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57B27" w14:textId="6B03EDF8" w:rsidR="00EA1462" w:rsidRPr="00690EA5" w:rsidRDefault="0025545A" w:rsidP="00AA2FDA">
      <w:pPr>
        <w:widowControl w:val="0"/>
        <w:ind w:firstLine="851"/>
        <w:rPr>
          <w:rFonts w:ascii="Times New Roman" w:eastAsia="Times New Roman" w:hAnsi="Times New Roman"/>
          <w:b/>
          <w:sz w:val="26"/>
          <w:szCs w:val="20"/>
        </w:rPr>
      </w:pPr>
      <w:r w:rsidRPr="00690EA5">
        <w:rPr>
          <w:noProof/>
        </w:rPr>
        <mc:AlternateContent>
          <mc:Choice Requires="wps">
            <w:drawing>
              <wp:anchor distT="0" distB="0" distL="114300" distR="114300" simplePos="0" relativeHeight="251656192" behindDoc="0" locked="0" layoutInCell="1" allowOverlap="1" wp14:anchorId="48D13439" wp14:editId="574C12B5">
                <wp:simplePos x="0" y="0"/>
                <wp:positionH relativeFrom="column">
                  <wp:posOffset>686435</wp:posOffset>
                </wp:positionH>
                <wp:positionV relativeFrom="paragraph">
                  <wp:posOffset>-1905</wp:posOffset>
                </wp:positionV>
                <wp:extent cx="5571490" cy="885825"/>
                <wp:effectExtent l="0" t="0" r="0" b="0"/>
                <wp:wrapNone/>
                <wp:docPr id="5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885825"/>
                        </a:xfrm>
                        <a:prstGeom prst="rect">
                          <a:avLst/>
                        </a:prstGeom>
                        <a:noFill/>
                        <a:ln>
                          <a:noFill/>
                        </a:ln>
                      </wps:spPr>
                      <wps:txbx>
                        <w:txbxContent>
                          <w:p w14:paraId="31193586" w14:textId="77777777" w:rsidR="006209D8" w:rsidRPr="00605B93" w:rsidRDefault="006209D8" w:rsidP="0059443F">
                            <w:pPr>
                              <w:rPr>
                                <w:rFonts w:ascii="Verdana" w:eastAsia="Times New Roman" w:hAnsi="Verdana"/>
                                <w:b/>
                                <w:sz w:val="20"/>
                              </w:rPr>
                            </w:pPr>
                            <w:r w:rsidRPr="00605B93">
                              <w:rPr>
                                <w:rFonts w:ascii="Verdana" w:eastAsia="Times New Roman" w:hAnsi="Verdana"/>
                                <w:b/>
                                <w:sz w:val="20"/>
                              </w:rPr>
                              <w:t>VIỆN QUY HOẠCH ĐÔ THỊ VÀ NÔNG THÔN QUỐC GIA – BỘ XÂY DỰNG</w:t>
                            </w:r>
                          </w:p>
                          <w:p w14:paraId="2F2734D7" w14:textId="77777777" w:rsidR="006209D8" w:rsidRPr="00605B93" w:rsidRDefault="006209D8" w:rsidP="0059443F">
                            <w:pPr>
                              <w:rPr>
                                <w:rFonts w:ascii="Verdana" w:eastAsia="Times New Roman" w:hAnsi="Verdana"/>
                                <w:b/>
                                <w:szCs w:val="26"/>
                              </w:rPr>
                            </w:pPr>
                            <w:r w:rsidRPr="00605B93">
                              <w:rPr>
                                <w:rFonts w:ascii="Verdana" w:eastAsia="Times New Roman" w:hAnsi="Verdana"/>
                                <w:b/>
                                <w:szCs w:val="26"/>
                              </w:rPr>
                              <w:t>VIỆN QUY HOẠCH XÂY DỰNG PHÁT TRIỂN NÔNG THÔN</w:t>
                            </w:r>
                          </w:p>
                          <w:p w14:paraId="0E22E9CF" w14:textId="77777777" w:rsidR="006209D8" w:rsidRPr="00605B93" w:rsidRDefault="006209D8" w:rsidP="0059443F">
                            <w:pPr>
                              <w:rPr>
                                <w:rFonts w:eastAsia="Times New Roman"/>
                                <w:b/>
                                <w:sz w:val="20"/>
                              </w:rPr>
                            </w:pPr>
                            <w:r w:rsidRPr="00605B93">
                              <w:rPr>
                                <w:rFonts w:ascii="Arial" w:eastAsia="Times New Roman" w:hAnsi="Arial"/>
                                <w:b/>
                                <w:sz w:val="20"/>
                              </w:rPr>
                              <w:t>Địa chỉ: 10 Hoa Lư, Hai Bà Trưng, Hà Nội   _ Tel: 024.22133481 - Fax: 024.37622956</w:t>
                            </w:r>
                          </w:p>
                          <w:p w14:paraId="6C706B89" w14:textId="77777777" w:rsidR="006209D8" w:rsidRPr="00605B93" w:rsidRDefault="006209D8" w:rsidP="0059443F">
                            <w:pPr>
                              <w:rPr>
                                <w:b/>
                                <w:sz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8D13439" id="_x0000_t202" coordsize="21600,21600" o:spt="202" path="m,l,21600r21600,l21600,xe">
                <v:stroke joinstyle="miter"/>
                <v:path gradientshapeok="t" o:connecttype="rect"/>
              </v:shapetype>
              <v:shape id="Text Box 17" o:spid="_x0000_s1026" type="#_x0000_t202" style="position:absolute;left:0;text-align:left;margin-left:54.05pt;margin-top:-.15pt;width:438.7pt;height:6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" filled="f" stroked="f">
                <v:textbox>
                  <w:txbxContent>
                    <w:p w14:paraId="31193586" w14:textId="77777777" w:rsidR="006209D8" w:rsidRPr="00605B93" w:rsidRDefault="006209D8" w:rsidP="0059443F">
                      <w:pPr>
                        <w:rPr>
                          <w:rFonts w:ascii="Verdana" w:eastAsia="Times New Roman" w:hAnsi="Verdana"/>
                          <w:b/>
                          <w:sz w:val="20"/>
                        </w:rPr>
                      </w:pPr>
                      <w:r w:rsidRPr="00605B93">
                        <w:rPr>
                          <w:rFonts w:ascii="Verdana" w:eastAsia="Times New Roman" w:hAnsi="Verdana"/>
                          <w:b/>
                          <w:sz w:val="20"/>
                        </w:rPr>
                        <w:t>VIỆN QUY HOẠCH ĐÔ THỊ VÀ NÔNG THÔN QUỐC GIA – BỘ XÂY DỰNG</w:t>
                      </w:r>
                    </w:p>
                    <w:p w14:paraId="2F2734D7" w14:textId="77777777" w:rsidR="006209D8" w:rsidRPr="00605B93" w:rsidRDefault="006209D8" w:rsidP="0059443F">
                      <w:pPr>
                        <w:rPr>
                          <w:rFonts w:ascii="Verdana" w:eastAsia="Times New Roman" w:hAnsi="Verdana"/>
                          <w:b/>
                          <w:szCs w:val="26"/>
                        </w:rPr>
                      </w:pPr>
                      <w:r w:rsidRPr="00605B93">
                        <w:rPr>
                          <w:rFonts w:ascii="Verdana" w:eastAsia="Times New Roman" w:hAnsi="Verdana"/>
                          <w:b/>
                          <w:szCs w:val="26"/>
                        </w:rPr>
                        <w:t>VIỆN QUY HOẠCH XÂY DỰNG PHÁT TRIỂN NÔNG THÔN</w:t>
                      </w:r>
                    </w:p>
                    <w:p w14:paraId="0E22E9CF" w14:textId="77777777" w:rsidR="006209D8" w:rsidRPr="00605B93" w:rsidRDefault="006209D8" w:rsidP="0059443F">
                      <w:pPr>
                        <w:rPr>
                          <w:rFonts w:eastAsia="Times New Roman"/>
                          <w:b/>
                          <w:sz w:val="20"/>
                        </w:rPr>
                      </w:pPr>
                      <w:r w:rsidRPr="00605B93">
                        <w:rPr>
                          <w:rFonts w:ascii="Arial" w:eastAsia="Times New Roman" w:hAnsi="Arial"/>
                          <w:b/>
                          <w:sz w:val="20"/>
                        </w:rPr>
                        <w:t>Địa chỉ: 10 Hoa Lư, Hai Bà Trưng, Hà Nội   _ Tel: 024.22133481 - Fax: 024.37622956</w:t>
                      </w:r>
                    </w:p>
                    <w:p w14:paraId="6C706B89" w14:textId="77777777" w:rsidR="006209D8" w:rsidRPr="00605B93" w:rsidRDefault="006209D8" w:rsidP="0059443F">
                      <w:pPr>
                        <w:rPr>
                          <w:b/>
                          <w:sz w:val="20"/>
                        </w:rPr>
                      </w:pPr>
                    </w:p>
                  </w:txbxContent>
                </v:textbox>
              </v:shape>
            </w:pict>
          </mc:Fallback>
        </mc:AlternateContent>
      </w:r>
      <w:r w:rsidRPr="00690EA5">
        <w:rPr>
          <w:noProof/>
        </w:rPr>
        <w:drawing>
          <wp:anchor distT="0" distB="0" distL="114300" distR="114300" simplePos="0" relativeHeight="251658240" behindDoc="0" locked="0" layoutInCell="1" allowOverlap="1" wp14:anchorId="1CCD54FD" wp14:editId="3CB482EB">
            <wp:simplePos x="0" y="0"/>
            <wp:positionH relativeFrom="column">
              <wp:posOffset>-1905</wp:posOffset>
            </wp:positionH>
            <wp:positionV relativeFrom="paragraph">
              <wp:posOffset>-1905</wp:posOffset>
            </wp:positionV>
            <wp:extent cx="721995" cy="721995"/>
            <wp:effectExtent l="0" t="0" r="0" b="0"/>
            <wp:wrapNone/>
            <wp:docPr id="2443" name="Picture 55" descr="logo Vien QHXDPTNT- 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ogo Vien QHXDPTNT- p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995" cy="72199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21A" w:rsidRPr="00690EA5">
        <w:rPr>
          <w:rFonts w:ascii="Times New Roman" w:eastAsia="Times New Roman" w:hAnsi="Times New Roman"/>
          <w:b/>
          <w:sz w:val="26"/>
          <w:szCs w:val="20"/>
        </w:rPr>
        <w:t xml:space="preserve"> </w:t>
      </w:r>
    </w:p>
    <w:p w14:paraId="19B26235" w14:textId="77777777" w:rsidR="00EA1462" w:rsidRPr="00690EA5" w:rsidRDefault="00EA1462" w:rsidP="00AA2FDA">
      <w:pPr>
        <w:widowControl w:val="0"/>
      </w:pPr>
    </w:p>
    <w:p w14:paraId="6B6E5954" w14:textId="77777777" w:rsidR="00EA1462" w:rsidRPr="00690EA5" w:rsidRDefault="00EA1462" w:rsidP="00AA2FDA">
      <w:pPr>
        <w:widowControl w:val="0"/>
      </w:pPr>
    </w:p>
    <w:p w14:paraId="0365CFB3" w14:textId="77777777" w:rsidR="00EA1462" w:rsidRPr="00690EA5" w:rsidRDefault="00EA1462" w:rsidP="00AA2FDA">
      <w:pPr>
        <w:widowControl w:val="0"/>
      </w:pPr>
    </w:p>
    <w:p w14:paraId="73DDB3F5" w14:textId="77777777" w:rsidR="00EA1462" w:rsidRPr="00690EA5" w:rsidRDefault="00EA1462" w:rsidP="00AA2FDA">
      <w:pPr>
        <w:widowControl w:val="0"/>
      </w:pPr>
    </w:p>
    <w:p w14:paraId="1B4DA51C" w14:textId="77777777" w:rsidR="00EA1462" w:rsidRPr="00690EA5" w:rsidRDefault="00EA1462" w:rsidP="00AA2FDA">
      <w:pPr>
        <w:widowControl w:val="0"/>
      </w:pPr>
    </w:p>
    <w:p w14:paraId="0CC3D441" w14:textId="77777777" w:rsidR="00E94584" w:rsidRPr="00690EA5" w:rsidRDefault="00E94584" w:rsidP="00AA2FDA">
      <w:pPr>
        <w:widowControl w:val="0"/>
        <w:ind w:left="426" w:right="141"/>
        <w:jc w:val="center"/>
        <w:rPr>
          <w:rFonts w:ascii="Times New Roman" w:hAnsi="Times New Roman"/>
          <w:b/>
          <w:sz w:val="26"/>
          <w:szCs w:val="26"/>
        </w:rPr>
      </w:pPr>
    </w:p>
    <w:p w14:paraId="4FB2741D" w14:textId="77777777" w:rsidR="00EA1462" w:rsidRPr="00690EA5" w:rsidRDefault="00EA1462" w:rsidP="00AA2FDA">
      <w:pPr>
        <w:widowControl w:val="0"/>
        <w:ind w:left="426" w:right="141"/>
        <w:jc w:val="center"/>
        <w:rPr>
          <w:rFonts w:ascii="Times New Roman" w:hAnsi="Times New Roman"/>
          <w:b/>
          <w:sz w:val="26"/>
          <w:szCs w:val="26"/>
        </w:rPr>
      </w:pPr>
    </w:p>
    <w:p w14:paraId="0C1D66B6" w14:textId="77777777" w:rsidR="00EA1462" w:rsidRPr="00690EA5" w:rsidRDefault="00EA1462" w:rsidP="00AA2FDA">
      <w:pPr>
        <w:widowControl w:val="0"/>
        <w:ind w:left="426" w:right="141"/>
        <w:jc w:val="center"/>
        <w:rPr>
          <w:rFonts w:ascii="Times New Roman" w:hAnsi="Times New Roman"/>
          <w:b/>
          <w:sz w:val="26"/>
          <w:szCs w:val="26"/>
        </w:rPr>
      </w:pPr>
    </w:p>
    <w:p w14:paraId="5EFA165A" w14:textId="77777777" w:rsidR="00F91B01" w:rsidRPr="00690EA5" w:rsidRDefault="00F91B01" w:rsidP="00AA2FDA">
      <w:pPr>
        <w:widowControl w:val="0"/>
        <w:rPr>
          <w:rFonts w:ascii="Times New Roman" w:eastAsia="Times New Roman" w:hAnsi="Times New Roman"/>
          <w:sz w:val="26"/>
          <w:szCs w:val="26"/>
        </w:rPr>
      </w:pPr>
    </w:p>
    <w:p w14:paraId="3B386A6A" w14:textId="77777777" w:rsidR="00EA1462" w:rsidRPr="00690EA5" w:rsidRDefault="00EA1462" w:rsidP="00AA2FDA">
      <w:pPr>
        <w:widowControl w:val="0"/>
        <w:rPr>
          <w:rFonts w:ascii="Times New Roman" w:eastAsia="Times New Roman" w:hAnsi="Times New Roman"/>
          <w:sz w:val="26"/>
          <w:szCs w:val="26"/>
        </w:rPr>
      </w:pPr>
    </w:p>
    <w:p w14:paraId="7E5737AD" w14:textId="77777777" w:rsidR="00160017" w:rsidRPr="00690EA5" w:rsidRDefault="00160017" w:rsidP="00AA2FDA">
      <w:pPr>
        <w:widowControl w:val="0"/>
        <w:rPr>
          <w:rFonts w:ascii="Times New Roman" w:eastAsia="Times New Roman" w:hAnsi="Times New Roman"/>
          <w:sz w:val="26"/>
          <w:szCs w:val="26"/>
        </w:rPr>
      </w:pPr>
    </w:p>
    <w:p w14:paraId="72FFD983" w14:textId="77777777" w:rsidR="00160017" w:rsidRPr="00690EA5" w:rsidRDefault="00160017" w:rsidP="00AA2FDA">
      <w:pPr>
        <w:widowControl w:val="0"/>
        <w:rPr>
          <w:rFonts w:ascii="Times New Roman" w:eastAsia="Times New Roman" w:hAnsi="Times New Roman"/>
          <w:sz w:val="26"/>
          <w:szCs w:val="26"/>
        </w:rPr>
      </w:pPr>
    </w:p>
    <w:p w14:paraId="5C48658F" w14:textId="77777777" w:rsidR="00160017" w:rsidRPr="00690EA5" w:rsidRDefault="00160017" w:rsidP="00AA2FDA">
      <w:pPr>
        <w:widowControl w:val="0"/>
        <w:rPr>
          <w:rFonts w:ascii="Times New Roman" w:eastAsia="Times New Roman" w:hAnsi="Times New Roman"/>
          <w:sz w:val="26"/>
          <w:szCs w:val="26"/>
        </w:rPr>
      </w:pPr>
    </w:p>
    <w:p w14:paraId="606CF93C" w14:textId="5805B449" w:rsidR="00E94584" w:rsidRPr="00690EA5" w:rsidRDefault="0025545A" w:rsidP="00AA2FDA">
      <w:pPr>
        <w:widowControl w:val="0"/>
        <w:rPr>
          <w:rFonts w:ascii="Times New Roman" w:eastAsia="Times New Roman" w:hAnsi="Times New Roman"/>
          <w:sz w:val="26"/>
          <w:szCs w:val="26"/>
        </w:rPr>
      </w:pPr>
      <w:r w:rsidRPr="00690EA5">
        <w:rPr>
          <w:noProof/>
        </w:rPr>
        <mc:AlternateContent>
          <mc:Choice Requires="wps">
            <w:drawing>
              <wp:anchor distT="0" distB="0" distL="114300" distR="114300" simplePos="0" relativeHeight="251653120" behindDoc="0" locked="0" layoutInCell="1" allowOverlap="1" wp14:anchorId="0C421F11" wp14:editId="634B3A3A">
                <wp:simplePos x="0" y="0"/>
                <wp:positionH relativeFrom="page">
                  <wp:posOffset>1257300</wp:posOffset>
                </wp:positionH>
                <wp:positionV relativeFrom="paragraph">
                  <wp:posOffset>20955</wp:posOffset>
                </wp:positionV>
                <wp:extent cx="5581650" cy="1530985"/>
                <wp:effectExtent l="0" t="0" r="0" b="0"/>
                <wp:wrapNone/>
                <wp:docPr id="6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1650" cy="1530985"/>
                        </a:xfrm>
                        <a:prstGeom prst="rect">
                          <a:avLst/>
                        </a:prstGeom>
                        <a:noFill/>
                      </wps:spPr>
                      <wps:txbx>
                        <w:txbxContent>
                          <w:p w14:paraId="4215FF75" w14:textId="77777777" w:rsidR="006209D8" w:rsidRPr="00035BC2" w:rsidRDefault="006209D8" w:rsidP="00035BC2">
                            <w:pPr>
                              <w:widowControl w:val="0"/>
                              <w:shd w:val="clear" w:color="auto" w:fill="FFFFFF" w:themeFill="background1"/>
                              <w:spacing w:line="312" w:lineRule="auto"/>
                              <w:jc w:val="center"/>
                              <w:rPr>
                                <w:rFonts w:ascii="Times New Roman" w:hAnsi="Times New Roman"/>
                                <w:b/>
                                <w:sz w:val="30"/>
                                <w:szCs w:val="30"/>
                                <w:lang w:val="pt-BR"/>
                              </w:rPr>
                            </w:pPr>
                            <w:r w:rsidRPr="00035BC2">
                              <w:rPr>
                                <w:rFonts w:ascii="Times New Roman" w:hAnsi="Times New Roman"/>
                                <w:b/>
                                <w:sz w:val="30"/>
                                <w:szCs w:val="30"/>
                                <w:lang w:val="pt-BR"/>
                              </w:rPr>
                              <w:t>THUYẾT MINH TỔNG HỢP</w:t>
                            </w:r>
                          </w:p>
                          <w:p w14:paraId="60F60CD6" w14:textId="77777777" w:rsidR="006209D8" w:rsidRPr="00035BC2" w:rsidRDefault="006209D8" w:rsidP="00035BC2">
                            <w:pPr>
                              <w:widowControl w:val="0"/>
                              <w:shd w:val="clear" w:color="auto" w:fill="FFFFFF" w:themeFill="background1"/>
                              <w:spacing w:line="312" w:lineRule="auto"/>
                              <w:jc w:val="center"/>
                              <w:rPr>
                                <w:rFonts w:ascii="Times New Roman" w:hAnsi="Times New Roman"/>
                                <w:b/>
                                <w:sz w:val="30"/>
                                <w:szCs w:val="30"/>
                                <w:lang w:val="pt-BR"/>
                                <w14:shadow w14:blurRad="50800" w14:dist="38100" w14:dir="2700000" w14:sx="100000" w14:sy="100000" w14:kx="0" w14:ky="0" w14:algn="tl">
                                  <w14:srgbClr w14:val="000000">
                                    <w14:alpha w14:val="60000"/>
                                  </w14:srgbClr>
                                </w14:shadow>
                              </w:rPr>
                            </w:pPr>
                            <w:r w:rsidRPr="00035BC2">
                              <w:rPr>
                                <w:rFonts w:ascii="Times New Roman" w:hAnsi="Times New Roman"/>
                                <w:b/>
                                <w:sz w:val="30"/>
                                <w:szCs w:val="30"/>
                                <w:lang w:val="pt-BR"/>
                                <w14:shadow w14:blurRad="50800" w14:dist="38100" w14:dir="2700000" w14:sx="100000" w14:sy="100000" w14:kx="0" w14:ky="0" w14:algn="tl">
                                  <w14:srgbClr w14:val="000000">
                                    <w14:alpha w14:val="60000"/>
                                  </w14:srgbClr>
                                </w14:shadow>
                              </w:rPr>
                              <w:t xml:space="preserve">QUY HOẠCH CHI TIẾT TỶ LỆ 1/500 </w:t>
                            </w:r>
                          </w:p>
                          <w:p w14:paraId="5A5745B5" w14:textId="77777777" w:rsidR="006209D8" w:rsidRPr="00035BC2" w:rsidRDefault="006209D8" w:rsidP="00035BC2">
                            <w:pPr>
                              <w:widowControl w:val="0"/>
                              <w:shd w:val="clear" w:color="auto" w:fill="FFFFFF" w:themeFill="background1"/>
                              <w:spacing w:line="312" w:lineRule="auto"/>
                              <w:jc w:val="center"/>
                              <w:rPr>
                                <w:rFonts w:ascii="Times New Roman" w:hAnsi="Times New Roman"/>
                                <w:b/>
                                <w:sz w:val="30"/>
                                <w:szCs w:val="30"/>
                                <w:lang w:val="pt-BR"/>
                                <w14:shadow w14:blurRad="50800" w14:dist="38100" w14:dir="2700000" w14:sx="100000" w14:sy="100000" w14:kx="0" w14:ky="0" w14:algn="tl">
                                  <w14:srgbClr w14:val="000000">
                                    <w14:alpha w14:val="60000"/>
                                  </w14:srgbClr>
                                </w14:shadow>
                              </w:rPr>
                            </w:pPr>
                            <w:r w:rsidRPr="00035BC2">
                              <w:rPr>
                                <w:rFonts w:ascii="Times New Roman" w:hAnsi="Times New Roman"/>
                                <w:b/>
                                <w:sz w:val="30"/>
                                <w:szCs w:val="30"/>
                                <w:lang w:val="pt-BR"/>
                                <w14:shadow w14:blurRad="50800" w14:dist="38100" w14:dir="2700000" w14:sx="100000" w14:sy="100000" w14:kx="0" w14:ky="0" w14:algn="tl">
                                  <w14:srgbClr w14:val="000000">
                                    <w14:alpha w14:val="60000"/>
                                  </w14:srgbClr>
                                </w14:shadow>
                              </w:rPr>
                              <w:t>KHU VỰC CỬA KHẨU QUỐC TẾ MA LÙ THÀNG</w:t>
                            </w:r>
                          </w:p>
                          <w:p w14:paraId="611A1408" w14:textId="77777777" w:rsidR="006209D8" w:rsidRPr="00035BC2" w:rsidRDefault="006209D8" w:rsidP="00035BC2">
                            <w:pPr>
                              <w:widowControl w:val="0"/>
                              <w:shd w:val="clear" w:color="auto" w:fill="FFFFFF" w:themeFill="background1"/>
                              <w:spacing w:line="312" w:lineRule="auto"/>
                              <w:jc w:val="center"/>
                              <w:rPr>
                                <w:rFonts w:ascii="Times New Roman" w:hAnsi="Times New Roman"/>
                                <w:sz w:val="30"/>
                                <w:szCs w:val="30"/>
                                <w:lang w:val="pt-BR"/>
                                <w14:shadow w14:blurRad="50800" w14:dist="38100" w14:dir="2700000" w14:sx="100000" w14:sy="100000" w14:kx="0" w14:ky="0" w14:algn="tl">
                                  <w14:srgbClr w14:val="000000">
                                    <w14:alpha w14:val="60000"/>
                                  </w14:srgbClr>
                                </w14:shadow>
                              </w:rPr>
                            </w:pPr>
                            <w:r w:rsidRPr="00035BC2">
                              <w:rPr>
                                <w:rFonts w:ascii="Times New Roman" w:hAnsi="Times New Roman"/>
                                <w:sz w:val="30"/>
                                <w:szCs w:val="30"/>
                                <w:lang w:val="pt-BR"/>
                                <w14:shadow w14:blurRad="50800" w14:dist="38100" w14:dir="2700000" w14:sx="100000" w14:sy="100000" w14:kx="0" w14:ky="0" w14:algn="tl">
                                  <w14:srgbClr w14:val="000000">
                                    <w14:alpha w14:val="60000"/>
                                  </w14:srgbClr>
                                </w14:shadow>
                              </w:rPr>
                              <w:t xml:space="preserve">ĐỊA ĐIỂM: </w:t>
                            </w:r>
                            <w:bookmarkStart w:id="0" w:name="_Hlk69396988"/>
                            <w:r w:rsidRPr="00035BC2">
                              <w:rPr>
                                <w:rFonts w:ascii="Times New Roman" w:hAnsi="Times New Roman"/>
                                <w:sz w:val="30"/>
                                <w:szCs w:val="30"/>
                                <w:lang w:val="pt-BR"/>
                                <w14:shadow w14:blurRad="50800" w14:dist="38100" w14:dir="2700000" w14:sx="100000" w14:sy="100000" w14:kx="0" w14:ky="0" w14:algn="tl">
                                  <w14:srgbClr w14:val="000000">
                                    <w14:alpha w14:val="60000"/>
                                  </w14:srgbClr>
                                </w14:shadow>
                              </w:rPr>
                              <w:t>XÃ PHONG THỔ, TỈNH</w:t>
                            </w:r>
                            <w:bookmarkEnd w:id="0"/>
                            <w:r w:rsidRPr="00035BC2">
                              <w:rPr>
                                <w:rFonts w:ascii="Times New Roman" w:hAnsi="Times New Roman"/>
                                <w:sz w:val="30"/>
                                <w:szCs w:val="30"/>
                                <w:lang w:val="pt-BR"/>
                                <w14:shadow w14:blurRad="50800" w14:dist="38100" w14:dir="2700000" w14:sx="100000" w14:sy="100000" w14:kx="0" w14:ky="0" w14:algn="tl">
                                  <w14:srgbClr w14:val="000000">
                                    <w14:alpha w14:val="60000"/>
                                  </w14:srgbClr>
                                </w14:shadow>
                              </w:rPr>
                              <w:t xml:space="preserve"> LAI CHÂU</w:t>
                            </w:r>
                          </w:p>
                          <w:p w14:paraId="5A637117" w14:textId="77777777" w:rsidR="006209D8" w:rsidRPr="00E00DFF" w:rsidRDefault="006209D8" w:rsidP="00EA1462">
                            <w:pPr>
                              <w:textAlignment w:val="baseline"/>
                              <w:rPr>
                                <w:rFonts w:ascii="Times New Roman" w:hAnsi="Times New Roman"/>
                                <w:bCs/>
                                <w:kern w:val="24"/>
                                <w:sz w:val="32"/>
                                <w:szCs w:val="32"/>
                                <w:lang w:val="vi-VN"/>
                              </w:rPr>
                            </w:pPr>
                          </w:p>
                        </w:txbxContent>
                      </wps:txbx>
                      <wps:bodyPr vertOverflow="clip" horzOverflow="clip" wrap="square">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C421F11" id="Rectangle 16" o:spid="_x0000_s1027" style="position:absolute;left:0;text-align:left;margin-left:99pt;margin-top:1.65pt;width:439.5pt;height:120.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" filled="f" stroked="f">
                <v:textbox>
                  <w:txbxContent>
                    <w:p w14:paraId="4215FF75" w14:textId="77777777" w:rsidR="006209D8" w:rsidRPr="00035BC2" w:rsidRDefault="006209D8" w:rsidP="00035BC2">
                      <w:pPr>
                        <w:widowControl w:val="0"/>
                        <w:shd w:val="clear" w:color="auto" w:fill="FFFFFF" w:themeFill="background1"/>
                        <w:spacing w:line="312" w:lineRule="auto"/>
                        <w:jc w:val="center"/>
                        <w:rPr>
                          <w:rFonts w:ascii="Times New Roman" w:hAnsi="Times New Roman"/>
                          <w:b/>
                          <w:sz w:val="30"/>
                          <w:szCs w:val="30"/>
                          <w:lang w:val="pt-BR"/>
                        </w:rPr>
                      </w:pPr>
                      <w:r w:rsidRPr="00035BC2">
                        <w:rPr>
                          <w:rFonts w:ascii="Times New Roman" w:hAnsi="Times New Roman"/>
                          <w:b/>
                          <w:sz w:val="30"/>
                          <w:szCs w:val="30"/>
                          <w:lang w:val="pt-BR"/>
                        </w:rPr>
                        <w:t>THUYẾT MINH TỔNG HỢP</w:t>
                      </w:r>
                    </w:p>
                    <w:p w14:paraId="60F60CD6" w14:textId="77777777" w:rsidR="006209D8" w:rsidRPr="00035BC2" w:rsidRDefault="006209D8" w:rsidP="00035BC2">
                      <w:pPr>
                        <w:widowControl w:val="0"/>
                        <w:shd w:val="clear" w:color="auto" w:fill="FFFFFF" w:themeFill="background1"/>
                        <w:spacing w:line="312" w:lineRule="auto"/>
                        <w:jc w:val="center"/>
                        <w:rPr>
                          <w:rFonts w:ascii="Times New Roman" w:hAnsi="Times New Roman"/>
                          <w:b/>
                          <w:sz w:val="30"/>
                          <w:szCs w:val="30"/>
                          <w:lang w:val="pt-BR"/>
                          <w14:shadow w14:blurRad="50800" w14:dist="38100" w14:dir="2700000" w14:sx="100000" w14:sy="100000" w14:kx="0" w14:ky="0" w14:algn="tl">
                            <w14:srgbClr w14:val="000000">
                              <w14:alpha w14:val="60000"/>
                            </w14:srgbClr>
                          </w14:shadow>
                        </w:rPr>
                      </w:pPr>
                      <w:r w:rsidRPr="00035BC2">
                        <w:rPr>
                          <w:rFonts w:ascii="Times New Roman" w:hAnsi="Times New Roman"/>
                          <w:b/>
                          <w:sz w:val="30"/>
                          <w:szCs w:val="30"/>
                          <w:lang w:val="pt-BR"/>
                          <w14:shadow w14:blurRad="50800" w14:dist="38100" w14:dir="2700000" w14:sx="100000" w14:sy="100000" w14:kx="0" w14:ky="0" w14:algn="tl">
                            <w14:srgbClr w14:val="000000">
                              <w14:alpha w14:val="60000"/>
                            </w14:srgbClr>
                          </w14:shadow>
                        </w:rPr>
                        <w:t xml:space="preserve">QUY HOẠCH CHI TIẾT TỶ LỆ 1/500 </w:t>
                      </w:r>
                    </w:p>
                    <w:p w14:paraId="5A5745B5" w14:textId="77777777" w:rsidR="006209D8" w:rsidRPr="00035BC2" w:rsidRDefault="006209D8" w:rsidP="00035BC2">
                      <w:pPr>
                        <w:widowControl w:val="0"/>
                        <w:shd w:val="clear" w:color="auto" w:fill="FFFFFF" w:themeFill="background1"/>
                        <w:spacing w:line="312" w:lineRule="auto"/>
                        <w:jc w:val="center"/>
                        <w:rPr>
                          <w:rFonts w:ascii="Times New Roman" w:hAnsi="Times New Roman"/>
                          <w:b/>
                          <w:sz w:val="30"/>
                          <w:szCs w:val="30"/>
                          <w:lang w:val="pt-BR"/>
                          <w14:shadow w14:blurRad="50800" w14:dist="38100" w14:dir="2700000" w14:sx="100000" w14:sy="100000" w14:kx="0" w14:ky="0" w14:algn="tl">
                            <w14:srgbClr w14:val="000000">
                              <w14:alpha w14:val="60000"/>
                            </w14:srgbClr>
                          </w14:shadow>
                        </w:rPr>
                      </w:pPr>
                      <w:r w:rsidRPr="00035BC2">
                        <w:rPr>
                          <w:rFonts w:ascii="Times New Roman" w:hAnsi="Times New Roman"/>
                          <w:b/>
                          <w:sz w:val="30"/>
                          <w:szCs w:val="30"/>
                          <w:lang w:val="pt-BR"/>
                          <w14:shadow w14:blurRad="50800" w14:dist="38100" w14:dir="2700000" w14:sx="100000" w14:sy="100000" w14:kx="0" w14:ky="0" w14:algn="tl">
                            <w14:srgbClr w14:val="000000">
                              <w14:alpha w14:val="60000"/>
                            </w14:srgbClr>
                          </w14:shadow>
                        </w:rPr>
                        <w:t>KHU VỰC CỬA KHẨU QUỐC TẾ MA LÙ THÀNG</w:t>
                      </w:r>
                    </w:p>
                    <w:p w14:paraId="611A1408" w14:textId="77777777" w:rsidR="006209D8" w:rsidRPr="00035BC2" w:rsidRDefault="006209D8" w:rsidP="00035BC2">
                      <w:pPr>
                        <w:widowControl w:val="0"/>
                        <w:shd w:val="clear" w:color="auto" w:fill="FFFFFF" w:themeFill="background1"/>
                        <w:spacing w:line="312" w:lineRule="auto"/>
                        <w:jc w:val="center"/>
                        <w:rPr>
                          <w:rFonts w:ascii="Times New Roman" w:hAnsi="Times New Roman"/>
                          <w:sz w:val="30"/>
                          <w:szCs w:val="30"/>
                          <w:lang w:val="pt-BR"/>
                          <w14:shadow w14:blurRad="50800" w14:dist="38100" w14:dir="2700000" w14:sx="100000" w14:sy="100000" w14:kx="0" w14:ky="0" w14:algn="tl">
                            <w14:srgbClr w14:val="000000">
                              <w14:alpha w14:val="60000"/>
                            </w14:srgbClr>
                          </w14:shadow>
                        </w:rPr>
                      </w:pPr>
                      <w:r w:rsidRPr="00035BC2">
                        <w:rPr>
                          <w:rFonts w:ascii="Times New Roman" w:hAnsi="Times New Roman"/>
                          <w:sz w:val="30"/>
                          <w:szCs w:val="30"/>
                          <w:lang w:val="pt-BR"/>
                          <w14:shadow w14:blurRad="50800" w14:dist="38100" w14:dir="2700000" w14:sx="100000" w14:sy="100000" w14:kx="0" w14:ky="0" w14:algn="tl">
                            <w14:srgbClr w14:val="000000">
                              <w14:alpha w14:val="60000"/>
                            </w14:srgbClr>
                          </w14:shadow>
                        </w:rPr>
                        <w:t xml:space="preserve">ĐỊA ĐIỂM: </w:t>
                      </w:r>
                      <w:bookmarkStart w:id="1" w:name="_Hlk69396988"/>
                      <w:r w:rsidRPr="00035BC2">
                        <w:rPr>
                          <w:rFonts w:ascii="Times New Roman" w:hAnsi="Times New Roman"/>
                          <w:sz w:val="30"/>
                          <w:szCs w:val="30"/>
                          <w:lang w:val="pt-BR"/>
                          <w14:shadow w14:blurRad="50800" w14:dist="38100" w14:dir="2700000" w14:sx="100000" w14:sy="100000" w14:kx="0" w14:ky="0" w14:algn="tl">
                            <w14:srgbClr w14:val="000000">
                              <w14:alpha w14:val="60000"/>
                            </w14:srgbClr>
                          </w14:shadow>
                        </w:rPr>
                        <w:t>XÃ PHONG THỔ, TỈNH</w:t>
                      </w:r>
                      <w:bookmarkEnd w:id="1"/>
                      <w:r w:rsidRPr="00035BC2">
                        <w:rPr>
                          <w:rFonts w:ascii="Times New Roman" w:hAnsi="Times New Roman"/>
                          <w:sz w:val="30"/>
                          <w:szCs w:val="30"/>
                          <w:lang w:val="pt-BR"/>
                          <w14:shadow w14:blurRad="50800" w14:dist="38100" w14:dir="2700000" w14:sx="100000" w14:sy="100000" w14:kx="0" w14:ky="0" w14:algn="tl">
                            <w14:srgbClr w14:val="000000">
                              <w14:alpha w14:val="60000"/>
                            </w14:srgbClr>
                          </w14:shadow>
                        </w:rPr>
                        <w:t xml:space="preserve"> LAI CHÂU</w:t>
                      </w:r>
                    </w:p>
                    <w:p w14:paraId="5A637117" w14:textId="77777777" w:rsidR="006209D8" w:rsidRPr="00E00DFF" w:rsidRDefault="006209D8" w:rsidP="00EA1462">
                      <w:pPr>
                        <w:textAlignment w:val="baseline"/>
                        <w:rPr>
                          <w:rFonts w:ascii="Times New Roman" w:hAnsi="Times New Roman"/>
                          <w:bCs/>
                          <w:kern w:val="24"/>
                          <w:sz w:val="32"/>
                          <w:szCs w:val="32"/>
                          <w:lang w:val="vi-VN"/>
                        </w:rPr>
                      </w:pPr>
                    </w:p>
                  </w:txbxContent>
                </v:textbox>
                <w10:wrap anchorx="page"/>
              </v:rect>
            </w:pict>
          </mc:Fallback>
        </mc:AlternateContent>
      </w:r>
    </w:p>
    <w:p w14:paraId="4FA26E47" w14:textId="77777777" w:rsidR="00601D51" w:rsidRPr="00690EA5" w:rsidRDefault="00601D51" w:rsidP="00AA2FDA">
      <w:pPr>
        <w:widowControl w:val="0"/>
        <w:ind w:firstLine="851"/>
        <w:jc w:val="center"/>
        <w:rPr>
          <w:rFonts w:ascii="Times New Roman" w:eastAsia="Times New Roman" w:hAnsi="Times New Roman"/>
          <w:b/>
          <w:sz w:val="26"/>
          <w:szCs w:val="26"/>
        </w:rPr>
      </w:pPr>
    </w:p>
    <w:p w14:paraId="256D80D2" w14:textId="77777777" w:rsidR="00DB54B8" w:rsidRPr="00690EA5" w:rsidRDefault="00DB54B8" w:rsidP="00AA2FDA">
      <w:pPr>
        <w:widowControl w:val="0"/>
        <w:ind w:firstLine="851"/>
        <w:jc w:val="center"/>
        <w:rPr>
          <w:rFonts w:ascii="Times New Roman" w:eastAsia="Times New Roman" w:hAnsi="Times New Roman"/>
          <w:b/>
          <w:sz w:val="26"/>
          <w:szCs w:val="26"/>
        </w:rPr>
      </w:pPr>
    </w:p>
    <w:p w14:paraId="74F3C8C2" w14:textId="77777777" w:rsidR="00DB54B8" w:rsidRPr="00690EA5" w:rsidRDefault="00DB54B8" w:rsidP="00AA2FDA">
      <w:pPr>
        <w:widowControl w:val="0"/>
        <w:ind w:firstLine="851"/>
        <w:jc w:val="center"/>
        <w:rPr>
          <w:rFonts w:ascii="Times New Roman" w:eastAsia="Times New Roman" w:hAnsi="Times New Roman"/>
          <w:b/>
          <w:sz w:val="26"/>
          <w:szCs w:val="26"/>
        </w:rPr>
      </w:pPr>
    </w:p>
    <w:p w14:paraId="4769BDD3" w14:textId="77777777" w:rsidR="00DB54B8" w:rsidRPr="00690EA5" w:rsidRDefault="00DB54B8" w:rsidP="00AA2FDA">
      <w:pPr>
        <w:widowControl w:val="0"/>
        <w:ind w:firstLine="851"/>
        <w:jc w:val="center"/>
        <w:rPr>
          <w:rFonts w:ascii="Times New Roman" w:eastAsia="Times New Roman" w:hAnsi="Times New Roman"/>
          <w:b/>
          <w:sz w:val="26"/>
          <w:szCs w:val="26"/>
        </w:rPr>
      </w:pPr>
    </w:p>
    <w:p w14:paraId="3EA43187" w14:textId="77777777" w:rsidR="00DB54B8" w:rsidRPr="00690EA5" w:rsidRDefault="00DB54B8" w:rsidP="00AA2FDA">
      <w:pPr>
        <w:widowControl w:val="0"/>
        <w:ind w:firstLine="851"/>
        <w:jc w:val="center"/>
        <w:rPr>
          <w:rFonts w:ascii="Times New Roman" w:eastAsia="Times New Roman" w:hAnsi="Times New Roman"/>
          <w:b/>
          <w:sz w:val="26"/>
          <w:szCs w:val="26"/>
        </w:rPr>
      </w:pPr>
    </w:p>
    <w:p w14:paraId="3C0CD4C5" w14:textId="77777777" w:rsidR="00DB54B8" w:rsidRPr="00690EA5" w:rsidRDefault="00DB54B8" w:rsidP="00AA2FDA">
      <w:pPr>
        <w:widowControl w:val="0"/>
        <w:ind w:firstLine="851"/>
        <w:jc w:val="center"/>
        <w:rPr>
          <w:rFonts w:ascii="Times New Roman" w:eastAsia="Times New Roman" w:hAnsi="Times New Roman"/>
          <w:b/>
          <w:sz w:val="26"/>
          <w:szCs w:val="26"/>
        </w:rPr>
      </w:pPr>
    </w:p>
    <w:p w14:paraId="534B6368" w14:textId="77777777" w:rsidR="009847F3" w:rsidRPr="00690EA5" w:rsidRDefault="009847F3" w:rsidP="00AA2FDA">
      <w:pPr>
        <w:widowControl w:val="0"/>
        <w:jc w:val="center"/>
        <w:rPr>
          <w:rFonts w:ascii="Times New Roman" w:eastAsia="Times New Roman" w:hAnsi="Times New Roman"/>
          <w:b/>
          <w:sz w:val="26"/>
          <w:szCs w:val="26"/>
        </w:rPr>
      </w:pPr>
    </w:p>
    <w:p w14:paraId="0E315E75" w14:textId="77777777" w:rsidR="00EA1462" w:rsidRPr="00690EA5" w:rsidRDefault="00EA1462" w:rsidP="00AA2FDA">
      <w:pPr>
        <w:widowControl w:val="0"/>
        <w:jc w:val="center"/>
        <w:rPr>
          <w:rFonts w:ascii="Times New Roman" w:eastAsia="Times New Roman" w:hAnsi="Times New Roman"/>
          <w:b/>
          <w:sz w:val="26"/>
          <w:szCs w:val="26"/>
        </w:rPr>
      </w:pPr>
    </w:p>
    <w:p w14:paraId="17016188" w14:textId="77777777" w:rsidR="00EA1462" w:rsidRPr="00690EA5" w:rsidRDefault="00EA1462" w:rsidP="00AA2FDA">
      <w:pPr>
        <w:widowControl w:val="0"/>
        <w:jc w:val="center"/>
        <w:rPr>
          <w:rFonts w:ascii="Times New Roman" w:eastAsia="Times New Roman" w:hAnsi="Times New Roman"/>
          <w:b/>
          <w:sz w:val="26"/>
          <w:szCs w:val="26"/>
        </w:rPr>
      </w:pPr>
    </w:p>
    <w:p w14:paraId="2B076CA2" w14:textId="77777777" w:rsidR="00EA1462" w:rsidRPr="00690EA5" w:rsidRDefault="00EA1462" w:rsidP="00AA2FDA">
      <w:pPr>
        <w:widowControl w:val="0"/>
        <w:jc w:val="center"/>
        <w:rPr>
          <w:rFonts w:ascii="Times New Roman" w:eastAsia="Times New Roman" w:hAnsi="Times New Roman"/>
          <w:b/>
          <w:sz w:val="26"/>
          <w:szCs w:val="26"/>
        </w:rPr>
      </w:pPr>
    </w:p>
    <w:p w14:paraId="56DF4E9A" w14:textId="77777777" w:rsidR="00EA1462" w:rsidRPr="00690EA5" w:rsidRDefault="00EA1462" w:rsidP="00AA2FDA">
      <w:pPr>
        <w:widowControl w:val="0"/>
        <w:jc w:val="center"/>
        <w:rPr>
          <w:rFonts w:ascii="Times New Roman" w:eastAsia="Times New Roman" w:hAnsi="Times New Roman"/>
          <w:b/>
          <w:sz w:val="26"/>
          <w:szCs w:val="26"/>
        </w:rPr>
      </w:pPr>
    </w:p>
    <w:p w14:paraId="4FD75C49" w14:textId="77777777" w:rsidR="00EA1462" w:rsidRPr="00690EA5" w:rsidRDefault="00EA1462" w:rsidP="00AA2FDA">
      <w:pPr>
        <w:widowControl w:val="0"/>
        <w:jc w:val="center"/>
        <w:rPr>
          <w:rFonts w:ascii="Times New Roman" w:eastAsia="Times New Roman" w:hAnsi="Times New Roman"/>
          <w:b/>
          <w:sz w:val="26"/>
          <w:szCs w:val="26"/>
        </w:rPr>
      </w:pPr>
    </w:p>
    <w:p w14:paraId="13FC3D68" w14:textId="77777777" w:rsidR="00EA1462" w:rsidRPr="00690EA5" w:rsidRDefault="00EA1462" w:rsidP="00AA2FDA">
      <w:pPr>
        <w:widowControl w:val="0"/>
        <w:jc w:val="center"/>
        <w:rPr>
          <w:rFonts w:ascii="Times New Roman" w:eastAsia="Times New Roman" w:hAnsi="Times New Roman"/>
          <w:b/>
          <w:sz w:val="26"/>
          <w:szCs w:val="26"/>
        </w:rPr>
      </w:pPr>
    </w:p>
    <w:p w14:paraId="4ECC6CF0" w14:textId="77777777" w:rsidR="00EA1462" w:rsidRPr="00690EA5" w:rsidRDefault="00EA1462" w:rsidP="00AA2FDA">
      <w:pPr>
        <w:widowControl w:val="0"/>
        <w:jc w:val="center"/>
        <w:rPr>
          <w:rFonts w:ascii="Times New Roman" w:eastAsia="Times New Roman" w:hAnsi="Times New Roman"/>
          <w:b/>
          <w:sz w:val="26"/>
          <w:szCs w:val="26"/>
        </w:rPr>
      </w:pPr>
    </w:p>
    <w:p w14:paraId="137C08D5" w14:textId="77777777" w:rsidR="00EA1462" w:rsidRPr="00690EA5" w:rsidRDefault="00EA1462" w:rsidP="00AA2FDA">
      <w:pPr>
        <w:widowControl w:val="0"/>
        <w:jc w:val="center"/>
        <w:rPr>
          <w:rFonts w:ascii="Times New Roman" w:eastAsia="Times New Roman" w:hAnsi="Times New Roman"/>
          <w:b/>
          <w:sz w:val="26"/>
          <w:szCs w:val="26"/>
        </w:rPr>
      </w:pPr>
    </w:p>
    <w:p w14:paraId="186B9E76" w14:textId="77777777" w:rsidR="00EA1462" w:rsidRPr="00690EA5" w:rsidRDefault="00EA1462" w:rsidP="00AA2FDA">
      <w:pPr>
        <w:widowControl w:val="0"/>
        <w:jc w:val="center"/>
        <w:rPr>
          <w:rFonts w:ascii="Times New Roman" w:eastAsia="Times New Roman" w:hAnsi="Times New Roman"/>
          <w:b/>
          <w:sz w:val="26"/>
          <w:szCs w:val="26"/>
        </w:rPr>
      </w:pPr>
    </w:p>
    <w:p w14:paraId="73AAC87D" w14:textId="77777777" w:rsidR="00EA1462" w:rsidRPr="00690EA5" w:rsidRDefault="00EA1462" w:rsidP="00AA2FDA">
      <w:pPr>
        <w:widowControl w:val="0"/>
        <w:jc w:val="center"/>
        <w:rPr>
          <w:rFonts w:ascii="Times New Roman" w:eastAsia="Times New Roman" w:hAnsi="Times New Roman"/>
          <w:b/>
          <w:sz w:val="26"/>
          <w:szCs w:val="26"/>
        </w:rPr>
      </w:pPr>
    </w:p>
    <w:p w14:paraId="79DA6961" w14:textId="77777777" w:rsidR="00EA1462" w:rsidRPr="00690EA5" w:rsidRDefault="00EA1462" w:rsidP="00AA2FDA">
      <w:pPr>
        <w:widowControl w:val="0"/>
        <w:jc w:val="center"/>
        <w:rPr>
          <w:rFonts w:ascii="Times New Roman" w:eastAsia="Times New Roman" w:hAnsi="Times New Roman"/>
          <w:b/>
          <w:sz w:val="26"/>
          <w:szCs w:val="26"/>
        </w:rPr>
      </w:pPr>
    </w:p>
    <w:p w14:paraId="4B09A5C0" w14:textId="77777777" w:rsidR="00EA1462" w:rsidRPr="00690EA5" w:rsidRDefault="00EA1462" w:rsidP="00AA2FDA">
      <w:pPr>
        <w:widowControl w:val="0"/>
        <w:jc w:val="center"/>
        <w:rPr>
          <w:rFonts w:ascii="Times New Roman" w:eastAsia="Times New Roman" w:hAnsi="Times New Roman"/>
          <w:b/>
          <w:sz w:val="26"/>
          <w:szCs w:val="26"/>
        </w:rPr>
      </w:pPr>
    </w:p>
    <w:p w14:paraId="4C2885CD" w14:textId="77777777" w:rsidR="00020BAF" w:rsidRPr="00690EA5" w:rsidRDefault="00020BAF" w:rsidP="00AA2FDA">
      <w:pPr>
        <w:widowControl w:val="0"/>
        <w:jc w:val="center"/>
        <w:rPr>
          <w:rFonts w:ascii="Times New Roman" w:eastAsia="Times New Roman" w:hAnsi="Times New Roman"/>
          <w:b/>
          <w:sz w:val="26"/>
          <w:szCs w:val="26"/>
        </w:rPr>
      </w:pPr>
    </w:p>
    <w:p w14:paraId="49A1D526" w14:textId="77777777" w:rsidR="00020BAF" w:rsidRPr="00690EA5" w:rsidRDefault="00020BAF" w:rsidP="00AA2FDA">
      <w:pPr>
        <w:widowControl w:val="0"/>
        <w:jc w:val="center"/>
        <w:rPr>
          <w:rFonts w:ascii="Times New Roman" w:eastAsia="Times New Roman" w:hAnsi="Times New Roman"/>
          <w:b/>
          <w:sz w:val="26"/>
          <w:szCs w:val="26"/>
        </w:rPr>
      </w:pPr>
    </w:p>
    <w:p w14:paraId="607AFE2D" w14:textId="77777777" w:rsidR="00EA1462" w:rsidRPr="00690EA5" w:rsidRDefault="00EA1462" w:rsidP="00AA2FDA">
      <w:pPr>
        <w:widowControl w:val="0"/>
        <w:jc w:val="center"/>
        <w:rPr>
          <w:rFonts w:ascii="Times New Roman" w:eastAsia="Times New Roman" w:hAnsi="Times New Roman"/>
          <w:b/>
          <w:sz w:val="26"/>
          <w:szCs w:val="26"/>
        </w:rPr>
      </w:pPr>
    </w:p>
    <w:p w14:paraId="6975E959" w14:textId="77777777" w:rsidR="00EA1462" w:rsidRPr="00690EA5" w:rsidRDefault="00EA1462" w:rsidP="00AA2FDA">
      <w:pPr>
        <w:widowControl w:val="0"/>
        <w:jc w:val="center"/>
        <w:rPr>
          <w:rFonts w:ascii="Times New Roman" w:eastAsia="Times New Roman" w:hAnsi="Times New Roman"/>
          <w:b/>
          <w:sz w:val="26"/>
          <w:szCs w:val="26"/>
        </w:rPr>
      </w:pPr>
    </w:p>
    <w:p w14:paraId="6B85F5D6" w14:textId="77777777" w:rsidR="00EA1462" w:rsidRPr="00690EA5" w:rsidRDefault="00EA1462" w:rsidP="00AA2FDA">
      <w:pPr>
        <w:widowControl w:val="0"/>
        <w:jc w:val="center"/>
        <w:rPr>
          <w:rFonts w:ascii="Times New Roman" w:eastAsia="Times New Roman" w:hAnsi="Times New Roman"/>
          <w:b/>
          <w:sz w:val="26"/>
          <w:szCs w:val="26"/>
        </w:rPr>
      </w:pPr>
    </w:p>
    <w:p w14:paraId="0D351246" w14:textId="77777777" w:rsidR="00EA1462" w:rsidRPr="00690EA5" w:rsidRDefault="00EA1462" w:rsidP="00AA2FDA">
      <w:pPr>
        <w:widowControl w:val="0"/>
        <w:jc w:val="center"/>
        <w:rPr>
          <w:rFonts w:ascii="Times New Roman" w:eastAsia="Times New Roman" w:hAnsi="Times New Roman"/>
          <w:b/>
          <w:sz w:val="26"/>
          <w:szCs w:val="26"/>
        </w:rPr>
      </w:pPr>
    </w:p>
    <w:p w14:paraId="480AC0E6" w14:textId="77777777" w:rsidR="00020BAF" w:rsidRPr="00690EA5" w:rsidRDefault="00020BAF" w:rsidP="00AA2FDA">
      <w:pPr>
        <w:widowControl w:val="0"/>
        <w:jc w:val="center"/>
        <w:rPr>
          <w:rFonts w:ascii="Times New Roman" w:eastAsia="Times New Roman" w:hAnsi="Times New Roman"/>
          <w:b/>
          <w:sz w:val="26"/>
          <w:szCs w:val="26"/>
        </w:rPr>
      </w:pPr>
    </w:p>
    <w:p w14:paraId="5F971D9B" w14:textId="77777777" w:rsidR="00020BAF" w:rsidRPr="00690EA5" w:rsidRDefault="00020BAF" w:rsidP="00AA2FDA">
      <w:pPr>
        <w:widowControl w:val="0"/>
        <w:jc w:val="center"/>
        <w:rPr>
          <w:rFonts w:ascii="Times New Roman" w:eastAsia="Times New Roman" w:hAnsi="Times New Roman"/>
          <w:b/>
          <w:sz w:val="26"/>
          <w:szCs w:val="26"/>
        </w:rPr>
      </w:pPr>
    </w:p>
    <w:p w14:paraId="4357AC49" w14:textId="1B365BB1" w:rsidR="00EA1462" w:rsidRPr="00690EA5" w:rsidRDefault="00B46236" w:rsidP="00B46236">
      <w:pPr>
        <w:widowControl w:val="0"/>
        <w:tabs>
          <w:tab w:val="center" w:pos="4759"/>
          <w:tab w:val="right" w:pos="9072"/>
        </w:tabs>
        <w:jc w:val="left"/>
        <w:rPr>
          <w:rFonts w:ascii="Times New Roman" w:eastAsia="Times New Roman" w:hAnsi="Times New Roman"/>
          <w:b/>
          <w:sz w:val="26"/>
          <w:szCs w:val="26"/>
        </w:rPr>
      </w:pPr>
      <w:r w:rsidRPr="00690EA5">
        <w:rPr>
          <w:rFonts w:ascii="Times New Roman" w:eastAsia="Times New Roman" w:hAnsi="Times New Roman"/>
          <w:b/>
          <w:sz w:val="26"/>
          <w:szCs w:val="26"/>
        </w:rPr>
        <w:tab/>
      </w:r>
      <w:r w:rsidR="0025545A" w:rsidRPr="00690EA5">
        <w:rPr>
          <w:noProof/>
        </w:rPr>
        <mc:AlternateContent>
          <mc:Choice Requires="wps">
            <w:drawing>
              <wp:anchor distT="0" distB="0" distL="114300" distR="114300" simplePos="0" relativeHeight="251655168" behindDoc="0" locked="0" layoutInCell="1" allowOverlap="1" wp14:anchorId="5FAE88A5" wp14:editId="3312EF8D">
                <wp:simplePos x="0" y="0"/>
                <wp:positionH relativeFrom="margin">
                  <wp:posOffset>1887855</wp:posOffset>
                </wp:positionH>
                <wp:positionV relativeFrom="paragraph">
                  <wp:posOffset>142240</wp:posOffset>
                </wp:positionV>
                <wp:extent cx="2171700" cy="449580"/>
                <wp:effectExtent l="0" t="0" r="0" b="0"/>
                <wp:wrapNone/>
                <wp:docPr id="5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449580"/>
                        </a:xfrm>
                        <a:prstGeom prst="rect">
                          <a:avLst/>
                        </a:prstGeom>
                        <a:noFill/>
                      </wps:spPr>
                      <wps:txbx>
                        <w:txbxContent>
                          <w:p w14:paraId="0E6C51F5" w14:textId="381CD773" w:rsidR="006209D8" w:rsidRPr="00224318" w:rsidRDefault="006209D8" w:rsidP="00375BDD">
                            <w:pPr>
                              <w:textAlignment w:val="baseline"/>
                              <w:rPr>
                                <w:rFonts w:ascii="Times New Roman" w:hAnsi="Times New Roman"/>
                                <w:b/>
                                <w:color w:val="0070C0"/>
                                <w:kern w:val="24"/>
                                <w:sz w:val="28"/>
                                <w:szCs w:val="28"/>
                              </w:rPr>
                            </w:pPr>
                            <w:r w:rsidRPr="00224318">
                              <w:rPr>
                                <w:rFonts w:ascii="Times New Roman" w:hAnsi="Times New Roman"/>
                                <w:b/>
                                <w:kern w:val="24"/>
                                <w:sz w:val="28"/>
                                <w:szCs w:val="28"/>
                              </w:rPr>
                              <w:t>Hà Nội, 2026</w:t>
                            </w:r>
                          </w:p>
                        </w:txbxContent>
                      </wps:txbx>
                      <wps:bodyPr vertOverflow="clip" horzOverflow="clip" wrap="square">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AE88A5" id="Rectangle 15" o:spid="_x0000_s1028" style="position:absolute;left:0;text-align:left;margin-left:148.65pt;margin-top:11.2pt;width:171pt;height:35.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" filled="f" stroked="f">
                <v:textbox>
                  <w:txbxContent>
                    <w:p w14:paraId="0E6C51F5" w14:textId="381CD773" w:rsidR="006209D8" w:rsidRPr="00224318" w:rsidRDefault="006209D8" w:rsidP="00375BDD">
                      <w:pPr>
                        <w:textAlignment w:val="baseline"/>
                        <w:rPr>
                          <w:rFonts w:ascii="Times New Roman" w:hAnsi="Times New Roman"/>
                          <w:b/>
                          <w:color w:val="0070C0"/>
                          <w:kern w:val="24"/>
                          <w:sz w:val="28"/>
                          <w:szCs w:val="28"/>
                        </w:rPr>
                      </w:pPr>
                      <w:r w:rsidRPr="00224318">
                        <w:rPr>
                          <w:rFonts w:ascii="Times New Roman" w:hAnsi="Times New Roman"/>
                          <w:b/>
                          <w:kern w:val="24"/>
                          <w:sz w:val="28"/>
                          <w:szCs w:val="28"/>
                        </w:rPr>
                        <w:t>Hà Nội, 2026</w:t>
                      </w:r>
                    </w:p>
                  </w:txbxContent>
                </v:textbox>
                <w10:wrap anchorx="margin"/>
              </v:rect>
            </w:pict>
          </mc:Fallback>
        </mc:AlternateContent>
      </w:r>
      <w:r w:rsidRPr="00690EA5">
        <w:rPr>
          <w:rFonts w:ascii="Times New Roman" w:eastAsia="Times New Roman" w:hAnsi="Times New Roman"/>
          <w:b/>
          <w:sz w:val="26"/>
          <w:szCs w:val="26"/>
        </w:rPr>
        <w:tab/>
      </w:r>
    </w:p>
    <w:tbl>
      <w:tblPr>
        <w:tblW w:w="9677" w:type="dxa"/>
        <w:jc w:val="center"/>
        <w:tblLayout w:type="fixed"/>
        <w:tblLook w:val="0000" w:firstRow="0" w:lastRow="0" w:firstColumn="0" w:lastColumn="0" w:noHBand="0" w:noVBand="0"/>
      </w:tblPr>
      <w:tblGrid>
        <w:gridCol w:w="9677"/>
      </w:tblGrid>
      <w:tr w:rsidR="00B61204" w:rsidRPr="00690EA5" w14:paraId="472B3269" w14:textId="77777777" w:rsidTr="00A900AD">
        <w:trPr>
          <w:jc w:val="center"/>
        </w:trPr>
        <w:tc>
          <w:tcPr>
            <w:tcW w:w="9677" w:type="dxa"/>
          </w:tcPr>
          <w:p w14:paraId="1579325B" w14:textId="77777777" w:rsidR="00A900AD" w:rsidRPr="00690EA5" w:rsidRDefault="00A900AD" w:rsidP="00AA2FDA">
            <w:pPr>
              <w:widowControl w:val="0"/>
              <w:spacing w:line="240" w:lineRule="auto"/>
              <w:jc w:val="center"/>
              <w:rPr>
                <w:rFonts w:ascii="Times New Roman" w:eastAsia="Times New Roman" w:hAnsi="Times New Roman"/>
                <w:b/>
                <w:sz w:val="26"/>
                <w:szCs w:val="26"/>
              </w:rPr>
            </w:pPr>
            <w:r w:rsidRPr="00690EA5">
              <w:rPr>
                <w:rFonts w:ascii="Times New Roman" w:eastAsia="Times New Roman" w:hAnsi="Times New Roman"/>
                <w:b/>
                <w:sz w:val="26"/>
                <w:szCs w:val="26"/>
              </w:rPr>
              <w:lastRenderedPageBreak/>
              <w:t>CỘNG HÒA XÃ HỘI CHỦ NGHĨA VIỆT NAM</w:t>
            </w:r>
          </w:p>
          <w:p w14:paraId="658D8B9F" w14:textId="77777777" w:rsidR="00A900AD" w:rsidRPr="00690EA5" w:rsidRDefault="00A900AD" w:rsidP="00AA2FDA">
            <w:pPr>
              <w:widowControl w:val="0"/>
              <w:spacing w:line="240" w:lineRule="auto"/>
              <w:jc w:val="center"/>
              <w:rPr>
                <w:rFonts w:ascii="Times New Roman" w:eastAsia="Times New Roman" w:hAnsi="Times New Roman"/>
                <w:b/>
                <w:sz w:val="26"/>
                <w:szCs w:val="26"/>
              </w:rPr>
            </w:pPr>
            <w:r w:rsidRPr="00690EA5">
              <w:rPr>
                <w:rFonts w:ascii="Times New Roman" w:eastAsia="Times New Roman" w:hAnsi="Times New Roman"/>
                <w:b/>
                <w:sz w:val="26"/>
                <w:szCs w:val="26"/>
              </w:rPr>
              <w:t>Độc lập - Tự do - Hạnh phúc</w:t>
            </w:r>
          </w:p>
          <w:p w14:paraId="0232464E" w14:textId="77777777" w:rsidR="00A900AD" w:rsidRPr="00690EA5" w:rsidRDefault="00A900AD" w:rsidP="00AA2FDA">
            <w:pPr>
              <w:widowControl w:val="0"/>
              <w:spacing w:line="240" w:lineRule="auto"/>
              <w:jc w:val="center"/>
              <w:rPr>
                <w:rFonts w:ascii="Times New Roman" w:eastAsia="Times New Roman" w:hAnsi="Times New Roman"/>
                <w:sz w:val="26"/>
                <w:szCs w:val="26"/>
              </w:rPr>
            </w:pPr>
            <w:r w:rsidRPr="00690EA5">
              <w:rPr>
                <w:rFonts w:ascii="Times New Roman" w:eastAsia="Times New Roman" w:hAnsi="Times New Roman"/>
                <w:sz w:val="26"/>
                <w:szCs w:val="26"/>
              </w:rPr>
              <w:t>-------------------------------------</w:t>
            </w:r>
          </w:p>
          <w:p w14:paraId="5DBFD542" w14:textId="77777777" w:rsidR="00A900AD" w:rsidRPr="00690EA5" w:rsidRDefault="00A900AD" w:rsidP="00AA2FDA">
            <w:pPr>
              <w:widowControl w:val="0"/>
              <w:spacing w:line="240" w:lineRule="auto"/>
              <w:jc w:val="center"/>
              <w:rPr>
                <w:rFonts w:ascii="Times New Roman" w:eastAsia="Times New Roman" w:hAnsi="Times New Roman"/>
                <w:iCs/>
                <w:sz w:val="26"/>
                <w:szCs w:val="26"/>
                <w:lang w:val="pt-BR"/>
              </w:rPr>
            </w:pPr>
          </w:p>
          <w:p w14:paraId="2365244A" w14:textId="77777777" w:rsidR="00160017" w:rsidRPr="00690EA5" w:rsidRDefault="00160017" w:rsidP="00AA2FDA">
            <w:pPr>
              <w:widowControl w:val="0"/>
              <w:spacing w:line="240" w:lineRule="auto"/>
              <w:jc w:val="center"/>
              <w:rPr>
                <w:rFonts w:ascii="Times New Roman" w:eastAsia="Times New Roman" w:hAnsi="Times New Roman"/>
                <w:iCs/>
                <w:sz w:val="26"/>
                <w:szCs w:val="26"/>
                <w:lang w:val="pt-BR"/>
              </w:rPr>
            </w:pPr>
          </w:p>
          <w:p w14:paraId="7A2DF728" w14:textId="77777777" w:rsidR="00160017" w:rsidRPr="00690EA5" w:rsidRDefault="00160017" w:rsidP="00AA2FDA">
            <w:pPr>
              <w:widowControl w:val="0"/>
              <w:spacing w:line="240" w:lineRule="auto"/>
              <w:ind w:firstLine="0"/>
              <w:rPr>
                <w:rFonts w:ascii="Times New Roman" w:eastAsia="Times New Roman" w:hAnsi="Times New Roman"/>
                <w:iCs/>
                <w:sz w:val="26"/>
                <w:szCs w:val="26"/>
                <w:lang w:val="pt-BR"/>
              </w:rPr>
            </w:pPr>
          </w:p>
          <w:p w14:paraId="684D0662" w14:textId="63BB0413" w:rsidR="00160017" w:rsidRPr="00690EA5" w:rsidRDefault="00160017" w:rsidP="00035BC2">
            <w:pPr>
              <w:widowControl w:val="0"/>
              <w:spacing w:line="240" w:lineRule="auto"/>
              <w:ind w:firstLine="0"/>
              <w:rPr>
                <w:rFonts w:ascii="Times New Roman" w:eastAsia="Times New Roman" w:hAnsi="Times New Roman"/>
                <w:iCs/>
                <w:sz w:val="26"/>
                <w:szCs w:val="26"/>
                <w:lang w:val="pt-BR"/>
              </w:rPr>
            </w:pPr>
          </w:p>
          <w:p w14:paraId="6DFABCD5" w14:textId="77777777" w:rsidR="00160017" w:rsidRPr="00690EA5" w:rsidRDefault="00160017" w:rsidP="00AA2FDA">
            <w:pPr>
              <w:widowControl w:val="0"/>
              <w:spacing w:line="240" w:lineRule="auto"/>
              <w:ind w:firstLine="0"/>
              <w:rPr>
                <w:rFonts w:ascii="Times New Roman" w:eastAsia="Times New Roman" w:hAnsi="Times New Roman"/>
                <w:iCs/>
                <w:sz w:val="26"/>
                <w:szCs w:val="26"/>
                <w:lang w:val="pt-BR"/>
              </w:rPr>
            </w:pPr>
          </w:p>
        </w:tc>
      </w:tr>
    </w:tbl>
    <w:p w14:paraId="710721BA" w14:textId="77777777" w:rsidR="00035BC2" w:rsidRPr="00690EA5" w:rsidRDefault="00035BC2" w:rsidP="00035BC2">
      <w:pPr>
        <w:widowControl w:val="0"/>
        <w:shd w:val="clear" w:color="auto" w:fill="FFFFFF" w:themeFill="background1"/>
        <w:spacing w:line="312" w:lineRule="auto"/>
        <w:jc w:val="center"/>
        <w:rPr>
          <w:rFonts w:ascii="Times New Roman" w:hAnsi="Times New Roman"/>
          <w:b/>
          <w:sz w:val="26"/>
          <w:szCs w:val="26"/>
          <w:lang w:val="pt-BR"/>
        </w:rPr>
      </w:pPr>
      <w:r w:rsidRPr="00690EA5">
        <w:rPr>
          <w:rFonts w:ascii="Times New Roman" w:hAnsi="Times New Roman"/>
          <w:b/>
          <w:sz w:val="26"/>
          <w:szCs w:val="26"/>
          <w:lang w:val="pt-BR"/>
        </w:rPr>
        <w:t>THUYẾT MINH TỔNG HỢP</w:t>
      </w:r>
    </w:p>
    <w:p w14:paraId="39A5DAC0" w14:textId="77777777" w:rsidR="00035BC2" w:rsidRPr="00690EA5" w:rsidRDefault="00035BC2" w:rsidP="00035BC2">
      <w:pPr>
        <w:widowControl w:val="0"/>
        <w:shd w:val="clear" w:color="auto" w:fill="FFFFFF" w:themeFill="background1"/>
        <w:spacing w:line="312" w:lineRule="auto"/>
        <w:jc w:val="center"/>
        <w:rPr>
          <w:rFonts w:ascii="Times New Roman" w:hAnsi="Times New Roman"/>
          <w:b/>
          <w:sz w:val="26"/>
          <w:szCs w:val="26"/>
          <w:lang w:val="pt-BR"/>
          <w14:shadow w14:blurRad="50800" w14:dist="38100" w14:dir="2700000" w14:sx="100000" w14:sy="100000" w14:kx="0" w14:ky="0" w14:algn="tl">
            <w14:srgbClr w14:val="000000">
              <w14:alpha w14:val="60000"/>
            </w14:srgbClr>
          </w14:shadow>
        </w:rPr>
      </w:pPr>
      <w:r w:rsidRPr="00690EA5">
        <w:rPr>
          <w:rFonts w:ascii="Times New Roman" w:hAnsi="Times New Roman"/>
          <w:b/>
          <w:sz w:val="26"/>
          <w:szCs w:val="26"/>
          <w:lang w:val="pt-BR"/>
          <w14:shadow w14:blurRad="50800" w14:dist="38100" w14:dir="2700000" w14:sx="100000" w14:sy="100000" w14:kx="0" w14:ky="0" w14:algn="tl">
            <w14:srgbClr w14:val="000000">
              <w14:alpha w14:val="60000"/>
            </w14:srgbClr>
          </w14:shadow>
        </w:rPr>
        <w:t xml:space="preserve">QUY HOẠCH CHI TIẾT TỶ LỆ 1/500 </w:t>
      </w:r>
    </w:p>
    <w:p w14:paraId="2AC5CD18" w14:textId="77777777" w:rsidR="00035BC2" w:rsidRPr="00690EA5" w:rsidRDefault="00035BC2" w:rsidP="00035BC2">
      <w:pPr>
        <w:widowControl w:val="0"/>
        <w:shd w:val="clear" w:color="auto" w:fill="FFFFFF" w:themeFill="background1"/>
        <w:spacing w:line="312" w:lineRule="auto"/>
        <w:jc w:val="center"/>
        <w:rPr>
          <w:rFonts w:ascii="Times New Roman" w:hAnsi="Times New Roman"/>
          <w:b/>
          <w:sz w:val="26"/>
          <w:szCs w:val="26"/>
          <w:lang w:val="pt-BR"/>
          <w14:shadow w14:blurRad="50800" w14:dist="38100" w14:dir="2700000" w14:sx="100000" w14:sy="100000" w14:kx="0" w14:ky="0" w14:algn="tl">
            <w14:srgbClr w14:val="000000">
              <w14:alpha w14:val="60000"/>
            </w14:srgbClr>
          </w14:shadow>
        </w:rPr>
      </w:pPr>
      <w:r w:rsidRPr="00690EA5">
        <w:rPr>
          <w:rFonts w:ascii="Times New Roman" w:hAnsi="Times New Roman"/>
          <w:b/>
          <w:sz w:val="26"/>
          <w:szCs w:val="26"/>
          <w:lang w:val="pt-BR"/>
          <w14:shadow w14:blurRad="50800" w14:dist="38100" w14:dir="2700000" w14:sx="100000" w14:sy="100000" w14:kx="0" w14:ky="0" w14:algn="tl">
            <w14:srgbClr w14:val="000000">
              <w14:alpha w14:val="60000"/>
            </w14:srgbClr>
          </w14:shadow>
        </w:rPr>
        <w:t>KHU VỰC CỬA KHẨU QUỐC TẾ MA LÙ THÀNG</w:t>
      </w:r>
    </w:p>
    <w:p w14:paraId="0159E74A" w14:textId="77777777" w:rsidR="00035BC2" w:rsidRPr="00690EA5" w:rsidRDefault="00035BC2" w:rsidP="00035BC2">
      <w:pPr>
        <w:widowControl w:val="0"/>
        <w:shd w:val="clear" w:color="auto" w:fill="FFFFFF" w:themeFill="background1"/>
        <w:spacing w:line="312" w:lineRule="auto"/>
        <w:jc w:val="center"/>
        <w:rPr>
          <w:rFonts w:ascii="Times New Roman" w:hAnsi="Times New Roman"/>
          <w:sz w:val="26"/>
          <w:szCs w:val="26"/>
          <w:lang w:val="pt-BR"/>
          <w14:shadow w14:blurRad="50800" w14:dist="38100" w14:dir="2700000" w14:sx="100000" w14:sy="100000" w14:kx="0" w14:ky="0" w14:algn="tl">
            <w14:srgbClr w14:val="000000">
              <w14:alpha w14:val="60000"/>
            </w14:srgbClr>
          </w14:shadow>
        </w:rPr>
      </w:pPr>
      <w:r w:rsidRPr="00690EA5">
        <w:rPr>
          <w:rFonts w:ascii="Times New Roman" w:hAnsi="Times New Roman"/>
          <w:sz w:val="26"/>
          <w:szCs w:val="26"/>
          <w:lang w:val="pt-BR"/>
          <w14:shadow w14:blurRad="50800" w14:dist="38100" w14:dir="2700000" w14:sx="100000" w14:sy="100000" w14:kx="0" w14:ky="0" w14:algn="tl">
            <w14:srgbClr w14:val="000000">
              <w14:alpha w14:val="60000"/>
            </w14:srgbClr>
          </w14:shadow>
        </w:rPr>
        <w:t>ĐỊA ĐIỂM: XÃ PHONG THỔ, TỈNH LAI CHÂU</w:t>
      </w:r>
    </w:p>
    <w:p w14:paraId="1058364A" w14:textId="77777777" w:rsidR="00160017" w:rsidRPr="00690EA5" w:rsidRDefault="00160017" w:rsidP="00AA2FDA">
      <w:pPr>
        <w:widowControl w:val="0"/>
        <w:jc w:val="center"/>
        <w:rPr>
          <w:rFonts w:ascii="Times New Roman" w:eastAsia="Times New Roman" w:hAnsi="Times New Roman"/>
          <w:b/>
          <w:sz w:val="32"/>
          <w:szCs w:val="32"/>
        </w:rPr>
      </w:pPr>
    </w:p>
    <w:p w14:paraId="69129C3E" w14:textId="763B15EE" w:rsidR="00160017" w:rsidRPr="00690EA5" w:rsidRDefault="00160017" w:rsidP="00035BC2">
      <w:pPr>
        <w:widowControl w:val="0"/>
        <w:ind w:firstLine="0"/>
        <w:rPr>
          <w:rFonts w:ascii="Times New Roman" w:eastAsia="Times New Roman" w:hAnsi="Times New Roman"/>
          <w:b/>
          <w:sz w:val="32"/>
          <w:szCs w:val="32"/>
        </w:rPr>
      </w:pPr>
    </w:p>
    <w:p w14:paraId="0A00DAEE" w14:textId="77777777" w:rsidR="00160017" w:rsidRPr="00690EA5" w:rsidRDefault="00160017" w:rsidP="00AA2FDA">
      <w:pPr>
        <w:widowControl w:val="0"/>
        <w:jc w:val="center"/>
        <w:rPr>
          <w:rFonts w:ascii="Times New Roman" w:eastAsia="Times New Roman" w:hAnsi="Times New Roman"/>
          <w:b/>
          <w:sz w:val="26"/>
          <w:szCs w:val="26"/>
        </w:rPr>
      </w:pPr>
    </w:p>
    <w:p w14:paraId="5DDB9F38" w14:textId="36E9CE64" w:rsidR="00160017" w:rsidRPr="00690EA5" w:rsidRDefault="00160017" w:rsidP="00AA2FDA">
      <w:pPr>
        <w:widowControl w:val="0"/>
        <w:spacing w:after="120" w:line="240" w:lineRule="auto"/>
        <w:ind w:left="3969" w:firstLine="720"/>
        <w:rPr>
          <w:rFonts w:ascii="Times New Roman" w:eastAsia="MS Mincho" w:hAnsi="Times New Roman"/>
          <w:i/>
          <w:sz w:val="26"/>
          <w:szCs w:val="26"/>
        </w:rPr>
      </w:pPr>
    </w:p>
    <w:tbl>
      <w:tblPr>
        <w:tblW w:w="0" w:type="auto"/>
        <w:tblInd w:w="-176" w:type="dxa"/>
        <w:tblLook w:val="0000" w:firstRow="0" w:lastRow="0" w:firstColumn="0" w:lastColumn="0" w:noHBand="0" w:noVBand="0"/>
      </w:tblPr>
      <w:tblGrid>
        <w:gridCol w:w="4429"/>
        <w:gridCol w:w="4819"/>
      </w:tblGrid>
      <w:tr w:rsidR="00B61204" w:rsidRPr="00690EA5" w14:paraId="4DE4DDBD" w14:textId="77777777" w:rsidTr="00035BC2">
        <w:tc>
          <w:tcPr>
            <w:tcW w:w="4429" w:type="dxa"/>
          </w:tcPr>
          <w:p w14:paraId="4D78217A" w14:textId="77777777" w:rsidR="00160017" w:rsidRPr="00690EA5" w:rsidRDefault="00160017" w:rsidP="00AA2FDA">
            <w:pPr>
              <w:widowControl w:val="0"/>
              <w:spacing w:line="240" w:lineRule="auto"/>
              <w:jc w:val="center"/>
              <w:rPr>
                <w:rFonts w:ascii="Times New Roman" w:eastAsia="Times New Roman" w:hAnsi="Times New Roman"/>
                <w:b/>
                <w:sz w:val="24"/>
                <w:szCs w:val="24"/>
              </w:rPr>
            </w:pPr>
            <w:r w:rsidRPr="00690EA5">
              <w:rPr>
                <w:rFonts w:ascii="Times New Roman" w:eastAsia="Times New Roman" w:hAnsi="Times New Roman"/>
                <w:b/>
                <w:sz w:val="24"/>
                <w:szCs w:val="24"/>
              </w:rPr>
              <w:t>Cơ quan phê duyệt</w:t>
            </w:r>
          </w:p>
          <w:p w14:paraId="14A92202" w14:textId="3E6518F3" w:rsidR="00160017" w:rsidRPr="00690EA5" w:rsidRDefault="00035BC2" w:rsidP="00AA2FDA">
            <w:pPr>
              <w:widowControl w:val="0"/>
              <w:spacing w:line="240" w:lineRule="auto"/>
              <w:jc w:val="center"/>
              <w:rPr>
                <w:rFonts w:ascii="Times New Roman" w:eastAsia="Times New Roman" w:hAnsi="Times New Roman"/>
                <w:b/>
                <w:sz w:val="24"/>
                <w:szCs w:val="24"/>
              </w:rPr>
            </w:pPr>
            <w:r w:rsidRPr="00690EA5">
              <w:rPr>
                <w:rFonts w:ascii="Times New Roman" w:eastAsia="Times New Roman" w:hAnsi="Times New Roman"/>
                <w:b/>
                <w:sz w:val="24"/>
                <w:szCs w:val="24"/>
              </w:rPr>
              <w:t>BAN QUẢN LÝ KHU KINH TẾ</w:t>
            </w:r>
          </w:p>
          <w:p w14:paraId="378A74A7" w14:textId="77777777" w:rsidR="00160017" w:rsidRPr="00690EA5" w:rsidRDefault="00160017" w:rsidP="00AA2FDA">
            <w:pPr>
              <w:widowControl w:val="0"/>
              <w:spacing w:line="240" w:lineRule="auto"/>
              <w:jc w:val="center"/>
              <w:rPr>
                <w:rFonts w:ascii="Times New Roman" w:eastAsia="Times New Roman" w:hAnsi="Times New Roman"/>
                <w:b/>
                <w:sz w:val="24"/>
                <w:szCs w:val="24"/>
              </w:rPr>
            </w:pPr>
            <w:r w:rsidRPr="00690EA5">
              <w:rPr>
                <w:rFonts w:ascii="Times New Roman" w:eastAsia="Times New Roman" w:hAnsi="Times New Roman"/>
                <w:b/>
                <w:sz w:val="24"/>
                <w:szCs w:val="24"/>
              </w:rPr>
              <w:t xml:space="preserve"> TỈNH LAI CHÂU</w:t>
            </w:r>
          </w:p>
          <w:p w14:paraId="55AA00E9" w14:textId="77777777" w:rsidR="00160017" w:rsidRPr="00690EA5" w:rsidRDefault="00160017" w:rsidP="00AA2FDA">
            <w:pPr>
              <w:widowControl w:val="0"/>
              <w:spacing w:line="240" w:lineRule="auto"/>
              <w:jc w:val="center"/>
              <w:rPr>
                <w:rFonts w:ascii="Times New Roman" w:eastAsia="Times New Roman" w:hAnsi="Times New Roman"/>
                <w:b/>
                <w:sz w:val="24"/>
                <w:szCs w:val="24"/>
              </w:rPr>
            </w:pPr>
          </w:p>
        </w:tc>
        <w:tc>
          <w:tcPr>
            <w:tcW w:w="4819" w:type="dxa"/>
          </w:tcPr>
          <w:p w14:paraId="75F1C71A" w14:textId="77777777" w:rsidR="00160017" w:rsidRPr="00690EA5" w:rsidRDefault="00160017" w:rsidP="00AA2FDA">
            <w:pPr>
              <w:widowControl w:val="0"/>
              <w:spacing w:line="240" w:lineRule="auto"/>
              <w:jc w:val="center"/>
              <w:rPr>
                <w:rFonts w:ascii="Times New Roman" w:eastAsia="Times New Roman" w:hAnsi="Times New Roman"/>
                <w:b/>
                <w:sz w:val="24"/>
                <w:szCs w:val="24"/>
              </w:rPr>
            </w:pPr>
            <w:r w:rsidRPr="00690EA5">
              <w:rPr>
                <w:rFonts w:ascii="Times New Roman" w:eastAsia="Times New Roman" w:hAnsi="Times New Roman"/>
                <w:b/>
                <w:sz w:val="24"/>
                <w:szCs w:val="24"/>
              </w:rPr>
              <w:t>C</w:t>
            </w:r>
            <w:r w:rsidRPr="00690EA5">
              <w:rPr>
                <w:rFonts w:ascii="Times New Roman" w:eastAsia="Times New Roman" w:hAnsi="Times New Roman"/>
                <w:b/>
                <w:sz w:val="24"/>
                <w:szCs w:val="24"/>
                <w:lang w:val="vi-VN"/>
              </w:rPr>
              <w:t xml:space="preserve">ơ quan </w:t>
            </w:r>
            <w:r w:rsidRPr="00690EA5">
              <w:rPr>
                <w:rFonts w:ascii="Times New Roman" w:eastAsia="Times New Roman" w:hAnsi="Times New Roman"/>
                <w:b/>
                <w:sz w:val="24"/>
                <w:szCs w:val="24"/>
              </w:rPr>
              <w:t>thẩm định</w:t>
            </w:r>
          </w:p>
          <w:p w14:paraId="57703631" w14:textId="690AC414" w:rsidR="00160017" w:rsidRPr="00690EA5" w:rsidRDefault="00035BC2" w:rsidP="00035BC2">
            <w:pPr>
              <w:widowControl w:val="0"/>
              <w:spacing w:line="240" w:lineRule="auto"/>
              <w:ind w:left="-240" w:firstLine="686"/>
              <w:jc w:val="center"/>
              <w:rPr>
                <w:rFonts w:ascii="Times New Roman" w:eastAsia="Times New Roman" w:hAnsi="Times New Roman"/>
                <w:b/>
                <w:sz w:val="24"/>
                <w:szCs w:val="24"/>
              </w:rPr>
            </w:pPr>
            <w:r w:rsidRPr="00690EA5">
              <w:rPr>
                <w:rFonts w:ascii="Times New Roman" w:eastAsia="Times New Roman" w:hAnsi="Times New Roman"/>
                <w:b/>
                <w:sz w:val="24"/>
                <w:szCs w:val="24"/>
              </w:rPr>
              <w:t>HỘI ĐỒNG THẨM ĐỊNH</w:t>
            </w:r>
          </w:p>
          <w:p w14:paraId="4E02446F" w14:textId="77777777" w:rsidR="00AB7ABB" w:rsidRDefault="00035BC2" w:rsidP="00AA2FDA">
            <w:pPr>
              <w:widowControl w:val="0"/>
              <w:spacing w:line="240" w:lineRule="auto"/>
              <w:jc w:val="center"/>
              <w:rPr>
                <w:rFonts w:ascii="Times New Roman" w:eastAsia="Times New Roman" w:hAnsi="Times New Roman"/>
                <w:b/>
                <w:sz w:val="24"/>
                <w:szCs w:val="24"/>
              </w:rPr>
            </w:pPr>
            <w:r w:rsidRPr="00690EA5">
              <w:rPr>
                <w:rFonts w:ascii="Times New Roman" w:eastAsia="Times New Roman" w:hAnsi="Times New Roman"/>
                <w:b/>
                <w:sz w:val="24"/>
                <w:szCs w:val="24"/>
              </w:rPr>
              <w:t xml:space="preserve">QUY HOẠCH </w:t>
            </w:r>
            <w:r w:rsidR="00AB7ABB">
              <w:rPr>
                <w:rFonts w:ascii="Times New Roman" w:eastAsia="Times New Roman" w:hAnsi="Times New Roman"/>
                <w:b/>
                <w:sz w:val="24"/>
                <w:szCs w:val="24"/>
              </w:rPr>
              <w:t>–</w:t>
            </w:r>
            <w:r w:rsidRPr="00690EA5">
              <w:rPr>
                <w:rFonts w:ascii="Times New Roman" w:eastAsia="Times New Roman" w:hAnsi="Times New Roman"/>
                <w:b/>
                <w:sz w:val="24"/>
                <w:szCs w:val="24"/>
              </w:rPr>
              <w:t xml:space="preserve"> BQL</w:t>
            </w:r>
            <w:r w:rsidR="00AB7ABB">
              <w:rPr>
                <w:rFonts w:ascii="Times New Roman" w:eastAsia="Times New Roman" w:hAnsi="Times New Roman"/>
                <w:b/>
                <w:sz w:val="24"/>
                <w:szCs w:val="24"/>
              </w:rPr>
              <w:t xml:space="preserve"> KKT</w:t>
            </w:r>
          </w:p>
          <w:p w14:paraId="06DBD87C" w14:textId="76524A88" w:rsidR="00160017" w:rsidRPr="00690EA5" w:rsidRDefault="00122AD1" w:rsidP="00AA2FDA">
            <w:pPr>
              <w:widowControl w:val="0"/>
              <w:spacing w:line="240" w:lineRule="auto"/>
              <w:jc w:val="center"/>
              <w:rPr>
                <w:rFonts w:ascii="Times New Roman" w:eastAsia="Times New Roman" w:hAnsi="Times New Roman"/>
                <w:b/>
                <w:sz w:val="24"/>
                <w:szCs w:val="24"/>
              </w:rPr>
            </w:pPr>
            <w:r w:rsidRPr="00690EA5">
              <w:rPr>
                <w:rFonts w:ascii="Times New Roman" w:eastAsia="Times New Roman" w:hAnsi="Times New Roman"/>
                <w:b/>
                <w:sz w:val="24"/>
                <w:szCs w:val="24"/>
              </w:rPr>
              <w:t xml:space="preserve"> </w:t>
            </w:r>
            <w:r w:rsidR="00160017" w:rsidRPr="00690EA5">
              <w:rPr>
                <w:rFonts w:ascii="Times New Roman" w:eastAsia="Times New Roman" w:hAnsi="Times New Roman"/>
                <w:b/>
                <w:sz w:val="24"/>
                <w:szCs w:val="24"/>
              </w:rPr>
              <w:t>TỈNH LAI CHÂU</w:t>
            </w:r>
          </w:p>
          <w:p w14:paraId="3B0CC8FD" w14:textId="77777777" w:rsidR="00160017" w:rsidRPr="00690EA5" w:rsidRDefault="00160017" w:rsidP="00AA2FDA">
            <w:pPr>
              <w:widowControl w:val="0"/>
              <w:spacing w:line="240" w:lineRule="auto"/>
              <w:jc w:val="center"/>
              <w:rPr>
                <w:rFonts w:ascii="Times New Roman" w:eastAsia="Times New Roman" w:hAnsi="Times New Roman"/>
                <w:b/>
                <w:i/>
                <w:sz w:val="24"/>
                <w:szCs w:val="24"/>
              </w:rPr>
            </w:pPr>
          </w:p>
          <w:p w14:paraId="748777BC" w14:textId="77777777" w:rsidR="00160017" w:rsidRPr="00690EA5" w:rsidRDefault="00160017" w:rsidP="00AA2FDA">
            <w:pPr>
              <w:widowControl w:val="0"/>
              <w:spacing w:line="240" w:lineRule="auto"/>
              <w:jc w:val="center"/>
              <w:rPr>
                <w:rFonts w:ascii="Times New Roman" w:eastAsia="Times New Roman" w:hAnsi="Times New Roman"/>
                <w:b/>
                <w:i/>
                <w:sz w:val="24"/>
                <w:szCs w:val="24"/>
              </w:rPr>
            </w:pPr>
          </w:p>
          <w:p w14:paraId="0C0961BC" w14:textId="77777777" w:rsidR="00160017" w:rsidRPr="00690EA5" w:rsidRDefault="00160017" w:rsidP="00AA2FDA">
            <w:pPr>
              <w:widowControl w:val="0"/>
              <w:spacing w:line="240" w:lineRule="auto"/>
              <w:jc w:val="center"/>
              <w:rPr>
                <w:rFonts w:ascii="Times New Roman" w:eastAsia="Times New Roman" w:hAnsi="Times New Roman"/>
                <w:b/>
                <w:i/>
                <w:sz w:val="24"/>
                <w:szCs w:val="24"/>
              </w:rPr>
            </w:pPr>
          </w:p>
          <w:p w14:paraId="5EF71547" w14:textId="77777777" w:rsidR="00160017" w:rsidRPr="00690EA5" w:rsidRDefault="00160017" w:rsidP="00AA2FDA">
            <w:pPr>
              <w:widowControl w:val="0"/>
              <w:spacing w:line="240" w:lineRule="auto"/>
              <w:jc w:val="center"/>
              <w:rPr>
                <w:rFonts w:ascii="Times New Roman" w:eastAsia="Times New Roman" w:hAnsi="Times New Roman"/>
                <w:b/>
                <w:i/>
                <w:sz w:val="24"/>
                <w:szCs w:val="24"/>
              </w:rPr>
            </w:pPr>
          </w:p>
          <w:p w14:paraId="47F83689" w14:textId="77777777" w:rsidR="00160017" w:rsidRPr="00690EA5" w:rsidRDefault="00160017" w:rsidP="00AA2FDA">
            <w:pPr>
              <w:widowControl w:val="0"/>
              <w:spacing w:line="240" w:lineRule="auto"/>
              <w:jc w:val="center"/>
              <w:rPr>
                <w:rFonts w:ascii="Times New Roman" w:eastAsia="Times New Roman" w:hAnsi="Times New Roman"/>
                <w:b/>
                <w:i/>
                <w:sz w:val="24"/>
                <w:szCs w:val="24"/>
              </w:rPr>
            </w:pPr>
          </w:p>
          <w:p w14:paraId="1850F545" w14:textId="77777777" w:rsidR="00160017" w:rsidRPr="00690EA5" w:rsidRDefault="00160017" w:rsidP="00AA2FDA">
            <w:pPr>
              <w:widowControl w:val="0"/>
              <w:spacing w:line="240" w:lineRule="auto"/>
              <w:jc w:val="center"/>
              <w:rPr>
                <w:rFonts w:ascii="Times New Roman" w:eastAsia="Times New Roman" w:hAnsi="Times New Roman"/>
                <w:b/>
                <w:i/>
                <w:sz w:val="24"/>
                <w:szCs w:val="24"/>
              </w:rPr>
            </w:pPr>
          </w:p>
          <w:p w14:paraId="74DE2730" w14:textId="77777777" w:rsidR="00160017" w:rsidRPr="00690EA5" w:rsidRDefault="00160017" w:rsidP="00AA2FDA">
            <w:pPr>
              <w:widowControl w:val="0"/>
              <w:spacing w:line="240" w:lineRule="auto"/>
              <w:jc w:val="center"/>
              <w:rPr>
                <w:rFonts w:ascii="Times New Roman" w:eastAsia="Times New Roman" w:hAnsi="Times New Roman"/>
                <w:b/>
                <w:i/>
                <w:sz w:val="24"/>
                <w:szCs w:val="24"/>
              </w:rPr>
            </w:pPr>
          </w:p>
          <w:p w14:paraId="09925573" w14:textId="77777777" w:rsidR="00160017" w:rsidRPr="00690EA5" w:rsidRDefault="00160017" w:rsidP="00AA2FDA">
            <w:pPr>
              <w:widowControl w:val="0"/>
              <w:spacing w:line="240" w:lineRule="auto"/>
              <w:jc w:val="center"/>
              <w:rPr>
                <w:rFonts w:ascii="Times New Roman" w:eastAsia="Times New Roman" w:hAnsi="Times New Roman"/>
                <w:b/>
                <w:i/>
                <w:sz w:val="24"/>
                <w:szCs w:val="24"/>
              </w:rPr>
            </w:pPr>
          </w:p>
        </w:tc>
      </w:tr>
      <w:tr w:rsidR="00B61204" w:rsidRPr="00690EA5" w14:paraId="6F47FE4A" w14:textId="77777777" w:rsidTr="00035BC2">
        <w:tc>
          <w:tcPr>
            <w:tcW w:w="4429" w:type="dxa"/>
          </w:tcPr>
          <w:p w14:paraId="601B8801" w14:textId="77777777" w:rsidR="00160017" w:rsidRPr="00690EA5" w:rsidRDefault="00160017" w:rsidP="00AA2FDA">
            <w:pPr>
              <w:widowControl w:val="0"/>
              <w:spacing w:line="240" w:lineRule="auto"/>
              <w:jc w:val="center"/>
              <w:rPr>
                <w:rFonts w:ascii="Times New Roman" w:eastAsia="Times New Roman" w:hAnsi="Times New Roman"/>
                <w:b/>
                <w:sz w:val="24"/>
                <w:szCs w:val="24"/>
              </w:rPr>
            </w:pPr>
            <w:r w:rsidRPr="00690EA5">
              <w:rPr>
                <w:rFonts w:ascii="Times New Roman" w:eastAsia="Times New Roman" w:hAnsi="Times New Roman"/>
                <w:b/>
                <w:sz w:val="24"/>
                <w:szCs w:val="24"/>
              </w:rPr>
              <w:t>Cơ quan</w:t>
            </w:r>
            <w:r w:rsidR="00605B93" w:rsidRPr="00690EA5">
              <w:rPr>
                <w:rFonts w:ascii="Times New Roman" w:eastAsia="Times New Roman" w:hAnsi="Times New Roman"/>
                <w:b/>
                <w:sz w:val="24"/>
                <w:szCs w:val="24"/>
              </w:rPr>
              <w:t xml:space="preserve"> tổ chức lập quy hoạch</w:t>
            </w:r>
          </w:p>
          <w:p w14:paraId="1B3D813B" w14:textId="6474FD77" w:rsidR="00160017" w:rsidRPr="00690EA5" w:rsidRDefault="00035BC2" w:rsidP="00AA2FDA">
            <w:pPr>
              <w:widowControl w:val="0"/>
              <w:spacing w:line="240" w:lineRule="auto"/>
              <w:jc w:val="center"/>
              <w:rPr>
                <w:rFonts w:ascii="Times New Roman" w:eastAsia="Times New Roman" w:hAnsi="Times New Roman"/>
                <w:b/>
                <w:sz w:val="24"/>
                <w:szCs w:val="24"/>
              </w:rPr>
            </w:pPr>
            <w:r w:rsidRPr="00690EA5">
              <w:rPr>
                <w:rFonts w:ascii="Times New Roman" w:eastAsia="Times New Roman" w:hAnsi="Times New Roman"/>
                <w:b/>
                <w:sz w:val="24"/>
                <w:szCs w:val="24"/>
              </w:rPr>
              <w:t>PHÒNG NGHIỆP VỤ</w:t>
            </w:r>
          </w:p>
          <w:p w14:paraId="2193795F" w14:textId="56F73016" w:rsidR="00160017" w:rsidRPr="00690EA5" w:rsidRDefault="00035BC2" w:rsidP="00AA2FDA">
            <w:pPr>
              <w:widowControl w:val="0"/>
              <w:spacing w:line="240" w:lineRule="auto"/>
              <w:jc w:val="center"/>
              <w:rPr>
                <w:rFonts w:ascii="Times New Roman" w:eastAsia="Times New Roman" w:hAnsi="Times New Roman"/>
                <w:b/>
                <w:sz w:val="24"/>
                <w:szCs w:val="24"/>
              </w:rPr>
            </w:pPr>
            <w:r w:rsidRPr="00690EA5">
              <w:rPr>
                <w:rFonts w:ascii="Times New Roman" w:eastAsia="Times New Roman" w:hAnsi="Times New Roman"/>
                <w:b/>
                <w:sz w:val="24"/>
                <w:szCs w:val="24"/>
              </w:rPr>
              <w:t>BQL KKT TỈNH LAI CHÂU</w:t>
            </w:r>
          </w:p>
          <w:p w14:paraId="31A3E92F" w14:textId="77777777" w:rsidR="00160017" w:rsidRPr="00690EA5" w:rsidRDefault="00160017" w:rsidP="00AA2FDA">
            <w:pPr>
              <w:widowControl w:val="0"/>
              <w:spacing w:line="240" w:lineRule="auto"/>
              <w:jc w:val="center"/>
              <w:rPr>
                <w:rFonts w:ascii="Times New Roman" w:eastAsia="Times New Roman" w:hAnsi="Times New Roman"/>
                <w:b/>
                <w:sz w:val="24"/>
                <w:szCs w:val="24"/>
              </w:rPr>
            </w:pPr>
          </w:p>
        </w:tc>
        <w:tc>
          <w:tcPr>
            <w:tcW w:w="4819" w:type="dxa"/>
          </w:tcPr>
          <w:p w14:paraId="78358856" w14:textId="4EE1A6E1" w:rsidR="00160017" w:rsidRPr="00690EA5" w:rsidRDefault="00035BC2" w:rsidP="00AA2FDA">
            <w:pPr>
              <w:widowControl w:val="0"/>
              <w:spacing w:line="240" w:lineRule="auto"/>
              <w:jc w:val="center"/>
              <w:rPr>
                <w:rFonts w:ascii="Times New Roman" w:eastAsia="Times New Roman" w:hAnsi="Times New Roman"/>
                <w:b/>
                <w:sz w:val="24"/>
                <w:szCs w:val="24"/>
              </w:rPr>
            </w:pPr>
            <w:r w:rsidRPr="00690EA5">
              <w:rPr>
                <w:rFonts w:ascii="Times New Roman" w:eastAsia="Times New Roman" w:hAnsi="Times New Roman"/>
                <w:b/>
                <w:sz w:val="24"/>
                <w:szCs w:val="24"/>
              </w:rPr>
              <w:t>Đơn vị</w:t>
            </w:r>
            <w:r w:rsidR="00160017" w:rsidRPr="00690EA5">
              <w:rPr>
                <w:rFonts w:ascii="Times New Roman" w:eastAsia="Times New Roman" w:hAnsi="Times New Roman"/>
                <w:b/>
                <w:sz w:val="24"/>
                <w:szCs w:val="24"/>
              </w:rPr>
              <w:t xml:space="preserve"> </w:t>
            </w:r>
            <w:r w:rsidR="00160017" w:rsidRPr="00690EA5">
              <w:rPr>
                <w:rFonts w:ascii="Times New Roman" w:eastAsia="Times New Roman" w:hAnsi="Times New Roman"/>
                <w:b/>
                <w:sz w:val="24"/>
                <w:szCs w:val="24"/>
                <w:lang w:val="vi-VN"/>
              </w:rPr>
              <w:t>lập quy hoạch</w:t>
            </w:r>
          </w:p>
          <w:p w14:paraId="6442F889" w14:textId="77777777" w:rsidR="00035BC2" w:rsidRPr="00690EA5" w:rsidRDefault="00160017" w:rsidP="00AA2FDA">
            <w:pPr>
              <w:widowControl w:val="0"/>
              <w:spacing w:line="240" w:lineRule="auto"/>
              <w:jc w:val="center"/>
              <w:rPr>
                <w:rFonts w:ascii="Times New Roman" w:eastAsia="Times New Roman" w:hAnsi="Times New Roman"/>
                <w:b/>
                <w:sz w:val="24"/>
                <w:szCs w:val="24"/>
              </w:rPr>
            </w:pPr>
            <w:r w:rsidRPr="00690EA5">
              <w:rPr>
                <w:rFonts w:ascii="Times New Roman" w:eastAsia="Times New Roman" w:hAnsi="Times New Roman"/>
                <w:b/>
                <w:sz w:val="24"/>
                <w:szCs w:val="24"/>
              </w:rPr>
              <w:t xml:space="preserve">VIỆN QUY HOẠCH </w:t>
            </w:r>
          </w:p>
          <w:p w14:paraId="2A7EE7F9" w14:textId="6C7D92B8" w:rsidR="00160017" w:rsidRPr="00690EA5" w:rsidRDefault="00160017" w:rsidP="00035BC2">
            <w:pPr>
              <w:widowControl w:val="0"/>
              <w:spacing w:line="240" w:lineRule="auto"/>
              <w:ind w:firstLine="171"/>
              <w:jc w:val="center"/>
              <w:rPr>
                <w:rFonts w:ascii="Times New Roman" w:eastAsia="Times New Roman" w:hAnsi="Times New Roman"/>
                <w:b/>
                <w:sz w:val="24"/>
                <w:szCs w:val="24"/>
              </w:rPr>
            </w:pPr>
            <w:r w:rsidRPr="00690EA5">
              <w:rPr>
                <w:rFonts w:ascii="Times New Roman" w:eastAsia="Times New Roman" w:hAnsi="Times New Roman"/>
                <w:b/>
                <w:sz w:val="24"/>
                <w:szCs w:val="24"/>
              </w:rPr>
              <w:t>XÂY DỰNG</w:t>
            </w:r>
            <w:r w:rsidR="00035BC2" w:rsidRPr="00690EA5">
              <w:rPr>
                <w:rFonts w:ascii="Times New Roman" w:eastAsia="Times New Roman" w:hAnsi="Times New Roman"/>
                <w:b/>
                <w:sz w:val="24"/>
                <w:szCs w:val="24"/>
              </w:rPr>
              <w:t xml:space="preserve"> </w:t>
            </w:r>
            <w:r w:rsidRPr="00690EA5">
              <w:rPr>
                <w:rFonts w:ascii="Times New Roman" w:eastAsia="Times New Roman" w:hAnsi="Times New Roman"/>
                <w:b/>
                <w:sz w:val="24"/>
                <w:szCs w:val="24"/>
              </w:rPr>
              <w:t>PHÁT TRIỂN NÔNG THÔN</w:t>
            </w:r>
          </w:p>
          <w:p w14:paraId="619608C8" w14:textId="77777777" w:rsidR="00160017" w:rsidRPr="00690EA5" w:rsidRDefault="00160017" w:rsidP="00AA2FDA">
            <w:pPr>
              <w:widowControl w:val="0"/>
              <w:spacing w:line="240" w:lineRule="auto"/>
              <w:jc w:val="center"/>
              <w:rPr>
                <w:rFonts w:ascii="Times New Roman" w:eastAsia="Times New Roman" w:hAnsi="Times New Roman"/>
                <w:b/>
                <w:sz w:val="24"/>
                <w:szCs w:val="24"/>
              </w:rPr>
            </w:pPr>
          </w:p>
          <w:p w14:paraId="53DBCBE1" w14:textId="77777777" w:rsidR="00160017" w:rsidRPr="00690EA5" w:rsidRDefault="00160017" w:rsidP="00AA2FDA">
            <w:pPr>
              <w:widowControl w:val="0"/>
              <w:spacing w:line="240" w:lineRule="auto"/>
              <w:jc w:val="center"/>
              <w:rPr>
                <w:rFonts w:ascii="Times New Roman" w:eastAsia="Times New Roman" w:hAnsi="Times New Roman"/>
                <w:b/>
                <w:sz w:val="24"/>
                <w:szCs w:val="24"/>
              </w:rPr>
            </w:pPr>
          </w:p>
          <w:p w14:paraId="32294DCE" w14:textId="77777777" w:rsidR="00160017" w:rsidRPr="00690EA5" w:rsidRDefault="00160017" w:rsidP="00AA2FDA">
            <w:pPr>
              <w:widowControl w:val="0"/>
              <w:spacing w:line="240" w:lineRule="auto"/>
              <w:jc w:val="center"/>
              <w:rPr>
                <w:rFonts w:ascii="Times New Roman" w:eastAsia="Times New Roman" w:hAnsi="Times New Roman"/>
                <w:b/>
                <w:sz w:val="24"/>
                <w:szCs w:val="24"/>
              </w:rPr>
            </w:pPr>
          </w:p>
          <w:p w14:paraId="759AB438" w14:textId="77777777" w:rsidR="00160017" w:rsidRPr="00690EA5" w:rsidRDefault="00160017" w:rsidP="00AA2FDA">
            <w:pPr>
              <w:widowControl w:val="0"/>
              <w:spacing w:line="240" w:lineRule="auto"/>
              <w:jc w:val="center"/>
              <w:rPr>
                <w:rFonts w:ascii="Times New Roman" w:eastAsia="Times New Roman" w:hAnsi="Times New Roman"/>
                <w:b/>
                <w:sz w:val="24"/>
                <w:szCs w:val="24"/>
              </w:rPr>
            </w:pPr>
          </w:p>
          <w:p w14:paraId="4B00C71F" w14:textId="77777777" w:rsidR="00160017" w:rsidRPr="00690EA5" w:rsidRDefault="00160017" w:rsidP="00AA2FDA">
            <w:pPr>
              <w:widowControl w:val="0"/>
              <w:spacing w:line="240" w:lineRule="auto"/>
              <w:jc w:val="center"/>
              <w:rPr>
                <w:rFonts w:ascii="Times New Roman" w:eastAsia="Times New Roman" w:hAnsi="Times New Roman"/>
                <w:b/>
                <w:sz w:val="24"/>
                <w:szCs w:val="24"/>
              </w:rPr>
            </w:pPr>
          </w:p>
          <w:p w14:paraId="77E3D6FC" w14:textId="77777777" w:rsidR="00160017" w:rsidRPr="00690EA5" w:rsidRDefault="00160017" w:rsidP="00AA2FDA">
            <w:pPr>
              <w:widowControl w:val="0"/>
              <w:spacing w:line="240" w:lineRule="auto"/>
              <w:jc w:val="center"/>
              <w:rPr>
                <w:rFonts w:ascii="Times New Roman" w:eastAsia="Times New Roman" w:hAnsi="Times New Roman"/>
                <w:b/>
                <w:sz w:val="24"/>
                <w:szCs w:val="24"/>
              </w:rPr>
            </w:pPr>
          </w:p>
          <w:p w14:paraId="7ABB82DF" w14:textId="77777777" w:rsidR="00160017" w:rsidRPr="00690EA5" w:rsidRDefault="00160017" w:rsidP="00AA2FDA">
            <w:pPr>
              <w:widowControl w:val="0"/>
              <w:spacing w:line="240" w:lineRule="auto"/>
              <w:jc w:val="center"/>
              <w:rPr>
                <w:rFonts w:ascii="Times New Roman" w:eastAsia="Times New Roman" w:hAnsi="Times New Roman"/>
                <w:b/>
                <w:i/>
                <w:sz w:val="24"/>
                <w:szCs w:val="24"/>
              </w:rPr>
            </w:pPr>
          </w:p>
          <w:p w14:paraId="069892A3" w14:textId="77777777" w:rsidR="00160017" w:rsidRPr="00690EA5" w:rsidRDefault="00160017" w:rsidP="00AA2FDA">
            <w:pPr>
              <w:widowControl w:val="0"/>
              <w:spacing w:line="240" w:lineRule="auto"/>
              <w:rPr>
                <w:rFonts w:ascii="Times New Roman" w:eastAsia="Times New Roman" w:hAnsi="Times New Roman"/>
                <w:b/>
                <w:i/>
                <w:sz w:val="24"/>
                <w:szCs w:val="24"/>
              </w:rPr>
            </w:pPr>
          </w:p>
          <w:p w14:paraId="263E20CD" w14:textId="77777777" w:rsidR="00160017" w:rsidRPr="00690EA5" w:rsidRDefault="00160017" w:rsidP="00AA2FDA">
            <w:pPr>
              <w:widowControl w:val="0"/>
              <w:spacing w:line="240" w:lineRule="auto"/>
              <w:ind w:firstLine="0"/>
              <w:rPr>
                <w:rFonts w:ascii="Times New Roman" w:eastAsia="Times New Roman" w:hAnsi="Times New Roman"/>
                <w:b/>
                <w:i/>
                <w:sz w:val="24"/>
                <w:szCs w:val="24"/>
              </w:rPr>
            </w:pPr>
          </w:p>
          <w:p w14:paraId="387D2B0B" w14:textId="77777777" w:rsidR="00160017" w:rsidRPr="00690EA5" w:rsidRDefault="00160017" w:rsidP="00AA2FDA">
            <w:pPr>
              <w:widowControl w:val="0"/>
              <w:spacing w:line="240" w:lineRule="auto"/>
              <w:jc w:val="center"/>
              <w:rPr>
                <w:rFonts w:ascii="Times New Roman" w:eastAsia="Times New Roman" w:hAnsi="Times New Roman"/>
                <w:b/>
                <w:i/>
                <w:sz w:val="24"/>
                <w:szCs w:val="24"/>
              </w:rPr>
            </w:pPr>
          </w:p>
          <w:p w14:paraId="34E92548" w14:textId="77777777" w:rsidR="00160017" w:rsidRPr="00690EA5" w:rsidRDefault="00160017" w:rsidP="00AA2FDA">
            <w:pPr>
              <w:widowControl w:val="0"/>
              <w:spacing w:line="240" w:lineRule="auto"/>
              <w:jc w:val="center"/>
              <w:rPr>
                <w:rFonts w:ascii="Times New Roman" w:eastAsia="Times New Roman" w:hAnsi="Times New Roman"/>
                <w:b/>
                <w:i/>
                <w:sz w:val="24"/>
                <w:szCs w:val="24"/>
              </w:rPr>
            </w:pPr>
          </w:p>
        </w:tc>
      </w:tr>
    </w:tbl>
    <w:p w14:paraId="10BCF7ED" w14:textId="77777777" w:rsidR="00D60270" w:rsidRPr="00690EA5" w:rsidRDefault="00D60270" w:rsidP="00D60270">
      <w:pPr>
        <w:textAlignment w:val="baseline"/>
        <w:rPr>
          <w:rFonts w:ascii="Times New Roman" w:hAnsi="Times New Roman"/>
          <w:b/>
          <w:kern w:val="24"/>
          <w:sz w:val="28"/>
          <w:szCs w:val="28"/>
        </w:rPr>
      </w:pPr>
    </w:p>
    <w:p w14:paraId="15896C0F" w14:textId="77777777" w:rsidR="00D60270" w:rsidRPr="00690EA5" w:rsidRDefault="00D60270" w:rsidP="00D60270">
      <w:pPr>
        <w:textAlignment w:val="baseline"/>
        <w:rPr>
          <w:rFonts w:ascii="Times New Roman" w:hAnsi="Times New Roman"/>
          <w:b/>
          <w:kern w:val="24"/>
          <w:sz w:val="28"/>
          <w:szCs w:val="28"/>
        </w:rPr>
      </w:pPr>
    </w:p>
    <w:p w14:paraId="18689491" w14:textId="77777777" w:rsidR="00D60270" w:rsidRPr="00690EA5" w:rsidRDefault="00D60270" w:rsidP="00D60270">
      <w:pPr>
        <w:textAlignment w:val="baseline"/>
        <w:rPr>
          <w:rFonts w:ascii="Times New Roman" w:hAnsi="Times New Roman"/>
          <w:b/>
          <w:kern w:val="24"/>
          <w:sz w:val="28"/>
          <w:szCs w:val="28"/>
        </w:rPr>
      </w:pPr>
    </w:p>
    <w:p w14:paraId="5FF80070" w14:textId="77777777" w:rsidR="00D60270" w:rsidRPr="00690EA5" w:rsidRDefault="00D60270" w:rsidP="00D60270">
      <w:pPr>
        <w:textAlignment w:val="baseline"/>
        <w:rPr>
          <w:rFonts w:ascii="Times New Roman" w:hAnsi="Times New Roman"/>
          <w:b/>
          <w:kern w:val="24"/>
          <w:sz w:val="36"/>
          <w:szCs w:val="36"/>
        </w:rPr>
      </w:pPr>
    </w:p>
    <w:p w14:paraId="37F3537F" w14:textId="77777777" w:rsidR="00F91B01" w:rsidRPr="00690EA5" w:rsidRDefault="00F91B01" w:rsidP="00D60270">
      <w:pPr>
        <w:widowControl w:val="0"/>
        <w:ind w:firstLine="0"/>
        <w:jc w:val="center"/>
        <w:rPr>
          <w:rFonts w:ascii="Times New Roman" w:eastAsia="Times New Roman" w:hAnsi="Times New Roman"/>
          <w:b/>
          <w:sz w:val="26"/>
          <w:szCs w:val="26"/>
        </w:rPr>
        <w:sectPr w:rsidR="00F91B01" w:rsidRPr="00690EA5" w:rsidSect="00D770CD">
          <w:footerReference w:type="default" r:id="rId9"/>
          <w:pgSz w:w="11907" w:h="16839"/>
          <w:pgMar w:top="1134" w:right="1134" w:bottom="1134" w:left="1701" w:header="720" w:footer="340" w:gutter="0"/>
          <w:cols w:space="720"/>
          <w:docGrid w:linePitch="360"/>
        </w:sectPr>
      </w:pPr>
    </w:p>
    <w:p w14:paraId="083FC105" w14:textId="77777777" w:rsidR="002578BA" w:rsidRPr="00690EA5" w:rsidRDefault="00F91B01" w:rsidP="002578BA">
      <w:pPr>
        <w:pStyle w:val="TOC2"/>
        <w:ind w:left="0" w:firstLine="0"/>
        <w:jc w:val="center"/>
        <w:rPr>
          <w:noProof/>
          <w:color w:val="auto"/>
          <w:sz w:val="24"/>
          <w:szCs w:val="24"/>
        </w:rPr>
      </w:pPr>
      <w:r w:rsidRPr="00690EA5">
        <w:rPr>
          <w:b/>
          <w:color w:val="auto"/>
        </w:rPr>
        <w:lastRenderedPageBreak/>
        <w:t>MỤC LỤ</w:t>
      </w:r>
      <w:r w:rsidR="00375BDD" w:rsidRPr="00690EA5">
        <w:rPr>
          <w:b/>
          <w:color w:val="auto"/>
        </w:rPr>
        <w:t>C</w:t>
      </w:r>
      <w:bookmarkStart w:id="1" w:name="_Toc313283849"/>
      <w:r w:rsidR="001C30CC" w:rsidRPr="00690EA5">
        <w:rPr>
          <w:color w:val="auto"/>
          <w:sz w:val="24"/>
          <w:szCs w:val="24"/>
        </w:rPr>
        <w:fldChar w:fldCharType="begin"/>
      </w:r>
      <w:r w:rsidR="001C30CC" w:rsidRPr="00690EA5">
        <w:rPr>
          <w:color w:val="auto"/>
          <w:sz w:val="24"/>
          <w:szCs w:val="24"/>
        </w:rPr>
        <w:instrText xml:space="preserve"> TOC \o "1-3" \h \z \t "style 1,3" </w:instrText>
      </w:r>
      <w:r w:rsidR="001C30CC" w:rsidRPr="00690EA5">
        <w:rPr>
          <w:color w:val="auto"/>
          <w:sz w:val="24"/>
          <w:szCs w:val="24"/>
        </w:rPr>
        <w:fldChar w:fldCharType="separate"/>
      </w:r>
    </w:p>
    <w:p w14:paraId="7692F632" w14:textId="10D06086" w:rsidR="002578BA" w:rsidRPr="00690EA5" w:rsidRDefault="002E1DBA" w:rsidP="002578BA">
      <w:pPr>
        <w:pStyle w:val="TOC1"/>
        <w:spacing w:after="0"/>
        <w:rPr>
          <w:rFonts w:eastAsiaTheme="minorEastAsia"/>
          <w:b w:val="0"/>
          <w:noProof/>
        </w:rPr>
      </w:pPr>
      <w:hyperlink w:anchor="_Toc230941454" w:history="1">
        <w:r w:rsidR="002578BA" w:rsidRPr="00690EA5">
          <w:rPr>
            <w:rStyle w:val="Hyperlink"/>
            <w:noProof/>
            <w:color w:val="auto"/>
          </w:rPr>
          <w:t>MỞ ĐẦU</w:t>
        </w:r>
        <w:r w:rsidR="002578BA" w:rsidRPr="00690EA5">
          <w:rPr>
            <w:noProof/>
            <w:webHidden/>
          </w:rPr>
          <w:tab/>
        </w:r>
        <w:r w:rsidR="002578BA" w:rsidRPr="00690EA5">
          <w:rPr>
            <w:noProof/>
            <w:webHidden/>
          </w:rPr>
          <w:fldChar w:fldCharType="begin"/>
        </w:r>
        <w:r w:rsidR="002578BA" w:rsidRPr="00690EA5">
          <w:rPr>
            <w:noProof/>
            <w:webHidden/>
          </w:rPr>
          <w:instrText xml:space="preserve"> PAGEREF _Toc230941454 \h </w:instrText>
        </w:r>
        <w:r w:rsidR="002578BA" w:rsidRPr="00690EA5">
          <w:rPr>
            <w:noProof/>
            <w:webHidden/>
          </w:rPr>
        </w:r>
        <w:r w:rsidR="002578BA" w:rsidRPr="00690EA5">
          <w:rPr>
            <w:noProof/>
            <w:webHidden/>
          </w:rPr>
          <w:fldChar w:fldCharType="separate"/>
        </w:r>
        <w:r w:rsidR="0049618F" w:rsidRPr="00690EA5">
          <w:rPr>
            <w:noProof/>
            <w:webHidden/>
          </w:rPr>
          <w:t>1</w:t>
        </w:r>
        <w:r w:rsidR="002578BA" w:rsidRPr="00690EA5">
          <w:rPr>
            <w:noProof/>
            <w:webHidden/>
          </w:rPr>
          <w:fldChar w:fldCharType="end"/>
        </w:r>
      </w:hyperlink>
    </w:p>
    <w:p w14:paraId="7EFBC270" w14:textId="00D0198F" w:rsidR="002578BA" w:rsidRPr="00690EA5" w:rsidRDefault="002E1DBA" w:rsidP="002578BA">
      <w:pPr>
        <w:pStyle w:val="TOC2"/>
        <w:rPr>
          <w:rFonts w:eastAsiaTheme="minorEastAsia"/>
          <w:noProof/>
          <w:color w:val="auto"/>
          <w:sz w:val="22"/>
          <w:szCs w:val="22"/>
          <w:lang w:val="en-US"/>
        </w:rPr>
      </w:pPr>
      <w:hyperlink w:anchor="_Toc230941455" w:history="1">
        <w:r w:rsidR="002578BA" w:rsidRPr="00690EA5">
          <w:rPr>
            <w:rStyle w:val="Hyperlink"/>
            <w:noProof/>
            <w:color w:val="auto"/>
            <w:sz w:val="22"/>
            <w:szCs w:val="22"/>
          </w:rPr>
          <w:t>1. Lý do lập quy hoạch</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_Toc230941455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1</w:t>
        </w:r>
        <w:r w:rsidR="002578BA" w:rsidRPr="00690EA5">
          <w:rPr>
            <w:noProof/>
            <w:webHidden/>
            <w:color w:val="auto"/>
            <w:sz w:val="22"/>
            <w:szCs w:val="22"/>
          </w:rPr>
          <w:fldChar w:fldCharType="end"/>
        </w:r>
      </w:hyperlink>
    </w:p>
    <w:p w14:paraId="1B5F40A5" w14:textId="718D046F" w:rsidR="002578BA" w:rsidRPr="00690EA5" w:rsidRDefault="002E1DBA" w:rsidP="002578BA">
      <w:pPr>
        <w:pStyle w:val="TOC2"/>
        <w:rPr>
          <w:rFonts w:eastAsiaTheme="minorEastAsia"/>
          <w:noProof/>
          <w:color w:val="auto"/>
          <w:sz w:val="22"/>
          <w:szCs w:val="22"/>
          <w:lang w:val="en-US"/>
        </w:rPr>
      </w:pPr>
      <w:hyperlink w:anchor="_Toc230941456" w:history="1">
        <w:r w:rsidR="002578BA" w:rsidRPr="00690EA5">
          <w:rPr>
            <w:rStyle w:val="Hyperlink"/>
            <w:noProof/>
            <w:color w:val="auto"/>
            <w:sz w:val="22"/>
            <w:szCs w:val="22"/>
          </w:rPr>
          <w:t>2. Phạm vi lập quy hoạch</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_Toc230941456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2</w:t>
        </w:r>
        <w:r w:rsidR="002578BA" w:rsidRPr="00690EA5">
          <w:rPr>
            <w:noProof/>
            <w:webHidden/>
            <w:color w:val="auto"/>
            <w:sz w:val="22"/>
            <w:szCs w:val="22"/>
          </w:rPr>
          <w:fldChar w:fldCharType="end"/>
        </w:r>
      </w:hyperlink>
    </w:p>
    <w:p w14:paraId="303FBA75" w14:textId="1B9FBF27" w:rsidR="002578BA" w:rsidRPr="00690EA5" w:rsidRDefault="002E1DBA" w:rsidP="002578BA">
      <w:pPr>
        <w:pStyle w:val="TOC2"/>
        <w:rPr>
          <w:rFonts w:eastAsiaTheme="minorEastAsia"/>
          <w:noProof/>
          <w:color w:val="auto"/>
          <w:sz w:val="22"/>
          <w:szCs w:val="22"/>
          <w:lang w:val="en-US"/>
        </w:rPr>
      </w:pPr>
      <w:hyperlink w:anchor="_Toc230941457" w:history="1">
        <w:r w:rsidR="002578BA" w:rsidRPr="00690EA5">
          <w:rPr>
            <w:rStyle w:val="Hyperlink"/>
            <w:noProof/>
            <w:color w:val="auto"/>
            <w:sz w:val="22"/>
            <w:szCs w:val="22"/>
          </w:rPr>
          <w:t>3. Cơ sở thiết kế</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_Toc230941457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2</w:t>
        </w:r>
        <w:r w:rsidR="002578BA" w:rsidRPr="00690EA5">
          <w:rPr>
            <w:noProof/>
            <w:webHidden/>
            <w:color w:val="auto"/>
            <w:sz w:val="22"/>
            <w:szCs w:val="22"/>
          </w:rPr>
          <w:fldChar w:fldCharType="end"/>
        </w:r>
      </w:hyperlink>
    </w:p>
    <w:p w14:paraId="17E0DD0B" w14:textId="55D6C060" w:rsidR="002578BA" w:rsidRPr="00690EA5" w:rsidRDefault="002E1DBA" w:rsidP="002578BA">
      <w:pPr>
        <w:pStyle w:val="TOC1"/>
        <w:spacing w:after="0"/>
        <w:rPr>
          <w:rFonts w:eastAsiaTheme="minorEastAsia"/>
          <w:b w:val="0"/>
          <w:noProof/>
        </w:rPr>
      </w:pPr>
      <w:hyperlink w:anchor="_Toc230941458" w:history="1">
        <w:r w:rsidR="002578BA" w:rsidRPr="00690EA5">
          <w:rPr>
            <w:rStyle w:val="Hyperlink"/>
            <w:noProof/>
            <w:color w:val="auto"/>
          </w:rPr>
          <w:t>CHƯƠNG I: ĐẶC ĐIỂM TỰ NHIÊN VÀ HIỆN TRẠNG KHU ĐẤT</w:t>
        </w:r>
        <w:r w:rsidR="002578BA" w:rsidRPr="00690EA5">
          <w:rPr>
            <w:noProof/>
            <w:webHidden/>
          </w:rPr>
          <w:tab/>
        </w:r>
        <w:r w:rsidR="002578BA" w:rsidRPr="00690EA5">
          <w:rPr>
            <w:noProof/>
            <w:webHidden/>
          </w:rPr>
          <w:fldChar w:fldCharType="begin"/>
        </w:r>
        <w:r w:rsidR="002578BA" w:rsidRPr="00690EA5">
          <w:rPr>
            <w:noProof/>
            <w:webHidden/>
          </w:rPr>
          <w:instrText xml:space="preserve"> PAGEREF _Toc230941458 \h </w:instrText>
        </w:r>
        <w:r w:rsidR="002578BA" w:rsidRPr="00690EA5">
          <w:rPr>
            <w:noProof/>
            <w:webHidden/>
          </w:rPr>
        </w:r>
        <w:r w:rsidR="002578BA" w:rsidRPr="00690EA5">
          <w:rPr>
            <w:noProof/>
            <w:webHidden/>
          </w:rPr>
          <w:fldChar w:fldCharType="separate"/>
        </w:r>
        <w:r w:rsidR="0049618F" w:rsidRPr="00690EA5">
          <w:rPr>
            <w:noProof/>
            <w:webHidden/>
          </w:rPr>
          <w:t>5</w:t>
        </w:r>
        <w:r w:rsidR="002578BA" w:rsidRPr="00690EA5">
          <w:rPr>
            <w:noProof/>
            <w:webHidden/>
          </w:rPr>
          <w:fldChar w:fldCharType="end"/>
        </w:r>
      </w:hyperlink>
    </w:p>
    <w:p w14:paraId="288CADDD" w14:textId="328250EF" w:rsidR="002578BA" w:rsidRPr="00690EA5" w:rsidRDefault="002E1DBA" w:rsidP="002578BA">
      <w:pPr>
        <w:pStyle w:val="TOC2"/>
        <w:rPr>
          <w:rFonts w:eastAsiaTheme="minorEastAsia"/>
          <w:noProof/>
          <w:color w:val="auto"/>
          <w:sz w:val="22"/>
          <w:szCs w:val="22"/>
          <w:lang w:val="en-US"/>
        </w:rPr>
      </w:pPr>
      <w:hyperlink w:anchor="_Toc230941459" w:history="1">
        <w:r w:rsidR="002578BA" w:rsidRPr="00690EA5">
          <w:rPr>
            <w:rStyle w:val="Hyperlink"/>
            <w:noProof/>
            <w:color w:val="auto"/>
            <w:sz w:val="22"/>
            <w:szCs w:val="22"/>
          </w:rPr>
          <w:t>1.1. Điều kiện tự nhiên</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_Toc230941459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5</w:t>
        </w:r>
        <w:r w:rsidR="002578BA" w:rsidRPr="00690EA5">
          <w:rPr>
            <w:noProof/>
            <w:webHidden/>
            <w:color w:val="auto"/>
            <w:sz w:val="22"/>
            <w:szCs w:val="22"/>
          </w:rPr>
          <w:fldChar w:fldCharType="end"/>
        </w:r>
      </w:hyperlink>
    </w:p>
    <w:p w14:paraId="37F6B9F9" w14:textId="42AD3AB7" w:rsidR="002578BA" w:rsidRPr="00690EA5" w:rsidRDefault="002E1DBA" w:rsidP="002578BA">
      <w:pPr>
        <w:pStyle w:val="TOC2"/>
        <w:rPr>
          <w:rFonts w:eastAsiaTheme="minorEastAsia"/>
          <w:noProof/>
          <w:color w:val="auto"/>
          <w:sz w:val="22"/>
          <w:szCs w:val="22"/>
          <w:lang w:val="en-US"/>
        </w:rPr>
      </w:pPr>
      <w:hyperlink w:anchor="_Toc230941460" w:history="1">
        <w:r w:rsidR="002578BA" w:rsidRPr="00690EA5">
          <w:rPr>
            <w:rStyle w:val="Hyperlink"/>
            <w:noProof/>
            <w:color w:val="auto"/>
            <w:sz w:val="22"/>
            <w:szCs w:val="22"/>
            <w:lang w:val="en-US"/>
          </w:rPr>
          <w:t>1.2. Hiện trạng tổng hợp</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_Toc230941460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6</w:t>
        </w:r>
        <w:r w:rsidR="002578BA" w:rsidRPr="00690EA5">
          <w:rPr>
            <w:noProof/>
            <w:webHidden/>
            <w:color w:val="auto"/>
            <w:sz w:val="22"/>
            <w:szCs w:val="22"/>
          </w:rPr>
          <w:fldChar w:fldCharType="end"/>
        </w:r>
      </w:hyperlink>
    </w:p>
    <w:p w14:paraId="0F495243" w14:textId="7569452D" w:rsidR="002578BA" w:rsidRPr="00690EA5" w:rsidRDefault="002E1DBA" w:rsidP="002578BA">
      <w:pPr>
        <w:pStyle w:val="TOC1"/>
        <w:spacing w:after="0"/>
        <w:rPr>
          <w:rFonts w:eastAsiaTheme="minorEastAsia"/>
          <w:b w:val="0"/>
          <w:noProof/>
        </w:rPr>
      </w:pPr>
      <w:hyperlink w:anchor="_Toc230941461" w:history="1">
        <w:r w:rsidR="002578BA" w:rsidRPr="00690EA5">
          <w:rPr>
            <w:rStyle w:val="Hyperlink"/>
            <w:noProof/>
            <w:color w:val="auto"/>
            <w:lang w:val="vi-VN"/>
          </w:rPr>
          <w:t>CHƯƠNG II: MỤC TIÊU VÀ CÁC DỰ BÁO PHÁT TRIỂN KHU</w:t>
        </w:r>
        <w:r w:rsidR="002578BA" w:rsidRPr="00690EA5">
          <w:rPr>
            <w:noProof/>
            <w:webHidden/>
          </w:rPr>
          <w:tab/>
        </w:r>
        <w:r w:rsidR="002578BA" w:rsidRPr="00690EA5">
          <w:rPr>
            <w:noProof/>
            <w:webHidden/>
          </w:rPr>
          <w:fldChar w:fldCharType="begin"/>
        </w:r>
        <w:r w:rsidR="002578BA" w:rsidRPr="00690EA5">
          <w:rPr>
            <w:noProof/>
            <w:webHidden/>
          </w:rPr>
          <w:instrText xml:space="preserve"> PAGEREF _Toc230941461 \h </w:instrText>
        </w:r>
        <w:r w:rsidR="002578BA" w:rsidRPr="00690EA5">
          <w:rPr>
            <w:noProof/>
            <w:webHidden/>
          </w:rPr>
        </w:r>
        <w:r w:rsidR="002578BA" w:rsidRPr="00690EA5">
          <w:rPr>
            <w:noProof/>
            <w:webHidden/>
          </w:rPr>
          <w:fldChar w:fldCharType="separate"/>
        </w:r>
        <w:r w:rsidR="0049618F" w:rsidRPr="00690EA5">
          <w:rPr>
            <w:noProof/>
            <w:webHidden/>
          </w:rPr>
          <w:t>21</w:t>
        </w:r>
        <w:r w:rsidR="002578BA" w:rsidRPr="00690EA5">
          <w:rPr>
            <w:noProof/>
            <w:webHidden/>
          </w:rPr>
          <w:fldChar w:fldCharType="end"/>
        </w:r>
      </w:hyperlink>
    </w:p>
    <w:p w14:paraId="0AE58ECA" w14:textId="4068196C" w:rsidR="002578BA" w:rsidRPr="00690EA5" w:rsidRDefault="002E1DBA" w:rsidP="002578BA">
      <w:pPr>
        <w:pStyle w:val="TOC1"/>
        <w:spacing w:after="0"/>
        <w:rPr>
          <w:rFonts w:eastAsiaTheme="minorEastAsia"/>
          <w:b w:val="0"/>
          <w:noProof/>
        </w:rPr>
      </w:pPr>
      <w:hyperlink w:anchor="_Toc230941462" w:history="1">
        <w:r w:rsidR="002578BA" w:rsidRPr="00690EA5">
          <w:rPr>
            <w:rStyle w:val="Hyperlink"/>
            <w:noProof/>
            <w:color w:val="auto"/>
            <w:lang w:val="vi-VN"/>
          </w:rPr>
          <w:t>VỰC LẬP QUY HOẠCH</w:t>
        </w:r>
        <w:r w:rsidR="002578BA" w:rsidRPr="00690EA5">
          <w:rPr>
            <w:noProof/>
            <w:webHidden/>
          </w:rPr>
          <w:tab/>
        </w:r>
        <w:r w:rsidR="002578BA" w:rsidRPr="00690EA5">
          <w:rPr>
            <w:noProof/>
            <w:webHidden/>
          </w:rPr>
          <w:fldChar w:fldCharType="begin"/>
        </w:r>
        <w:r w:rsidR="002578BA" w:rsidRPr="00690EA5">
          <w:rPr>
            <w:noProof/>
            <w:webHidden/>
          </w:rPr>
          <w:instrText xml:space="preserve"> PAGEREF _Toc230941462 \h </w:instrText>
        </w:r>
        <w:r w:rsidR="002578BA" w:rsidRPr="00690EA5">
          <w:rPr>
            <w:noProof/>
            <w:webHidden/>
          </w:rPr>
        </w:r>
        <w:r w:rsidR="002578BA" w:rsidRPr="00690EA5">
          <w:rPr>
            <w:noProof/>
            <w:webHidden/>
          </w:rPr>
          <w:fldChar w:fldCharType="separate"/>
        </w:r>
        <w:r w:rsidR="0049618F" w:rsidRPr="00690EA5">
          <w:rPr>
            <w:noProof/>
            <w:webHidden/>
          </w:rPr>
          <w:t>21</w:t>
        </w:r>
        <w:r w:rsidR="002578BA" w:rsidRPr="00690EA5">
          <w:rPr>
            <w:noProof/>
            <w:webHidden/>
          </w:rPr>
          <w:fldChar w:fldCharType="end"/>
        </w:r>
      </w:hyperlink>
    </w:p>
    <w:p w14:paraId="23A38293" w14:textId="585622BC" w:rsidR="002578BA" w:rsidRPr="00690EA5" w:rsidRDefault="002E1DBA" w:rsidP="002578BA">
      <w:pPr>
        <w:pStyle w:val="TOC2"/>
        <w:rPr>
          <w:rFonts w:eastAsiaTheme="minorEastAsia"/>
          <w:noProof/>
          <w:color w:val="auto"/>
          <w:sz w:val="22"/>
          <w:szCs w:val="22"/>
          <w:lang w:val="en-US"/>
        </w:rPr>
      </w:pPr>
      <w:hyperlink w:anchor="_Toc230941463" w:history="1">
        <w:r w:rsidR="002578BA" w:rsidRPr="00690EA5">
          <w:rPr>
            <w:rStyle w:val="Hyperlink"/>
            <w:noProof/>
            <w:color w:val="auto"/>
            <w:sz w:val="22"/>
            <w:szCs w:val="22"/>
          </w:rPr>
          <w:t>2.1. Mục tiêu lập quy hoạch</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_Toc230941463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21</w:t>
        </w:r>
        <w:r w:rsidR="002578BA" w:rsidRPr="00690EA5">
          <w:rPr>
            <w:noProof/>
            <w:webHidden/>
            <w:color w:val="auto"/>
            <w:sz w:val="22"/>
            <w:szCs w:val="22"/>
          </w:rPr>
          <w:fldChar w:fldCharType="end"/>
        </w:r>
      </w:hyperlink>
    </w:p>
    <w:p w14:paraId="52D4F4CD" w14:textId="63720F89" w:rsidR="002578BA" w:rsidRPr="00690EA5" w:rsidRDefault="002E1DBA" w:rsidP="002578BA">
      <w:pPr>
        <w:pStyle w:val="TOC2"/>
        <w:rPr>
          <w:rFonts w:eastAsiaTheme="minorEastAsia"/>
          <w:noProof/>
          <w:color w:val="auto"/>
          <w:sz w:val="22"/>
          <w:szCs w:val="22"/>
          <w:lang w:val="en-US"/>
        </w:rPr>
      </w:pPr>
      <w:hyperlink w:anchor="_Toc230941464" w:history="1">
        <w:r w:rsidR="002578BA" w:rsidRPr="00690EA5">
          <w:rPr>
            <w:rStyle w:val="Hyperlink"/>
            <w:noProof/>
            <w:color w:val="auto"/>
            <w:sz w:val="22"/>
            <w:szCs w:val="22"/>
          </w:rPr>
          <w:t>2.2. Đánh giá sự phù hợp với chương trình, kế hoạch đã được ban hành</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_Toc230941464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21</w:t>
        </w:r>
        <w:r w:rsidR="002578BA" w:rsidRPr="00690EA5">
          <w:rPr>
            <w:noProof/>
            <w:webHidden/>
            <w:color w:val="auto"/>
            <w:sz w:val="22"/>
            <w:szCs w:val="22"/>
          </w:rPr>
          <w:fldChar w:fldCharType="end"/>
        </w:r>
      </w:hyperlink>
    </w:p>
    <w:p w14:paraId="4EC04D8A" w14:textId="695607C9" w:rsidR="002578BA" w:rsidRPr="00690EA5" w:rsidRDefault="002E1DBA" w:rsidP="002578BA">
      <w:pPr>
        <w:pStyle w:val="TOC2"/>
        <w:rPr>
          <w:rFonts w:eastAsiaTheme="minorEastAsia"/>
          <w:noProof/>
          <w:color w:val="auto"/>
          <w:sz w:val="22"/>
          <w:szCs w:val="22"/>
          <w:lang w:val="en-US"/>
        </w:rPr>
      </w:pPr>
      <w:hyperlink w:anchor="_Toc230941465" w:history="1">
        <w:r w:rsidR="002578BA" w:rsidRPr="00690EA5">
          <w:rPr>
            <w:rStyle w:val="Hyperlink"/>
            <w:noProof/>
            <w:color w:val="auto"/>
            <w:sz w:val="22"/>
            <w:szCs w:val="22"/>
          </w:rPr>
          <w:t>2.3. Định hướng chính của quy hoạch chung</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_Toc230941465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21</w:t>
        </w:r>
        <w:r w:rsidR="002578BA" w:rsidRPr="00690EA5">
          <w:rPr>
            <w:noProof/>
            <w:webHidden/>
            <w:color w:val="auto"/>
            <w:sz w:val="22"/>
            <w:szCs w:val="22"/>
          </w:rPr>
          <w:fldChar w:fldCharType="end"/>
        </w:r>
      </w:hyperlink>
    </w:p>
    <w:p w14:paraId="426B84A5" w14:textId="4D220BA4" w:rsidR="002578BA" w:rsidRPr="00690EA5" w:rsidRDefault="002E1DBA" w:rsidP="002578BA">
      <w:pPr>
        <w:pStyle w:val="TOC2"/>
        <w:rPr>
          <w:rFonts w:eastAsiaTheme="minorEastAsia"/>
          <w:noProof/>
          <w:color w:val="auto"/>
          <w:sz w:val="22"/>
          <w:szCs w:val="22"/>
          <w:lang w:val="en-US"/>
        </w:rPr>
      </w:pPr>
      <w:hyperlink w:anchor="_Toc230941466" w:history="1">
        <w:r w:rsidR="002578BA" w:rsidRPr="00690EA5">
          <w:rPr>
            <w:rStyle w:val="Hyperlink"/>
            <w:noProof/>
            <w:color w:val="auto"/>
            <w:sz w:val="22"/>
            <w:szCs w:val="22"/>
          </w:rPr>
          <w:t>2.4. Các chỉ tiêu kinh tế kỹ thuật áp dụng cho khu vực lập quy hoạch</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_Toc230941466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22</w:t>
        </w:r>
        <w:r w:rsidR="002578BA" w:rsidRPr="00690EA5">
          <w:rPr>
            <w:noProof/>
            <w:webHidden/>
            <w:color w:val="auto"/>
            <w:sz w:val="22"/>
            <w:szCs w:val="22"/>
          </w:rPr>
          <w:fldChar w:fldCharType="end"/>
        </w:r>
      </w:hyperlink>
    </w:p>
    <w:p w14:paraId="31CC7BCB" w14:textId="701B6FBE" w:rsidR="002578BA" w:rsidRPr="00690EA5" w:rsidRDefault="002E1DBA" w:rsidP="002578BA">
      <w:pPr>
        <w:pStyle w:val="TOC1"/>
        <w:spacing w:after="0"/>
        <w:rPr>
          <w:rFonts w:eastAsiaTheme="minorEastAsia"/>
          <w:b w:val="0"/>
          <w:noProof/>
        </w:rPr>
      </w:pPr>
      <w:hyperlink w:anchor="_Toc230941467" w:history="1">
        <w:r w:rsidR="002578BA" w:rsidRPr="00690EA5">
          <w:rPr>
            <w:rStyle w:val="Hyperlink"/>
            <w:noProof/>
            <w:color w:val="auto"/>
            <w:lang w:val="vi-VN"/>
          </w:rPr>
          <w:t>CHƯƠNG III: QUY HOẠCH PHÁT TRIỂN KHU VỰC</w:t>
        </w:r>
        <w:r w:rsidR="002578BA" w:rsidRPr="00690EA5">
          <w:rPr>
            <w:noProof/>
            <w:webHidden/>
          </w:rPr>
          <w:tab/>
        </w:r>
        <w:r w:rsidR="002578BA" w:rsidRPr="00690EA5">
          <w:rPr>
            <w:noProof/>
            <w:webHidden/>
          </w:rPr>
          <w:fldChar w:fldCharType="begin"/>
        </w:r>
        <w:r w:rsidR="002578BA" w:rsidRPr="00690EA5">
          <w:rPr>
            <w:noProof/>
            <w:webHidden/>
          </w:rPr>
          <w:instrText xml:space="preserve"> PAGEREF _Toc230941467 \h </w:instrText>
        </w:r>
        <w:r w:rsidR="002578BA" w:rsidRPr="00690EA5">
          <w:rPr>
            <w:noProof/>
            <w:webHidden/>
          </w:rPr>
        </w:r>
        <w:r w:rsidR="002578BA" w:rsidRPr="00690EA5">
          <w:rPr>
            <w:noProof/>
            <w:webHidden/>
          </w:rPr>
          <w:fldChar w:fldCharType="separate"/>
        </w:r>
        <w:r w:rsidR="0049618F" w:rsidRPr="00690EA5">
          <w:rPr>
            <w:noProof/>
            <w:webHidden/>
          </w:rPr>
          <w:t>25</w:t>
        </w:r>
        <w:r w:rsidR="002578BA" w:rsidRPr="00690EA5">
          <w:rPr>
            <w:noProof/>
            <w:webHidden/>
          </w:rPr>
          <w:fldChar w:fldCharType="end"/>
        </w:r>
      </w:hyperlink>
    </w:p>
    <w:p w14:paraId="0CB5EA06" w14:textId="373AEE98" w:rsidR="002578BA" w:rsidRPr="00690EA5" w:rsidRDefault="002E1DBA" w:rsidP="002578BA">
      <w:pPr>
        <w:pStyle w:val="TOC2"/>
        <w:rPr>
          <w:rFonts w:eastAsiaTheme="minorEastAsia"/>
          <w:noProof/>
          <w:color w:val="auto"/>
          <w:sz w:val="22"/>
          <w:szCs w:val="22"/>
          <w:lang w:val="en-US"/>
        </w:rPr>
      </w:pPr>
      <w:hyperlink w:anchor="_Toc230941468" w:history="1">
        <w:r w:rsidR="002578BA" w:rsidRPr="00690EA5">
          <w:rPr>
            <w:rStyle w:val="Hyperlink"/>
            <w:noProof/>
            <w:color w:val="auto"/>
            <w:sz w:val="22"/>
            <w:szCs w:val="22"/>
          </w:rPr>
          <w:t>3.1. Phương án ý tưởng</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_Toc230941468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25</w:t>
        </w:r>
        <w:r w:rsidR="002578BA" w:rsidRPr="00690EA5">
          <w:rPr>
            <w:noProof/>
            <w:webHidden/>
            <w:color w:val="auto"/>
            <w:sz w:val="22"/>
            <w:szCs w:val="22"/>
          </w:rPr>
          <w:fldChar w:fldCharType="end"/>
        </w:r>
      </w:hyperlink>
    </w:p>
    <w:p w14:paraId="39DFA266" w14:textId="3376B9E3" w:rsidR="002578BA" w:rsidRPr="00690EA5" w:rsidRDefault="002E1DBA" w:rsidP="002578BA">
      <w:pPr>
        <w:pStyle w:val="TOC2"/>
        <w:rPr>
          <w:rFonts w:eastAsiaTheme="minorEastAsia"/>
          <w:noProof/>
          <w:color w:val="auto"/>
          <w:sz w:val="22"/>
          <w:szCs w:val="22"/>
          <w:lang w:val="en-US"/>
        </w:rPr>
      </w:pPr>
      <w:hyperlink w:anchor="_Toc230941469" w:history="1">
        <w:r w:rsidR="002578BA" w:rsidRPr="00690EA5">
          <w:rPr>
            <w:rStyle w:val="Hyperlink"/>
            <w:noProof/>
            <w:color w:val="auto"/>
            <w:sz w:val="22"/>
            <w:szCs w:val="22"/>
            <w:lang w:val="en-US"/>
          </w:rPr>
          <w:t>3.2. Xác định chức năng sử dụng đất:</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_Toc230941469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27</w:t>
        </w:r>
        <w:r w:rsidR="002578BA" w:rsidRPr="00690EA5">
          <w:rPr>
            <w:noProof/>
            <w:webHidden/>
            <w:color w:val="auto"/>
            <w:sz w:val="22"/>
            <w:szCs w:val="22"/>
          </w:rPr>
          <w:fldChar w:fldCharType="end"/>
        </w:r>
      </w:hyperlink>
    </w:p>
    <w:p w14:paraId="53660210" w14:textId="04F9735C" w:rsidR="002578BA" w:rsidRPr="00690EA5" w:rsidRDefault="002E1DBA" w:rsidP="002578BA">
      <w:pPr>
        <w:pStyle w:val="TOC2"/>
        <w:rPr>
          <w:rFonts w:eastAsiaTheme="minorEastAsia"/>
          <w:noProof/>
          <w:color w:val="auto"/>
          <w:sz w:val="22"/>
          <w:szCs w:val="22"/>
          <w:lang w:val="en-US"/>
        </w:rPr>
      </w:pPr>
      <w:hyperlink w:anchor="_Toc230941470" w:history="1">
        <w:r w:rsidR="002578BA" w:rsidRPr="00690EA5">
          <w:rPr>
            <w:rStyle w:val="Hyperlink"/>
            <w:noProof/>
            <w:color w:val="auto"/>
            <w:sz w:val="22"/>
            <w:szCs w:val="22"/>
            <w:lang w:val="en-US"/>
          </w:rPr>
          <w:t>3.3. Quy hoạch tổ chức không gian, kiến trúc cảnh quan – Thiết kế đô thị:</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_Toc230941470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27</w:t>
        </w:r>
        <w:r w:rsidR="002578BA" w:rsidRPr="00690EA5">
          <w:rPr>
            <w:noProof/>
            <w:webHidden/>
            <w:color w:val="auto"/>
            <w:sz w:val="22"/>
            <w:szCs w:val="22"/>
          </w:rPr>
          <w:fldChar w:fldCharType="end"/>
        </w:r>
      </w:hyperlink>
    </w:p>
    <w:p w14:paraId="0B6A05F1" w14:textId="3E973BA5" w:rsidR="002578BA" w:rsidRPr="00690EA5" w:rsidRDefault="002E1DBA" w:rsidP="002578BA">
      <w:pPr>
        <w:pStyle w:val="TOC1"/>
        <w:spacing w:after="0"/>
        <w:rPr>
          <w:rFonts w:eastAsiaTheme="minorEastAsia"/>
          <w:b w:val="0"/>
          <w:noProof/>
        </w:rPr>
      </w:pPr>
      <w:hyperlink w:anchor="_Toc230941471" w:history="1">
        <w:r w:rsidR="002578BA" w:rsidRPr="00690EA5">
          <w:rPr>
            <w:rStyle w:val="Hyperlink"/>
            <w:noProof/>
            <w:color w:val="auto"/>
            <w:lang w:val="vi-VN"/>
          </w:rPr>
          <w:t>CHƯƠNG IV: QUY HOẠCH HỆ THỐNG HẠ TẦNG KỸ THUẬT</w:t>
        </w:r>
        <w:r w:rsidR="002578BA" w:rsidRPr="00690EA5">
          <w:rPr>
            <w:noProof/>
            <w:webHidden/>
          </w:rPr>
          <w:tab/>
        </w:r>
        <w:r w:rsidR="002578BA" w:rsidRPr="00690EA5">
          <w:rPr>
            <w:noProof/>
            <w:webHidden/>
          </w:rPr>
          <w:fldChar w:fldCharType="begin"/>
        </w:r>
        <w:r w:rsidR="002578BA" w:rsidRPr="00690EA5">
          <w:rPr>
            <w:noProof/>
            <w:webHidden/>
          </w:rPr>
          <w:instrText xml:space="preserve"> PAGEREF _Toc230941471 \h </w:instrText>
        </w:r>
        <w:r w:rsidR="002578BA" w:rsidRPr="00690EA5">
          <w:rPr>
            <w:noProof/>
            <w:webHidden/>
          </w:rPr>
        </w:r>
        <w:r w:rsidR="002578BA" w:rsidRPr="00690EA5">
          <w:rPr>
            <w:noProof/>
            <w:webHidden/>
          </w:rPr>
          <w:fldChar w:fldCharType="separate"/>
        </w:r>
        <w:r w:rsidR="0049618F" w:rsidRPr="00690EA5">
          <w:rPr>
            <w:noProof/>
            <w:webHidden/>
          </w:rPr>
          <w:t>34</w:t>
        </w:r>
        <w:r w:rsidR="002578BA" w:rsidRPr="00690EA5">
          <w:rPr>
            <w:noProof/>
            <w:webHidden/>
          </w:rPr>
          <w:fldChar w:fldCharType="end"/>
        </w:r>
      </w:hyperlink>
    </w:p>
    <w:p w14:paraId="7D72B820" w14:textId="5A9693D9" w:rsidR="002578BA" w:rsidRPr="00690EA5" w:rsidRDefault="002E1DBA" w:rsidP="002578BA">
      <w:pPr>
        <w:pStyle w:val="TOC2"/>
        <w:rPr>
          <w:rFonts w:eastAsiaTheme="minorEastAsia"/>
          <w:noProof/>
          <w:color w:val="auto"/>
          <w:sz w:val="22"/>
          <w:szCs w:val="22"/>
          <w:lang w:val="en-US"/>
        </w:rPr>
      </w:pPr>
      <w:hyperlink w:anchor="_Toc230941472" w:history="1">
        <w:r w:rsidR="002578BA" w:rsidRPr="00690EA5">
          <w:rPr>
            <w:rStyle w:val="Hyperlink"/>
            <w:noProof/>
            <w:color w:val="auto"/>
            <w:sz w:val="22"/>
            <w:szCs w:val="22"/>
            <w:lang w:val="en-US"/>
          </w:rPr>
          <w:t>4.1. Quy hoạch chuẩn bị kỹ thuật</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_Toc230941472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34</w:t>
        </w:r>
        <w:r w:rsidR="002578BA" w:rsidRPr="00690EA5">
          <w:rPr>
            <w:noProof/>
            <w:webHidden/>
            <w:color w:val="auto"/>
            <w:sz w:val="22"/>
            <w:szCs w:val="22"/>
          </w:rPr>
          <w:fldChar w:fldCharType="end"/>
        </w:r>
      </w:hyperlink>
    </w:p>
    <w:p w14:paraId="350EB211" w14:textId="2DA3F12D" w:rsidR="002578BA" w:rsidRPr="00690EA5" w:rsidRDefault="002E1DBA" w:rsidP="002578BA">
      <w:pPr>
        <w:pStyle w:val="TOC2"/>
        <w:rPr>
          <w:rFonts w:eastAsiaTheme="minorEastAsia"/>
          <w:noProof/>
          <w:color w:val="auto"/>
          <w:sz w:val="22"/>
          <w:szCs w:val="22"/>
          <w:lang w:val="en-US"/>
        </w:rPr>
      </w:pPr>
      <w:hyperlink w:anchor="_Toc230941473" w:history="1">
        <w:r w:rsidR="002578BA" w:rsidRPr="00690EA5">
          <w:rPr>
            <w:rStyle w:val="Hyperlink"/>
            <w:noProof/>
            <w:color w:val="auto"/>
            <w:sz w:val="22"/>
            <w:szCs w:val="22"/>
            <w:lang w:val="en-US"/>
          </w:rPr>
          <w:t>4.2. Quy hoạch giao thông</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_Toc230941473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37</w:t>
        </w:r>
        <w:r w:rsidR="002578BA" w:rsidRPr="00690EA5">
          <w:rPr>
            <w:noProof/>
            <w:webHidden/>
            <w:color w:val="auto"/>
            <w:sz w:val="22"/>
            <w:szCs w:val="22"/>
          </w:rPr>
          <w:fldChar w:fldCharType="end"/>
        </w:r>
      </w:hyperlink>
    </w:p>
    <w:p w14:paraId="0FD1F532" w14:textId="05620B64" w:rsidR="002578BA" w:rsidRPr="00690EA5" w:rsidRDefault="002E1DBA" w:rsidP="002578BA">
      <w:pPr>
        <w:pStyle w:val="TOC2"/>
        <w:rPr>
          <w:rFonts w:eastAsiaTheme="minorEastAsia"/>
          <w:noProof/>
          <w:color w:val="auto"/>
          <w:sz w:val="22"/>
          <w:szCs w:val="22"/>
          <w:lang w:val="en-US"/>
        </w:rPr>
      </w:pPr>
      <w:hyperlink w:anchor="_Toc230941474" w:history="1">
        <w:r w:rsidR="002578BA" w:rsidRPr="00690EA5">
          <w:rPr>
            <w:rStyle w:val="Hyperlink"/>
            <w:noProof/>
            <w:color w:val="auto"/>
            <w:sz w:val="22"/>
            <w:szCs w:val="22"/>
            <w:lang w:val="en-US"/>
          </w:rPr>
          <w:t>4.3. Quy hoạch cấp điện</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_Toc230941474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44</w:t>
        </w:r>
        <w:r w:rsidR="002578BA" w:rsidRPr="00690EA5">
          <w:rPr>
            <w:noProof/>
            <w:webHidden/>
            <w:color w:val="auto"/>
            <w:sz w:val="22"/>
            <w:szCs w:val="22"/>
          </w:rPr>
          <w:fldChar w:fldCharType="end"/>
        </w:r>
      </w:hyperlink>
    </w:p>
    <w:p w14:paraId="04B8296D" w14:textId="632B110A" w:rsidR="002578BA" w:rsidRPr="00690EA5" w:rsidRDefault="002E1DBA" w:rsidP="002578BA">
      <w:pPr>
        <w:pStyle w:val="TOC2"/>
        <w:rPr>
          <w:rFonts w:eastAsiaTheme="minorEastAsia"/>
          <w:noProof/>
          <w:color w:val="auto"/>
          <w:sz w:val="22"/>
          <w:szCs w:val="22"/>
          <w:lang w:val="en-US"/>
        </w:rPr>
      </w:pPr>
      <w:hyperlink w:anchor="_Toc230941475" w:history="1">
        <w:r w:rsidR="002578BA" w:rsidRPr="00690EA5">
          <w:rPr>
            <w:rStyle w:val="Hyperlink"/>
            <w:noProof/>
            <w:color w:val="auto"/>
            <w:sz w:val="22"/>
            <w:szCs w:val="22"/>
            <w:lang w:val="en-US"/>
          </w:rPr>
          <w:t>4.4. Quy hoạch hệ thống hạ tầng viễn thông thụ động</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_Toc230941475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46</w:t>
        </w:r>
        <w:r w:rsidR="002578BA" w:rsidRPr="00690EA5">
          <w:rPr>
            <w:noProof/>
            <w:webHidden/>
            <w:color w:val="auto"/>
            <w:sz w:val="22"/>
            <w:szCs w:val="22"/>
          </w:rPr>
          <w:fldChar w:fldCharType="end"/>
        </w:r>
      </w:hyperlink>
    </w:p>
    <w:p w14:paraId="2819FF29" w14:textId="68CE9748" w:rsidR="002578BA" w:rsidRPr="00690EA5" w:rsidRDefault="002E1DBA" w:rsidP="002578BA">
      <w:pPr>
        <w:pStyle w:val="TOC2"/>
        <w:rPr>
          <w:rFonts w:eastAsiaTheme="minorEastAsia"/>
          <w:noProof/>
          <w:color w:val="auto"/>
          <w:sz w:val="22"/>
          <w:szCs w:val="22"/>
          <w:lang w:val="en-US"/>
        </w:rPr>
      </w:pPr>
      <w:hyperlink w:anchor="_Toc230941476" w:history="1">
        <w:r w:rsidR="002578BA" w:rsidRPr="00690EA5">
          <w:rPr>
            <w:rStyle w:val="Hyperlink"/>
            <w:noProof/>
            <w:color w:val="auto"/>
            <w:sz w:val="22"/>
            <w:szCs w:val="22"/>
            <w:lang w:val="en-US"/>
          </w:rPr>
          <w:t>4.5. Quy hoạch cấp nước</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_Toc230941476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50</w:t>
        </w:r>
        <w:r w:rsidR="002578BA" w:rsidRPr="00690EA5">
          <w:rPr>
            <w:noProof/>
            <w:webHidden/>
            <w:color w:val="auto"/>
            <w:sz w:val="22"/>
            <w:szCs w:val="22"/>
          </w:rPr>
          <w:fldChar w:fldCharType="end"/>
        </w:r>
      </w:hyperlink>
    </w:p>
    <w:p w14:paraId="085E8317" w14:textId="6FEF742F" w:rsidR="002578BA" w:rsidRPr="00690EA5" w:rsidRDefault="002E1DBA" w:rsidP="002578BA">
      <w:pPr>
        <w:pStyle w:val="TOC2"/>
        <w:rPr>
          <w:rFonts w:eastAsiaTheme="minorEastAsia"/>
          <w:noProof/>
          <w:color w:val="auto"/>
          <w:sz w:val="22"/>
          <w:szCs w:val="22"/>
          <w:lang w:val="en-US"/>
        </w:rPr>
      </w:pPr>
      <w:hyperlink w:anchor="_Toc230941477" w:history="1">
        <w:r w:rsidR="002578BA" w:rsidRPr="00690EA5">
          <w:rPr>
            <w:rStyle w:val="Hyperlink"/>
            <w:noProof/>
            <w:color w:val="auto"/>
            <w:sz w:val="22"/>
            <w:szCs w:val="22"/>
            <w:lang w:val="en-US"/>
          </w:rPr>
          <w:t>4.6. Quy hoạch thoát nước thải và VSMT</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_Toc230941477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52</w:t>
        </w:r>
        <w:r w:rsidR="002578BA" w:rsidRPr="00690EA5">
          <w:rPr>
            <w:noProof/>
            <w:webHidden/>
            <w:color w:val="auto"/>
            <w:sz w:val="22"/>
            <w:szCs w:val="22"/>
          </w:rPr>
          <w:fldChar w:fldCharType="end"/>
        </w:r>
      </w:hyperlink>
    </w:p>
    <w:p w14:paraId="2CD7CFDD" w14:textId="1E91379E" w:rsidR="002578BA" w:rsidRPr="00690EA5" w:rsidRDefault="002E1DBA" w:rsidP="002578BA">
      <w:pPr>
        <w:pStyle w:val="TOC1"/>
        <w:spacing w:after="0"/>
        <w:rPr>
          <w:rFonts w:eastAsiaTheme="minorEastAsia"/>
          <w:b w:val="0"/>
          <w:noProof/>
        </w:rPr>
      </w:pPr>
      <w:hyperlink w:anchor="_Toc230941478" w:history="1">
        <w:r w:rsidR="002578BA" w:rsidRPr="00690EA5">
          <w:rPr>
            <w:rStyle w:val="Hyperlink"/>
            <w:noProof/>
            <w:color w:val="auto"/>
            <w:lang w:val="vi-VN"/>
          </w:rPr>
          <w:t>CHƯƠNG V: ĐỀ XUẤT CÁC GIẢI PHÁP BẢO VỆ MÔI TRƯỜNG</w:t>
        </w:r>
        <w:r w:rsidR="002578BA" w:rsidRPr="00690EA5">
          <w:rPr>
            <w:noProof/>
            <w:webHidden/>
          </w:rPr>
          <w:tab/>
        </w:r>
        <w:r w:rsidR="002578BA" w:rsidRPr="00690EA5">
          <w:rPr>
            <w:noProof/>
            <w:webHidden/>
          </w:rPr>
          <w:fldChar w:fldCharType="begin"/>
        </w:r>
        <w:r w:rsidR="002578BA" w:rsidRPr="00690EA5">
          <w:rPr>
            <w:noProof/>
            <w:webHidden/>
          </w:rPr>
          <w:instrText xml:space="preserve"> PAGEREF _Toc230941478 \h </w:instrText>
        </w:r>
        <w:r w:rsidR="002578BA" w:rsidRPr="00690EA5">
          <w:rPr>
            <w:noProof/>
            <w:webHidden/>
          </w:rPr>
        </w:r>
        <w:r w:rsidR="002578BA" w:rsidRPr="00690EA5">
          <w:rPr>
            <w:noProof/>
            <w:webHidden/>
          </w:rPr>
          <w:fldChar w:fldCharType="separate"/>
        </w:r>
        <w:r w:rsidR="0049618F" w:rsidRPr="00690EA5">
          <w:rPr>
            <w:noProof/>
            <w:webHidden/>
          </w:rPr>
          <w:t>56</w:t>
        </w:r>
        <w:r w:rsidR="002578BA" w:rsidRPr="00690EA5">
          <w:rPr>
            <w:noProof/>
            <w:webHidden/>
          </w:rPr>
          <w:fldChar w:fldCharType="end"/>
        </w:r>
      </w:hyperlink>
    </w:p>
    <w:p w14:paraId="6E4E2833" w14:textId="1DD40013" w:rsidR="002578BA" w:rsidRPr="00690EA5" w:rsidRDefault="002E1DBA" w:rsidP="002578BA">
      <w:pPr>
        <w:pStyle w:val="TOC2"/>
        <w:rPr>
          <w:rFonts w:eastAsiaTheme="minorEastAsia"/>
          <w:noProof/>
          <w:color w:val="auto"/>
          <w:sz w:val="22"/>
          <w:szCs w:val="22"/>
          <w:lang w:val="en-US"/>
        </w:rPr>
      </w:pPr>
      <w:hyperlink w:anchor="_Toc230941479" w:history="1">
        <w:r w:rsidR="002578BA" w:rsidRPr="00690EA5">
          <w:rPr>
            <w:rStyle w:val="Hyperlink"/>
            <w:noProof/>
            <w:color w:val="auto"/>
            <w:sz w:val="22"/>
            <w:szCs w:val="22"/>
            <w:lang w:val="en-US"/>
          </w:rPr>
          <w:t>5.1. Tóm lược</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_Toc230941479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56</w:t>
        </w:r>
        <w:r w:rsidR="002578BA" w:rsidRPr="00690EA5">
          <w:rPr>
            <w:noProof/>
            <w:webHidden/>
            <w:color w:val="auto"/>
            <w:sz w:val="22"/>
            <w:szCs w:val="22"/>
          </w:rPr>
          <w:fldChar w:fldCharType="end"/>
        </w:r>
      </w:hyperlink>
    </w:p>
    <w:p w14:paraId="47692157" w14:textId="2E509329" w:rsidR="002578BA" w:rsidRPr="00690EA5" w:rsidRDefault="002E1DBA" w:rsidP="002578BA">
      <w:pPr>
        <w:pStyle w:val="TOC2"/>
        <w:rPr>
          <w:rFonts w:eastAsiaTheme="minorEastAsia"/>
          <w:noProof/>
          <w:color w:val="auto"/>
          <w:sz w:val="22"/>
          <w:szCs w:val="22"/>
          <w:lang w:val="en-US"/>
        </w:rPr>
      </w:pPr>
      <w:hyperlink w:anchor="_Toc230941480" w:history="1">
        <w:r w:rsidR="002578BA" w:rsidRPr="00690EA5">
          <w:rPr>
            <w:rStyle w:val="Hyperlink"/>
            <w:noProof/>
            <w:color w:val="auto"/>
            <w:sz w:val="22"/>
            <w:szCs w:val="22"/>
            <w:lang w:val="en-US"/>
          </w:rPr>
          <w:t>5.2 Các yếu tố ảnh hưởng đến môi trường</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_Toc230941480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57</w:t>
        </w:r>
        <w:r w:rsidR="002578BA" w:rsidRPr="00690EA5">
          <w:rPr>
            <w:noProof/>
            <w:webHidden/>
            <w:color w:val="auto"/>
            <w:sz w:val="22"/>
            <w:szCs w:val="22"/>
          </w:rPr>
          <w:fldChar w:fldCharType="end"/>
        </w:r>
      </w:hyperlink>
    </w:p>
    <w:p w14:paraId="2730E757" w14:textId="48D2D760" w:rsidR="002578BA" w:rsidRPr="00690EA5" w:rsidRDefault="002E1DBA" w:rsidP="002578BA">
      <w:pPr>
        <w:pStyle w:val="TOC2"/>
        <w:rPr>
          <w:rFonts w:eastAsiaTheme="minorEastAsia"/>
          <w:noProof/>
          <w:color w:val="auto"/>
          <w:sz w:val="22"/>
          <w:szCs w:val="22"/>
          <w:lang w:val="en-US"/>
        </w:rPr>
      </w:pPr>
      <w:hyperlink w:anchor="_Toc230941481" w:history="1">
        <w:r w:rsidR="002578BA" w:rsidRPr="00690EA5">
          <w:rPr>
            <w:rStyle w:val="Hyperlink"/>
            <w:noProof/>
            <w:color w:val="auto"/>
            <w:sz w:val="22"/>
            <w:szCs w:val="22"/>
            <w:lang w:val="en-US"/>
          </w:rPr>
          <w:t>5.3 Đánh giá môi trường chiến lược</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_Toc230941481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58</w:t>
        </w:r>
        <w:r w:rsidR="002578BA" w:rsidRPr="00690EA5">
          <w:rPr>
            <w:noProof/>
            <w:webHidden/>
            <w:color w:val="auto"/>
            <w:sz w:val="22"/>
            <w:szCs w:val="22"/>
          </w:rPr>
          <w:fldChar w:fldCharType="end"/>
        </w:r>
      </w:hyperlink>
    </w:p>
    <w:p w14:paraId="1A27BB31" w14:textId="3E0FBB18" w:rsidR="002578BA" w:rsidRPr="00690EA5" w:rsidRDefault="002E1DBA" w:rsidP="002578BA">
      <w:pPr>
        <w:pStyle w:val="TOC2"/>
        <w:rPr>
          <w:rFonts w:eastAsiaTheme="minorEastAsia"/>
          <w:noProof/>
          <w:color w:val="auto"/>
          <w:sz w:val="22"/>
          <w:szCs w:val="22"/>
          <w:lang w:val="en-US"/>
        </w:rPr>
      </w:pPr>
      <w:hyperlink w:anchor="_Toc230941482" w:history="1">
        <w:r w:rsidR="002578BA" w:rsidRPr="00690EA5">
          <w:rPr>
            <w:rStyle w:val="Hyperlink"/>
            <w:noProof/>
            <w:color w:val="auto"/>
            <w:sz w:val="22"/>
            <w:szCs w:val="22"/>
            <w:lang w:val="en-US"/>
          </w:rPr>
          <w:t>5.4. Các phương án giải quyết các vấn đề môi trường</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_Toc230941482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61</w:t>
        </w:r>
        <w:r w:rsidR="002578BA" w:rsidRPr="00690EA5">
          <w:rPr>
            <w:noProof/>
            <w:webHidden/>
            <w:color w:val="auto"/>
            <w:sz w:val="22"/>
            <w:szCs w:val="22"/>
          </w:rPr>
          <w:fldChar w:fldCharType="end"/>
        </w:r>
      </w:hyperlink>
    </w:p>
    <w:p w14:paraId="0144FE54" w14:textId="3B233722" w:rsidR="002578BA" w:rsidRPr="00690EA5" w:rsidRDefault="002E1DBA" w:rsidP="002578BA">
      <w:pPr>
        <w:pStyle w:val="TOC2"/>
        <w:rPr>
          <w:rFonts w:eastAsiaTheme="minorEastAsia"/>
          <w:noProof/>
          <w:color w:val="auto"/>
          <w:sz w:val="22"/>
          <w:szCs w:val="22"/>
          <w:lang w:val="en-US"/>
        </w:rPr>
      </w:pPr>
      <w:hyperlink w:anchor="_Toc230941483" w:history="1">
        <w:r w:rsidR="002578BA" w:rsidRPr="00690EA5">
          <w:rPr>
            <w:rStyle w:val="Hyperlink"/>
            <w:noProof/>
            <w:color w:val="auto"/>
            <w:sz w:val="22"/>
            <w:szCs w:val="22"/>
            <w:lang w:val="en-US"/>
          </w:rPr>
          <w:t>5.5. Kết luận</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_Toc230941483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61</w:t>
        </w:r>
        <w:r w:rsidR="002578BA" w:rsidRPr="00690EA5">
          <w:rPr>
            <w:noProof/>
            <w:webHidden/>
            <w:color w:val="auto"/>
            <w:sz w:val="22"/>
            <w:szCs w:val="22"/>
          </w:rPr>
          <w:fldChar w:fldCharType="end"/>
        </w:r>
      </w:hyperlink>
    </w:p>
    <w:p w14:paraId="4EDD807B" w14:textId="11D781B3" w:rsidR="002578BA" w:rsidRPr="00690EA5" w:rsidRDefault="002E1DBA" w:rsidP="00845C85">
      <w:pPr>
        <w:pStyle w:val="TOC1"/>
        <w:spacing w:after="0"/>
        <w:ind w:left="567" w:firstLine="0"/>
        <w:rPr>
          <w:rFonts w:eastAsiaTheme="minorEastAsia"/>
          <w:b w:val="0"/>
          <w:noProof/>
        </w:rPr>
      </w:pPr>
      <w:hyperlink w:anchor="_Toc230941484" w:history="1">
        <w:r w:rsidR="002578BA" w:rsidRPr="00690EA5">
          <w:rPr>
            <w:rStyle w:val="Hyperlink"/>
            <w:noProof/>
            <w:color w:val="auto"/>
            <w:lang w:val="vi-VN"/>
          </w:rPr>
          <w:t>CHƯƠNG VI: ĐỀ XUẤT GIẢI PHÁP VỀ NGUỒN VỐN VÀ</w:t>
        </w:r>
        <w:r w:rsidR="00845C85" w:rsidRPr="00690EA5">
          <w:rPr>
            <w:rStyle w:val="Hyperlink"/>
            <w:noProof/>
            <w:color w:val="auto"/>
          </w:rPr>
          <w:t xml:space="preserve"> TỔ CHỨC THỰC HIỆN</w:t>
        </w:r>
        <w:r w:rsidR="002578BA" w:rsidRPr="00690EA5">
          <w:rPr>
            <w:noProof/>
            <w:webHidden/>
          </w:rPr>
          <w:tab/>
        </w:r>
        <w:r w:rsidR="002578BA" w:rsidRPr="00690EA5">
          <w:rPr>
            <w:noProof/>
            <w:webHidden/>
          </w:rPr>
          <w:fldChar w:fldCharType="begin"/>
        </w:r>
        <w:r w:rsidR="002578BA" w:rsidRPr="00690EA5">
          <w:rPr>
            <w:noProof/>
            <w:webHidden/>
          </w:rPr>
          <w:instrText xml:space="preserve"> PAGEREF _Toc230941484 \h </w:instrText>
        </w:r>
        <w:r w:rsidR="002578BA" w:rsidRPr="00690EA5">
          <w:rPr>
            <w:noProof/>
            <w:webHidden/>
          </w:rPr>
        </w:r>
        <w:r w:rsidR="002578BA" w:rsidRPr="00690EA5">
          <w:rPr>
            <w:noProof/>
            <w:webHidden/>
          </w:rPr>
          <w:fldChar w:fldCharType="separate"/>
        </w:r>
        <w:r w:rsidR="0049618F" w:rsidRPr="00690EA5">
          <w:rPr>
            <w:noProof/>
            <w:webHidden/>
          </w:rPr>
          <w:t>62</w:t>
        </w:r>
        <w:r w:rsidR="002578BA" w:rsidRPr="00690EA5">
          <w:rPr>
            <w:noProof/>
            <w:webHidden/>
          </w:rPr>
          <w:fldChar w:fldCharType="end"/>
        </w:r>
      </w:hyperlink>
    </w:p>
    <w:p w14:paraId="0EAB8D67" w14:textId="33CB06C6" w:rsidR="002578BA" w:rsidRPr="00690EA5" w:rsidRDefault="002E1DBA" w:rsidP="002578BA">
      <w:pPr>
        <w:pStyle w:val="TOC2"/>
        <w:rPr>
          <w:rFonts w:eastAsiaTheme="minorEastAsia"/>
          <w:noProof/>
          <w:color w:val="auto"/>
          <w:sz w:val="22"/>
          <w:szCs w:val="22"/>
          <w:lang w:val="en-US"/>
        </w:rPr>
      </w:pPr>
      <w:hyperlink w:anchor="_Toc230941486" w:history="1">
        <w:r w:rsidR="002578BA" w:rsidRPr="00690EA5">
          <w:rPr>
            <w:rStyle w:val="Hyperlink"/>
            <w:noProof/>
            <w:color w:val="auto"/>
            <w:sz w:val="22"/>
            <w:szCs w:val="22"/>
            <w:lang w:val="en-US"/>
          </w:rPr>
          <w:t>6.1. Nguyên tắc và cơ sở xác định kinh phí đầu tư và nguồn lực thực hiện</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_Toc230941486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62</w:t>
        </w:r>
        <w:r w:rsidR="002578BA" w:rsidRPr="00690EA5">
          <w:rPr>
            <w:noProof/>
            <w:webHidden/>
            <w:color w:val="auto"/>
            <w:sz w:val="22"/>
            <w:szCs w:val="22"/>
          </w:rPr>
          <w:fldChar w:fldCharType="end"/>
        </w:r>
      </w:hyperlink>
    </w:p>
    <w:p w14:paraId="665C6DCD" w14:textId="51A918CE" w:rsidR="002578BA" w:rsidRPr="00690EA5" w:rsidRDefault="002E1DBA" w:rsidP="002578BA">
      <w:pPr>
        <w:pStyle w:val="TOC2"/>
        <w:rPr>
          <w:rFonts w:eastAsiaTheme="minorEastAsia"/>
          <w:noProof/>
          <w:color w:val="auto"/>
          <w:sz w:val="22"/>
          <w:szCs w:val="22"/>
          <w:lang w:val="en-US"/>
        </w:rPr>
      </w:pPr>
      <w:hyperlink w:anchor="_Toc230941487" w:history="1">
        <w:r w:rsidR="002578BA" w:rsidRPr="00690EA5">
          <w:rPr>
            <w:rStyle w:val="Hyperlink"/>
            <w:noProof/>
            <w:color w:val="auto"/>
            <w:sz w:val="22"/>
            <w:szCs w:val="22"/>
            <w:lang w:val="en-US"/>
          </w:rPr>
          <w:t>6.2. Kinh phí xây dựng công trình</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_Toc230941487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62</w:t>
        </w:r>
        <w:r w:rsidR="002578BA" w:rsidRPr="00690EA5">
          <w:rPr>
            <w:noProof/>
            <w:webHidden/>
            <w:color w:val="auto"/>
            <w:sz w:val="22"/>
            <w:szCs w:val="22"/>
          </w:rPr>
          <w:fldChar w:fldCharType="end"/>
        </w:r>
      </w:hyperlink>
    </w:p>
    <w:p w14:paraId="02ED32F5" w14:textId="5691CEF7" w:rsidR="002578BA" w:rsidRPr="00690EA5" w:rsidRDefault="002E1DBA" w:rsidP="002578BA">
      <w:pPr>
        <w:pStyle w:val="TOC2"/>
        <w:rPr>
          <w:rFonts w:eastAsiaTheme="minorEastAsia"/>
          <w:noProof/>
          <w:color w:val="auto"/>
          <w:sz w:val="22"/>
          <w:szCs w:val="22"/>
          <w:lang w:val="en-US"/>
        </w:rPr>
      </w:pPr>
      <w:hyperlink w:anchor="_Toc230941488" w:history="1">
        <w:r w:rsidR="002578BA" w:rsidRPr="00690EA5">
          <w:rPr>
            <w:rStyle w:val="Hyperlink"/>
            <w:noProof/>
            <w:color w:val="auto"/>
            <w:sz w:val="22"/>
            <w:szCs w:val="22"/>
            <w:lang w:val="en-US"/>
          </w:rPr>
          <w:t>6.3. Kinh phí xây dựng hệ thống hạ tầng kỹ thuật</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_Toc230941488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63</w:t>
        </w:r>
        <w:r w:rsidR="002578BA" w:rsidRPr="00690EA5">
          <w:rPr>
            <w:noProof/>
            <w:webHidden/>
            <w:color w:val="auto"/>
            <w:sz w:val="22"/>
            <w:szCs w:val="22"/>
          </w:rPr>
          <w:fldChar w:fldCharType="end"/>
        </w:r>
      </w:hyperlink>
    </w:p>
    <w:p w14:paraId="60C8A08B" w14:textId="31570875" w:rsidR="002578BA" w:rsidRPr="00690EA5" w:rsidRDefault="002E1DBA" w:rsidP="002578BA">
      <w:pPr>
        <w:pStyle w:val="TOC2"/>
        <w:rPr>
          <w:rFonts w:eastAsiaTheme="minorEastAsia"/>
          <w:noProof/>
          <w:color w:val="auto"/>
          <w:sz w:val="22"/>
          <w:szCs w:val="22"/>
          <w:lang w:val="en-US"/>
        </w:rPr>
      </w:pPr>
      <w:hyperlink w:anchor="_Toc230941489" w:history="1">
        <w:r w:rsidR="002578BA" w:rsidRPr="00690EA5">
          <w:rPr>
            <w:rStyle w:val="Hyperlink"/>
            <w:noProof/>
            <w:color w:val="auto"/>
            <w:sz w:val="22"/>
            <w:szCs w:val="22"/>
            <w:lang w:val="en-US"/>
          </w:rPr>
          <w:t>6.4. Tổng hợp kinh phí</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_Toc230941489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64</w:t>
        </w:r>
        <w:r w:rsidR="002578BA" w:rsidRPr="00690EA5">
          <w:rPr>
            <w:noProof/>
            <w:webHidden/>
            <w:color w:val="auto"/>
            <w:sz w:val="22"/>
            <w:szCs w:val="22"/>
          </w:rPr>
          <w:fldChar w:fldCharType="end"/>
        </w:r>
      </w:hyperlink>
    </w:p>
    <w:p w14:paraId="0BC3CF8A" w14:textId="69861656" w:rsidR="002578BA" w:rsidRPr="00690EA5" w:rsidRDefault="002E1DBA" w:rsidP="002578BA">
      <w:pPr>
        <w:pStyle w:val="TOC2"/>
        <w:rPr>
          <w:rFonts w:eastAsiaTheme="minorEastAsia"/>
          <w:noProof/>
          <w:color w:val="auto"/>
          <w:sz w:val="22"/>
          <w:szCs w:val="22"/>
          <w:lang w:val="en-US"/>
        </w:rPr>
      </w:pPr>
      <w:hyperlink w:anchor="_Toc230941490" w:history="1">
        <w:r w:rsidR="002578BA" w:rsidRPr="00690EA5">
          <w:rPr>
            <w:rStyle w:val="Hyperlink"/>
            <w:noProof/>
            <w:color w:val="auto"/>
            <w:sz w:val="22"/>
            <w:szCs w:val="22"/>
            <w:lang w:val="en-US"/>
          </w:rPr>
          <w:t>6.5. Giải pháp huy động nguồn vốn đầu tư</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_Toc230941490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64</w:t>
        </w:r>
        <w:r w:rsidR="002578BA" w:rsidRPr="00690EA5">
          <w:rPr>
            <w:noProof/>
            <w:webHidden/>
            <w:color w:val="auto"/>
            <w:sz w:val="22"/>
            <w:szCs w:val="22"/>
          </w:rPr>
          <w:fldChar w:fldCharType="end"/>
        </w:r>
      </w:hyperlink>
    </w:p>
    <w:p w14:paraId="71FD9FD8" w14:textId="08925F94" w:rsidR="002578BA" w:rsidRPr="00690EA5" w:rsidRDefault="002E1DBA" w:rsidP="002578BA">
      <w:pPr>
        <w:pStyle w:val="TOC2"/>
        <w:rPr>
          <w:rFonts w:eastAsiaTheme="minorEastAsia"/>
          <w:noProof/>
          <w:color w:val="auto"/>
          <w:sz w:val="22"/>
          <w:szCs w:val="22"/>
          <w:lang w:val="en-US"/>
        </w:rPr>
      </w:pPr>
      <w:hyperlink w:anchor="_Toc230941491" w:history="1">
        <w:r w:rsidR="002578BA" w:rsidRPr="00690EA5">
          <w:rPr>
            <w:rStyle w:val="Hyperlink"/>
            <w:noProof/>
            <w:color w:val="auto"/>
            <w:sz w:val="22"/>
            <w:szCs w:val="22"/>
            <w:lang w:val="en-US"/>
          </w:rPr>
          <w:t>6.6. Tổ chức thực hiện</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_Toc230941491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65</w:t>
        </w:r>
        <w:r w:rsidR="002578BA" w:rsidRPr="00690EA5">
          <w:rPr>
            <w:noProof/>
            <w:webHidden/>
            <w:color w:val="auto"/>
            <w:sz w:val="22"/>
            <w:szCs w:val="22"/>
          </w:rPr>
          <w:fldChar w:fldCharType="end"/>
        </w:r>
      </w:hyperlink>
    </w:p>
    <w:p w14:paraId="29EA22F2" w14:textId="5287958E" w:rsidR="002578BA" w:rsidRPr="00690EA5" w:rsidRDefault="002E1DBA" w:rsidP="002578BA">
      <w:pPr>
        <w:pStyle w:val="TOC1"/>
        <w:spacing w:after="0"/>
        <w:rPr>
          <w:rFonts w:eastAsiaTheme="minorEastAsia"/>
          <w:b w:val="0"/>
          <w:noProof/>
        </w:rPr>
      </w:pPr>
      <w:hyperlink w:anchor="_Toc230941492" w:history="1">
        <w:r w:rsidR="002578BA" w:rsidRPr="00690EA5">
          <w:rPr>
            <w:rStyle w:val="Hyperlink"/>
            <w:noProof/>
            <w:color w:val="auto"/>
            <w:lang w:val="vi-VN"/>
          </w:rPr>
          <w:t>PHẦN KẾT LUẬN VÀ KIẾN NGHỊ</w:t>
        </w:r>
        <w:r w:rsidR="002578BA" w:rsidRPr="00690EA5">
          <w:rPr>
            <w:noProof/>
            <w:webHidden/>
          </w:rPr>
          <w:tab/>
        </w:r>
        <w:r w:rsidR="002578BA" w:rsidRPr="00690EA5">
          <w:rPr>
            <w:noProof/>
            <w:webHidden/>
          </w:rPr>
          <w:fldChar w:fldCharType="begin"/>
        </w:r>
        <w:r w:rsidR="002578BA" w:rsidRPr="00690EA5">
          <w:rPr>
            <w:noProof/>
            <w:webHidden/>
          </w:rPr>
          <w:instrText xml:space="preserve"> PAGEREF _Toc230941492 \h </w:instrText>
        </w:r>
        <w:r w:rsidR="002578BA" w:rsidRPr="00690EA5">
          <w:rPr>
            <w:noProof/>
            <w:webHidden/>
          </w:rPr>
        </w:r>
        <w:r w:rsidR="002578BA" w:rsidRPr="00690EA5">
          <w:rPr>
            <w:noProof/>
            <w:webHidden/>
          </w:rPr>
          <w:fldChar w:fldCharType="separate"/>
        </w:r>
        <w:r w:rsidR="0049618F" w:rsidRPr="00690EA5">
          <w:rPr>
            <w:noProof/>
            <w:webHidden/>
          </w:rPr>
          <w:t>66</w:t>
        </w:r>
        <w:r w:rsidR="002578BA" w:rsidRPr="00690EA5">
          <w:rPr>
            <w:noProof/>
            <w:webHidden/>
          </w:rPr>
          <w:fldChar w:fldCharType="end"/>
        </w:r>
      </w:hyperlink>
    </w:p>
    <w:p w14:paraId="164B72F6" w14:textId="170F2A95" w:rsidR="002578BA" w:rsidRPr="00690EA5" w:rsidRDefault="002E1DBA" w:rsidP="002578BA">
      <w:pPr>
        <w:pStyle w:val="TOC2"/>
        <w:rPr>
          <w:rFonts w:eastAsiaTheme="minorEastAsia"/>
          <w:noProof/>
          <w:color w:val="auto"/>
          <w:sz w:val="22"/>
          <w:szCs w:val="22"/>
          <w:lang w:val="en-US"/>
        </w:rPr>
      </w:pPr>
      <w:hyperlink w:anchor="_Toc230941493" w:history="1">
        <w:r w:rsidR="002578BA" w:rsidRPr="00690EA5">
          <w:rPr>
            <w:rStyle w:val="Hyperlink"/>
            <w:noProof/>
            <w:color w:val="auto"/>
            <w:sz w:val="22"/>
            <w:szCs w:val="22"/>
            <w:lang w:val="en-US"/>
          </w:rPr>
          <w:t>1. Kết luận</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_Toc230941493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66</w:t>
        </w:r>
        <w:r w:rsidR="002578BA" w:rsidRPr="00690EA5">
          <w:rPr>
            <w:noProof/>
            <w:webHidden/>
            <w:color w:val="auto"/>
            <w:sz w:val="22"/>
            <w:szCs w:val="22"/>
          </w:rPr>
          <w:fldChar w:fldCharType="end"/>
        </w:r>
      </w:hyperlink>
    </w:p>
    <w:p w14:paraId="6786010F" w14:textId="50F92121" w:rsidR="002578BA" w:rsidRPr="00690EA5" w:rsidRDefault="002E1DBA" w:rsidP="002578BA">
      <w:pPr>
        <w:pStyle w:val="TOC2"/>
        <w:rPr>
          <w:rFonts w:eastAsiaTheme="minorEastAsia"/>
          <w:noProof/>
          <w:color w:val="auto"/>
          <w:sz w:val="22"/>
          <w:szCs w:val="22"/>
          <w:lang w:val="en-US"/>
        </w:rPr>
      </w:pPr>
      <w:hyperlink w:anchor="_Toc230941494" w:history="1">
        <w:r w:rsidR="002578BA" w:rsidRPr="00690EA5">
          <w:rPr>
            <w:rStyle w:val="Hyperlink"/>
            <w:noProof/>
            <w:color w:val="auto"/>
            <w:sz w:val="22"/>
            <w:szCs w:val="22"/>
            <w:lang w:val="en-US"/>
          </w:rPr>
          <w:t>2. Kiến nghị</w:t>
        </w:r>
        <w:r w:rsidR="002578BA" w:rsidRPr="00690EA5">
          <w:rPr>
            <w:noProof/>
            <w:webHidden/>
            <w:color w:val="auto"/>
            <w:sz w:val="22"/>
            <w:szCs w:val="22"/>
          </w:rPr>
          <w:tab/>
        </w:r>
        <w:r w:rsidR="002578BA" w:rsidRPr="00690EA5">
          <w:rPr>
            <w:noProof/>
            <w:webHidden/>
            <w:color w:val="auto"/>
            <w:sz w:val="22"/>
            <w:szCs w:val="22"/>
          </w:rPr>
          <w:fldChar w:fldCharType="begin"/>
        </w:r>
        <w:r w:rsidR="002578BA" w:rsidRPr="00690EA5">
          <w:rPr>
            <w:noProof/>
            <w:webHidden/>
            <w:color w:val="auto"/>
            <w:sz w:val="22"/>
            <w:szCs w:val="22"/>
          </w:rPr>
          <w:instrText xml:space="preserve"> PAGEREF _Toc230941494 \h </w:instrText>
        </w:r>
        <w:r w:rsidR="002578BA" w:rsidRPr="00690EA5">
          <w:rPr>
            <w:noProof/>
            <w:webHidden/>
            <w:color w:val="auto"/>
            <w:sz w:val="22"/>
            <w:szCs w:val="22"/>
          </w:rPr>
        </w:r>
        <w:r w:rsidR="002578BA" w:rsidRPr="00690EA5">
          <w:rPr>
            <w:noProof/>
            <w:webHidden/>
            <w:color w:val="auto"/>
            <w:sz w:val="22"/>
            <w:szCs w:val="22"/>
          </w:rPr>
          <w:fldChar w:fldCharType="separate"/>
        </w:r>
        <w:r w:rsidR="0049618F" w:rsidRPr="00690EA5">
          <w:rPr>
            <w:noProof/>
            <w:webHidden/>
            <w:color w:val="auto"/>
            <w:sz w:val="22"/>
            <w:szCs w:val="22"/>
          </w:rPr>
          <w:t>66</w:t>
        </w:r>
        <w:r w:rsidR="002578BA" w:rsidRPr="00690EA5">
          <w:rPr>
            <w:noProof/>
            <w:webHidden/>
            <w:color w:val="auto"/>
            <w:sz w:val="22"/>
            <w:szCs w:val="22"/>
          </w:rPr>
          <w:fldChar w:fldCharType="end"/>
        </w:r>
      </w:hyperlink>
    </w:p>
    <w:p w14:paraId="1AE39769" w14:textId="3621AEA7" w:rsidR="002578BA" w:rsidRPr="00690EA5" w:rsidRDefault="002E1DBA" w:rsidP="002578BA">
      <w:pPr>
        <w:pStyle w:val="TOC1"/>
        <w:spacing w:after="0"/>
        <w:rPr>
          <w:rFonts w:eastAsiaTheme="minorEastAsia"/>
          <w:b w:val="0"/>
          <w:noProof/>
        </w:rPr>
      </w:pPr>
      <w:hyperlink w:anchor="_Toc230941495" w:history="1">
        <w:r w:rsidR="002578BA" w:rsidRPr="00690EA5">
          <w:rPr>
            <w:rStyle w:val="Hyperlink"/>
            <w:noProof/>
            <w:color w:val="auto"/>
            <w:lang w:val="vi-VN"/>
          </w:rPr>
          <w:t xml:space="preserve">PHỤ LỤC </w:t>
        </w:r>
        <w:r w:rsidR="002578BA" w:rsidRPr="00690EA5">
          <w:rPr>
            <w:rStyle w:val="Hyperlink"/>
            <w:noProof/>
            <w:color w:val="auto"/>
          </w:rPr>
          <w:t>TÍNH TOÁN</w:t>
        </w:r>
        <w:r w:rsidR="002578BA" w:rsidRPr="00690EA5">
          <w:rPr>
            <w:noProof/>
            <w:webHidden/>
          </w:rPr>
          <w:tab/>
        </w:r>
        <w:r w:rsidR="002578BA" w:rsidRPr="00690EA5">
          <w:rPr>
            <w:noProof/>
            <w:webHidden/>
          </w:rPr>
          <w:fldChar w:fldCharType="begin"/>
        </w:r>
        <w:r w:rsidR="002578BA" w:rsidRPr="00690EA5">
          <w:rPr>
            <w:noProof/>
            <w:webHidden/>
          </w:rPr>
          <w:instrText xml:space="preserve"> PAGEREF _Toc230941495 \h </w:instrText>
        </w:r>
        <w:r w:rsidR="002578BA" w:rsidRPr="00690EA5">
          <w:rPr>
            <w:noProof/>
            <w:webHidden/>
          </w:rPr>
        </w:r>
        <w:r w:rsidR="002578BA" w:rsidRPr="00690EA5">
          <w:rPr>
            <w:noProof/>
            <w:webHidden/>
          </w:rPr>
          <w:fldChar w:fldCharType="separate"/>
        </w:r>
        <w:r w:rsidR="0049618F" w:rsidRPr="00690EA5">
          <w:rPr>
            <w:noProof/>
            <w:webHidden/>
          </w:rPr>
          <w:t>68</w:t>
        </w:r>
        <w:r w:rsidR="002578BA" w:rsidRPr="00690EA5">
          <w:rPr>
            <w:noProof/>
            <w:webHidden/>
          </w:rPr>
          <w:fldChar w:fldCharType="end"/>
        </w:r>
      </w:hyperlink>
    </w:p>
    <w:p w14:paraId="28344D65" w14:textId="4521AC59" w:rsidR="002578BA" w:rsidRPr="00690EA5" w:rsidRDefault="002E1DBA" w:rsidP="002578BA">
      <w:pPr>
        <w:pStyle w:val="TOC1"/>
        <w:spacing w:after="0"/>
        <w:rPr>
          <w:rFonts w:eastAsiaTheme="minorEastAsia"/>
          <w:b w:val="0"/>
          <w:noProof/>
        </w:rPr>
      </w:pPr>
      <w:hyperlink w:anchor="_Toc230941496" w:history="1">
        <w:r w:rsidR="002578BA" w:rsidRPr="00690EA5">
          <w:rPr>
            <w:rStyle w:val="Hyperlink"/>
            <w:noProof/>
            <w:color w:val="auto"/>
            <w:lang w:val="vi-VN"/>
          </w:rPr>
          <w:t xml:space="preserve">PHỤ LỤC </w:t>
        </w:r>
        <w:r w:rsidR="002578BA" w:rsidRPr="00690EA5">
          <w:rPr>
            <w:rStyle w:val="Hyperlink"/>
            <w:noProof/>
            <w:color w:val="auto"/>
          </w:rPr>
          <w:t>BẢN VẼ</w:t>
        </w:r>
        <w:r w:rsidR="002578BA" w:rsidRPr="00690EA5">
          <w:rPr>
            <w:noProof/>
            <w:webHidden/>
          </w:rPr>
          <w:tab/>
        </w:r>
        <w:r w:rsidR="002578BA" w:rsidRPr="00690EA5">
          <w:rPr>
            <w:noProof/>
            <w:webHidden/>
          </w:rPr>
          <w:fldChar w:fldCharType="begin"/>
        </w:r>
        <w:r w:rsidR="002578BA" w:rsidRPr="00690EA5">
          <w:rPr>
            <w:noProof/>
            <w:webHidden/>
          </w:rPr>
          <w:instrText xml:space="preserve"> PAGEREF _Toc230941496 \h </w:instrText>
        </w:r>
        <w:r w:rsidR="002578BA" w:rsidRPr="00690EA5">
          <w:rPr>
            <w:noProof/>
            <w:webHidden/>
          </w:rPr>
        </w:r>
        <w:r w:rsidR="002578BA" w:rsidRPr="00690EA5">
          <w:rPr>
            <w:noProof/>
            <w:webHidden/>
          </w:rPr>
          <w:fldChar w:fldCharType="separate"/>
        </w:r>
        <w:r w:rsidR="0049618F" w:rsidRPr="00690EA5">
          <w:rPr>
            <w:noProof/>
            <w:webHidden/>
          </w:rPr>
          <w:t>83</w:t>
        </w:r>
        <w:r w:rsidR="002578BA" w:rsidRPr="00690EA5">
          <w:rPr>
            <w:noProof/>
            <w:webHidden/>
          </w:rPr>
          <w:fldChar w:fldCharType="end"/>
        </w:r>
      </w:hyperlink>
    </w:p>
    <w:p w14:paraId="16DA9067" w14:textId="67565EB6" w:rsidR="00C5304F" w:rsidRPr="00690EA5" w:rsidRDefault="001C30CC" w:rsidP="00845C85">
      <w:pPr>
        <w:pStyle w:val="TOC2"/>
        <w:ind w:left="0" w:firstLine="0"/>
        <w:jc w:val="center"/>
        <w:rPr>
          <w:b/>
          <w:noProof/>
          <w:color w:val="auto"/>
        </w:rPr>
      </w:pPr>
      <w:r w:rsidRPr="00690EA5">
        <w:rPr>
          <w:color w:val="auto"/>
          <w:sz w:val="24"/>
          <w:szCs w:val="24"/>
        </w:rPr>
        <w:lastRenderedPageBreak/>
        <w:fldChar w:fldCharType="end"/>
      </w:r>
      <w:bookmarkStart w:id="2" w:name="_Toc96886921"/>
      <w:bookmarkStart w:id="3" w:name="_Toc96893298"/>
      <w:bookmarkStart w:id="4" w:name="_Toc112617668"/>
      <w:bookmarkStart w:id="5" w:name="_Toc152503085"/>
      <w:bookmarkStart w:id="6" w:name="_Toc152775783"/>
      <w:bookmarkStart w:id="7" w:name="_Toc152785416"/>
      <w:bookmarkStart w:id="8" w:name="_Toc152786987"/>
      <w:bookmarkStart w:id="9" w:name="_Toc152787284"/>
      <w:bookmarkStart w:id="10" w:name="_Toc152832675"/>
      <w:bookmarkStart w:id="11" w:name="_Toc152832943"/>
      <w:bookmarkStart w:id="12" w:name="_Toc152833168"/>
      <w:bookmarkStart w:id="13" w:name="_Toc152833394"/>
      <w:bookmarkStart w:id="14" w:name="_Toc152853632"/>
      <w:bookmarkStart w:id="15" w:name="_Toc152860526"/>
      <w:bookmarkStart w:id="16" w:name="_Toc152861137"/>
      <w:bookmarkStart w:id="17" w:name="_Toc152861565"/>
      <w:bookmarkStart w:id="18" w:name="_Toc161692744"/>
      <w:bookmarkStart w:id="19" w:name="_Toc161693863"/>
      <w:bookmarkStart w:id="20" w:name="_Toc162595121"/>
      <w:bookmarkStart w:id="21" w:name="_Toc162611461"/>
      <w:bookmarkStart w:id="22" w:name="_Toc162853209"/>
      <w:bookmarkStart w:id="23" w:name="_Toc162854217"/>
      <w:bookmarkStart w:id="24" w:name="_Toc163483370"/>
      <w:bookmarkStart w:id="25" w:name="_Toc163483512"/>
      <w:bookmarkStart w:id="26" w:name="_Toc163483655"/>
      <w:bookmarkStart w:id="27" w:name="_Toc163483798"/>
      <w:bookmarkStart w:id="28" w:name="_Toc163998620"/>
      <w:bookmarkStart w:id="29" w:name="_Toc164660428"/>
      <w:bookmarkStart w:id="30" w:name="_Toc180402467"/>
      <w:bookmarkStart w:id="31" w:name="_Toc180402610"/>
      <w:bookmarkStart w:id="32" w:name="_Toc180402751"/>
      <w:bookmarkStart w:id="33" w:name="_Toc180403116"/>
      <w:bookmarkStart w:id="34" w:name="_Toc180403248"/>
      <w:bookmarkStart w:id="35" w:name="_Toc180412798"/>
      <w:bookmarkStart w:id="36" w:name="_Toc180596013"/>
      <w:bookmarkStart w:id="37" w:name="_Toc181885609"/>
      <w:bookmarkStart w:id="38" w:name="_Toc193313699"/>
      <w:bookmarkStart w:id="39" w:name="_Toc221021670"/>
      <w:bookmarkStart w:id="40" w:name="_Toc221022306"/>
      <w:bookmarkStart w:id="41" w:name="_Toc221564854"/>
      <w:bookmarkStart w:id="42" w:name="_Toc221567451"/>
      <w:bookmarkStart w:id="43" w:name="_Toc221567803"/>
      <w:bookmarkStart w:id="44" w:name="_Toc221568494"/>
      <w:bookmarkStart w:id="45" w:name="_Toc221568645"/>
      <w:bookmarkStart w:id="46" w:name="_Toc223086822"/>
      <w:bookmarkStart w:id="47" w:name="_Toc223087085"/>
      <w:bookmarkStart w:id="48" w:name="_Toc223186528"/>
      <w:bookmarkStart w:id="49" w:name="_Toc223876036"/>
      <w:bookmarkStart w:id="50" w:name="_Toc223876129"/>
      <w:bookmarkStart w:id="51" w:name="_Toc224998739"/>
      <w:bookmarkStart w:id="52" w:name="_Toc224998859"/>
      <w:bookmarkStart w:id="53" w:name="_Toc225492972"/>
      <w:bookmarkStart w:id="54" w:name="_Toc225495157"/>
      <w:bookmarkStart w:id="55" w:name="_Toc225517982"/>
      <w:bookmarkStart w:id="56" w:name="_Toc227912318"/>
      <w:bookmarkStart w:id="57" w:name="_Toc230855929"/>
      <w:bookmarkStart w:id="58" w:name="_Toc230856008"/>
      <w:bookmarkStart w:id="59" w:name="_Toc230856390"/>
      <w:bookmarkStart w:id="60" w:name="_Toc230857432"/>
      <w:bookmarkStart w:id="61" w:name="_Toc230859221"/>
      <w:bookmarkStart w:id="62" w:name="_Toc230889718"/>
      <w:bookmarkStart w:id="63" w:name="_Toc230889863"/>
      <w:bookmarkStart w:id="64" w:name="_Toc230941453"/>
      <w:bookmarkStart w:id="65" w:name="_Toc313283850"/>
      <w:bookmarkEnd w:id="1"/>
      <w:r w:rsidR="00EE47FF" w:rsidRPr="00690EA5">
        <w:rPr>
          <w:b/>
          <w:color w:val="auto"/>
        </w:rPr>
        <w:t>DANH MỤC BẢNG</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00EE47FF" w:rsidRPr="00690EA5">
        <w:rPr>
          <w:rFonts w:eastAsia="Times New Roman"/>
          <w:b/>
          <w:color w:val="auto"/>
          <w:sz w:val="24"/>
          <w:szCs w:val="24"/>
          <w:lang w:val="x-none" w:eastAsia="x-none"/>
        </w:rPr>
        <w:fldChar w:fldCharType="begin"/>
      </w:r>
      <w:r w:rsidR="00EE47FF" w:rsidRPr="00690EA5">
        <w:rPr>
          <w:b/>
          <w:color w:val="auto"/>
          <w:sz w:val="24"/>
          <w:szCs w:val="24"/>
        </w:rPr>
        <w:instrText xml:space="preserve"> TOC \o "1-3" \h \z \u </w:instrText>
      </w:r>
      <w:r w:rsidR="00EE47FF" w:rsidRPr="00690EA5">
        <w:rPr>
          <w:rFonts w:eastAsia="Times New Roman"/>
          <w:b/>
          <w:color w:val="auto"/>
          <w:sz w:val="24"/>
          <w:szCs w:val="24"/>
          <w:lang w:val="x-none" w:eastAsia="x-none"/>
        </w:rPr>
        <w:fldChar w:fldCharType="separate"/>
      </w:r>
    </w:p>
    <w:p w14:paraId="5F8F52D0" w14:textId="4E2189FD" w:rsidR="00C5304F" w:rsidRPr="00690EA5" w:rsidRDefault="002E1DBA">
      <w:pPr>
        <w:pStyle w:val="TOC1"/>
        <w:rPr>
          <w:rFonts w:asciiTheme="minorHAnsi" w:eastAsiaTheme="minorEastAsia" w:hAnsiTheme="minorHAnsi" w:cstheme="minorBidi"/>
          <w:b w:val="0"/>
          <w:noProof/>
        </w:rPr>
      </w:pPr>
      <w:hyperlink w:anchor="_Toc230859229" w:history="1">
        <w:r w:rsidR="00C5304F" w:rsidRPr="00690EA5">
          <w:rPr>
            <w:rStyle w:val="Hyperlink"/>
            <w:rFonts w:eastAsia="Times New Roman"/>
            <w:b w:val="0"/>
            <w:bCs/>
            <w:iCs/>
            <w:noProof/>
            <w:color w:val="auto"/>
            <w:lang w:val="nb-NO" w:eastAsia="vi-VN"/>
          </w:rPr>
          <w:t>Bảng 01: Tổng hợp hiện trạng sử dụng đất</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_Toc230859229 \h </w:instrText>
        </w:r>
        <w:r w:rsidR="00C5304F" w:rsidRPr="00690EA5">
          <w:rPr>
            <w:b w:val="0"/>
            <w:noProof/>
            <w:webHidden/>
          </w:rPr>
        </w:r>
        <w:r w:rsidR="00C5304F" w:rsidRPr="00690EA5">
          <w:rPr>
            <w:b w:val="0"/>
            <w:noProof/>
            <w:webHidden/>
          </w:rPr>
          <w:fldChar w:fldCharType="separate"/>
        </w:r>
        <w:r w:rsidR="00D60270" w:rsidRPr="00690EA5">
          <w:rPr>
            <w:b w:val="0"/>
            <w:noProof/>
            <w:webHidden/>
          </w:rPr>
          <w:t>7</w:t>
        </w:r>
        <w:r w:rsidR="00C5304F" w:rsidRPr="00690EA5">
          <w:rPr>
            <w:b w:val="0"/>
            <w:noProof/>
            <w:webHidden/>
          </w:rPr>
          <w:fldChar w:fldCharType="end"/>
        </w:r>
      </w:hyperlink>
    </w:p>
    <w:p w14:paraId="3315102A" w14:textId="1CDF3C2F" w:rsidR="00C5304F" w:rsidRPr="00690EA5" w:rsidRDefault="002E1DBA">
      <w:pPr>
        <w:pStyle w:val="TOC1"/>
        <w:rPr>
          <w:rFonts w:asciiTheme="minorHAnsi" w:eastAsiaTheme="minorEastAsia" w:hAnsiTheme="minorHAnsi" w:cstheme="minorBidi"/>
          <w:b w:val="0"/>
          <w:noProof/>
        </w:rPr>
      </w:pPr>
      <w:hyperlink w:anchor="_Toc230859236" w:history="1">
        <w:r w:rsidR="00C5304F" w:rsidRPr="00690EA5">
          <w:rPr>
            <w:rStyle w:val="Hyperlink"/>
            <w:rFonts w:eastAsia="Times New Roman"/>
            <w:b w:val="0"/>
            <w:bCs/>
            <w:iCs/>
            <w:noProof/>
            <w:color w:val="auto"/>
            <w:lang w:val="nb-NO" w:eastAsia="vi-VN"/>
          </w:rPr>
          <w:t>Bảng 02: Tổng hợp đường giao thông hiện trạng</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_Toc230859236 \h </w:instrText>
        </w:r>
        <w:r w:rsidR="00C5304F" w:rsidRPr="00690EA5">
          <w:rPr>
            <w:b w:val="0"/>
            <w:noProof/>
            <w:webHidden/>
          </w:rPr>
        </w:r>
        <w:r w:rsidR="00C5304F" w:rsidRPr="00690EA5">
          <w:rPr>
            <w:b w:val="0"/>
            <w:noProof/>
            <w:webHidden/>
          </w:rPr>
          <w:fldChar w:fldCharType="separate"/>
        </w:r>
        <w:r w:rsidR="00D60270" w:rsidRPr="00690EA5">
          <w:rPr>
            <w:b w:val="0"/>
            <w:noProof/>
            <w:webHidden/>
          </w:rPr>
          <w:t>13</w:t>
        </w:r>
        <w:r w:rsidR="00C5304F" w:rsidRPr="00690EA5">
          <w:rPr>
            <w:b w:val="0"/>
            <w:noProof/>
            <w:webHidden/>
          </w:rPr>
          <w:fldChar w:fldCharType="end"/>
        </w:r>
      </w:hyperlink>
    </w:p>
    <w:p w14:paraId="5BED6C2C" w14:textId="7E5C6AF8" w:rsidR="00C5304F" w:rsidRPr="00690EA5" w:rsidRDefault="002E1DBA">
      <w:pPr>
        <w:pStyle w:val="TOC1"/>
        <w:rPr>
          <w:rFonts w:asciiTheme="minorHAnsi" w:eastAsiaTheme="minorEastAsia" w:hAnsiTheme="minorHAnsi" w:cstheme="minorBidi"/>
          <w:b w:val="0"/>
          <w:noProof/>
        </w:rPr>
      </w:pPr>
      <w:hyperlink w:anchor="_Toc230859243" w:history="1">
        <w:r w:rsidR="00C5304F" w:rsidRPr="00690EA5">
          <w:rPr>
            <w:rStyle w:val="Hyperlink"/>
            <w:rFonts w:eastAsia="Times New Roman"/>
            <w:b w:val="0"/>
            <w:bCs/>
            <w:iCs/>
            <w:noProof/>
            <w:color w:val="auto"/>
            <w:lang w:val="nb-NO" w:eastAsia="vi-VN"/>
          </w:rPr>
          <w:t>Bảng 03: Bảng chỉ tiêu kinh tế - kỹ thuật chủ yếu</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_Toc230859243 \h </w:instrText>
        </w:r>
        <w:r w:rsidR="00C5304F" w:rsidRPr="00690EA5">
          <w:rPr>
            <w:b w:val="0"/>
            <w:noProof/>
            <w:webHidden/>
          </w:rPr>
        </w:r>
        <w:r w:rsidR="00C5304F" w:rsidRPr="00690EA5">
          <w:rPr>
            <w:b w:val="0"/>
            <w:noProof/>
            <w:webHidden/>
          </w:rPr>
          <w:fldChar w:fldCharType="separate"/>
        </w:r>
        <w:r w:rsidR="00D60270" w:rsidRPr="00690EA5">
          <w:rPr>
            <w:b w:val="0"/>
            <w:noProof/>
            <w:webHidden/>
          </w:rPr>
          <w:t>22</w:t>
        </w:r>
        <w:r w:rsidR="00C5304F" w:rsidRPr="00690EA5">
          <w:rPr>
            <w:b w:val="0"/>
            <w:noProof/>
            <w:webHidden/>
          </w:rPr>
          <w:fldChar w:fldCharType="end"/>
        </w:r>
      </w:hyperlink>
    </w:p>
    <w:p w14:paraId="760F7BE9" w14:textId="791CE2EF" w:rsidR="00C5304F" w:rsidRPr="00690EA5" w:rsidRDefault="002E1DBA">
      <w:pPr>
        <w:pStyle w:val="TOC1"/>
        <w:rPr>
          <w:rFonts w:asciiTheme="minorHAnsi" w:eastAsiaTheme="minorEastAsia" w:hAnsiTheme="minorHAnsi" w:cstheme="minorBidi"/>
          <w:b w:val="0"/>
          <w:noProof/>
        </w:rPr>
      </w:pPr>
      <w:hyperlink w:anchor="_Toc230859258" w:history="1">
        <w:r w:rsidR="00C5304F" w:rsidRPr="00690EA5">
          <w:rPr>
            <w:rStyle w:val="Hyperlink"/>
            <w:rFonts w:eastAsia="Times New Roman"/>
            <w:b w:val="0"/>
            <w:bCs/>
            <w:iCs/>
            <w:noProof/>
            <w:color w:val="auto"/>
            <w:lang w:val="nb-NO" w:eastAsia="vi-VN"/>
          </w:rPr>
          <w:t>Bảng 04: Tổng hợp khối lượng san nền theo lô</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_Toc230859258 \h </w:instrText>
        </w:r>
        <w:r w:rsidR="00C5304F" w:rsidRPr="00690EA5">
          <w:rPr>
            <w:b w:val="0"/>
            <w:noProof/>
            <w:webHidden/>
          </w:rPr>
        </w:r>
        <w:r w:rsidR="00C5304F" w:rsidRPr="00690EA5">
          <w:rPr>
            <w:b w:val="0"/>
            <w:noProof/>
            <w:webHidden/>
          </w:rPr>
          <w:fldChar w:fldCharType="separate"/>
        </w:r>
        <w:r w:rsidR="00D60270" w:rsidRPr="00690EA5">
          <w:rPr>
            <w:b w:val="0"/>
            <w:noProof/>
            <w:webHidden/>
          </w:rPr>
          <w:t>35</w:t>
        </w:r>
        <w:r w:rsidR="00C5304F" w:rsidRPr="00690EA5">
          <w:rPr>
            <w:b w:val="0"/>
            <w:noProof/>
            <w:webHidden/>
          </w:rPr>
          <w:fldChar w:fldCharType="end"/>
        </w:r>
      </w:hyperlink>
    </w:p>
    <w:p w14:paraId="4B11828B" w14:textId="319E9DBA" w:rsidR="00C5304F" w:rsidRPr="00690EA5" w:rsidRDefault="002E1DBA">
      <w:pPr>
        <w:pStyle w:val="TOC1"/>
        <w:rPr>
          <w:rFonts w:asciiTheme="minorHAnsi" w:eastAsiaTheme="minorEastAsia" w:hAnsiTheme="minorHAnsi" w:cstheme="minorBidi"/>
          <w:b w:val="0"/>
          <w:noProof/>
        </w:rPr>
      </w:pPr>
      <w:hyperlink w:anchor="_Toc230859259" w:history="1">
        <w:r w:rsidR="00C5304F" w:rsidRPr="00690EA5">
          <w:rPr>
            <w:rStyle w:val="Hyperlink"/>
            <w:rFonts w:eastAsia="Times New Roman"/>
            <w:b w:val="0"/>
            <w:bCs/>
            <w:iCs/>
            <w:noProof/>
            <w:color w:val="auto"/>
            <w:lang w:val="nb-NO" w:eastAsia="vi-VN"/>
          </w:rPr>
          <w:t>Bảng 05: Khái toán kinh phí san nền</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_Toc230859259 \h </w:instrText>
        </w:r>
        <w:r w:rsidR="00C5304F" w:rsidRPr="00690EA5">
          <w:rPr>
            <w:b w:val="0"/>
            <w:noProof/>
            <w:webHidden/>
          </w:rPr>
        </w:r>
        <w:r w:rsidR="00C5304F" w:rsidRPr="00690EA5">
          <w:rPr>
            <w:b w:val="0"/>
            <w:noProof/>
            <w:webHidden/>
          </w:rPr>
          <w:fldChar w:fldCharType="separate"/>
        </w:r>
        <w:r w:rsidR="00D60270" w:rsidRPr="00690EA5">
          <w:rPr>
            <w:b w:val="0"/>
            <w:noProof/>
            <w:webHidden/>
          </w:rPr>
          <w:t>35</w:t>
        </w:r>
        <w:r w:rsidR="00C5304F" w:rsidRPr="00690EA5">
          <w:rPr>
            <w:b w:val="0"/>
            <w:noProof/>
            <w:webHidden/>
          </w:rPr>
          <w:fldChar w:fldCharType="end"/>
        </w:r>
      </w:hyperlink>
    </w:p>
    <w:p w14:paraId="18DFF20C" w14:textId="578DC785" w:rsidR="00C5304F" w:rsidRPr="00690EA5" w:rsidRDefault="002E1DBA">
      <w:pPr>
        <w:pStyle w:val="TOC1"/>
        <w:rPr>
          <w:rFonts w:asciiTheme="minorHAnsi" w:eastAsiaTheme="minorEastAsia" w:hAnsiTheme="minorHAnsi" w:cstheme="minorBidi"/>
          <w:b w:val="0"/>
          <w:noProof/>
        </w:rPr>
      </w:pPr>
      <w:hyperlink w:anchor="_Toc230859296" w:history="1">
        <w:r w:rsidR="00C5304F" w:rsidRPr="00690EA5">
          <w:rPr>
            <w:rStyle w:val="Hyperlink"/>
            <w:rFonts w:eastAsia="Times New Roman"/>
            <w:b w:val="0"/>
            <w:bCs/>
            <w:iCs/>
            <w:noProof/>
            <w:color w:val="auto"/>
            <w:lang w:val="nb-NO" w:eastAsia="vi-VN"/>
          </w:rPr>
          <w:t>Bảng 06: Tổng hợp khối lượng và khái toán kinh phí thoát nước mưa</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_Toc230859296 \h </w:instrText>
        </w:r>
        <w:r w:rsidR="00C5304F" w:rsidRPr="00690EA5">
          <w:rPr>
            <w:b w:val="0"/>
            <w:noProof/>
            <w:webHidden/>
          </w:rPr>
        </w:r>
        <w:r w:rsidR="00C5304F" w:rsidRPr="00690EA5">
          <w:rPr>
            <w:b w:val="0"/>
            <w:noProof/>
            <w:webHidden/>
          </w:rPr>
          <w:fldChar w:fldCharType="separate"/>
        </w:r>
        <w:r w:rsidR="00D60270" w:rsidRPr="00690EA5">
          <w:rPr>
            <w:b w:val="0"/>
            <w:noProof/>
            <w:webHidden/>
          </w:rPr>
          <w:t>37</w:t>
        </w:r>
        <w:r w:rsidR="00C5304F" w:rsidRPr="00690EA5">
          <w:rPr>
            <w:b w:val="0"/>
            <w:noProof/>
            <w:webHidden/>
          </w:rPr>
          <w:fldChar w:fldCharType="end"/>
        </w:r>
      </w:hyperlink>
    </w:p>
    <w:p w14:paraId="01AA69D7" w14:textId="64F1050A" w:rsidR="00C5304F" w:rsidRPr="00690EA5" w:rsidRDefault="002E1DBA">
      <w:pPr>
        <w:pStyle w:val="TOC1"/>
        <w:rPr>
          <w:rFonts w:asciiTheme="minorHAnsi" w:eastAsiaTheme="minorEastAsia" w:hAnsiTheme="minorHAnsi" w:cstheme="minorBidi"/>
          <w:b w:val="0"/>
          <w:noProof/>
        </w:rPr>
      </w:pPr>
      <w:hyperlink w:anchor="_Toc230859298" w:history="1">
        <w:r w:rsidR="00C5304F" w:rsidRPr="00690EA5">
          <w:rPr>
            <w:rStyle w:val="Hyperlink"/>
            <w:rFonts w:eastAsia="Times New Roman"/>
            <w:b w:val="0"/>
            <w:bCs/>
            <w:iCs/>
            <w:noProof/>
            <w:color w:val="auto"/>
            <w:lang w:val="nb-NO" w:eastAsia="vi-VN"/>
          </w:rPr>
          <w:t>Bảng 07: Tổng hợp quy hoạch hệ thống giao thông</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_Toc230859298 \h </w:instrText>
        </w:r>
        <w:r w:rsidR="00C5304F" w:rsidRPr="00690EA5">
          <w:rPr>
            <w:b w:val="0"/>
            <w:noProof/>
            <w:webHidden/>
          </w:rPr>
        </w:r>
        <w:r w:rsidR="00C5304F" w:rsidRPr="00690EA5">
          <w:rPr>
            <w:b w:val="0"/>
            <w:noProof/>
            <w:webHidden/>
          </w:rPr>
          <w:fldChar w:fldCharType="separate"/>
        </w:r>
        <w:r w:rsidR="00D60270" w:rsidRPr="00690EA5">
          <w:rPr>
            <w:b w:val="0"/>
            <w:noProof/>
            <w:webHidden/>
          </w:rPr>
          <w:t>40</w:t>
        </w:r>
        <w:r w:rsidR="00C5304F" w:rsidRPr="00690EA5">
          <w:rPr>
            <w:b w:val="0"/>
            <w:noProof/>
            <w:webHidden/>
          </w:rPr>
          <w:fldChar w:fldCharType="end"/>
        </w:r>
      </w:hyperlink>
    </w:p>
    <w:p w14:paraId="01AB171B" w14:textId="6550DDC0" w:rsidR="00C5304F" w:rsidRPr="00690EA5" w:rsidRDefault="002E1DBA">
      <w:pPr>
        <w:pStyle w:val="TOC1"/>
        <w:rPr>
          <w:rFonts w:asciiTheme="minorHAnsi" w:eastAsiaTheme="minorEastAsia" w:hAnsiTheme="minorHAnsi" w:cstheme="minorBidi"/>
          <w:b w:val="0"/>
          <w:noProof/>
        </w:rPr>
      </w:pPr>
      <w:hyperlink w:anchor="_Toc230859299" w:history="1">
        <w:r w:rsidR="00C5304F" w:rsidRPr="00690EA5">
          <w:rPr>
            <w:rStyle w:val="Hyperlink"/>
            <w:rFonts w:eastAsia="Times New Roman"/>
            <w:b w:val="0"/>
            <w:bCs/>
            <w:iCs/>
            <w:noProof/>
            <w:color w:val="auto"/>
            <w:lang w:val="nb-NO" w:eastAsia="vi-VN"/>
          </w:rPr>
          <w:t>Bảng 08: Khái toán kinh phí đầu tư xây dựng hệ thống giao thông</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_Toc230859299 \h </w:instrText>
        </w:r>
        <w:r w:rsidR="00C5304F" w:rsidRPr="00690EA5">
          <w:rPr>
            <w:b w:val="0"/>
            <w:noProof/>
            <w:webHidden/>
          </w:rPr>
        </w:r>
        <w:r w:rsidR="00C5304F" w:rsidRPr="00690EA5">
          <w:rPr>
            <w:b w:val="0"/>
            <w:noProof/>
            <w:webHidden/>
          </w:rPr>
          <w:fldChar w:fldCharType="separate"/>
        </w:r>
        <w:r w:rsidR="00D60270" w:rsidRPr="00690EA5">
          <w:rPr>
            <w:b w:val="0"/>
            <w:noProof/>
            <w:webHidden/>
          </w:rPr>
          <w:t>42</w:t>
        </w:r>
        <w:r w:rsidR="00C5304F" w:rsidRPr="00690EA5">
          <w:rPr>
            <w:b w:val="0"/>
            <w:noProof/>
            <w:webHidden/>
          </w:rPr>
          <w:fldChar w:fldCharType="end"/>
        </w:r>
      </w:hyperlink>
    </w:p>
    <w:p w14:paraId="327BA659" w14:textId="420A7B66" w:rsidR="00C5304F" w:rsidRPr="00690EA5" w:rsidRDefault="002E1DBA">
      <w:pPr>
        <w:pStyle w:val="TOC1"/>
        <w:rPr>
          <w:rFonts w:asciiTheme="minorHAnsi" w:eastAsiaTheme="minorEastAsia" w:hAnsiTheme="minorHAnsi" w:cstheme="minorBidi"/>
          <w:b w:val="0"/>
          <w:noProof/>
        </w:rPr>
      </w:pPr>
      <w:hyperlink w:anchor="_Toc230859301" w:history="1">
        <w:r w:rsidR="00C5304F" w:rsidRPr="00690EA5">
          <w:rPr>
            <w:rStyle w:val="Hyperlink"/>
            <w:rFonts w:eastAsia="Times New Roman"/>
            <w:b w:val="0"/>
            <w:bCs/>
            <w:iCs/>
            <w:noProof/>
            <w:color w:val="auto"/>
            <w:lang w:val="nb-NO" w:eastAsia="vi-VN"/>
          </w:rPr>
          <w:t>Bảng 09: Chỉ tiêu cấp điện</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_Toc230859301 \h </w:instrText>
        </w:r>
        <w:r w:rsidR="00C5304F" w:rsidRPr="00690EA5">
          <w:rPr>
            <w:b w:val="0"/>
            <w:noProof/>
            <w:webHidden/>
          </w:rPr>
        </w:r>
        <w:r w:rsidR="00C5304F" w:rsidRPr="00690EA5">
          <w:rPr>
            <w:b w:val="0"/>
            <w:noProof/>
            <w:webHidden/>
          </w:rPr>
          <w:fldChar w:fldCharType="separate"/>
        </w:r>
        <w:r w:rsidR="00D60270" w:rsidRPr="00690EA5">
          <w:rPr>
            <w:b w:val="0"/>
            <w:noProof/>
            <w:webHidden/>
          </w:rPr>
          <w:t>45</w:t>
        </w:r>
        <w:r w:rsidR="00C5304F" w:rsidRPr="00690EA5">
          <w:rPr>
            <w:b w:val="0"/>
            <w:noProof/>
            <w:webHidden/>
          </w:rPr>
          <w:fldChar w:fldCharType="end"/>
        </w:r>
      </w:hyperlink>
    </w:p>
    <w:p w14:paraId="4CA98271" w14:textId="51EE2CED" w:rsidR="00C5304F" w:rsidRPr="00690EA5" w:rsidRDefault="002E1DBA">
      <w:pPr>
        <w:pStyle w:val="TOC1"/>
        <w:rPr>
          <w:rFonts w:asciiTheme="minorHAnsi" w:eastAsiaTheme="minorEastAsia" w:hAnsiTheme="minorHAnsi" w:cstheme="minorBidi"/>
          <w:b w:val="0"/>
          <w:noProof/>
        </w:rPr>
      </w:pPr>
      <w:hyperlink w:anchor="_Toc230859302" w:history="1">
        <w:r w:rsidR="00C5304F" w:rsidRPr="00690EA5">
          <w:rPr>
            <w:rStyle w:val="Hyperlink"/>
            <w:rFonts w:eastAsia="Times New Roman"/>
            <w:b w:val="0"/>
            <w:bCs/>
            <w:iCs/>
            <w:noProof/>
            <w:color w:val="auto"/>
            <w:lang w:val="nb-NO" w:eastAsia="vi-VN"/>
          </w:rPr>
          <w:t>Bảng 10: Tổng hợp khối lượng cấp điện và khái toán</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_Toc230859302 \h </w:instrText>
        </w:r>
        <w:r w:rsidR="00C5304F" w:rsidRPr="00690EA5">
          <w:rPr>
            <w:b w:val="0"/>
            <w:noProof/>
            <w:webHidden/>
          </w:rPr>
        </w:r>
        <w:r w:rsidR="00C5304F" w:rsidRPr="00690EA5">
          <w:rPr>
            <w:b w:val="0"/>
            <w:noProof/>
            <w:webHidden/>
          </w:rPr>
          <w:fldChar w:fldCharType="separate"/>
        </w:r>
        <w:r w:rsidR="00D60270" w:rsidRPr="00690EA5">
          <w:rPr>
            <w:b w:val="0"/>
            <w:noProof/>
            <w:webHidden/>
          </w:rPr>
          <w:t>46</w:t>
        </w:r>
        <w:r w:rsidR="00C5304F" w:rsidRPr="00690EA5">
          <w:rPr>
            <w:b w:val="0"/>
            <w:noProof/>
            <w:webHidden/>
          </w:rPr>
          <w:fldChar w:fldCharType="end"/>
        </w:r>
      </w:hyperlink>
    </w:p>
    <w:p w14:paraId="3590AD31" w14:textId="169DDDB7" w:rsidR="00C5304F" w:rsidRPr="00690EA5" w:rsidRDefault="002E1DBA">
      <w:pPr>
        <w:pStyle w:val="TOC1"/>
        <w:rPr>
          <w:rFonts w:asciiTheme="minorHAnsi" w:eastAsiaTheme="minorEastAsia" w:hAnsiTheme="minorHAnsi" w:cstheme="minorBidi"/>
          <w:b w:val="0"/>
          <w:noProof/>
        </w:rPr>
      </w:pPr>
      <w:hyperlink w:anchor="_Toc230859304" w:history="1">
        <w:r w:rsidR="00C5304F" w:rsidRPr="00690EA5">
          <w:rPr>
            <w:rStyle w:val="Hyperlink"/>
            <w:rFonts w:eastAsia="Times New Roman"/>
            <w:b w:val="0"/>
            <w:bCs/>
            <w:iCs/>
            <w:noProof/>
            <w:color w:val="auto"/>
            <w:lang w:val="nb-NO" w:eastAsia="vi-VN"/>
          </w:rPr>
          <w:t>Bảng 11: Chỉ tiêu tính toán</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_Toc230859304 \h </w:instrText>
        </w:r>
        <w:r w:rsidR="00C5304F" w:rsidRPr="00690EA5">
          <w:rPr>
            <w:b w:val="0"/>
            <w:noProof/>
            <w:webHidden/>
          </w:rPr>
        </w:r>
        <w:r w:rsidR="00C5304F" w:rsidRPr="00690EA5">
          <w:rPr>
            <w:b w:val="0"/>
            <w:noProof/>
            <w:webHidden/>
          </w:rPr>
          <w:fldChar w:fldCharType="separate"/>
        </w:r>
        <w:r w:rsidR="00D60270" w:rsidRPr="00690EA5">
          <w:rPr>
            <w:b w:val="0"/>
            <w:noProof/>
            <w:webHidden/>
          </w:rPr>
          <w:t>47</w:t>
        </w:r>
        <w:r w:rsidR="00C5304F" w:rsidRPr="00690EA5">
          <w:rPr>
            <w:b w:val="0"/>
            <w:noProof/>
            <w:webHidden/>
          </w:rPr>
          <w:fldChar w:fldCharType="end"/>
        </w:r>
      </w:hyperlink>
    </w:p>
    <w:p w14:paraId="0A50EE05" w14:textId="7510A511" w:rsidR="00C5304F" w:rsidRPr="00690EA5" w:rsidRDefault="002E1DBA">
      <w:pPr>
        <w:pStyle w:val="TOC1"/>
        <w:rPr>
          <w:rFonts w:asciiTheme="minorHAnsi" w:eastAsiaTheme="minorEastAsia" w:hAnsiTheme="minorHAnsi" w:cstheme="minorBidi"/>
          <w:b w:val="0"/>
          <w:noProof/>
        </w:rPr>
      </w:pPr>
      <w:hyperlink w:anchor="_Toc230859305" w:history="1">
        <w:r w:rsidR="00C5304F" w:rsidRPr="00690EA5">
          <w:rPr>
            <w:rStyle w:val="Hyperlink"/>
            <w:rFonts w:eastAsia="Times New Roman"/>
            <w:b w:val="0"/>
            <w:bCs/>
            <w:iCs/>
            <w:noProof/>
            <w:color w:val="auto"/>
            <w:lang w:val="nb-NO" w:eastAsia="vi-VN"/>
          </w:rPr>
          <w:t>Bảng 12: Dự báo nhu cầu thuê bao</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_Toc230859305 \h </w:instrText>
        </w:r>
        <w:r w:rsidR="00C5304F" w:rsidRPr="00690EA5">
          <w:rPr>
            <w:b w:val="0"/>
            <w:noProof/>
            <w:webHidden/>
          </w:rPr>
        </w:r>
        <w:r w:rsidR="00C5304F" w:rsidRPr="00690EA5">
          <w:rPr>
            <w:b w:val="0"/>
            <w:noProof/>
            <w:webHidden/>
          </w:rPr>
          <w:fldChar w:fldCharType="separate"/>
        </w:r>
        <w:r w:rsidR="00D60270" w:rsidRPr="00690EA5">
          <w:rPr>
            <w:b w:val="0"/>
            <w:noProof/>
            <w:webHidden/>
          </w:rPr>
          <w:t>47</w:t>
        </w:r>
        <w:r w:rsidR="00C5304F" w:rsidRPr="00690EA5">
          <w:rPr>
            <w:b w:val="0"/>
            <w:noProof/>
            <w:webHidden/>
          </w:rPr>
          <w:fldChar w:fldCharType="end"/>
        </w:r>
      </w:hyperlink>
    </w:p>
    <w:p w14:paraId="5DC7F8A7" w14:textId="44DCB48D" w:rsidR="00C5304F" w:rsidRPr="00690EA5" w:rsidRDefault="002E1DBA">
      <w:pPr>
        <w:pStyle w:val="TOC1"/>
        <w:rPr>
          <w:rFonts w:asciiTheme="minorHAnsi" w:eastAsiaTheme="minorEastAsia" w:hAnsiTheme="minorHAnsi" w:cstheme="minorBidi"/>
          <w:b w:val="0"/>
          <w:noProof/>
        </w:rPr>
      </w:pPr>
      <w:hyperlink w:anchor="_Toc230859306" w:history="1">
        <w:r w:rsidR="00C5304F" w:rsidRPr="00690EA5">
          <w:rPr>
            <w:rStyle w:val="Hyperlink"/>
            <w:rFonts w:eastAsia="Times New Roman"/>
            <w:b w:val="0"/>
            <w:bCs/>
            <w:iCs/>
            <w:noProof/>
            <w:color w:val="auto"/>
            <w:lang w:val="nb-NO" w:eastAsia="vi-VN"/>
          </w:rPr>
          <w:t>Bảng 13: Tổng hợp khối lượng hạ tầng viễn thông và khái toán</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_Toc230859306 \h </w:instrText>
        </w:r>
        <w:r w:rsidR="00C5304F" w:rsidRPr="00690EA5">
          <w:rPr>
            <w:b w:val="0"/>
            <w:noProof/>
            <w:webHidden/>
          </w:rPr>
        </w:r>
        <w:r w:rsidR="00C5304F" w:rsidRPr="00690EA5">
          <w:rPr>
            <w:b w:val="0"/>
            <w:noProof/>
            <w:webHidden/>
          </w:rPr>
          <w:fldChar w:fldCharType="separate"/>
        </w:r>
        <w:r w:rsidR="00D60270" w:rsidRPr="00690EA5">
          <w:rPr>
            <w:b w:val="0"/>
            <w:noProof/>
            <w:webHidden/>
          </w:rPr>
          <w:t>49</w:t>
        </w:r>
        <w:r w:rsidR="00C5304F" w:rsidRPr="00690EA5">
          <w:rPr>
            <w:b w:val="0"/>
            <w:noProof/>
            <w:webHidden/>
          </w:rPr>
          <w:fldChar w:fldCharType="end"/>
        </w:r>
      </w:hyperlink>
    </w:p>
    <w:p w14:paraId="635EE358" w14:textId="71E68446" w:rsidR="00C5304F" w:rsidRPr="00690EA5" w:rsidRDefault="002E1DBA">
      <w:pPr>
        <w:pStyle w:val="TOC1"/>
        <w:rPr>
          <w:rFonts w:asciiTheme="minorHAnsi" w:eastAsiaTheme="minorEastAsia" w:hAnsiTheme="minorHAnsi" w:cstheme="minorBidi"/>
          <w:b w:val="0"/>
          <w:noProof/>
        </w:rPr>
      </w:pPr>
      <w:hyperlink w:anchor="_Toc230859308" w:history="1">
        <w:r w:rsidR="00C5304F" w:rsidRPr="00690EA5">
          <w:rPr>
            <w:rStyle w:val="Hyperlink"/>
            <w:rFonts w:eastAsia="Times New Roman"/>
            <w:b w:val="0"/>
            <w:bCs/>
            <w:iCs/>
            <w:noProof/>
            <w:color w:val="auto"/>
            <w:lang w:val="nb-NO" w:eastAsia="vi-VN"/>
          </w:rPr>
          <w:t>Bảng 14: Tổng hợp khối lượng và khái toán kinh phí cấp nước</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_Toc230859308 \h </w:instrText>
        </w:r>
        <w:r w:rsidR="00C5304F" w:rsidRPr="00690EA5">
          <w:rPr>
            <w:b w:val="0"/>
            <w:noProof/>
            <w:webHidden/>
          </w:rPr>
        </w:r>
        <w:r w:rsidR="00C5304F" w:rsidRPr="00690EA5">
          <w:rPr>
            <w:b w:val="0"/>
            <w:noProof/>
            <w:webHidden/>
          </w:rPr>
          <w:fldChar w:fldCharType="separate"/>
        </w:r>
        <w:r w:rsidR="00D60270" w:rsidRPr="00690EA5">
          <w:rPr>
            <w:b w:val="0"/>
            <w:noProof/>
            <w:webHidden/>
          </w:rPr>
          <w:t>52</w:t>
        </w:r>
        <w:r w:rsidR="00C5304F" w:rsidRPr="00690EA5">
          <w:rPr>
            <w:b w:val="0"/>
            <w:noProof/>
            <w:webHidden/>
          </w:rPr>
          <w:fldChar w:fldCharType="end"/>
        </w:r>
      </w:hyperlink>
    </w:p>
    <w:p w14:paraId="45136893" w14:textId="4FA1F580" w:rsidR="00C5304F" w:rsidRPr="00690EA5" w:rsidRDefault="002E1DBA">
      <w:pPr>
        <w:pStyle w:val="TOC1"/>
        <w:rPr>
          <w:rFonts w:asciiTheme="minorHAnsi" w:eastAsiaTheme="minorEastAsia" w:hAnsiTheme="minorHAnsi" w:cstheme="minorBidi"/>
          <w:b w:val="0"/>
          <w:noProof/>
        </w:rPr>
      </w:pPr>
      <w:hyperlink w:anchor="_Toc230859310" w:history="1">
        <w:r w:rsidR="00C5304F" w:rsidRPr="00690EA5">
          <w:rPr>
            <w:rStyle w:val="Hyperlink"/>
            <w:rFonts w:eastAsia="Times New Roman"/>
            <w:b w:val="0"/>
            <w:bCs/>
            <w:iCs/>
            <w:noProof/>
            <w:color w:val="auto"/>
            <w:lang w:val="nb-NO" w:eastAsia="vi-VN"/>
          </w:rPr>
          <w:t>Bảng 15: Tính toán lưu lượng nước thải</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_Toc230859310 \h </w:instrText>
        </w:r>
        <w:r w:rsidR="00C5304F" w:rsidRPr="00690EA5">
          <w:rPr>
            <w:b w:val="0"/>
            <w:noProof/>
            <w:webHidden/>
          </w:rPr>
        </w:r>
        <w:r w:rsidR="00C5304F" w:rsidRPr="00690EA5">
          <w:rPr>
            <w:b w:val="0"/>
            <w:noProof/>
            <w:webHidden/>
          </w:rPr>
          <w:fldChar w:fldCharType="separate"/>
        </w:r>
        <w:r w:rsidR="00D60270" w:rsidRPr="00690EA5">
          <w:rPr>
            <w:b w:val="0"/>
            <w:noProof/>
            <w:webHidden/>
          </w:rPr>
          <w:t>53</w:t>
        </w:r>
        <w:r w:rsidR="00C5304F" w:rsidRPr="00690EA5">
          <w:rPr>
            <w:b w:val="0"/>
            <w:noProof/>
            <w:webHidden/>
          </w:rPr>
          <w:fldChar w:fldCharType="end"/>
        </w:r>
      </w:hyperlink>
    </w:p>
    <w:p w14:paraId="149F9743" w14:textId="78B1DFD8" w:rsidR="00C5304F" w:rsidRPr="00690EA5" w:rsidRDefault="002E1DBA">
      <w:pPr>
        <w:pStyle w:val="TOC1"/>
        <w:rPr>
          <w:rFonts w:asciiTheme="minorHAnsi" w:eastAsiaTheme="minorEastAsia" w:hAnsiTheme="minorHAnsi" w:cstheme="minorBidi"/>
          <w:b w:val="0"/>
          <w:noProof/>
        </w:rPr>
      </w:pPr>
      <w:hyperlink w:anchor="_Toc230859311" w:history="1">
        <w:r w:rsidR="00C5304F" w:rsidRPr="00690EA5">
          <w:rPr>
            <w:rStyle w:val="Hyperlink"/>
            <w:rFonts w:eastAsia="Times New Roman"/>
            <w:b w:val="0"/>
            <w:bCs/>
            <w:iCs/>
            <w:noProof/>
            <w:color w:val="auto"/>
            <w:lang w:val="nb-NO" w:eastAsia="vi-VN"/>
          </w:rPr>
          <w:t>Bảng 16: Tổng hợp khối lượng và tính toán kinh phí thoát nước thải</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_Toc230859311 \h </w:instrText>
        </w:r>
        <w:r w:rsidR="00C5304F" w:rsidRPr="00690EA5">
          <w:rPr>
            <w:b w:val="0"/>
            <w:noProof/>
            <w:webHidden/>
          </w:rPr>
        </w:r>
        <w:r w:rsidR="00C5304F" w:rsidRPr="00690EA5">
          <w:rPr>
            <w:b w:val="0"/>
            <w:noProof/>
            <w:webHidden/>
          </w:rPr>
          <w:fldChar w:fldCharType="separate"/>
        </w:r>
        <w:r w:rsidR="00D60270" w:rsidRPr="00690EA5">
          <w:rPr>
            <w:b w:val="0"/>
            <w:noProof/>
            <w:webHidden/>
          </w:rPr>
          <w:t>55</w:t>
        </w:r>
        <w:r w:rsidR="00C5304F" w:rsidRPr="00690EA5">
          <w:rPr>
            <w:b w:val="0"/>
            <w:noProof/>
            <w:webHidden/>
          </w:rPr>
          <w:fldChar w:fldCharType="end"/>
        </w:r>
      </w:hyperlink>
    </w:p>
    <w:p w14:paraId="7A7DE4D2" w14:textId="4AA4528A" w:rsidR="00C5304F" w:rsidRPr="00690EA5" w:rsidRDefault="002E1DBA">
      <w:pPr>
        <w:pStyle w:val="TOC1"/>
        <w:rPr>
          <w:rFonts w:asciiTheme="minorHAnsi" w:eastAsiaTheme="minorEastAsia" w:hAnsiTheme="minorHAnsi" w:cstheme="minorBidi"/>
          <w:b w:val="0"/>
          <w:noProof/>
        </w:rPr>
      </w:pPr>
      <w:hyperlink w:anchor="_Toc230859322" w:history="1">
        <w:r w:rsidR="00C5304F" w:rsidRPr="00690EA5">
          <w:rPr>
            <w:rStyle w:val="Hyperlink"/>
            <w:rFonts w:eastAsia="Times New Roman"/>
            <w:b w:val="0"/>
            <w:bCs/>
            <w:iCs/>
            <w:noProof/>
            <w:color w:val="auto"/>
            <w:lang w:val="nb-NO" w:eastAsia="vi-VN"/>
          </w:rPr>
          <w:t>Bảng 17: Kinh phí xây dựng công trình</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_Toc230859322 \h </w:instrText>
        </w:r>
        <w:r w:rsidR="00C5304F" w:rsidRPr="00690EA5">
          <w:rPr>
            <w:b w:val="0"/>
            <w:noProof/>
            <w:webHidden/>
          </w:rPr>
        </w:r>
        <w:r w:rsidR="00C5304F" w:rsidRPr="00690EA5">
          <w:rPr>
            <w:b w:val="0"/>
            <w:noProof/>
            <w:webHidden/>
          </w:rPr>
          <w:fldChar w:fldCharType="separate"/>
        </w:r>
        <w:r w:rsidR="00D60270" w:rsidRPr="00690EA5">
          <w:rPr>
            <w:b w:val="0"/>
            <w:noProof/>
            <w:webHidden/>
          </w:rPr>
          <w:t>64</w:t>
        </w:r>
        <w:r w:rsidR="00C5304F" w:rsidRPr="00690EA5">
          <w:rPr>
            <w:b w:val="0"/>
            <w:noProof/>
            <w:webHidden/>
          </w:rPr>
          <w:fldChar w:fldCharType="end"/>
        </w:r>
      </w:hyperlink>
    </w:p>
    <w:p w14:paraId="4C6BE4BB" w14:textId="6C778A0D" w:rsidR="00C5304F" w:rsidRPr="00690EA5" w:rsidRDefault="002E1DBA">
      <w:pPr>
        <w:pStyle w:val="TOC1"/>
        <w:rPr>
          <w:rFonts w:asciiTheme="minorHAnsi" w:eastAsiaTheme="minorEastAsia" w:hAnsiTheme="minorHAnsi" w:cstheme="minorBidi"/>
          <w:b w:val="0"/>
          <w:noProof/>
        </w:rPr>
      </w:pPr>
      <w:hyperlink w:anchor="_Toc230859324" w:history="1">
        <w:r w:rsidR="00C5304F" w:rsidRPr="00690EA5">
          <w:rPr>
            <w:rStyle w:val="Hyperlink"/>
            <w:rFonts w:eastAsia="Times New Roman"/>
            <w:b w:val="0"/>
            <w:bCs/>
            <w:iCs/>
            <w:noProof/>
            <w:color w:val="auto"/>
            <w:lang w:val="nb-NO" w:eastAsia="vi-VN"/>
          </w:rPr>
          <w:t>Bảng 18: Kinh phí xây dựng hệ thống hạ tầng kỹ thuật</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_Toc230859324 \h </w:instrText>
        </w:r>
        <w:r w:rsidR="00C5304F" w:rsidRPr="00690EA5">
          <w:rPr>
            <w:b w:val="0"/>
            <w:noProof/>
            <w:webHidden/>
          </w:rPr>
        </w:r>
        <w:r w:rsidR="00C5304F" w:rsidRPr="00690EA5">
          <w:rPr>
            <w:b w:val="0"/>
            <w:noProof/>
            <w:webHidden/>
          </w:rPr>
          <w:fldChar w:fldCharType="separate"/>
        </w:r>
        <w:r w:rsidR="00D60270" w:rsidRPr="00690EA5">
          <w:rPr>
            <w:b w:val="0"/>
            <w:noProof/>
            <w:webHidden/>
          </w:rPr>
          <w:t>65</w:t>
        </w:r>
        <w:r w:rsidR="00C5304F" w:rsidRPr="00690EA5">
          <w:rPr>
            <w:b w:val="0"/>
            <w:noProof/>
            <w:webHidden/>
          </w:rPr>
          <w:fldChar w:fldCharType="end"/>
        </w:r>
      </w:hyperlink>
    </w:p>
    <w:p w14:paraId="4CEE32B3" w14:textId="3A4FFBFD" w:rsidR="00C5304F" w:rsidRPr="00690EA5" w:rsidRDefault="002E1DBA">
      <w:pPr>
        <w:pStyle w:val="TOC1"/>
        <w:rPr>
          <w:rFonts w:asciiTheme="minorHAnsi" w:eastAsiaTheme="minorEastAsia" w:hAnsiTheme="minorHAnsi" w:cstheme="minorBidi"/>
          <w:b w:val="0"/>
          <w:noProof/>
        </w:rPr>
      </w:pPr>
      <w:hyperlink w:anchor="_Toc230859326" w:history="1">
        <w:r w:rsidR="00C5304F" w:rsidRPr="00690EA5">
          <w:rPr>
            <w:rStyle w:val="Hyperlink"/>
            <w:rFonts w:eastAsia="Times New Roman"/>
            <w:b w:val="0"/>
            <w:bCs/>
            <w:iCs/>
            <w:noProof/>
            <w:color w:val="auto"/>
            <w:lang w:val="nb-NO" w:eastAsia="vi-VN"/>
          </w:rPr>
          <w:t>Bảng 19: Tổng hợp kinh phí đầu tư</w:t>
        </w:r>
        <w:r w:rsidR="00C5304F" w:rsidRPr="00690EA5">
          <w:rPr>
            <w:b w:val="0"/>
            <w:noProof/>
            <w:webHidden/>
          </w:rPr>
          <w:tab/>
        </w:r>
        <w:r w:rsidR="00C5304F" w:rsidRPr="00690EA5">
          <w:rPr>
            <w:b w:val="0"/>
            <w:noProof/>
            <w:webHidden/>
          </w:rPr>
          <w:fldChar w:fldCharType="begin"/>
        </w:r>
        <w:r w:rsidR="00C5304F" w:rsidRPr="00690EA5">
          <w:rPr>
            <w:b w:val="0"/>
            <w:noProof/>
            <w:webHidden/>
          </w:rPr>
          <w:instrText xml:space="preserve"> PAGEREF _Toc230859326 \h </w:instrText>
        </w:r>
        <w:r w:rsidR="00C5304F" w:rsidRPr="00690EA5">
          <w:rPr>
            <w:b w:val="0"/>
            <w:noProof/>
            <w:webHidden/>
          </w:rPr>
        </w:r>
        <w:r w:rsidR="00C5304F" w:rsidRPr="00690EA5">
          <w:rPr>
            <w:b w:val="0"/>
            <w:noProof/>
            <w:webHidden/>
          </w:rPr>
          <w:fldChar w:fldCharType="separate"/>
        </w:r>
        <w:r w:rsidR="00D60270" w:rsidRPr="00690EA5">
          <w:rPr>
            <w:b w:val="0"/>
            <w:noProof/>
            <w:webHidden/>
          </w:rPr>
          <w:t>65</w:t>
        </w:r>
        <w:r w:rsidR="00C5304F" w:rsidRPr="00690EA5">
          <w:rPr>
            <w:b w:val="0"/>
            <w:noProof/>
            <w:webHidden/>
          </w:rPr>
          <w:fldChar w:fldCharType="end"/>
        </w:r>
      </w:hyperlink>
    </w:p>
    <w:p w14:paraId="7499FAD6" w14:textId="77777777" w:rsidR="007940BA" w:rsidRPr="00690EA5" w:rsidRDefault="00EE47FF" w:rsidP="007E6B8D">
      <w:pPr>
        <w:widowControl w:val="0"/>
        <w:ind w:firstLine="448"/>
        <w:rPr>
          <w:rFonts w:ascii="Times New Roman" w:hAnsi="Times New Roman"/>
          <w:bCs/>
          <w:noProof/>
        </w:rPr>
      </w:pPr>
      <w:r w:rsidRPr="00690EA5">
        <w:rPr>
          <w:rFonts w:ascii="Times New Roman" w:hAnsi="Times New Roman"/>
          <w:bCs/>
          <w:noProof/>
          <w:sz w:val="24"/>
          <w:szCs w:val="24"/>
        </w:rPr>
        <w:fldChar w:fldCharType="end"/>
      </w:r>
      <w:bookmarkStart w:id="66" w:name="_Toc96893299"/>
      <w:bookmarkStart w:id="67" w:name="_Toc112617669"/>
    </w:p>
    <w:p w14:paraId="5238D6E8" w14:textId="77777777" w:rsidR="00BD0587" w:rsidRPr="00690EA5" w:rsidRDefault="00BD0587" w:rsidP="00AA2FDA">
      <w:pPr>
        <w:widowControl w:val="0"/>
        <w:rPr>
          <w:rFonts w:ascii="Times New Roman" w:hAnsi="Times New Roman"/>
          <w:bCs/>
          <w:noProof/>
          <w:sz w:val="26"/>
          <w:szCs w:val="26"/>
        </w:rPr>
      </w:pPr>
    </w:p>
    <w:p w14:paraId="69996329" w14:textId="73EA6D7B" w:rsidR="00BD0587" w:rsidRPr="00690EA5" w:rsidRDefault="00BD0587" w:rsidP="00AA2FDA">
      <w:pPr>
        <w:widowControl w:val="0"/>
        <w:rPr>
          <w:rFonts w:ascii="Times New Roman" w:hAnsi="Times New Roman"/>
          <w:bCs/>
          <w:noProof/>
          <w:sz w:val="26"/>
          <w:szCs w:val="26"/>
        </w:rPr>
      </w:pPr>
    </w:p>
    <w:p w14:paraId="0376FCCD" w14:textId="06CCF45B" w:rsidR="00C66A53" w:rsidRPr="00690EA5" w:rsidRDefault="00C66A53" w:rsidP="00AA2FDA">
      <w:pPr>
        <w:widowControl w:val="0"/>
        <w:rPr>
          <w:rFonts w:ascii="Times New Roman" w:hAnsi="Times New Roman"/>
          <w:bCs/>
          <w:noProof/>
          <w:sz w:val="26"/>
          <w:szCs w:val="26"/>
        </w:rPr>
      </w:pPr>
    </w:p>
    <w:p w14:paraId="7FC6FD27" w14:textId="0FEAC6EB" w:rsidR="00C66A53" w:rsidRPr="00690EA5" w:rsidRDefault="00C66A53" w:rsidP="00AA2FDA">
      <w:pPr>
        <w:widowControl w:val="0"/>
        <w:rPr>
          <w:rFonts w:ascii="Times New Roman" w:hAnsi="Times New Roman"/>
          <w:bCs/>
          <w:noProof/>
          <w:sz w:val="26"/>
          <w:szCs w:val="26"/>
        </w:rPr>
      </w:pPr>
    </w:p>
    <w:p w14:paraId="3CDDE1B0" w14:textId="23DB58E6" w:rsidR="00C66A53" w:rsidRPr="00690EA5" w:rsidRDefault="00C66A53" w:rsidP="00AA2FDA">
      <w:pPr>
        <w:widowControl w:val="0"/>
        <w:rPr>
          <w:rFonts w:ascii="Times New Roman" w:hAnsi="Times New Roman"/>
          <w:bCs/>
          <w:noProof/>
          <w:sz w:val="26"/>
          <w:szCs w:val="26"/>
        </w:rPr>
      </w:pPr>
    </w:p>
    <w:p w14:paraId="30EE32D7" w14:textId="77777777" w:rsidR="008C2AC4" w:rsidRPr="00690EA5" w:rsidRDefault="008C2AC4" w:rsidP="00AA2FDA">
      <w:pPr>
        <w:widowControl w:val="0"/>
        <w:rPr>
          <w:rFonts w:ascii="Times New Roman" w:hAnsi="Times New Roman"/>
          <w:bCs/>
          <w:noProof/>
          <w:sz w:val="26"/>
          <w:szCs w:val="26"/>
        </w:rPr>
      </w:pPr>
    </w:p>
    <w:p w14:paraId="0174EC67" w14:textId="4AA2C687" w:rsidR="00C66A53" w:rsidRPr="00690EA5" w:rsidRDefault="00C66A53" w:rsidP="00AA2FDA">
      <w:pPr>
        <w:widowControl w:val="0"/>
        <w:rPr>
          <w:rFonts w:ascii="Times New Roman" w:hAnsi="Times New Roman"/>
          <w:bCs/>
          <w:noProof/>
          <w:sz w:val="26"/>
          <w:szCs w:val="26"/>
        </w:rPr>
      </w:pPr>
    </w:p>
    <w:p w14:paraId="61A711A4" w14:textId="3AB091F6" w:rsidR="008D4914" w:rsidRPr="00690EA5" w:rsidRDefault="008D4914" w:rsidP="00AA2FDA">
      <w:pPr>
        <w:widowControl w:val="0"/>
        <w:rPr>
          <w:rFonts w:ascii="Times New Roman" w:hAnsi="Times New Roman"/>
          <w:bCs/>
          <w:noProof/>
          <w:sz w:val="26"/>
          <w:szCs w:val="26"/>
        </w:rPr>
      </w:pPr>
    </w:p>
    <w:p w14:paraId="22DC52E6" w14:textId="796514CC" w:rsidR="008D4914" w:rsidRPr="00690EA5" w:rsidRDefault="008D4914" w:rsidP="00AA2FDA">
      <w:pPr>
        <w:widowControl w:val="0"/>
        <w:rPr>
          <w:rFonts w:ascii="Times New Roman" w:hAnsi="Times New Roman"/>
          <w:bCs/>
          <w:noProof/>
          <w:sz w:val="26"/>
          <w:szCs w:val="26"/>
        </w:rPr>
      </w:pPr>
    </w:p>
    <w:p w14:paraId="35DBCEBF" w14:textId="4C9739F2" w:rsidR="008D4914" w:rsidRPr="00690EA5" w:rsidRDefault="008D4914" w:rsidP="00AA2FDA">
      <w:pPr>
        <w:widowControl w:val="0"/>
        <w:rPr>
          <w:rFonts w:ascii="Times New Roman" w:hAnsi="Times New Roman"/>
          <w:bCs/>
          <w:noProof/>
          <w:sz w:val="26"/>
          <w:szCs w:val="26"/>
        </w:rPr>
      </w:pPr>
    </w:p>
    <w:p w14:paraId="6096DA78" w14:textId="16481A78" w:rsidR="008D4914" w:rsidRPr="00690EA5" w:rsidRDefault="008D4914" w:rsidP="00AA2FDA">
      <w:pPr>
        <w:widowControl w:val="0"/>
        <w:rPr>
          <w:rFonts w:ascii="Times New Roman" w:hAnsi="Times New Roman"/>
          <w:bCs/>
          <w:noProof/>
          <w:sz w:val="26"/>
          <w:szCs w:val="26"/>
        </w:rPr>
      </w:pPr>
    </w:p>
    <w:p w14:paraId="672C1E25" w14:textId="228D6642" w:rsidR="008D4914" w:rsidRPr="00690EA5" w:rsidRDefault="008D4914" w:rsidP="00AA2FDA">
      <w:pPr>
        <w:widowControl w:val="0"/>
        <w:rPr>
          <w:rFonts w:ascii="Times New Roman" w:hAnsi="Times New Roman"/>
          <w:bCs/>
          <w:noProof/>
          <w:sz w:val="26"/>
          <w:szCs w:val="26"/>
        </w:rPr>
      </w:pPr>
    </w:p>
    <w:p w14:paraId="2598AC46" w14:textId="6D15B90B" w:rsidR="008D4914" w:rsidRPr="00690EA5" w:rsidRDefault="008D4914" w:rsidP="00AA2FDA">
      <w:pPr>
        <w:widowControl w:val="0"/>
        <w:rPr>
          <w:rFonts w:ascii="Times New Roman" w:hAnsi="Times New Roman"/>
          <w:bCs/>
          <w:noProof/>
          <w:sz w:val="26"/>
          <w:szCs w:val="26"/>
        </w:rPr>
      </w:pPr>
    </w:p>
    <w:p w14:paraId="7568BD00" w14:textId="4E279951" w:rsidR="008D4914" w:rsidRPr="00690EA5" w:rsidRDefault="008D4914" w:rsidP="00AA2FDA">
      <w:pPr>
        <w:widowControl w:val="0"/>
        <w:rPr>
          <w:rFonts w:ascii="Times New Roman" w:hAnsi="Times New Roman"/>
          <w:bCs/>
          <w:noProof/>
          <w:sz w:val="26"/>
          <w:szCs w:val="26"/>
        </w:rPr>
      </w:pPr>
    </w:p>
    <w:p w14:paraId="60319D0E" w14:textId="46DB991D" w:rsidR="008D4914" w:rsidRPr="00690EA5" w:rsidRDefault="008D4914" w:rsidP="00AA2FDA">
      <w:pPr>
        <w:widowControl w:val="0"/>
        <w:rPr>
          <w:rFonts w:ascii="Times New Roman" w:hAnsi="Times New Roman"/>
          <w:bCs/>
          <w:noProof/>
          <w:sz w:val="26"/>
          <w:szCs w:val="26"/>
        </w:rPr>
      </w:pPr>
    </w:p>
    <w:p w14:paraId="718DC02E" w14:textId="77777777" w:rsidR="008D4914" w:rsidRPr="00690EA5" w:rsidRDefault="008D4914" w:rsidP="00AA2FDA">
      <w:pPr>
        <w:widowControl w:val="0"/>
        <w:rPr>
          <w:rFonts w:ascii="Times New Roman" w:hAnsi="Times New Roman"/>
          <w:bCs/>
          <w:noProof/>
          <w:sz w:val="26"/>
          <w:szCs w:val="26"/>
        </w:rPr>
      </w:pPr>
    </w:p>
    <w:p w14:paraId="7AA911EA" w14:textId="01E9A56E" w:rsidR="008D4914" w:rsidRPr="00690EA5" w:rsidRDefault="00CB3274" w:rsidP="008B7133">
      <w:pPr>
        <w:pStyle w:val="TOC1"/>
        <w:spacing w:after="0"/>
        <w:ind w:firstLine="448"/>
        <w:jc w:val="center"/>
        <w:rPr>
          <w:noProof/>
        </w:rPr>
      </w:pPr>
      <w:bookmarkStart w:id="68" w:name="_Toc152503086"/>
      <w:bookmarkStart w:id="69" w:name="_Toc152775784"/>
      <w:bookmarkStart w:id="70" w:name="_Toc152785417"/>
      <w:bookmarkStart w:id="71" w:name="_Toc152786988"/>
      <w:bookmarkStart w:id="72" w:name="_Toc152787285"/>
      <w:bookmarkStart w:id="73" w:name="_Toc152832676"/>
      <w:bookmarkStart w:id="74" w:name="_Toc152832944"/>
      <w:bookmarkStart w:id="75" w:name="_Toc152833395"/>
      <w:bookmarkStart w:id="76" w:name="_Toc152853633"/>
      <w:bookmarkStart w:id="77" w:name="_Toc152860527"/>
      <w:bookmarkStart w:id="78" w:name="_Toc152861138"/>
      <w:bookmarkStart w:id="79" w:name="_Toc152861566"/>
      <w:bookmarkStart w:id="80" w:name="_Toc161692745"/>
      <w:bookmarkStart w:id="81" w:name="_Toc161693864"/>
      <w:bookmarkStart w:id="82" w:name="_Toc162595122"/>
      <w:bookmarkStart w:id="83" w:name="_Toc162611462"/>
      <w:bookmarkStart w:id="84" w:name="_Toc162853210"/>
      <w:bookmarkStart w:id="85" w:name="_Toc162854218"/>
      <w:bookmarkStart w:id="86" w:name="_Toc163483371"/>
      <w:bookmarkStart w:id="87" w:name="_Toc163483513"/>
      <w:bookmarkStart w:id="88" w:name="_Toc163483656"/>
      <w:bookmarkStart w:id="89" w:name="_Toc163483799"/>
      <w:bookmarkStart w:id="90" w:name="_Toc163998621"/>
      <w:bookmarkStart w:id="91" w:name="_Toc164660429"/>
      <w:bookmarkStart w:id="92" w:name="_Toc180402468"/>
      <w:bookmarkStart w:id="93" w:name="_Toc180402611"/>
      <w:bookmarkStart w:id="94" w:name="_Toc180402752"/>
      <w:bookmarkStart w:id="95" w:name="_Toc180403117"/>
      <w:bookmarkStart w:id="96" w:name="_Toc180403249"/>
      <w:bookmarkStart w:id="97" w:name="_Toc180412799"/>
      <w:bookmarkStart w:id="98" w:name="_Toc180596014"/>
      <w:bookmarkStart w:id="99" w:name="_Toc181885610"/>
      <w:bookmarkStart w:id="100" w:name="_Toc193313700"/>
      <w:bookmarkStart w:id="101" w:name="_Toc221021671"/>
      <w:bookmarkStart w:id="102" w:name="_Toc221022307"/>
      <w:bookmarkStart w:id="103" w:name="_Toc221564855"/>
      <w:bookmarkStart w:id="104" w:name="_Toc221567452"/>
      <w:bookmarkStart w:id="105" w:name="_Toc221567804"/>
      <w:bookmarkStart w:id="106" w:name="_Toc221568495"/>
      <w:bookmarkStart w:id="107" w:name="_Toc221568646"/>
      <w:r w:rsidRPr="00690EA5">
        <w:rPr>
          <w:sz w:val="24"/>
          <w:szCs w:val="24"/>
        </w:rPr>
        <w:lastRenderedPageBreak/>
        <w:t>DANH MỤC HÌNH ẢNH</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690EA5">
        <w:rPr>
          <w:rStyle w:val="Hyperlink"/>
          <w:b w:val="0"/>
          <w:noProof/>
          <w:color w:val="auto"/>
          <w:lang w:val="vi-VN"/>
        </w:rPr>
        <w:fldChar w:fldCharType="begin"/>
      </w:r>
      <w:r w:rsidRPr="00690EA5">
        <w:rPr>
          <w:rStyle w:val="Hyperlink"/>
          <w:b w:val="0"/>
          <w:noProof/>
          <w:color w:val="auto"/>
          <w:lang w:val="vi-VN"/>
        </w:rPr>
        <w:instrText xml:space="preserve"> TOC \o "1-3" \h \z \u </w:instrText>
      </w:r>
      <w:r w:rsidRPr="00690EA5">
        <w:rPr>
          <w:rStyle w:val="Hyperlink"/>
          <w:b w:val="0"/>
          <w:noProof/>
          <w:color w:val="auto"/>
          <w:lang w:val="vi-VN"/>
        </w:rPr>
        <w:fldChar w:fldCharType="separate"/>
      </w:r>
    </w:p>
    <w:p w14:paraId="73E9BA63" w14:textId="36656A94" w:rsidR="008D4914" w:rsidRPr="00690EA5" w:rsidRDefault="002E1DBA">
      <w:pPr>
        <w:pStyle w:val="TOC1"/>
        <w:rPr>
          <w:rFonts w:asciiTheme="minorHAnsi" w:eastAsiaTheme="minorEastAsia" w:hAnsiTheme="minorHAnsi" w:cstheme="minorBidi"/>
          <w:b w:val="0"/>
          <w:noProof/>
        </w:rPr>
      </w:pPr>
      <w:hyperlink w:anchor="_Toc230856017" w:history="1">
        <w:r w:rsidR="008D4914" w:rsidRPr="00690EA5">
          <w:rPr>
            <w:rStyle w:val="Hyperlink"/>
            <w:rFonts w:eastAsia="Times New Roman"/>
            <w:b w:val="0"/>
            <w:noProof/>
            <w:color w:val="auto"/>
            <w:kern w:val="28"/>
          </w:rPr>
          <w:t>Ảnh 1: Hiện trạng công trình cơ quan, trụ sở</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_Toc230856017 \h </w:instrText>
        </w:r>
        <w:r w:rsidR="008D4914" w:rsidRPr="00690EA5">
          <w:rPr>
            <w:b w:val="0"/>
            <w:noProof/>
            <w:webHidden/>
          </w:rPr>
        </w:r>
        <w:r w:rsidR="008D4914" w:rsidRPr="00690EA5">
          <w:rPr>
            <w:b w:val="0"/>
            <w:noProof/>
            <w:webHidden/>
          </w:rPr>
          <w:fldChar w:fldCharType="separate"/>
        </w:r>
        <w:r w:rsidR="008D4914" w:rsidRPr="00690EA5">
          <w:rPr>
            <w:b w:val="0"/>
            <w:noProof/>
            <w:webHidden/>
          </w:rPr>
          <w:t>9</w:t>
        </w:r>
        <w:r w:rsidR="008D4914" w:rsidRPr="00690EA5">
          <w:rPr>
            <w:b w:val="0"/>
            <w:noProof/>
            <w:webHidden/>
          </w:rPr>
          <w:fldChar w:fldCharType="end"/>
        </w:r>
      </w:hyperlink>
    </w:p>
    <w:p w14:paraId="68A05BE0" w14:textId="47D3C54A" w:rsidR="008D4914" w:rsidRPr="00690EA5" w:rsidRDefault="002E1DBA">
      <w:pPr>
        <w:pStyle w:val="TOC1"/>
        <w:rPr>
          <w:rFonts w:asciiTheme="minorHAnsi" w:eastAsiaTheme="minorEastAsia" w:hAnsiTheme="minorHAnsi" w:cstheme="minorBidi"/>
          <w:b w:val="0"/>
          <w:noProof/>
        </w:rPr>
      </w:pPr>
      <w:hyperlink w:anchor="_Toc230856018" w:history="1">
        <w:r w:rsidR="008D4914" w:rsidRPr="00690EA5">
          <w:rPr>
            <w:rStyle w:val="Hyperlink"/>
            <w:rFonts w:eastAsia="Times New Roman"/>
            <w:b w:val="0"/>
            <w:noProof/>
            <w:color w:val="auto"/>
            <w:kern w:val="28"/>
          </w:rPr>
          <w:t>Ảnh 2: Hiện trạng công trình Quốc phòng và an ninh</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_Toc230856018 \h </w:instrText>
        </w:r>
        <w:r w:rsidR="008D4914" w:rsidRPr="00690EA5">
          <w:rPr>
            <w:b w:val="0"/>
            <w:noProof/>
            <w:webHidden/>
          </w:rPr>
        </w:r>
        <w:r w:rsidR="008D4914" w:rsidRPr="00690EA5">
          <w:rPr>
            <w:b w:val="0"/>
            <w:noProof/>
            <w:webHidden/>
          </w:rPr>
          <w:fldChar w:fldCharType="separate"/>
        </w:r>
        <w:r w:rsidR="008D4914" w:rsidRPr="00690EA5">
          <w:rPr>
            <w:b w:val="0"/>
            <w:noProof/>
            <w:webHidden/>
          </w:rPr>
          <w:t>10</w:t>
        </w:r>
        <w:r w:rsidR="008D4914" w:rsidRPr="00690EA5">
          <w:rPr>
            <w:b w:val="0"/>
            <w:noProof/>
            <w:webHidden/>
          </w:rPr>
          <w:fldChar w:fldCharType="end"/>
        </w:r>
      </w:hyperlink>
    </w:p>
    <w:p w14:paraId="6AF1A093" w14:textId="6AEC3353" w:rsidR="008D4914" w:rsidRPr="00690EA5" w:rsidRDefault="002E1DBA">
      <w:pPr>
        <w:pStyle w:val="TOC1"/>
        <w:rPr>
          <w:rFonts w:asciiTheme="minorHAnsi" w:eastAsiaTheme="minorEastAsia" w:hAnsiTheme="minorHAnsi" w:cstheme="minorBidi"/>
          <w:b w:val="0"/>
          <w:noProof/>
        </w:rPr>
      </w:pPr>
      <w:hyperlink w:anchor="_Toc230856019" w:history="1">
        <w:r w:rsidR="008D4914" w:rsidRPr="00690EA5">
          <w:rPr>
            <w:rStyle w:val="Hyperlink"/>
            <w:rFonts w:eastAsia="Times New Roman"/>
            <w:b w:val="0"/>
            <w:noProof/>
            <w:color w:val="auto"/>
            <w:kern w:val="28"/>
          </w:rPr>
          <w:t>Ảnh 3: Hiện trạng công trình thương mại, dịch vụ</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_Toc230856019 \h </w:instrText>
        </w:r>
        <w:r w:rsidR="008D4914" w:rsidRPr="00690EA5">
          <w:rPr>
            <w:b w:val="0"/>
            <w:noProof/>
            <w:webHidden/>
          </w:rPr>
        </w:r>
        <w:r w:rsidR="008D4914" w:rsidRPr="00690EA5">
          <w:rPr>
            <w:b w:val="0"/>
            <w:noProof/>
            <w:webHidden/>
          </w:rPr>
          <w:fldChar w:fldCharType="separate"/>
        </w:r>
        <w:r w:rsidR="008D4914" w:rsidRPr="00690EA5">
          <w:rPr>
            <w:b w:val="0"/>
            <w:noProof/>
            <w:webHidden/>
          </w:rPr>
          <w:t>11</w:t>
        </w:r>
        <w:r w:rsidR="008D4914" w:rsidRPr="00690EA5">
          <w:rPr>
            <w:b w:val="0"/>
            <w:noProof/>
            <w:webHidden/>
          </w:rPr>
          <w:fldChar w:fldCharType="end"/>
        </w:r>
      </w:hyperlink>
    </w:p>
    <w:p w14:paraId="52AA1F70" w14:textId="1ECDB3F8" w:rsidR="008D4914" w:rsidRPr="00690EA5" w:rsidRDefault="002E1DBA">
      <w:pPr>
        <w:pStyle w:val="TOC1"/>
        <w:rPr>
          <w:rFonts w:asciiTheme="minorHAnsi" w:eastAsiaTheme="minorEastAsia" w:hAnsiTheme="minorHAnsi" w:cstheme="minorBidi"/>
          <w:b w:val="0"/>
          <w:noProof/>
        </w:rPr>
      </w:pPr>
      <w:hyperlink w:anchor="_Toc230856020" w:history="1">
        <w:r w:rsidR="008D4914" w:rsidRPr="00690EA5">
          <w:rPr>
            <w:rStyle w:val="Hyperlink"/>
            <w:rFonts w:eastAsia="Times New Roman"/>
            <w:b w:val="0"/>
            <w:noProof/>
            <w:color w:val="auto"/>
            <w:kern w:val="28"/>
          </w:rPr>
          <w:t>Ảnh 4: Hiện trạng công trình nhà xưởng, kho bãi</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_Toc230856020 \h </w:instrText>
        </w:r>
        <w:r w:rsidR="008D4914" w:rsidRPr="00690EA5">
          <w:rPr>
            <w:b w:val="0"/>
            <w:noProof/>
            <w:webHidden/>
          </w:rPr>
        </w:r>
        <w:r w:rsidR="008D4914" w:rsidRPr="00690EA5">
          <w:rPr>
            <w:b w:val="0"/>
            <w:noProof/>
            <w:webHidden/>
          </w:rPr>
          <w:fldChar w:fldCharType="separate"/>
        </w:r>
        <w:r w:rsidR="008D4914" w:rsidRPr="00690EA5">
          <w:rPr>
            <w:b w:val="0"/>
            <w:noProof/>
            <w:webHidden/>
          </w:rPr>
          <w:t>12</w:t>
        </w:r>
        <w:r w:rsidR="008D4914" w:rsidRPr="00690EA5">
          <w:rPr>
            <w:b w:val="0"/>
            <w:noProof/>
            <w:webHidden/>
          </w:rPr>
          <w:fldChar w:fldCharType="end"/>
        </w:r>
      </w:hyperlink>
    </w:p>
    <w:p w14:paraId="6384E53A" w14:textId="512B993B" w:rsidR="008D4914" w:rsidRPr="00690EA5" w:rsidRDefault="002E1DBA">
      <w:pPr>
        <w:pStyle w:val="TOC1"/>
        <w:rPr>
          <w:rFonts w:asciiTheme="minorHAnsi" w:eastAsiaTheme="minorEastAsia" w:hAnsiTheme="minorHAnsi" w:cstheme="minorBidi"/>
          <w:b w:val="0"/>
          <w:noProof/>
        </w:rPr>
      </w:pPr>
      <w:hyperlink w:anchor="_Toc230856021" w:history="1">
        <w:r w:rsidR="008D4914" w:rsidRPr="00690EA5">
          <w:rPr>
            <w:rStyle w:val="Hyperlink"/>
            <w:rFonts w:eastAsia="Times New Roman"/>
            <w:b w:val="0"/>
            <w:noProof/>
            <w:color w:val="auto"/>
            <w:kern w:val="28"/>
          </w:rPr>
          <w:t>Ảnh 5: Hiện trạng dân cư</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_Toc230856021 \h </w:instrText>
        </w:r>
        <w:r w:rsidR="008D4914" w:rsidRPr="00690EA5">
          <w:rPr>
            <w:b w:val="0"/>
            <w:noProof/>
            <w:webHidden/>
          </w:rPr>
        </w:r>
        <w:r w:rsidR="008D4914" w:rsidRPr="00690EA5">
          <w:rPr>
            <w:b w:val="0"/>
            <w:noProof/>
            <w:webHidden/>
          </w:rPr>
          <w:fldChar w:fldCharType="separate"/>
        </w:r>
        <w:r w:rsidR="008D4914" w:rsidRPr="00690EA5">
          <w:rPr>
            <w:b w:val="0"/>
            <w:noProof/>
            <w:webHidden/>
          </w:rPr>
          <w:t>12</w:t>
        </w:r>
        <w:r w:rsidR="008D4914" w:rsidRPr="00690EA5">
          <w:rPr>
            <w:b w:val="0"/>
            <w:noProof/>
            <w:webHidden/>
          </w:rPr>
          <w:fldChar w:fldCharType="end"/>
        </w:r>
      </w:hyperlink>
    </w:p>
    <w:p w14:paraId="7C5ABE3B" w14:textId="3D1E4189" w:rsidR="008D4914" w:rsidRPr="00690EA5" w:rsidRDefault="002E1DBA">
      <w:pPr>
        <w:pStyle w:val="TOC1"/>
        <w:rPr>
          <w:rFonts w:asciiTheme="minorHAnsi" w:eastAsiaTheme="minorEastAsia" w:hAnsiTheme="minorHAnsi" w:cstheme="minorBidi"/>
          <w:b w:val="0"/>
          <w:noProof/>
        </w:rPr>
      </w:pPr>
      <w:hyperlink w:anchor="_Toc230856022" w:history="1">
        <w:r w:rsidR="008D4914" w:rsidRPr="00690EA5">
          <w:rPr>
            <w:rStyle w:val="Hyperlink"/>
            <w:rFonts w:eastAsia="Times New Roman"/>
            <w:b w:val="0"/>
            <w:noProof/>
            <w:color w:val="auto"/>
            <w:kern w:val="28"/>
          </w:rPr>
          <w:t>Ảnh 6: Hiện trạng cảnh quan</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_Toc230856022 \h </w:instrText>
        </w:r>
        <w:r w:rsidR="008D4914" w:rsidRPr="00690EA5">
          <w:rPr>
            <w:b w:val="0"/>
            <w:noProof/>
            <w:webHidden/>
          </w:rPr>
        </w:r>
        <w:r w:rsidR="008D4914" w:rsidRPr="00690EA5">
          <w:rPr>
            <w:b w:val="0"/>
            <w:noProof/>
            <w:webHidden/>
          </w:rPr>
          <w:fldChar w:fldCharType="separate"/>
        </w:r>
        <w:r w:rsidR="008D4914" w:rsidRPr="00690EA5">
          <w:rPr>
            <w:b w:val="0"/>
            <w:noProof/>
            <w:webHidden/>
          </w:rPr>
          <w:t>13</w:t>
        </w:r>
        <w:r w:rsidR="008D4914" w:rsidRPr="00690EA5">
          <w:rPr>
            <w:b w:val="0"/>
            <w:noProof/>
            <w:webHidden/>
          </w:rPr>
          <w:fldChar w:fldCharType="end"/>
        </w:r>
      </w:hyperlink>
    </w:p>
    <w:p w14:paraId="4B6EDD1B" w14:textId="2A39D533" w:rsidR="008D4914" w:rsidRPr="00690EA5" w:rsidRDefault="002E1DBA">
      <w:pPr>
        <w:pStyle w:val="TOC1"/>
        <w:rPr>
          <w:rFonts w:asciiTheme="minorHAnsi" w:eastAsiaTheme="minorEastAsia" w:hAnsiTheme="minorHAnsi" w:cstheme="minorBidi"/>
          <w:b w:val="0"/>
          <w:noProof/>
        </w:rPr>
      </w:pPr>
      <w:hyperlink w:anchor="_Toc230856031" w:history="1">
        <w:r w:rsidR="008D4914" w:rsidRPr="00690EA5">
          <w:rPr>
            <w:rStyle w:val="Hyperlink"/>
            <w:b w:val="0"/>
            <w:noProof/>
            <w:color w:val="auto"/>
            <w:lang w:val="en-NZ"/>
          </w:rPr>
          <w:t>Ảnh 7: Sơ đồ cơ cấu phát triển</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_Toc230856031 \h </w:instrText>
        </w:r>
        <w:r w:rsidR="008D4914" w:rsidRPr="00690EA5">
          <w:rPr>
            <w:b w:val="0"/>
            <w:noProof/>
            <w:webHidden/>
          </w:rPr>
        </w:r>
        <w:r w:rsidR="008D4914" w:rsidRPr="00690EA5">
          <w:rPr>
            <w:b w:val="0"/>
            <w:noProof/>
            <w:webHidden/>
          </w:rPr>
          <w:fldChar w:fldCharType="separate"/>
        </w:r>
        <w:r w:rsidR="008D4914" w:rsidRPr="00690EA5">
          <w:rPr>
            <w:b w:val="0"/>
            <w:noProof/>
            <w:webHidden/>
          </w:rPr>
          <w:t>26</w:t>
        </w:r>
        <w:r w:rsidR="008D4914" w:rsidRPr="00690EA5">
          <w:rPr>
            <w:b w:val="0"/>
            <w:noProof/>
            <w:webHidden/>
          </w:rPr>
          <w:fldChar w:fldCharType="end"/>
        </w:r>
      </w:hyperlink>
    </w:p>
    <w:p w14:paraId="77253563" w14:textId="5290465C" w:rsidR="008D4914" w:rsidRPr="00690EA5" w:rsidRDefault="002E1DBA">
      <w:pPr>
        <w:pStyle w:val="TOC1"/>
        <w:rPr>
          <w:rFonts w:asciiTheme="minorHAnsi" w:eastAsiaTheme="minorEastAsia" w:hAnsiTheme="minorHAnsi" w:cstheme="minorBidi"/>
          <w:b w:val="0"/>
          <w:noProof/>
        </w:rPr>
      </w:pPr>
      <w:hyperlink w:anchor="_Toc230856032" w:history="1">
        <w:r w:rsidR="008D4914" w:rsidRPr="00690EA5">
          <w:rPr>
            <w:rStyle w:val="Hyperlink"/>
            <w:b w:val="0"/>
            <w:noProof/>
            <w:color w:val="auto"/>
            <w:lang w:val="en-NZ"/>
          </w:rPr>
          <w:t>Ảnh 8: Minh họa công trình cơ quan</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_Toc230856032 \h </w:instrText>
        </w:r>
        <w:r w:rsidR="008D4914" w:rsidRPr="00690EA5">
          <w:rPr>
            <w:b w:val="0"/>
            <w:noProof/>
            <w:webHidden/>
          </w:rPr>
        </w:r>
        <w:r w:rsidR="008D4914" w:rsidRPr="00690EA5">
          <w:rPr>
            <w:b w:val="0"/>
            <w:noProof/>
            <w:webHidden/>
          </w:rPr>
          <w:fldChar w:fldCharType="separate"/>
        </w:r>
        <w:r w:rsidR="008D4914" w:rsidRPr="00690EA5">
          <w:rPr>
            <w:b w:val="0"/>
            <w:noProof/>
            <w:webHidden/>
          </w:rPr>
          <w:t>26</w:t>
        </w:r>
        <w:r w:rsidR="008D4914" w:rsidRPr="00690EA5">
          <w:rPr>
            <w:b w:val="0"/>
            <w:noProof/>
            <w:webHidden/>
          </w:rPr>
          <w:fldChar w:fldCharType="end"/>
        </w:r>
      </w:hyperlink>
    </w:p>
    <w:p w14:paraId="697E1C56" w14:textId="10D99D72" w:rsidR="008D4914" w:rsidRPr="00690EA5" w:rsidRDefault="002E1DBA">
      <w:pPr>
        <w:pStyle w:val="TOC1"/>
        <w:rPr>
          <w:rFonts w:asciiTheme="minorHAnsi" w:eastAsiaTheme="minorEastAsia" w:hAnsiTheme="minorHAnsi" w:cstheme="minorBidi"/>
          <w:b w:val="0"/>
          <w:noProof/>
        </w:rPr>
      </w:pPr>
      <w:hyperlink w:anchor="_Toc230856033" w:history="1">
        <w:r w:rsidR="008D4914" w:rsidRPr="00690EA5">
          <w:rPr>
            <w:rStyle w:val="Hyperlink"/>
            <w:b w:val="0"/>
            <w:noProof/>
            <w:color w:val="auto"/>
            <w:lang w:val="pt-BR"/>
          </w:rPr>
          <w:t>Ảnh 9</w:t>
        </w:r>
        <w:r w:rsidR="008D4914" w:rsidRPr="00690EA5">
          <w:rPr>
            <w:rStyle w:val="Hyperlink"/>
            <w:b w:val="0"/>
            <w:noProof/>
            <w:color w:val="auto"/>
            <w:lang w:val="en-NZ"/>
          </w:rPr>
          <w:t>: Minh họa công trình thương mại dịch vụ</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_Toc230856033 \h </w:instrText>
        </w:r>
        <w:r w:rsidR="008D4914" w:rsidRPr="00690EA5">
          <w:rPr>
            <w:b w:val="0"/>
            <w:noProof/>
            <w:webHidden/>
          </w:rPr>
        </w:r>
        <w:r w:rsidR="008D4914" w:rsidRPr="00690EA5">
          <w:rPr>
            <w:b w:val="0"/>
            <w:noProof/>
            <w:webHidden/>
          </w:rPr>
          <w:fldChar w:fldCharType="separate"/>
        </w:r>
        <w:r w:rsidR="008D4914" w:rsidRPr="00690EA5">
          <w:rPr>
            <w:b w:val="0"/>
            <w:noProof/>
            <w:webHidden/>
          </w:rPr>
          <w:t>27</w:t>
        </w:r>
        <w:r w:rsidR="008D4914" w:rsidRPr="00690EA5">
          <w:rPr>
            <w:b w:val="0"/>
            <w:noProof/>
            <w:webHidden/>
          </w:rPr>
          <w:fldChar w:fldCharType="end"/>
        </w:r>
      </w:hyperlink>
    </w:p>
    <w:p w14:paraId="2611F55F" w14:textId="7C8333D4" w:rsidR="008D4914" w:rsidRPr="00690EA5" w:rsidRDefault="002E1DBA">
      <w:pPr>
        <w:pStyle w:val="TOC1"/>
        <w:rPr>
          <w:rFonts w:asciiTheme="minorHAnsi" w:eastAsiaTheme="minorEastAsia" w:hAnsiTheme="minorHAnsi" w:cstheme="minorBidi"/>
          <w:b w:val="0"/>
          <w:noProof/>
        </w:rPr>
      </w:pPr>
      <w:hyperlink w:anchor="_Toc230856034" w:history="1">
        <w:r w:rsidR="008D4914" w:rsidRPr="00690EA5">
          <w:rPr>
            <w:rStyle w:val="Hyperlink"/>
            <w:b w:val="0"/>
            <w:noProof/>
            <w:color w:val="auto"/>
            <w:lang w:val="en-NZ"/>
          </w:rPr>
          <w:t>Ảnh 10: Minh họa công trình c</w:t>
        </w:r>
        <w:r w:rsidR="00EF0F6B" w:rsidRPr="00690EA5">
          <w:rPr>
            <w:rStyle w:val="Hyperlink"/>
            <w:b w:val="0"/>
            <w:noProof/>
            <w:color w:val="auto"/>
            <w:lang w:val="en-NZ"/>
          </w:rPr>
          <w:t>ông</w:t>
        </w:r>
        <w:r w:rsidR="008D4914" w:rsidRPr="00690EA5">
          <w:rPr>
            <w:rStyle w:val="Hyperlink"/>
            <w:b w:val="0"/>
            <w:noProof/>
            <w:color w:val="auto"/>
            <w:lang w:val="en-NZ"/>
          </w:rPr>
          <w:t xml:space="preserve"> nghiệp kho tàng, bến bãi</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_Toc230856034 \h </w:instrText>
        </w:r>
        <w:r w:rsidR="008D4914" w:rsidRPr="00690EA5">
          <w:rPr>
            <w:b w:val="0"/>
            <w:noProof/>
            <w:webHidden/>
          </w:rPr>
        </w:r>
        <w:r w:rsidR="008D4914" w:rsidRPr="00690EA5">
          <w:rPr>
            <w:b w:val="0"/>
            <w:noProof/>
            <w:webHidden/>
          </w:rPr>
          <w:fldChar w:fldCharType="separate"/>
        </w:r>
        <w:r w:rsidR="008D4914" w:rsidRPr="00690EA5">
          <w:rPr>
            <w:b w:val="0"/>
            <w:noProof/>
            <w:webHidden/>
          </w:rPr>
          <w:t>27</w:t>
        </w:r>
        <w:r w:rsidR="008D4914" w:rsidRPr="00690EA5">
          <w:rPr>
            <w:b w:val="0"/>
            <w:noProof/>
            <w:webHidden/>
          </w:rPr>
          <w:fldChar w:fldCharType="end"/>
        </w:r>
      </w:hyperlink>
    </w:p>
    <w:p w14:paraId="19FF0718" w14:textId="514DBE42" w:rsidR="008D4914" w:rsidRPr="00690EA5" w:rsidRDefault="002E1DBA">
      <w:pPr>
        <w:pStyle w:val="TOC1"/>
        <w:rPr>
          <w:rFonts w:asciiTheme="minorHAnsi" w:eastAsiaTheme="minorEastAsia" w:hAnsiTheme="minorHAnsi" w:cstheme="minorBidi"/>
          <w:b w:val="0"/>
          <w:noProof/>
        </w:rPr>
      </w:pPr>
      <w:hyperlink w:anchor="_Toc230856035" w:history="1">
        <w:r w:rsidR="008D4914" w:rsidRPr="00690EA5">
          <w:rPr>
            <w:rStyle w:val="Hyperlink"/>
            <w:b w:val="0"/>
            <w:noProof/>
            <w:color w:val="auto"/>
            <w:lang w:val="en-NZ"/>
          </w:rPr>
          <w:t>Ảnh 11: Minh họa cây xanh cảnh quan</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_Toc230856035 \h </w:instrText>
        </w:r>
        <w:r w:rsidR="008D4914" w:rsidRPr="00690EA5">
          <w:rPr>
            <w:b w:val="0"/>
            <w:noProof/>
            <w:webHidden/>
          </w:rPr>
        </w:r>
        <w:r w:rsidR="008D4914" w:rsidRPr="00690EA5">
          <w:rPr>
            <w:b w:val="0"/>
            <w:noProof/>
            <w:webHidden/>
          </w:rPr>
          <w:fldChar w:fldCharType="separate"/>
        </w:r>
        <w:r w:rsidR="008D4914" w:rsidRPr="00690EA5">
          <w:rPr>
            <w:b w:val="0"/>
            <w:noProof/>
            <w:webHidden/>
          </w:rPr>
          <w:t>27</w:t>
        </w:r>
        <w:r w:rsidR="008D4914" w:rsidRPr="00690EA5">
          <w:rPr>
            <w:b w:val="0"/>
            <w:noProof/>
            <w:webHidden/>
          </w:rPr>
          <w:fldChar w:fldCharType="end"/>
        </w:r>
      </w:hyperlink>
    </w:p>
    <w:p w14:paraId="47D19244" w14:textId="3B51CA95" w:rsidR="008D4914" w:rsidRPr="00690EA5" w:rsidRDefault="002E1DBA">
      <w:pPr>
        <w:pStyle w:val="TOC1"/>
        <w:rPr>
          <w:rFonts w:asciiTheme="minorHAnsi" w:eastAsiaTheme="minorEastAsia" w:hAnsiTheme="minorHAnsi" w:cstheme="minorBidi"/>
          <w:b w:val="0"/>
          <w:noProof/>
        </w:rPr>
      </w:pPr>
      <w:hyperlink w:anchor="_Toc230856037" w:history="1">
        <w:r w:rsidR="008D4914" w:rsidRPr="00690EA5">
          <w:rPr>
            <w:rStyle w:val="Hyperlink"/>
            <w:b w:val="0"/>
            <w:noProof/>
            <w:color w:val="auto"/>
            <w:lang w:val="en-NZ"/>
          </w:rPr>
          <w:t>Ảnh 12: Bản đồ sử dụng đất quy hoạch</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_Toc230856037 \h </w:instrText>
        </w:r>
        <w:r w:rsidR="008D4914" w:rsidRPr="00690EA5">
          <w:rPr>
            <w:b w:val="0"/>
            <w:noProof/>
            <w:webHidden/>
          </w:rPr>
        </w:r>
        <w:r w:rsidR="008D4914" w:rsidRPr="00690EA5">
          <w:rPr>
            <w:b w:val="0"/>
            <w:noProof/>
            <w:webHidden/>
          </w:rPr>
          <w:fldChar w:fldCharType="separate"/>
        </w:r>
        <w:r w:rsidR="008D4914" w:rsidRPr="00690EA5">
          <w:rPr>
            <w:b w:val="0"/>
            <w:noProof/>
            <w:webHidden/>
          </w:rPr>
          <w:t>28</w:t>
        </w:r>
        <w:r w:rsidR="008D4914" w:rsidRPr="00690EA5">
          <w:rPr>
            <w:b w:val="0"/>
            <w:noProof/>
            <w:webHidden/>
          </w:rPr>
          <w:fldChar w:fldCharType="end"/>
        </w:r>
      </w:hyperlink>
    </w:p>
    <w:p w14:paraId="65E5061A" w14:textId="1F65800F" w:rsidR="008D4914" w:rsidRPr="00690EA5" w:rsidRDefault="002E1DBA">
      <w:pPr>
        <w:pStyle w:val="TOC1"/>
        <w:rPr>
          <w:rFonts w:asciiTheme="minorHAnsi" w:eastAsiaTheme="minorEastAsia" w:hAnsiTheme="minorHAnsi" w:cstheme="minorBidi"/>
          <w:b w:val="0"/>
          <w:noProof/>
        </w:rPr>
      </w:pPr>
      <w:hyperlink w:anchor="_Toc230856039" w:history="1">
        <w:r w:rsidR="008D4914" w:rsidRPr="00690EA5">
          <w:rPr>
            <w:rStyle w:val="Hyperlink"/>
            <w:b w:val="0"/>
            <w:noProof/>
            <w:color w:val="auto"/>
            <w:lang w:val="en-NZ"/>
          </w:rPr>
          <w:t>Ảnh 13: Phối cảnh tổng thể</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_Toc230856039 \h </w:instrText>
        </w:r>
        <w:r w:rsidR="008D4914" w:rsidRPr="00690EA5">
          <w:rPr>
            <w:b w:val="0"/>
            <w:noProof/>
            <w:webHidden/>
          </w:rPr>
        </w:r>
        <w:r w:rsidR="008D4914" w:rsidRPr="00690EA5">
          <w:rPr>
            <w:b w:val="0"/>
            <w:noProof/>
            <w:webHidden/>
          </w:rPr>
          <w:fldChar w:fldCharType="separate"/>
        </w:r>
        <w:r w:rsidR="008D4914" w:rsidRPr="00690EA5">
          <w:rPr>
            <w:b w:val="0"/>
            <w:noProof/>
            <w:webHidden/>
          </w:rPr>
          <w:t>29</w:t>
        </w:r>
        <w:r w:rsidR="008D4914" w:rsidRPr="00690EA5">
          <w:rPr>
            <w:b w:val="0"/>
            <w:noProof/>
            <w:webHidden/>
          </w:rPr>
          <w:fldChar w:fldCharType="end"/>
        </w:r>
      </w:hyperlink>
    </w:p>
    <w:p w14:paraId="1E27F4A1" w14:textId="32586104" w:rsidR="008D4914" w:rsidRPr="00690EA5" w:rsidRDefault="002E1DBA">
      <w:pPr>
        <w:pStyle w:val="TOC1"/>
        <w:rPr>
          <w:rFonts w:asciiTheme="minorHAnsi" w:eastAsiaTheme="minorEastAsia" w:hAnsiTheme="minorHAnsi" w:cstheme="minorBidi"/>
          <w:b w:val="0"/>
          <w:noProof/>
        </w:rPr>
      </w:pPr>
      <w:hyperlink w:anchor="_Toc230856040" w:history="1">
        <w:r w:rsidR="008D4914" w:rsidRPr="00690EA5">
          <w:rPr>
            <w:rStyle w:val="Hyperlink"/>
            <w:b w:val="0"/>
            <w:noProof/>
            <w:color w:val="auto"/>
            <w:lang w:val="en-NZ"/>
          </w:rPr>
          <w:t>Ảnh 14: Một số cây xanh dự kiến: Sao Đen, Bàng Đài Loan, Bằng Lăng</w:t>
        </w:r>
        <w:r w:rsidR="008D4914" w:rsidRPr="00690EA5">
          <w:rPr>
            <w:b w:val="0"/>
            <w:noProof/>
            <w:webHidden/>
          </w:rPr>
          <w:tab/>
        </w:r>
        <w:r w:rsidR="008D4914" w:rsidRPr="00690EA5">
          <w:rPr>
            <w:b w:val="0"/>
            <w:noProof/>
            <w:webHidden/>
          </w:rPr>
          <w:fldChar w:fldCharType="begin"/>
        </w:r>
        <w:r w:rsidR="008D4914" w:rsidRPr="00690EA5">
          <w:rPr>
            <w:b w:val="0"/>
            <w:noProof/>
            <w:webHidden/>
          </w:rPr>
          <w:instrText xml:space="preserve"> PAGEREF _Toc230856040 \h </w:instrText>
        </w:r>
        <w:r w:rsidR="008D4914" w:rsidRPr="00690EA5">
          <w:rPr>
            <w:b w:val="0"/>
            <w:noProof/>
            <w:webHidden/>
          </w:rPr>
        </w:r>
        <w:r w:rsidR="008D4914" w:rsidRPr="00690EA5">
          <w:rPr>
            <w:b w:val="0"/>
            <w:noProof/>
            <w:webHidden/>
          </w:rPr>
          <w:fldChar w:fldCharType="separate"/>
        </w:r>
        <w:r w:rsidR="008D4914" w:rsidRPr="00690EA5">
          <w:rPr>
            <w:b w:val="0"/>
            <w:noProof/>
            <w:webHidden/>
          </w:rPr>
          <w:t>34</w:t>
        </w:r>
        <w:r w:rsidR="008D4914" w:rsidRPr="00690EA5">
          <w:rPr>
            <w:b w:val="0"/>
            <w:noProof/>
            <w:webHidden/>
          </w:rPr>
          <w:fldChar w:fldCharType="end"/>
        </w:r>
      </w:hyperlink>
    </w:p>
    <w:p w14:paraId="3AACA5CB" w14:textId="77777777" w:rsidR="00331B3E" w:rsidRPr="00690EA5" w:rsidRDefault="00CB3274" w:rsidP="001B1DBC">
      <w:pPr>
        <w:pStyle w:val="TOC1"/>
        <w:spacing w:after="0"/>
        <w:ind w:firstLine="448"/>
        <w:rPr>
          <w:rStyle w:val="Hyperlink"/>
          <w:color w:val="auto"/>
          <w:sz w:val="24"/>
          <w:szCs w:val="24"/>
          <w:lang w:val="vi-VN"/>
        </w:rPr>
      </w:pPr>
      <w:r w:rsidRPr="00690EA5">
        <w:rPr>
          <w:rStyle w:val="Hyperlink"/>
          <w:color w:val="auto"/>
          <w:sz w:val="24"/>
          <w:szCs w:val="24"/>
          <w:lang w:val="vi-VN"/>
        </w:rPr>
        <w:fldChar w:fldCharType="end"/>
      </w:r>
      <w:bookmarkStart w:id="108" w:name="_Toc96886924"/>
      <w:bookmarkStart w:id="109" w:name="_Toc96893301"/>
      <w:bookmarkEnd w:id="65"/>
    </w:p>
    <w:p w14:paraId="0C612AFA" w14:textId="77777777" w:rsidR="00015DAB" w:rsidRPr="00690EA5" w:rsidRDefault="00015DAB" w:rsidP="00AA2FDA">
      <w:pPr>
        <w:widowControl w:val="0"/>
        <w:spacing w:line="264" w:lineRule="auto"/>
        <w:ind w:firstLine="0"/>
        <w:rPr>
          <w:rFonts w:ascii="Times New Roman" w:hAnsi="Times New Roman"/>
          <w:b/>
          <w:bCs/>
          <w:noProof/>
          <w:sz w:val="26"/>
          <w:szCs w:val="26"/>
        </w:rPr>
      </w:pPr>
    </w:p>
    <w:p w14:paraId="06BA5E37" w14:textId="77777777" w:rsidR="00015DAB" w:rsidRPr="00690EA5" w:rsidRDefault="00015DAB" w:rsidP="00AA2FDA">
      <w:pPr>
        <w:widowControl w:val="0"/>
        <w:spacing w:line="264" w:lineRule="auto"/>
        <w:ind w:firstLine="0"/>
        <w:rPr>
          <w:rFonts w:ascii="Times New Roman" w:hAnsi="Times New Roman"/>
          <w:b/>
          <w:bCs/>
          <w:noProof/>
          <w:sz w:val="26"/>
          <w:szCs w:val="26"/>
        </w:rPr>
      </w:pPr>
    </w:p>
    <w:p w14:paraId="36BD0998" w14:textId="77777777" w:rsidR="00015DAB" w:rsidRPr="00690EA5" w:rsidRDefault="00015DAB" w:rsidP="00AA2FDA">
      <w:pPr>
        <w:widowControl w:val="0"/>
        <w:spacing w:line="264" w:lineRule="auto"/>
        <w:ind w:firstLine="0"/>
        <w:rPr>
          <w:rFonts w:ascii="Times New Roman" w:hAnsi="Times New Roman"/>
          <w:b/>
          <w:bCs/>
          <w:noProof/>
          <w:sz w:val="26"/>
          <w:szCs w:val="26"/>
        </w:rPr>
      </w:pPr>
    </w:p>
    <w:p w14:paraId="0D25ED1B" w14:textId="77777777" w:rsidR="00015DAB" w:rsidRPr="00690EA5" w:rsidRDefault="00015DAB" w:rsidP="00AA2FDA">
      <w:pPr>
        <w:widowControl w:val="0"/>
        <w:spacing w:line="264" w:lineRule="auto"/>
        <w:ind w:firstLine="0"/>
        <w:rPr>
          <w:rFonts w:ascii="Times New Roman" w:hAnsi="Times New Roman"/>
          <w:b/>
          <w:bCs/>
          <w:noProof/>
          <w:sz w:val="26"/>
          <w:szCs w:val="26"/>
        </w:rPr>
      </w:pPr>
    </w:p>
    <w:p w14:paraId="0305D2F8" w14:textId="77777777" w:rsidR="00015DAB" w:rsidRPr="00690EA5" w:rsidRDefault="00015DAB" w:rsidP="00AA2FDA">
      <w:pPr>
        <w:widowControl w:val="0"/>
        <w:spacing w:line="264" w:lineRule="auto"/>
        <w:ind w:firstLine="0"/>
        <w:rPr>
          <w:rFonts w:ascii="Times New Roman" w:hAnsi="Times New Roman"/>
          <w:b/>
          <w:bCs/>
          <w:noProof/>
          <w:sz w:val="26"/>
          <w:szCs w:val="26"/>
        </w:rPr>
      </w:pPr>
    </w:p>
    <w:p w14:paraId="117B2360" w14:textId="77777777" w:rsidR="00015DAB" w:rsidRPr="00690EA5" w:rsidRDefault="00015DAB" w:rsidP="00AA2FDA">
      <w:pPr>
        <w:widowControl w:val="0"/>
        <w:spacing w:line="264" w:lineRule="auto"/>
        <w:ind w:firstLine="0"/>
        <w:rPr>
          <w:rFonts w:ascii="Times New Roman" w:hAnsi="Times New Roman"/>
          <w:b/>
          <w:bCs/>
          <w:noProof/>
          <w:sz w:val="26"/>
          <w:szCs w:val="26"/>
        </w:rPr>
      </w:pPr>
    </w:p>
    <w:p w14:paraId="3C08E4F5" w14:textId="77777777" w:rsidR="00375BDD" w:rsidRPr="00690EA5" w:rsidRDefault="00375BDD" w:rsidP="00AA2FDA">
      <w:pPr>
        <w:pStyle w:val="Heading1"/>
        <w:keepNext w:val="0"/>
        <w:keepLines w:val="0"/>
        <w:widowControl w:val="0"/>
        <w:spacing w:before="0" w:line="324" w:lineRule="auto"/>
        <w:jc w:val="center"/>
        <w:rPr>
          <w:rFonts w:ascii="Times New Roman" w:hAnsi="Times New Roman"/>
          <w:color w:val="auto"/>
          <w:sz w:val="26"/>
          <w:szCs w:val="26"/>
        </w:rPr>
        <w:sectPr w:rsidR="00375BDD" w:rsidRPr="00690EA5" w:rsidSect="00D770CD">
          <w:headerReference w:type="default" r:id="rId10"/>
          <w:footerReference w:type="default" r:id="rId11"/>
          <w:pgSz w:w="11907" w:h="16839"/>
          <w:pgMar w:top="1418" w:right="1134" w:bottom="1418" w:left="1701" w:header="720" w:footer="720" w:gutter="0"/>
          <w:pgNumType w:start="1"/>
          <w:cols w:space="720"/>
          <w:docGrid w:linePitch="360"/>
        </w:sectPr>
      </w:pPr>
      <w:bookmarkStart w:id="110" w:name="_Toc112617670"/>
      <w:bookmarkStart w:id="111" w:name="_Toc152775785"/>
      <w:bookmarkStart w:id="112" w:name="_Toc152785418"/>
      <w:bookmarkStart w:id="113" w:name="_Toc152786989"/>
      <w:bookmarkStart w:id="114" w:name="_Toc152787286"/>
      <w:bookmarkStart w:id="115" w:name="_Toc152832945"/>
      <w:bookmarkStart w:id="116" w:name="_Toc152853634"/>
    </w:p>
    <w:p w14:paraId="3C4455A2" w14:textId="6FF4C148" w:rsidR="00F91B01" w:rsidRPr="00690EA5" w:rsidRDefault="00F91B01" w:rsidP="009375BA">
      <w:pPr>
        <w:pStyle w:val="Heading1"/>
        <w:keepNext w:val="0"/>
        <w:keepLines w:val="0"/>
        <w:widowControl w:val="0"/>
        <w:spacing w:before="0" w:line="324" w:lineRule="auto"/>
        <w:ind w:firstLine="0"/>
        <w:jc w:val="center"/>
        <w:rPr>
          <w:rFonts w:ascii="Times New Roman" w:hAnsi="Times New Roman"/>
          <w:color w:val="auto"/>
          <w:sz w:val="26"/>
          <w:szCs w:val="26"/>
        </w:rPr>
      </w:pPr>
      <w:bookmarkStart w:id="117" w:name="_Toc162595123"/>
      <w:bookmarkStart w:id="118" w:name="_Toc162611463"/>
      <w:bookmarkStart w:id="119" w:name="_Toc162853211"/>
      <w:bookmarkStart w:id="120" w:name="_Toc162854219"/>
      <w:bookmarkStart w:id="121" w:name="_Toc163483372"/>
      <w:bookmarkStart w:id="122" w:name="_Toc163483514"/>
      <w:bookmarkStart w:id="123" w:name="_Toc163483657"/>
      <w:bookmarkStart w:id="124" w:name="_Toc163483800"/>
      <w:bookmarkStart w:id="125" w:name="_Toc163998622"/>
      <w:bookmarkStart w:id="126" w:name="_Toc164660430"/>
      <w:bookmarkStart w:id="127" w:name="_Toc180402469"/>
      <w:bookmarkStart w:id="128" w:name="_Toc180402612"/>
      <w:bookmarkStart w:id="129" w:name="_Toc180402753"/>
      <w:bookmarkStart w:id="130" w:name="_Toc181885611"/>
      <w:bookmarkStart w:id="131" w:name="_Toc221567805"/>
      <w:bookmarkStart w:id="132" w:name="_Toc221568496"/>
      <w:bookmarkStart w:id="133" w:name="_Toc221568647"/>
      <w:bookmarkStart w:id="134" w:name="_Toc223086823"/>
      <w:bookmarkStart w:id="135" w:name="_Toc223087086"/>
      <w:bookmarkStart w:id="136" w:name="_Toc223186529"/>
      <w:bookmarkStart w:id="137" w:name="_Toc223876130"/>
      <w:bookmarkStart w:id="138" w:name="_Toc225495158"/>
      <w:bookmarkStart w:id="139" w:name="_Toc225517983"/>
      <w:bookmarkStart w:id="140" w:name="_Toc230855930"/>
      <w:bookmarkStart w:id="141" w:name="_Toc230856009"/>
      <w:bookmarkStart w:id="142" w:name="_Toc230856391"/>
      <w:bookmarkStart w:id="143" w:name="_Toc230859222"/>
      <w:bookmarkStart w:id="144" w:name="_Toc230941454"/>
      <w:r w:rsidRPr="00690EA5">
        <w:rPr>
          <w:rFonts w:ascii="Times New Roman" w:hAnsi="Times New Roman"/>
          <w:color w:val="auto"/>
          <w:sz w:val="26"/>
          <w:szCs w:val="26"/>
        </w:rPr>
        <w:lastRenderedPageBreak/>
        <w:t>MỞ ĐẦU</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2630303A" w14:textId="77777777" w:rsidR="00E67A2C" w:rsidRPr="00690EA5" w:rsidRDefault="00E67A2C" w:rsidP="009375BA">
      <w:pPr>
        <w:pStyle w:val="Heading2"/>
        <w:keepNext w:val="0"/>
        <w:keepLines w:val="0"/>
        <w:widowControl w:val="0"/>
        <w:spacing w:before="0" w:line="288" w:lineRule="auto"/>
        <w:rPr>
          <w:rFonts w:ascii="Times New Roman" w:hAnsi="Times New Roman"/>
          <w:color w:val="auto"/>
        </w:rPr>
      </w:pPr>
      <w:bookmarkStart w:id="145" w:name="_Toc230847706"/>
      <w:bookmarkStart w:id="146" w:name="_Toc230855931"/>
      <w:bookmarkStart w:id="147" w:name="_Toc230856010"/>
      <w:bookmarkStart w:id="148" w:name="_Toc230856392"/>
      <w:bookmarkStart w:id="149" w:name="_Toc230859223"/>
      <w:bookmarkStart w:id="150" w:name="_Toc230941455"/>
      <w:bookmarkStart w:id="151" w:name="_Toc162595126"/>
      <w:bookmarkStart w:id="152" w:name="_Toc162611466"/>
      <w:bookmarkStart w:id="153" w:name="_Toc162853214"/>
      <w:bookmarkStart w:id="154" w:name="_Toc162854222"/>
      <w:bookmarkStart w:id="155" w:name="_Toc163483375"/>
      <w:bookmarkStart w:id="156" w:name="_Toc163483517"/>
      <w:bookmarkStart w:id="157" w:name="_Toc163483660"/>
      <w:bookmarkStart w:id="158" w:name="_Toc163483803"/>
      <w:bookmarkStart w:id="159" w:name="_Toc163998625"/>
      <w:bookmarkStart w:id="160" w:name="_Toc164660433"/>
      <w:bookmarkStart w:id="161" w:name="_Toc180402472"/>
      <w:bookmarkStart w:id="162" w:name="_Toc180402615"/>
      <w:bookmarkStart w:id="163" w:name="_Toc180402756"/>
      <w:bookmarkStart w:id="164" w:name="_Toc181885614"/>
      <w:bookmarkStart w:id="165" w:name="_Toc96886926"/>
      <w:bookmarkStart w:id="166" w:name="_Toc96893303"/>
      <w:bookmarkStart w:id="167" w:name="_Toc112617672"/>
      <w:bookmarkStart w:id="168" w:name="_Toc152775787"/>
      <w:bookmarkStart w:id="169" w:name="_Toc152785420"/>
      <w:bookmarkStart w:id="170" w:name="_Toc152786991"/>
      <w:bookmarkStart w:id="171" w:name="_Toc152787288"/>
      <w:bookmarkStart w:id="172" w:name="_Toc152832947"/>
      <w:bookmarkStart w:id="173" w:name="_Toc152853636"/>
      <w:r w:rsidRPr="00690EA5">
        <w:rPr>
          <w:rFonts w:ascii="Times New Roman" w:hAnsi="Times New Roman"/>
          <w:color w:val="auto"/>
        </w:rPr>
        <w:t>1. Lý do lập quy hoạch</w:t>
      </w:r>
      <w:bookmarkEnd w:id="145"/>
      <w:bookmarkEnd w:id="146"/>
      <w:bookmarkEnd w:id="147"/>
      <w:bookmarkEnd w:id="148"/>
      <w:bookmarkEnd w:id="149"/>
      <w:bookmarkEnd w:id="150"/>
    </w:p>
    <w:p w14:paraId="1A9DF535"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Khu kinh tế cửa khẩu Ma Lù Thàng tỉnh Lai Châu được Thủ tướng </w:t>
      </w:r>
      <w:r w:rsidRPr="00690EA5">
        <w:rPr>
          <w:rFonts w:ascii="Times New Roman" w:eastAsia="Times New Roman" w:hAnsi="Times New Roman"/>
          <w:sz w:val="26"/>
          <w:szCs w:val="26"/>
          <w:lang w:val="vi-VN"/>
        </w:rPr>
        <w:br/>
        <w:t>Chính phủ thành lập theo Quyết định số 187/2001/QĐ-TTg ngày 07/12/2001 cho phép cửa khẩu Ma Lù Thàng, tỉnh Lai Châu được áp dụng chính sách khu kinh tế cửa khẩu biên giới; theo đó, Khu kinh tế cửa khẩu Ma Lù Thàng thuộc xã Phong Thổ (bao gồm các xã: Ma Li Pho, Huổi Luông, Mường So huyện Phong Thổ cũ). Khu kinh tế cửa khẩu Ma Lù Thàng được Thủ tướng phê duyệt Quy hoạch các khu kinh tế cửa khẩu Việt Nam đến năm 2020 và tầm nhìn đến năm 2030 tại Quyết định số 52/2008/QĐ-TTg ngày 25/4/2008 và Quyết định 1531/QĐ-TTg ngày 30/8/2013 của Thủ tướng Chính phủ. Ngày 7/5/2020 Chính phủ đã phê duyệt nâng cấp cặp cửa khẩu song phương Ma Lù Thàng (Việt Nam) - Kim Thủy Hà (Trung Quốc) lên cửa khẩu quốc tế tại Nghị quyết số 63/NQ-CP.</w:t>
      </w:r>
    </w:p>
    <w:p w14:paraId="38D4AC06"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Khu kinh tế cửa khẩu Ma Lù Thàng có nhiều lợi thế phát triển về sản xuất, chế biến hàng xuất khẩu, thương mại, du lịch khi trên địa bàn tỉnh Lai Châu có đường biên giới dài 265,165 km giáp với tỉnh Vân Nam - Trung Quốc; hiện tại trên tuyến biên giới có 01 cửa khẩu quốc tế Ma Lù Thàng, 01 cửa khẩu phụ, 06 lối mở và 07 chợ biên giới, theo quyết định số 1199/QĐ-TTg ngày 14/10/2023 của Thủ tướng Chính phủ về việc phê duyệt Quy hoạch cửa khẩu trên tuyến biên giới đất liền Việt Nam - Trung Quốc thời kỳ 2021 - 2030, tầm nhìn đến năm 2050, địa bàn tỉnh Lai Châu đã được quy hoạch bổ sung thêm Cửa khẩu quốc tế; Cửa khẩu song phương; Lối thông quan/đường chuyên dụng vận chuyển hàng hóa: 02 cửa khẩu quốc tế Ma Lù Thàng, cửa khẩu quốc tế Sông Đà; 02 cửa khẩu song phương U Ma Tu Khoàng, Pô Tô, đây là một trong những thế mạnh thúc đẩy các hoạt động xuất, nhập khẩu hàng hóa của tỉnh Lai Châu cũng như các tỉnh trong khu vực Tây Bắc với nhiều sản phẩm nông nghiệp được sản xuất, chế biến phục vụ cho xuất khẩu như: Lúa chất lượng cao, chè, mắc ca, cây ăn quả ôn đới, nhiệt đới, cây dược liệu, rau củ quả, hoa... Bên cạnh đó tỉnh Lai Châu nằm trong vùng của tuyến hành lang kinh tế Côn Minh - Lào Cai - Hà Nội - Hải Phòng, là cơ hội trao đổi hàng hóa với thị trường rộng lớn của tỉnh Vân Nam – Trung quốc với dân số đông, sức mua lớn (với dân số trên 47 triệu người, quy mô GDP trên 270 tỷ USD; trên 12 sân bay dân dụng), mức thu nhập cao, tạo sức hấp dẫn đối với hàng hóa xuất khẩu. Trong chiến lược khai phá miền Tây, phía Trung Quốc đã tập trung đầu tư hạ tầng kết nối đến các vùng sâu, vùng xa, vùng biên giới giáp Việt Nam nói chung, Lai Châu nói riêng. Đặc biệt là việc hình thành tuyến đường cao tốc nối cửa khẩu Ma Lù Thàng - Kim Thủy Hà với các tuyến đường xuyên á như: tuyến cao tốc Côn Minh - Lào Cai; triển khai đầu tư, hoàn thiện tuyến đường cao tốc từ cửa khẩu Kim Thủy Hà nối với Myanmar và Lào. Để đẩy mạnh phát triển khu kinh tế cửa khẩu Kim Thủy Hà và nâng cấp cửa khẩu Ma Lù Thàng - Kim Thủy Hà lên cửa khẩu quốc tế, phía tỉnh Vân Nam - Trung Quốc đã công </w:t>
      </w:r>
      <w:r w:rsidRPr="00690EA5">
        <w:rPr>
          <w:rFonts w:ascii="Times New Roman" w:eastAsia="Times New Roman" w:hAnsi="Times New Roman"/>
          <w:sz w:val="26"/>
          <w:szCs w:val="26"/>
          <w:lang w:val="vi-VN"/>
        </w:rPr>
        <w:lastRenderedPageBreak/>
        <w:t>bố Quy hoạch phát triển khu kinh tế cửa khẩu Kim Thủy Hà mở rộng tầm nhìn đến năm 2050 với tổng diện tích 769 km2, bao gồm trấn Kim Thủy Hà và thị trấn Mường Là với nhân khẩu 100.000 người, trong đó xây dựng Kim Thủy Hà là thành phố cửa khẩu Quốc tế; tổng đầu tư xây dựng triển khai quy hoạch cửa khẩu Kim Thủy Hà/Trung Quốc khoảng 25.500 tỷ đồng (Trích từ bản dịch thuyết minh quy hoạch tổng thể xây dựng cửa khẩu Kim Thủy Hà).</w:t>
      </w:r>
    </w:p>
    <w:p w14:paraId="51D83DBE" w14:textId="56E3020A"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Từ khi hình thành đến nay, Khu KTCK Ma Lù Thàng đã có những bước phát triển nhất định, giá trị hàng hóa xuất nhập khẩu và thu ngân sách trên địa bàn liên tục tăng cao qua các năm, thu hút được một số nhà đầu tư vào khu vực cửa khẩu, nhưng trong quá trình thực hiện gặp nhiều vướng mắc trong công tác quy hoạch, kế hoạch sử dựng đất ngắn hạn và dài hạn cũng như nhu cầu mở rộng để phù hợp với sự phát triển mạnh mẽ của Khu KTCK Ma L</w:t>
      </w:r>
      <w:r w:rsidR="00170F72" w:rsidRPr="00690EA5">
        <w:rPr>
          <w:rFonts w:ascii="Times New Roman" w:eastAsia="Times New Roman" w:hAnsi="Times New Roman"/>
          <w:sz w:val="26"/>
          <w:szCs w:val="26"/>
        </w:rPr>
        <w:t>ù</w:t>
      </w:r>
      <w:r w:rsidRPr="00690EA5">
        <w:rPr>
          <w:rFonts w:ascii="Times New Roman" w:eastAsia="Times New Roman" w:hAnsi="Times New Roman"/>
          <w:sz w:val="26"/>
          <w:szCs w:val="26"/>
          <w:lang w:val="vi-VN"/>
        </w:rPr>
        <w:t xml:space="preserve"> Thàng. Đồng thời Quy hoạch chung xây dựng Khu kinh tế cửa khẩu Ma Lù Thàng tỉnh Lai Châu đến năm 2045 được phê duyệt tại Quyết định số 1185/QĐ-TTg ngày 19/6/2025 của Thủ tướng Chính phủ cần được cụ thể hóa. </w:t>
      </w:r>
    </w:p>
    <w:p w14:paraId="6FC57A83" w14:textId="526A2F21"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Để khai thác quỹ đất, tối đa tiềm năng và lợi thế cho phát triển các lĩnh vực thương mại, du lịch, dịch vụ, tạo được sự đồng bộ, thống nhất về không gian phát triển, đảm bảo phù hợp các định hướng lâu dài và tạo cơ sở pháp lý cho việc triển khai các dự án đầu tư trong khu vực cửa khẩu quốc tế Ma Lù Thàng, góp phần tạo động lực phát triển</w:t>
      </w:r>
      <w:r w:rsidR="005E2761" w:rsidRPr="00690EA5">
        <w:rPr>
          <w:rFonts w:ascii="Times New Roman" w:eastAsia="Times New Roman" w:hAnsi="Times New Roman"/>
          <w:sz w:val="26"/>
          <w:szCs w:val="26"/>
        </w:rPr>
        <w:t xml:space="preserve"> kinh tế - xã hội của</w:t>
      </w:r>
      <w:r w:rsidRPr="00690EA5">
        <w:rPr>
          <w:rFonts w:ascii="Times New Roman" w:eastAsia="Times New Roman" w:hAnsi="Times New Roman"/>
          <w:sz w:val="26"/>
          <w:szCs w:val="26"/>
          <w:lang w:val="vi-VN"/>
        </w:rPr>
        <w:t xml:space="preserve"> tỉnh Lai Châu, vì vậy việc lập Quy hoạch chi tiết tỷ lệ 1/500 Khu vực cửa khẩu quốc tế Ma Lù Thàng là thực sự cần thiết, nhằm cụ thể hóa các định hướng phát triển, khai thác hiệu quả tiềm năng vị trí, đất đai tại khu vực để phát triển kinh tế - xã hội, phát triển các chức năng dịch vụ cửa khẩu hỗ trợ cho nhu cầu phát triển của tỉnh; là cơ sở pháp lý quan trọng trong công tác quản lý và thu hút đầu tư xây dựng, triển khai dự án.</w:t>
      </w:r>
    </w:p>
    <w:p w14:paraId="158875F3" w14:textId="77777777" w:rsidR="00E67A2C" w:rsidRPr="00690EA5" w:rsidRDefault="00E67A2C" w:rsidP="00E67A2C">
      <w:pPr>
        <w:pStyle w:val="Heading2"/>
        <w:keepNext w:val="0"/>
        <w:keepLines w:val="0"/>
        <w:widowControl w:val="0"/>
        <w:spacing w:before="0" w:line="288" w:lineRule="auto"/>
        <w:rPr>
          <w:rFonts w:ascii="Times New Roman" w:hAnsi="Times New Roman"/>
          <w:color w:val="auto"/>
        </w:rPr>
      </w:pPr>
      <w:bookmarkStart w:id="174" w:name="_Toc230847707"/>
      <w:bookmarkStart w:id="175" w:name="_Toc230855932"/>
      <w:bookmarkStart w:id="176" w:name="_Toc230856011"/>
      <w:bookmarkStart w:id="177" w:name="_Toc230856393"/>
      <w:bookmarkStart w:id="178" w:name="_Toc230859224"/>
      <w:bookmarkStart w:id="179" w:name="_Toc230941456"/>
      <w:r w:rsidRPr="00690EA5">
        <w:rPr>
          <w:rFonts w:ascii="Times New Roman" w:hAnsi="Times New Roman"/>
          <w:color w:val="auto"/>
        </w:rPr>
        <w:t>2. Phạm vi lập quy hoạch</w:t>
      </w:r>
      <w:bookmarkEnd w:id="174"/>
      <w:bookmarkEnd w:id="175"/>
      <w:bookmarkEnd w:id="176"/>
      <w:bookmarkEnd w:id="177"/>
      <w:bookmarkEnd w:id="178"/>
      <w:bookmarkEnd w:id="179"/>
    </w:p>
    <w:p w14:paraId="4F4B1AD5" w14:textId="55E01AA5" w:rsidR="00E67A2C" w:rsidRPr="00690EA5" w:rsidRDefault="00E67A2C" w:rsidP="00E67A2C">
      <w:pPr>
        <w:widowControl w:val="0"/>
        <w:tabs>
          <w:tab w:val="left" w:pos="450"/>
        </w:tabs>
        <w:spacing w:line="288" w:lineRule="auto"/>
        <w:rPr>
          <w:rFonts w:ascii="Times New Roman" w:eastAsia="Times New Roman" w:hAnsi="Times New Roman"/>
          <w:bCs/>
          <w:i/>
          <w:kern w:val="28"/>
          <w:sz w:val="26"/>
          <w:szCs w:val="26"/>
          <w:lang w:val="vi-VN"/>
        </w:rPr>
      </w:pPr>
      <w:r w:rsidRPr="00690EA5">
        <w:rPr>
          <w:rFonts w:ascii="Times New Roman" w:eastAsia="Times New Roman" w:hAnsi="Times New Roman"/>
          <w:bCs/>
          <w:i/>
          <w:kern w:val="28"/>
          <w:sz w:val="26"/>
          <w:szCs w:val="26"/>
          <w:lang w:val="vi-VN"/>
        </w:rPr>
        <w:t>a. Phạm vi ranh giới: Khu vực lập quy hoạch thuộc địa phận xã Phong Thổ, ranh giới được xác định:</w:t>
      </w:r>
    </w:p>
    <w:p w14:paraId="0F514E13"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Phía Bắc giáp đồi núi.</w:t>
      </w:r>
    </w:p>
    <w:p w14:paraId="3D2CE992"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Phía Nam giáp đồi núi.</w:t>
      </w:r>
    </w:p>
    <w:p w14:paraId="7F09687E"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Phía Đông giáp đồi núi.</w:t>
      </w:r>
    </w:p>
    <w:p w14:paraId="26FA9D8A"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Phía Tây giáp Trung Quốc.</w:t>
      </w:r>
    </w:p>
    <w:p w14:paraId="777A8308" w14:textId="216180AF" w:rsidR="00E67A2C" w:rsidRPr="00690EA5" w:rsidRDefault="00E67A2C" w:rsidP="00E67A2C">
      <w:pPr>
        <w:widowControl w:val="0"/>
        <w:tabs>
          <w:tab w:val="left" w:pos="450"/>
        </w:tabs>
        <w:spacing w:line="288" w:lineRule="auto"/>
        <w:rPr>
          <w:rFonts w:ascii="Times New Roman" w:eastAsia="Times New Roman" w:hAnsi="Times New Roman"/>
          <w:bCs/>
          <w:i/>
          <w:kern w:val="28"/>
          <w:sz w:val="26"/>
          <w:szCs w:val="26"/>
          <w:lang w:val="vi-VN"/>
        </w:rPr>
      </w:pPr>
      <w:r w:rsidRPr="00690EA5">
        <w:rPr>
          <w:rFonts w:ascii="Times New Roman" w:eastAsia="Times New Roman" w:hAnsi="Times New Roman"/>
          <w:bCs/>
          <w:i/>
          <w:kern w:val="28"/>
          <w:sz w:val="26"/>
          <w:szCs w:val="26"/>
          <w:lang w:val="vi-VN"/>
        </w:rPr>
        <w:t>b. Quy mô diện tích:</w:t>
      </w:r>
    </w:p>
    <w:p w14:paraId="3201CA2F"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Quy mô diện tích lập quy hoạch: 92,33 ha.</w:t>
      </w:r>
    </w:p>
    <w:p w14:paraId="0BD15333" w14:textId="539B0F6D" w:rsidR="00E67A2C" w:rsidRPr="00690EA5" w:rsidRDefault="00E67A2C" w:rsidP="00E67A2C">
      <w:pPr>
        <w:pStyle w:val="Heading2"/>
        <w:keepNext w:val="0"/>
        <w:keepLines w:val="0"/>
        <w:widowControl w:val="0"/>
        <w:spacing w:before="0" w:line="288" w:lineRule="auto"/>
        <w:rPr>
          <w:rFonts w:ascii="Times New Roman" w:hAnsi="Times New Roman"/>
          <w:color w:val="auto"/>
        </w:rPr>
      </w:pPr>
      <w:bookmarkStart w:id="180" w:name="_Toc230847708"/>
      <w:bookmarkStart w:id="181" w:name="_Toc230855933"/>
      <w:bookmarkStart w:id="182" w:name="_Toc230856012"/>
      <w:bookmarkStart w:id="183" w:name="_Toc230856394"/>
      <w:bookmarkStart w:id="184" w:name="_Toc230859225"/>
      <w:bookmarkStart w:id="185" w:name="_Toc230941457"/>
      <w:r w:rsidRPr="00690EA5">
        <w:rPr>
          <w:rFonts w:ascii="Times New Roman" w:hAnsi="Times New Roman"/>
          <w:color w:val="auto"/>
        </w:rPr>
        <w:t>3. Cơ sở thiết kế</w:t>
      </w:r>
      <w:bookmarkEnd w:id="180"/>
      <w:bookmarkEnd w:id="181"/>
      <w:bookmarkEnd w:id="182"/>
      <w:bookmarkEnd w:id="183"/>
      <w:bookmarkEnd w:id="184"/>
      <w:bookmarkEnd w:id="185"/>
    </w:p>
    <w:p w14:paraId="4E8D8F39" w14:textId="77777777" w:rsidR="00E67A2C" w:rsidRPr="00690EA5" w:rsidRDefault="00E67A2C" w:rsidP="00D01B9E">
      <w:pPr>
        <w:widowControl w:val="0"/>
        <w:spacing w:line="288" w:lineRule="auto"/>
        <w:rPr>
          <w:rFonts w:ascii="Times New Roman" w:eastAsia="Times New Roman" w:hAnsi="Times New Roman"/>
          <w:b/>
          <w:i/>
          <w:sz w:val="26"/>
          <w:szCs w:val="26"/>
          <w:lang w:val="vi-VN"/>
        </w:rPr>
      </w:pPr>
      <w:bookmarkStart w:id="186" w:name="_Toc230847709"/>
      <w:bookmarkStart w:id="187" w:name="_Toc230889868"/>
      <w:r w:rsidRPr="00690EA5">
        <w:rPr>
          <w:rFonts w:ascii="Times New Roman" w:eastAsia="Times New Roman" w:hAnsi="Times New Roman"/>
          <w:b/>
          <w:i/>
          <w:sz w:val="26"/>
          <w:szCs w:val="26"/>
          <w:lang w:val="vi-VN"/>
        </w:rPr>
        <w:t>3.1. Căn cứ pháp lý</w:t>
      </w:r>
      <w:bookmarkEnd w:id="186"/>
      <w:bookmarkEnd w:id="187"/>
    </w:p>
    <w:p w14:paraId="40B5B27C" w14:textId="77777777" w:rsidR="00F63D5E" w:rsidRPr="0049618F" w:rsidRDefault="00E67A2C" w:rsidP="00F63D5E">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Luật Quy hoạch đô thị và nông thôn số 47/2024/QH15 ngày 26/11/2024; </w:t>
      </w:r>
      <w:r w:rsidR="00F63D5E" w:rsidRPr="007E1B00">
        <w:rPr>
          <w:rFonts w:ascii="Times New Roman" w:eastAsia="Times New Roman" w:hAnsi="Times New Roman"/>
          <w:sz w:val="26"/>
          <w:szCs w:val="26"/>
          <w:lang w:val="vi-VN"/>
        </w:rPr>
        <w:t>Luật số 144/2025/QH15 ngày 11/12/2025 sửa đổi, bổ sung một số điều của Luật Quy hoạch đô thị và nông thôn;</w:t>
      </w:r>
    </w:p>
    <w:p w14:paraId="27BC4E55"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p>
    <w:p w14:paraId="7E15D76F"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lastRenderedPageBreak/>
        <w:t>- Luật Xây dựng số 50/2014/QH13 ngày 18/6/2014; Luật số 62/2020/QH14 sửa đổi bổ sung một số điều của Luật Xây dựng;</w:t>
      </w:r>
    </w:p>
    <w:p w14:paraId="26F6C53F"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Luật Biên giới Quốc gia số 06/2003/QH11 ngày 17/6/2003;</w:t>
      </w:r>
    </w:p>
    <w:p w14:paraId="63F9C88B"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Nghị định 85/2020/NĐ-CP ngày 17/7/2020 của Chính phủ về quy định chi tiết một số điều của luật kiến trúc;</w:t>
      </w:r>
    </w:p>
    <w:p w14:paraId="008F615B"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Nghị định 39/2010/NĐ-CP ngày 07/4/2010 của Chính phủ về quản lý không gian xây dựng ngầm đô thị;</w:t>
      </w:r>
    </w:p>
    <w:p w14:paraId="17967FE8"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Nghị định 112/2014/NĐ-CP ngày 21/11/2014 của Chính phủ về quy định về quản lý cửa khẩu biên giới đất liền;</w:t>
      </w:r>
    </w:p>
    <w:p w14:paraId="03B5A254"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Nghị định số 34/2023/NĐ-CP ngày 16 tháng 6 năm 2023 sửa đổi, bổ sung một số điều của Nghị định số 112/2014/NĐ-CP ngày 21 tháng 11 năm 2014 của Chính phủ quy định về quản lý cửa khẩu biên giới đất liền, có hiệu lực thi hành kể từ ngày 31 tháng 7 năm 2023.</w:t>
      </w:r>
    </w:p>
    <w:p w14:paraId="6A213496"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Nghị định số 175/2024/NĐ-CP ngày 30/12/2024 của Chính phủ quy định chi tiết một số điều và biện pháp thi hành Luật Xây dựng về quản lý hoạt động xây dựng.</w:t>
      </w:r>
    </w:p>
    <w:p w14:paraId="16EB4C4D"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Nghị định số 85/2020/NĐ-CP ngày 17/7/2020 quy định về quản lý kiến trúc;</w:t>
      </w:r>
    </w:p>
    <w:p w14:paraId="5BDAF40C"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Nghị định số 178/2025/NĐ-CP ngày 01/07/2025 của Chính phủ quy định chi tiết một số điều của Luật Quy hoạch đô thị và nông thôn;</w:t>
      </w:r>
    </w:p>
    <w:p w14:paraId="79D15489"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Nghị định số 145/2025/NĐ-CP ngày 12/06/2025 của Chính phủ quy định về phân định thẩm quyền của chính quyền địa phương 02 cấp, phân quyền, phân cấp trong lĩnh vực quy hoạch đô thị và nông thôn;</w:t>
      </w:r>
    </w:p>
    <w:p w14:paraId="6EA5065A"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Thông tư số 15/2023/TT-BXD ngày 29/12/2023 của Bộ Xây dựng về việc ban hành QCVN 07:2023/BXD - Quy chuẩn kỹ thuật quốc gia về hệ thống công trình hạ tầng kỹ thuật;</w:t>
      </w:r>
    </w:p>
    <w:p w14:paraId="4BF18AD4"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Thông tư số 16/2025/TT-BXD ngày 30/6/2025 của Bộ Xây dựng Quy định chi tiết một số điều của Luật Quy hoạch đô thị và nông thôn;</w:t>
      </w:r>
    </w:p>
    <w:p w14:paraId="0C67C2A8"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Thông tư số 17/2025/TT-BXD ngày 30/6/2025 của Bộ Xây dựng về việc Ban hành định mức, phương pháp lập và quản lý chi phí cho hoạt động quy hoạch đô thị và nông thôn;</w:t>
      </w:r>
    </w:p>
    <w:p w14:paraId="03A36021"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Thông tư 01/2021/TT-BXD ngày 19/5/2021 của Bộ Xây dựng về việc ban hành QCVN 01:2021/BXD Quy chuẩn kỹ thuật quốc gia về Quy hoạch xây dựng;</w:t>
      </w:r>
    </w:p>
    <w:p w14:paraId="2DAB9533"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Quyết định số 709/QĐ-TTg ngày 17/6/2023 của Thủ tướng Chính phủ về việc phê duyệt Nhiệm vụ Quy hoạch chung xây dựng Khu kinh tế cửa khẩu Ma Lù Thàng tỉnh Lai Châu đến năm 2045;</w:t>
      </w:r>
    </w:p>
    <w:p w14:paraId="2A879CBF"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Quyết định số 1185/QĐ-TTg ngày 19/6/2025 của Thủ tướng Chính phủ về việc phê duyệt Quy hoạch chung xây dựng Khu kinh tế cửa khẩu Ma Lù Thàng tỉnh Lai Châu đến năm 2045;</w:t>
      </w:r>
    </w:p>
    <w:p w14:paraId="2F950F59"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Quyết định số 87/2004/QĐ-UB ngày 16/12/2004 của UBND tỉnh Lai Châu về phê duyệt Quy hoạch chi tiết Khu kinh tế cửa khẩu Ma Lù Thàng, tỉnh Lai Châu. Các </w:t>
      </w:r>
      <w:r w:rsidRPr="00690EA5">
        <w:rPr>
          <w:rFonts w:ascii="Times New Roman" w:eastAsia="Times New Roman" w:hAnsi="Times New Roman"/>
          <w:sz w:val="26"/>
          <w:szCs w:val="26"/>
          <w:lang w:val="vi-VN"/>
        </w:rPr>
        <w:lastRenderedPageBreak/>
        <w:t>Quyết định phê duyệt điều chỉnh quy hoạch: số 746/QĐ-UBND ngày 02/6/2006; số 564/QĐ-UBND ngày 20/5/2009; số 1027/QĐ-UBND ngày 06/9/2011; số 431/QĐ-UBND ngày 20/5/2009; số 1016/QĐ-UBND ngày 04/9/2018;</w:t>
      </w:r>
    </w:p>
    <w:p w14:paraId="047A9982"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Quyết định số 1074/QĐ-UBND ngày 25 tháng 7 năm 2024 của UBND tỉnh Lai Châu về việc phê duyệt Điều chỉnh Quy hoạch sử dụng đất đến năm 2030 huyện </w:t>
      </w:r>
      <w:r w:rsidRPr="00690EA5">
        <w:rPr>
          <w:rFonts w:ascii="Times New Roman" w:eastAsia="Times New Roman" w:hAnsi="Times New Roman"/>
          <w:sz w:val="26"/>
          <w:szCs w:val="26"/>
          <w:lang w:val="vi-VN"/>
        </w:rPr>
        <w:br/>
        <w:t>Phong Thổ;</w:t>
      </w:r>
    </w:p>
    <w:p w14:paraId="6E5FD156"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Quyết định số 92/QĐ-BQL ngày 27 tháng 11 năm 2025 của Ban quản lý khu kinh tế tỉnh Lai Châu về việc phê duyệt nhiệm vụ và dự toán Quy hoạch chi tiết tỷ lệ 1/500 khu vực cửa khẩu quốc tế Ma Lù Thàng;</w:t>
      </w:r>
    </w:p>
    <w:p w14:paraId="6CEECA86"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Và các văn bản chuyên ngành khác có liên quan.</w:t>
      </w:r>
    </w:p>
    <w:p w14:paraId="1FDC614E" w14:textId="77777777" w:rsidR="00E67A2C" w:rsidRPr="00690EA5" w:rsidRDefault="00E67A2C" w:rsidP="00D01B9E">
      <w:pPr>
        <w:widowControl w:val="0"/>
        <w:spacing w:line="288" w:lineRule="auto"/>
        <w:rPr>
          <w:rFonts w:ascii="Times New Roman" w:eastAsia="Times New Roman" w:hAnsi="Times New Roman"/>
          <w:b/>
          <w:i/>
          <w:sz w:val="26"/>
          <w:szCs w:val="26"/>
          <w:lang w:val="vi-VN"/>
        </w:rPr>
      </w:pPr>
      <w:bookmarkStart w:id="188" w:name="_Toc230847710"/>
      <w:bookmarkStart w:id="189" w:name="_Toc230889869"/>
      <w:r w:rsidRPr="00690EA5">
        <w:rPr>
          <w:rFonts w:ascii="Times New Roman" w:eastAsia="Times New Roman" w:hAnsi="Times New Roman"/>
          <w:b/>
          <w:i/>
          <w:sz w:val="26"/>
          <w:szCs w:val="26"/>
          <w:lang w:val="vi-VN"/>
        </w:rPr>
        <w:t>3.2. Số liệu, tài liệu</w:t>
      </w:r>
      <w:bookmarkEnd w:id="188"/>
      <w:bookmarkEnd w:id="189"/>
    </w:p>
    <w:p w14:paraId="648DB318"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Các tài liệu, số liệu kinh tế - xã hội - kỹ thuật do địa phương và các ngành liên quan cung cấp.</w:t>
      </w:r>
    </w:p>
    <w:p w14:paraId="2B1C7DAE"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Tài liệu các đồ án quy hoạch, kế hoạch sử dụng đất tại khu vực cửa khẩu Ma Lù Thàng và các dự án liên quan trong phạm vi ranh giới nghiên cứu.</w:t>
      </w:r>
    </w:p>
    <w:p w14:paraId="7F0E4D81"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Bản đồ đo đạc địa hình tỷ lệ 1/500 khu vực lập quy hoạch.</w:t>
      </w:r>
    </w:p>
    <w:p w14:paraId="62C05123" w14:textId="77777777" w:rsidR="00E67A2C" w:rsidRPr="00690EA5" w:rsidRDefault="00E67A2C" w:rsidP="00E67A2C">
      <w:pPr>
        <w:widowControl w:val="0"/>
        <w:spacing w:line="288" w:lineRule="auto"/>
        <w:ind w:firstLine="567"/>
        <w:rPr>
          <w:rFonts w:ascii="Times New Roman" w:eastAsia="Times New Roman" w:hAnsi="Times New Roman"/>
          <w:spacing w:val="-12"/>
          <w:sz w:val="26"/>
          <w:szCs w:val="26"/>
          <w:lang w:val="vi-VN"/>
        </w:rPr>
      </w:pPr>
      <w:r w:rsidRPr="00690EA5">
        <w:rPr>
          <w:rFonts w:ascii="Times New Roman" w:eastAsia="Times New Roman" w:hAnsi="Times New Roman"/>
          <w:spacing w:val="-12"/>
          <w:sz w:val="26"/>
          <w:szCs w:val="26"/>
          <w:lang w:val="vi-VN"/>
        </w:rPr>
        <w:t>- Các quy hoạch chuyên ngành, dự án khác có liên quan đến địa bàn khu vực nghiên cứu.</w:t>
      </w:r>
    </w:p>
    <w:p w14:paraId="7DF3C4E8" w14:textId="77777777" w:rsidR="00E67A2C" w:rsidRPr="00690EA5" w:rsidRDefault="00E67A2C" w:rsidP="00E67A2C">
      <w:pPr>
        <w:widowControl w:val="0"/>
        <w:spacing w:line="288" w:lineRule="auto"/>
        <w:ind w:firstLine="567"/>
        <w:rPr>
          <w:rFonts w:ascii="Times New Roman" w:eastAsia="Times New Roman" w:hAnsi="Times New Roman"/>
          <w:sz w:val="26"/>
          <w:szCs w:val="26"/>
          <w:lang w:val="vi-VN"/>
        </w:rPr>
      </w:pPr>
    </w:p>
    <w:p w14:paraId="5478D4D2" w14:textId="77777777" w:rsidR="005018CC" w:rsidRPr="00690EA5" w:rsidRDefault="005018CC" w:rsidP="0016282D">
      <w:pPr>
        <w:widowControl w:val="0"/>
        <w:spacing w:line="264" w:lineRule="auto"/>
        <w:ind w:firstLine="567"/>
        <w:rPr>
          <w:rFonts w:ascii="Times New Roman" w:eastAsia="Times New Roman" w:hAnsi="Times New Roman"/>
          <w:sz w:val="26"/>
          <w:szCs w:val="26"/>
        </w:rPr>
      </w:pPr>
      <w:bookmarkStart w:id="190" w:name="_Toc96886927"/>
      <w:bookmarkStart w:id="191" w:name="_Toc96893304"/>
      <w:bookmarkStart w:id="192" w:name="_Toc112617673"/>
      <w:bookmarkStart w:id="193" w:name="_Toc152775788"/>
      <w:bookmarkStart w:id="194" w:name="_Toc152785421"/>
      <w:bookmarkStart w:id="195" w:name="_Toc152786992"/>
      <w:bookmarkStart w:id="196" w:name="_Toc152787289"/>
      <w:bookmarkStart w:id="197" w:name="_Toc152832948"/>
      <w:bookmarkStart w:id="198" w:name="_Toc152853637"/>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563EBB47" w14:textId="77777777" w:rsidR="005018CC" w:rsidRPr="00690EA5" w:rsidRDefault="005018CC" w:rsidP="0016282D">
      <w:pPr>
        <w:widowControl w:val="0"/>
        <w:spacing w:line="264" w:lineRule="auto"/>
        <w:ind w:firstLine="567"/>
        <w:rPr>
          <w:rFonts w:ascii="Times New Roman" w:eastAsia="Times New Roman" w:hAnsi="Times New Roman"/>
          <w:sz w:val="26"/>
          <w:szCs w:val="26"/>
        </w:rPr>
      </w:pPr>
    </w:p>
    <w:p w14:paraId="52ED8F27" w14:textId="77777777" w:rsidR="005018CC" w:rsidRPr="00690EA5" w:rsidRDefault="005018CC" w:rsidP="0016282D">
      <w:pPr>
        <w:widowControl w:val="0"/>
        <w:spacing w:line="264" w:lineRule="auto"/>
        <w:ind w:firstLine="567"/>
        <w:rPr>
          <w:rFonts w:ascii="Times New Roman" w:eastAsia="Times New Roman" w:hAnsi="Times New Roman"/>
          <w:sz w:val="26"/>
          <w:szCs w:val="26"/>
        </w:rPr>
      </w:pPr>
    </w:p>
    <w:p w14:paraId="1CC53F5D" w14:textId="77777777" w:rsidR="005018CC" w:rsidRPr="00690EA5" w:rsidRDefault="005018CC" w:rsidP="0016282D">
      <w:pPr>
        <w:widowControl w:val="0"/>
        <w:spacing w:line="264" w:lineRule="auto"/>
        <w:ind w:firstLine="567"/>
        <w:rPr>
          <w:rFonts w:ascii="Times New Roman" w:eastAsia="Times New Roman" w:hAnsi="Times New Roman"/>
          <w:sz w:val="26"/>
          <w:szCs w:val="26"/>
        </w:rPr>
      </w:pPr>
    </w:p>
    <w:p w14:paraId="2BE2654A" w14:textId="77777777" w:rsidR="005018CC" w:rsidRPr="00690EA5" w:rsidRDefault="005018CC" w:rsidP="0016282D">
      <w:pPr>
        <w:widowControl w:val="0"/>
        <w:spacing w:line="264" w:lineRule="auto"/>
        <w:ind w:firstLine="567"/>
        <w:rPr>
          <w:rFonts w:ascii="Times New Roman" w:eastAsia="Times New Roman" w:hAnsi="Times New Roman"/>
          <w:sz w:val="26"/>
          <w:szCs w:val="26"/>
        </w:rPr>
      </w:pPr>
    </w:p>
    <w:p w14:paraId="5A557D5B" w14:textId="45672930" w:rsidR="005018CC" w:rsidRPr="00690EA5" w:rsidRDefault="005018CC" w:rsidP="0016282D">
      <w:pPr>
        <w:widowControl w:val="0"/>
        <w:spacing w:line="264" w:lineRule="auto"/>
        <w:ind w:firstLine="567"/>
        <w:rPr>
          <w:rFonts w:ascii="Times New Roman" w:eastAsia="Times New Roman" w:hAnsi="Times New Roman"/>
          <w:sz w:val="26"/>
          <w:szCs w:val="26"/>
        </w:rPr>
      </w:pPr>
    </w:p>
    <w:p w14:paraId="21A3FE84" w14:textId="2FF28339" w:rsidR="00E67A2C" w:rsidRPr="00690EA5" w:rsidRDefault="00E67A2C" w:rsidP="0016282D">
      <w:pPr>
        <w:widowControl w:val="0"/>
        <w:spacing w:line="264" w:lineRule="auto"/>
        <w:ind w:firstLine="567"/>
        <w:rPr>
          <w:rFonts w:ascii="Times New Roman" w:eastAsia="Times New Roman" w:hAnsi="Times New Roman"/>
          <w:sz w:val="26"/>
          <w:szCs w:val="26"/>
        </w:rPr>
      </w:pPr>
    </w:p>
    <w:p w14:paraId="05A10058" w14:textId="75983896" w:rsidR="00E67A2C" w:rsidRPr="00690EA5" w:rsidRDefault="00E67A2C" w:rsidP="0016282D">
      <w:pPr>
        <w:widowControl w:val="0"/>
        <w:spacing w:line="264" w:lineRule="auto"/>
        <w:ind w:firstLine="567"/>
        <w:rPr>
          <w:rFonts w:ascii="Times New Roman" w:eastAsia="Times New Roman" w:hAnsi="Times New Roman"/>
          <w:sz w:val="26"/>
          <w:szCs w:val="26"/>
        </w:rPr>
      </w:pPr>
    </w:p>
    <w:p w14:paraId="6BBFD53D" w14:textId="4E0D823A" w:rsidR="00E67A2C" w:rsidRPr="00690EA5" w:rsidRDefault="00E67A2C" w:rsidP="0016282D">
      <w:pPr>
        <w:widowControl w:val="0"/>
        <w:spacing w:line="264" w:lineRule="auto"/>
        <w:ind w:firstLine="567"/>
        <w:rPr>
          <w:rFonts w:ascii="Times New Roman" w:eastAsia="Times New Roman" w:hAnsi="Times New Roman"/>
          <w:sz w:val="26"/>
          <w:szCs w:val="26"/>
        </w:rPr>
      </w:pPr>
    </w:p>
    <w:p w14:paraId="7749D4F1" w14:textId="39B88029" w:rsidR="00E67A2C" w:rsidRPr="00690EA5" w:rsidRDefault="00E67A2C" w:rsidP="0016282D">
      <w:pPr>
        <w:widowControl w:val="0"/>
        <w:spacing w:line="264" w:lineRule="auto"/>
        <w:ind w:firstLine="567"/>
        <w:rPr>
          <w:rFonts w:ascii="Times New Roman" w:eastAsia="Times New Roman" w:hAnsi="Times New Roman"/>
          <w:sz w:val="26"/>
          <w:szCs w:val="26"/>
        </w:rPr>
      </w:pPr>
    </w:p>
    <w:p w14:paraId="76197EE1" w14:textId="4F64BC33" w:rsidR="00E67A2C" w:rsidRPr="00690EA5" w:rsidRDefault="00E67A2C" w:rsidP="0016282D">
      <w:pPr>
        <w:widowControl w:val="0"/>
        <w:spacing w:line="264" w:lineRule="auto"/>
        <w:ind w:firstLine="567"/>
        <w:rPr>
          <w:rFonts w:ascii="Times New Roman" w:eastAsia="Times New Roman" w:hAnsi="Times New Roman"/>
          <w:sz w:val="26"/>
          <w:szCs w:val="26"/>
        </w:rPr>
      </w:pPr>
    </w:p>
    <w:p w14:paraId="6694E20B" w14:textId="54E82D17" w:rsidR="00E67A2C" w:rsidRPr="00690EA5" w:rsidRDefault="00E67A2C" w:rsidP="0016282D">
      <w:pPr>
        <w:widowControl w:val="0"/>
        <w:spacing w:line="264" w:lineRule="auto"/>
        <w:ind w:firstLine="567"/>
        <w:rPr>
          <w:rFonts w:ascii="Times New Roman" w:eastAsia="Times New Roman" w:hAnsi="Times New Roman"/>
          <w:sz w:val="26"/>
          <w:szCs w:val="26"/>
        </w:rPr>
      </w:pPr>
    </w:p>
    <w:p w14:paraId="6A16BA8C" w14:textId="5D2A1BE8" w:rsidR="00E67A2C" w:rsidRPr="00690EA5" w:rsidRDefault="00E67A2C" w:rsidP="0016282D">
      <w:pPr>
        <w:widowControl w:val="0"/>
        <w:spacing w:line="264" w:lineRule="auto"/>
        <w:ind w:firstLine="567"/>
        <w:rPr>
          <w:rFonts w:ascii="Times New Roman" w:eastAsia="Times New Roman" w:hAnsi="Times New Roman"/>
          <w:sz w:val="26"/>
          <w:szCs w:val="26"/>
        </w:rPr>
      </w:pPr>
    </w:p>
    <w:p w14:paraId="337D6C4C" w14:textId="59187367" w:rsidR="00E67A2C" w:rsidRPr="00690EA5" w:rsidRDefault="00E67A2C" w:rsidP="0016282D">
      <w:pPr>
        <w:widowControl w:val="0"/>
        <w:spacing w:line="264" w:lineRule="auto"/>
        <w:ind w:firstLine="567"/>
        <w:rPr>
          <w:rFonts w:ascii="Times New Roman" w:eastAsia="Times New Roman" w:hAnsi="Times New Roman"/>
          <w:sz w:val="26"/>
          <w:szCs w:val="26"/>
        </w:rPr>
      </w:pPr>
    </w:p>
    <w:p w14:paraId="1A100D1D" w14:textId="1318C369" w:rsidR="00E67A2C" w:rsidRPr="00690EA5" w:rsidRDefault="00E67A2C" w:rsidP="0016282D">
      <w:pPr>
        <w:widowControl w:val="0"/>
        <w:spacing w:line="264" w:lineRule="auto"/>
        <w:ind w:firstLine="567"/>
        <w:rPr>
          <w:rFonts w:ascii="Times New Roman" w:eastAsia="Times New Roman" w:hAnsi="Times New Roman"/>
          <w:sz w:val="26"/>
          <w:szCs w:val="26"/>
        </w:rPr>
      </w:pPr>
    </w:p>
    <w:p w14:paraId="380D48F2" w14:textId="27E1A11B" w:rsidR="00E67A2C" w:rsidRPr="00690EA5" w:rsidRDefault="00E67A2C" w:rsidP="0016282D">
      <w:pPr>
        <w:widowControl w:val="0"/>
        <w:spacing w:line="264" w:lineRule="auto"/>
        <w:ind w:firstLine="567"/>
        <w:rPr>
          <w:rFonts w:ascii="Times New Roman" w:eastAsia="Times New Roman" w:hAnsi="Times New Roman"/>
          <w:sz w:val="26"/>
          <w:szCs w:val="26"/>
        </w:rPr>
      </w:pPr>
    </w:p>
    <w:p w14:paraId="15EE6187" w14:textId="2D681DD2" w:rsidR="00E67A2C" w:rsidRPr="00690EA5" w:rsidRDefault="00E67A2C" w:rsidP="0016282D">
      <w:pPr>
        <w:widowControl w:val="0"/>
        <w:spacing w:line="264" w:lineRule="auto"/>
        <w:ind w:firstLine="567"/>
        <w:rPr>
          <w:rFonts w:ascii="Times New Roman" w:eastAsia="Times New Roman" w:hAnsi="Times New Roman"/>
          <w:sz w:val="26"/>
          <w:szCs w:val="26"/>
        </w:rPr>
      </w:pPr>
    </w:p>
    <w:p w14:paraId="0E4CD3F0" w14:textId="091BA37B" w:rsidR="00E67A2C" w:rsidRPr="00690EA5" w:rsidRDefault="00E67A2C" w:rsidP="0016282D">
      <w:pPr>
        <w:widowControl w:val="0"/>
        <w:spacing w:line="264" w:lineRule="auto"/>
        <w:ind w:firstLine="567"/>
        <w:rPr>
          <w:rFonts w:ascii="Times New Roman" w:eastAsia="Times New Roman" w:hAnsi="Times New Roman"/>
          <w:sz w:val="26"/>
          <w:szCs w:val="26"/>
        </w:rPr>
      </w:pPr>
    </w:p>
    <w:p w14:paraId="045B6C1F" w14:textId="6CC2C539" w:rsidR="00E67A2C" w:rsidRPr="00690EA5" w:rsidRDefault="00E67A2C" w:rsidP="0016282D">
      <w:pPr>
        <w:widowControl w:val="0"/>
        <w:spacing w:line="264" w:lineRule="auto"/>
        <w:ind w:firstLine="567"/>
        <w:rPr>
          <w:rFonts w:ascii="Times New Roman" w:eastAsia="Times New Roman" w:hAnsi="Times New Roman"/>
          <w:sz w:val="26"/>
          <w:szCs w:val="26"/>
        </w:rPr>
      </w:pPr>
    </w:p>
    <w:p w14:paraId="07151A1D" w14:textId="4C52EA4A" w:rsidR="00E67A2C" w:rsidRPr="00690EA5" w:rsidRDefault="00E67A2C" w:rsidP="0016282D">
      <w:pPr>
        <w:widowControl w:val="0"/>
        <w:spacing w:line="264" w:lineRule="auto"/>
        <w:ind w:firstLine="567"/>
        <w:rPr>
          <w:rFonts w:ascii="Times New Roman" w:eastAsia="Times New Roman" w:hAnsi="Times New Roman"/>
          <w:sz w:val="26"/>
          <w:szCs w:val="26"/>
        </w:rPr>
      </w:pPr>
    </w:p>
    <w:p w14:paraId="23F30202" w14:textId="40F6F476" w:rsidR="00E67A2C" w:rsidRPr="00690EA5" w:rsidRDefault="00E67A2C" w:rsidP="0016282D">
      <w:pPr>
        <w:widowControl w:val="0"/>
        <w:spacing w:line="264" w:lineRule="auto"/>
        <w:ind w:firstLine="567"/>
        <w:rPr>
          <w:rFonts w:ascii="Times New Roman" w:eastAsia="Times New Roman" w:hAnsi="Times New Roman"/>
          <w:sz w:val="26"/>
          <w:szCs w:val="26"/>
        </w:rPr>
      </w:pPr>
    </w:p>
    <w:p w14:paraId="5D0D2A28" w14:textId="058D9E2C" w:rsidR="00E67A2C" w:rsidRPr="00690EA5" w:rsidRDefault="00E67A2C" w:rsidP="0016282D">
      <w:pPr>
        <w:widowControl w:val="0"/>
        <w:spacing w:line="264" w:lineRule="auto"/>
        <w:ind w:firstLine="567"/>
        <w:rPr>
          <w:rFonts w:ascii="Times New Roman" w:eastAsia="Times New Roman" w:hAnsi="Times New Roman"/>
          <w:sz w:val="26"/>
          <w:szCs w:val="26"/>
        </w:rPr>
      </w:pPr>
    </w:p>
    <w:p w14:paraId="07EAE8F3" w14:textId="77777777" w:rsidR="00E67A2C" w:rsidRPr="00690EA5" w:rsidRDefault="00E67A2C" w:rsidP="00E67A2C">
      <w:pPr>
        <w:pStyle w:val="Heading1"/>
        <w:keepNext w:val="0"/>
        <w:keepLines w:val="0"/>
        <w:widowControl w:val="0"/>
        <w:spacing w:before="0" w:line="288" w:lineRule="auto"/>
        <w:jc w:val="center"/>
        <w:rPr>
          <w:rFonts w:ascii="Times New Roman" w:hAnsi="Times New Roman"/>
          <w:color w:val="auto"/>
          <w:sz w:val="26"/>
          <w:szCs w:val="26"/>
        </w:rPr>
      </w:pPr>
      <w:bookmarkStart w:id="199" w:name="_Toc230847711"/>
      <w:bookmarkStart w:id="200" w:name="_Toc230855934"/>
      <w:bookmarkStart w:id="201" w:name="_Toc230856013"/>
      <w:bookmarkStart w:id="202" w:name="_Toc230856395"/>
      <w:bookmarkStart w:id="203" w:name="_Toc230859226"/>
      <w:bookmarkStart w:id="204" w:name="_Toc230941458"/>
      <w:bookmarkStart w:id="205" w:name="_Toc156797818"/>
      <w:bookmarkStart w:id="206" w:name="_Toc157227154"/>
      <w:bookmarkStart w:id="207" w:name="_Toc157227620"/>
      <w:bookmarkStart w:id="208" w:name="_Toc157313112"/>
      <w:r w:rsidRPr="00690EA5">
        <w:rPr>
          <w:rFonts w:ascii="Times New Roman" w:hAnsi="Times New Roman"/>
          <w:color w:val="auto"/>
          <w:sz w:val="26"/>
          <w:szCs w:val="26"/>
        </w:rPr>
        <w:lastRenderedPageBreak/>
        <w:t>CHƯƠNG I: ĐẶC ĐIỂM TỰ NHIÊN VÀ HIỆN TRẠNG KHU ĐẤT</w:t>
      </w:r>
      <w:bookmarkEnd w:id="199"/>
      <w:bookmarkEnd w:id="200"/>
      <w:bookmarkEnd w:id="201"/>
      <w:bookmarkEnd w:id="202"/>
      <w:bookmarkEnd w:id="203"/>
      <w:bookmarkEnd w:id="204"/>
    </w:p>
    <w:p w14:paraId="59F7665A" w14:textId="77777777" w:rsidR="00E67A2C" w:rsidRPr="00690EA5" w:rsidRDefault="00E67A2C" w:rsidP="00D60270">
      <w:pPr>
        <w:pStyle w:val="Heading2"/>
        <w:keepNext w:val="0"/>
        <w:keepLines w:val="0"/>
        <w:widowControl w:val="0"/>
        <w:ind w:firstLine="448"/>
        <w:rPr>
          <w:rFonts w:ascii="Times New Roman" w:hAnsi="Times New Roman"/>
          <w:color w:val="auto"/>
        </w:rPr>
      </w:pPr>
      <w:bookmarkStart w:id="209" w:name="_Toc230847712"/>
      <w:bookmarkStart w:id="210" w:name="_Toc230855935"/>
      <w:bookmarkStart w:id="211" w:name="_Toc230856014"/>
      <w:bookmarkStart w:id="212" w:name="_Toc230856396"/>
      <w:bookmarkStart w:id="213" w:name="_Toc230859227"/>
      <w:bookmarkStart w:id="214" w:name="_Toc230941459"/>
      <w:bookmarkEnd w:id="205"/>
      <w:bookmarkEnd w:id="206"/>
      <w:bookmarkEnd w:id="207"/>
      <w:bookmarkEnd w:id="208"/>
      <w:r w:rsidRPr="00690EA5">
        <w:rPr>
          <w:rFonts w:ascii="Times New Roman" w:hAnsi="Times New Roman"/>
          <w:color w:val="auto"/>
        </w:rPr>
        <w:t>1.1. Điều kiện tự nhiên</w:t>
      </w:r>
      <w:bookmarkEnd w:id="209"/>
      <w:bookmarkEnd w:id="210"/>
      <w:bookmarkEnd w:id="211"/>
      <w:bookmarkEnd w:id="212"/>
      <w:bookmarkEnd w:id="213"/>
      <w:bookmarkEnd w:id="214"/>
    </w:p>
    <w:p w14:paraId="7A8B37EF" w14:textId="77777777" w:rsidR="00E67A2C" w:rsidRPr="00690EA5" w:rsidRDefault="00E67A2C" w:rsidP="00D60270">
      <w:pPr>
        <w:widowControl w:val="0"/>
        <w:rPr>
          <w:rFonts w:ascii="Times New Roman" w:eastAsia="Times New Roman" w:hAnsi="Times New Roman"/>
          <w:b/>
          <w:i/>
          <w:sz w:val="26"/>
          <w:szCs w:val="26"/>
          <w:lang w:val="vi-VN"/>
        </w:rPr>
      </w:pPr>
      <w:bookmarkStart w:id="215" w:name="_Toc230847713"/>
      <w:bookmarkStart w:id="216" w:name="_Toc230889872"/>
      <w:r w:rsidRPr="00690EA5">
        <w:rPr>
          <w:rFonts w:ascii="Times New Roman" w:eastAsia="Times New Roman" w:hAnsi="Times New Roman"/>
          <w:b/>
          <w:i/>
          <w:sz w:val="26"/>
          <w:szCs w:val="26"/>
          <w:lang w:val="vi-VN"/>
        </w:rPr>
        <w:t>1.1.1. Vị trí địa lý</w:t>
      </w:r>
      <w:bookmarkEnd w:id="215"/>
      <w:bookmarkEnd w:id="216"/>
    </w:p>
    <w:p w14:paraId="49EDBA45" w14:textId="3A3AC777" w:rsidR="00E67A2C" w:rsidRPr="00690EA5" w:rsidRDefault="00E67A2C"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Địa điểm lập quy hoạch: Toàn bộ phạm vi nghiên cứu thuộc địa giới hành chính của xã Phong Thổ,</w:t>
      </w:r>
      <w:r w:rsidR="001E3B99"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lang w:val="vi-VN"/>
        </w:rPr>
        <w:t>tỉnh Lai Châu.</w:t>
      </w:r>
    </w:p>
    <w:p w14:paraId="400FB904" w14:textId="77777777" w:rsidR="00E67A2C" w:rsidRPr="00690EA5" w:rsidRDefault="00E67A2C"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Vị trí ranh giới lập quy hoạch nằm tại khu vực Cửa khẩu Quốc tế Ma Lù Thàng, cách trung tâm hành chính của tỉnh Lai Châu khoảng 55km. Đây là trung tâm kinh tế, dịch vụ, đối ngoại quốc gia đặc biệt quan trọng, thông th</w:t>
      </w:r>
      <w:r w:rsidRPr="00690EA5">
        <w:rPr>
          <w:rFonts w:ascii="Times New Roman" w:eastAsia="Times New Roman" w:hAnsi="Times New Roman" w:hint="eastAsia"/>
          <w:sz w:val="26"/>
          <w:szCs w:val="26"/>
          <w:lang w:val="vi-VN"/>
        </w:rPr>
        <w:t>ươ</w:t>
      </w:r>
      <w:r w:rsidRPr="00690EA5">
        <w:rPr>
          <w:rFonts w:ascii="Times New Roman" w:eastAsia="Times New Roman" w:hAnsi="Times New Roman"/>
          <w:sz w:val="26"/>
          <w:szCs w:val="26"/>
          <w:lang w:val="vi-VN"/>
        </w:rPr>
        <w:t>ng trực tiếp với cửa khẩu Kim Thủy Hà thuộc thị trấn Na Phà, huyện Kim Bình, tỉnh Vân Nam, Trung Quốc.</w:t>
      </w:r>
    </w:p>
    <w:p w14:paraId="3639A106" w14:textId="77777777" w:rsidR="00E67A2C" w:rsidRPr="00690EA5" w:rsidRDefault="00E67A2C"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Ranh giới tiếp giáp khu đất lập quy hoạch đ</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ợc xác định cụ thể bao gồm:</w:t>
      </w:r>
    </w:p>
    <w:p w14:paraId="5BE34376" w14:textId="3F985FBB" w:rsidR="00E67A2C" w:rsidRPr="00690EA5" w:rsidRDefault="00E67A2C" w:rsidP="00D60270">
      <w:pPr>
        <w:widowControl w:val="0"/>
        <w:tabs>
          <w:tab w:val="left" w:pos="567"/>
          <w:tab w:val="left" w:pos="709"/>
        </w:tabs>
        <w:rPr>
          <w:rFonts w:ascii="Times New Roman" w:eastAsia="Times New Roman" w:hAnsi="Times New Roman"/>
          <w:sz w:val="26"/>
          <w:szCs w:val="26"/>
          <w:lang w:val="pt-BR"/>
        </w:rPr>
      </w:pPr>
      <w:r w:rsidRPr="00690EA5">
        <w:rPr>
          <w:rFonts w:ascii="Times New Roman" w:eastAsia="Times New Roman" w:hAnsi="Times New Roman"/>
          <w:sz w:val="26"/>
          <w:szCs w:val="26"/>
          <w:lang w:val="pt-BR"/>
        </w:rPr>
        <w:tab/>
      </w:r>
      <w:r w:rsidRPr="00690EA5">
        <w:rPr>
          <w:rFonts w:ascii="Times New Roman" w:eastAsia="Times New Roman" w:hAnsi="Times New Roman"/>
          <w:sz w:val="26"/>
          <w:szCs w:val="26"/>
          <w:lang w:val="pt-BR"/>
        </w:rPr>
        <w:tab/>
        <w:t>+ Phía Bắc giáp khu vực đồi núi.</w:t>
      </w:r>
    </w:p>
    <w:p w14:paraId="389FEF5E" w14:textId="77777777" w:rsidR="00E67A2C" w:rsidRPr="00690EA5" w:rsidRDefault="00E67A2C" w:rsidP="00D60270">
      <w:pPr>
        <w:widowControl w:val="0"/>
        <w:tabs>
          <w:tab w:val="left" w:pos="567"/>
          <w:tab w:val="left" w:pos="709"/>
        </w:tabs>
        <w:rPr>
          <w:rFonts w:ascii="Times New Roman" w:eastAsia="Times New Roman" w:hAnsi="Times New Roman"/>
          <w:sz w:val="26"/>
          <w:szCs w:val="26"/>
          <w:lang w:val="pt-BR"/>
        </w:rPr>
      </w:pPr>
      <w:r w:rsidRPr="00690EA5">
        <w:rPr>
          <w:rFonts w:ascii="Times New Roman" w:eastAsia="Times New Roman" w:hAnsi="Times New Roman"/>
          <w:sz w:val="26"/>
          <w:szCs w:val="26"/>
          <w:lang w:val="pt-BR"/>
        </w:rPr>
        <w:t xml:space="preserve">    + Phía Nam giáp khu vực đồi núi.</w:t>
      </w:r>
    </w:p>
    <w:p w14:paraId="6AAEB965" w14:textId="77777777" w:rsidR="00E67A2C" w:rsidRPr="00690EA5" w:rsidRDefault="00E67A2C" w:rsidP="00D60270">
      <w:pPr>
        <w:widowControl w:val="0"/>
        <w:tabs>
          <w:tab w:val="left" w:pos="567"/>
          <w:tab w:val="left" w:pos="709"/>
        </w:tabs>
        <w:rPr>
          <w:rFonts w:ascii="Times New Roman" w:eastAsia="Times New Roman" w:hAnsi="Times New Roman"/>
          <w:sz w:val="26"/>
          <w:szCs w:val="26"/>
          <w:lang w:val="pt-BR"/>
        </w:rPr>
      </w:pPr>
      <w:r w:rsidRPr="00690EA5">
        <w:rPr>
          <w:rFonts w:ascii="Times New Roman" w:eastAsia="Times New Roman" w:hAnsi="Times New Roman"/>
          <w:sz w:val="26"/>
          <w:szCs w:val="26"/>
          <w:lang w:val="pt-BR"/>
        </w:rPr>
        <w:t xml:space="preserve">    + Phía Đông giáp khu vực đồi núi.  </w:t>
      </w:r>
    </w:p>
    <w:p w14:paraId="4C0B4623" w14:textId="77777777" w:rsidR="00E67A2C" w:rsidRPr="00690EA5" w:rsidRDefault="00E67A2C" w:rsidP="00D60270">
      <w:pPr>
        <w:widowControl w:val="0"/>
        <w:tabs>
          <w:tab w:val="left" w:pos="567"/>
          <w:tab w:val="left" w:pos="709"/>
        </w:tabs>
        <w:rPr>
          <w:rFonts w:ascii="Times New Roman" w:eastAsia="Times New Roman" w:hAnsi="Times New Roman"/>
          <w:sz w:val="26"/>
          <w:szCs w:val="26"/>
          <w:lang w:val="pt-BR"/>
        </w:rPr>
      </w:pPr>
      <w:r w:rsidRPr="00690EA5">
        <w:rPr>
          <w:rFonts w:ascii="Times New Roman" w:eastAsia="Times New Roman" w:hAnsi="Times New Roman"/>
          <w:sz w:val="26"/>
          <w:szCs w:val="26"/>
          <w:lang w:val="pt-BR"/>
        </w:rPr>
        <w:t xml:space="preserve">    + Phía Tây giáp đ</w:t>
      </w:r>
      <w:r w:rsidRPr="00690EA5">
        <w:rPr>
          <w:rFonts w:ascii="Times New Roman" w:eastAsia="Times New Roman" w:hAnsi="Times New Roman" w:hint="eastAsia"/>
          <w:sz w:val="26"/>
          <w:szCs w:val="26"/>
          <w:lang w:val="pt-BR"/>
        </w:rPr>
        <w:t>ư</w:t>
      </w:r>
      <w:r w:rsidRPr="00690EA5">
        <w:rPr>
          <w:rFonts w:ascii="Times New Roman" w:eastAsia="Times New Roman" w:hAnsi="Times New Roman"/>
          <w:sz w:val="26"/>
          <w:szCs w:val="26"/>
          <w:lang w:val="pt-BR"/>
        </w:rPr>
        <w:t>ờng biên giới quốc gia Trung Quốc.</w:t>
      </w:r>
    </w:p>
    <w:p w14:paraId="678E7C83" w14:textId="77777777" w:rsidR="00E67A2C" w:rsidRPr="00690EA5" w:rsidRDefault="00E67A2C"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Với vị trí nằm tại điểm kết nối giao th</w:t>
      </w:r>
      <w:r w:rsidRPr="00690EA5">
        <w:rPr>
          <w:rFonts w:ascii="Times New Roman" w:eastAsia="Times New Roman" w:hAnsi="Times New Roman" w:hint="eastAsia"/>
          <w:sz w:val="26"/>
          <w:szCs w:val="26"/>
          <w:lang w:val="vi-VN"/>
        </w:rPr>
        <w:t>ươ</w:t>
      </w:r>
      <w:r w:rsidRPr="00690EA5">
        <w:rPr>
          <w:rFonts w:ascii="Times New Roman" w:eastAsia="Times New Roman" w:hAnsi="Times New Roman"/>
          <w:sz w:val="26"/>
          <w:szCs w:val="26"/>
          <w:lang w:val="vi-VN"/>
        </w:rPr>
        <w:t>ng quốc tế, khu vực cửa khẩu Ma Lù Thàng có vai trò là đầu mối phát triển kinh tế biên mậu, trung tâm trung chuyển hàng hóa và là cực tăng tr</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ởng quan trọng phía Bắc của tỉnh Lai Châu.</w:t>
      </w:r>
    </w:p>
    <w:p w14:paraId="604B9896" w14:textId="77777777" w:rsidR="00E67A2C" w:rsidRPr="00690EA5" w:rsidRDefault="00E67A2C" w:rsidP="00D60270">
      <w:pPr>
        <w:widowControl w:val="0"/>
        <w:rPr>
          <w:rFonts w:ascii="Times New Roman" w:eastAsia="Times New Roman" w:hAnsi="Times New Roman"/>
          <w:b/>
          <w:i/>
          <w:sz w:val="26"/>
          <w:szCs w:val="26"/>
          <w:lang w:val="vi-VN"/>
        </w:rPr>
      </w:pPr>
      <w:bookmarkStart w:id="217" w:name="_Toc230847714"/>
      <w:bookmarkStart w:id="218" w:name="_Toc230889873"/>
      <w:r w:rsidRPr="00690EA5">
        <w:rPr>
          <w:rFonts w:ascii="Times New Roman" w:eastAsia="Times New Roman" w:hAnsi="Times New Roman"/>
          <w:b/>
          <w:i/>
          <w:sz w:val="26"/>
          <w:szCs w:val="26"/>
          <w:lang w:val="vi-VN"/>
        </w:rPr>
        <w:t>1.1.2. Địa hình địa mạo</w:t>
      </w:r>
      <w:bookmarkEnd w:id="217"/>
      <w:bookmarkEnd w:id="218"/>
    </w:p>
    <w:p w14:paraId="4F299B04" w14:textId="77777777" w:rsidR="00E67A2C" w:rsidRPr="00690EA5" w:rsidRDefault="00E67A2C"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Khu vực lập quy hoạch mang đặc tr</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ng địa hình miền núi cao Tây Bắc, địa hình t</w:t>
      </w:r>
      <w:r w:rsidRPr="00690EA5">
        <w:rPr>
          <w:rFonts w:ascii="Times New Roman" w:eastAsia="Times New Roman" w:hAnsi="Times New Roman" w:hint="eastAsia"/>
          <w:sz w:val="26"/>
          <w:szCs w:val="26"/>
          <w:lang w:val="vi-VN"/>
        </w:rPr>
        <w:t>ươ</w:t>
      </w:r>
      <w:r w:rsidRPr="00690EA5">
        <w:rPr>
          <w:rFonts w:ascii="Times New Roman" w:eastAsia="Times New Roman" w:hAnsi="Times New Roman"/>
          <w:sz w:val="26"/>
          <w:szCs w:val="26"/>
          <w:lang w:val="vi-VN"/>
        </w:rPr>
        <w:t>ng đối phức tạp, bị chia cắt mạnh bởi hệ thống núi cao, khe suối và các thung lũng hẹp. Địa hình tự nhiên có độ dốc lớn, cao độ thay đổi mạnh, tạo nên cảnh quan tự nhiên đa dạng đặc tr</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ng vùng biên giới miền núi.</w:t>
      </w:r>
    </w:p>
    <w:p w14:paraId="0A2CD135" w14:textId="77777777" w:rsidR="00E67A2C" w:rsidRPr="00690EA5" w:rsidRDefault="00E67A2C"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Địa hình khu vực có xu h</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ớng dốc từ Tây Bắc xuống Đông Nam; phổ biến là địa hình đồi núi xen kẽ các bề mặt bằng hẹp ven suối và ven tuyến giao thông hiện hữu. Các khu vực có khả năng xây dựng thuận lợi chủ yếu tập trung dọc Quốc lộ 12, khu vực cửa khẩu hiện hữu và các vùng đất t</w:t>
      </w:r>
      <w:r w:rsidRPr="00690EA5">
        <w:rPr>
          <w:rFonts w:ascii="Times New Roman" w:eastAsia="Times New Roman" w:hAnsi="Times New Roman" w:hint="eastAsia"/>
          <w:sz w:val="26"/>
          <w:szCs w:val="26"/>
          <w:lang w:val="vi-VN"/>
        </w:rPr>
        <w:t>ươ</w:t>
      </w:r>
      <w:r w:rsidRPr="00690EA5">
        <w:rPr>
          <w:rFonts w:ascii="Times New Roman" w:eastAsia="Times New Roman" w:hAnsi="Times New Roman"/>
          <w:sz w:val="26"/>
          <w:szCs w:val="26"/>
          <w:lang w:val="vi-VN"/>
        </w:rPr>
        <w:t>ng đối bằng phẳng ven suối.</w:t>
      </w:r>
    </w:p>
    <w:p w14:paraId="74628F2E" w14:textId="77777777" w:rsidR="00E67A2C" w:rsidRPr="00690EA5" w:rsidRDefault="00E67A2C" w:rsidP="00D60270">
      <w:pPr>
        <w:widowControl w:val="0"/>
        <w:rPr>
          <w:rFonts w:ascii="Times New Roman" w:eastAsia="Times New Roman" w:hAnsi="Times New Roman"/>
          <w:b/>
          <w:i/>
          <w:sz w:val="26"/>
          <w:szCs w:val="26"/>
          <w:lang w:val="vi-VN"/>
        </w:rPr>
      </w:pPr>
      <w:bookmarkStart w:id="219" w:name="_Toc230847715"/>
      <w:bookmarkStart w:id="220" w:name="_Toc230889874"/>
      <w:r w:rsidRPr="00690EA5">
        <w:rPr>
          <w:rFonts w:ascii="Times New Roman" w:eastAsia="Times New Roman" w:hAnsi="Times New Roman"/>
          <w:b/>
          <w:i/>
          <w:sz w:val="26"/>
          <w:szCs w:val="26"/>
          <w:lang w:val="vi-VN"/>
        </w:rPr>
        <w:t>1.1.3. Khí hậu</w:t>
      </w:r>
      <w:bookmarkEnd w:id="219"/>
      <w:bookmarkEnd w:id="220"/>
    </w:p>
    <w:p w14:paraId="041BC902" w14:textId="474FC1FC" w:rsidR="00E67A2C"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00E67A2C" w:rsidRPr="00690EA5">
        <w:rPr>
          <w:rFonts w:ascii="Times New Roman" w:eastAsia="Times New Roman" w:hAnsi="Times New Roman"/>
          <w:sz w:val="26"/>
          <w:szCs w:val="26"/>
          <w:lang w:val="vi-VN"/>
        </w:rPr>
        <w:t>Khu vực mang tính chất khí hậu nhiệt đới gió mùa miền núi.</w:t>
      </w:r>
      <w:r w:rsidR="00170F72" w:rsidRPr="00690EA5">
        <w:rPr>
          <w:rFonts w:ascii="Times New Roman" w:eastAsia="Times New Roman" w:hAnsi="Times New Roman"/>
          <w:sz w:val="26"/>
          <w:szCs w:val="26"/>
        </w:rPr>
        <w:t xml:space="preserve"> </w:t>
      </w:r>
      <w:r w:rsidR="00E67A2C" w:rsidRPr="00690EA5">
        <w:rPr>
          <w:rFonts w:ascii="Times New Roman" w:eastAsia="Times New Roman" w:hAnsi="Times New Roman"/>
          <w:sz w:val="26"/>
          <w:szCs w:val="26"/>
          <w:lang w:val="vi-VN"/>
        </w:rPr>
        <w:t>Thời tiết phân hóa rõ rệt thành hai mùa chính: mùa đông có đặc điểm lạnh, hanh khô, ít m</w:t>
      </w:r>
      <w:r w:rsidR="00E67A2C" w:rsidRPr="00690EA5">
        <w:rPr>
          <w:rFonts w:ascii="Times New Roman" w:eastAsia="Times New Roman" w:hAnsi="Times New Roman" w:hint="eastAsia"/>
          <w:sz w:val="26"/>
          <w:szCs w:val="26"/>
          <w:lang w:val="vi-VN"/>
        </w:rPr>
        <w:t>ư</w:t>
      </w:r>
      <w:r w:rsidR="00E67A2C" w:rsidRPr="00690EA5">
        <w:rPr>
          <w:rFonts w:ascii="Times New Roman" w:eastAsia="Times New Roman" w:hAnsi="Times New Roman"/>
          <w:sz w:val="26"/>
          <w:szCs w:val="26"/>
          <w:lang w:val="vi-VN"/>
        </w:rPr>
        <w:t>a và th</w:t>
      </w:r>
      <w:r w:rsidR="00E67A2C" w:rsidRPr="00690EA5">
        <w:rPr>
          <w:rFonts w:ascii="Times New Roman" w:eastAsia="Times New Roman" w:hAnsi="Times New Roman" w:hint="eastAsia"/>
          <w:sz w:val="26"/>
          <w:szCs w:val="26"/>
          <w:lang w:val="vi-VN"/>
        </w:rPr>
        <w:t>ư</w:t>
      </w:r>
      <w:r w:rsidR="00E67A2C" w:rsidRPr="00690EA5">
        <w:rPr>
          <w:rFonts w:ascii="Times New Roman" w:eastAsia="Times New Roman" w:hAnsi="Times New Roman"/>
          <w:sz w:val="26"/>
          <w:szCs w:val="26"/>
          <w:lang w:val="vi-VN"/>
        </w:rPr>
        <w:t>ờng xuyên xuất hiện s</w:t>
      </w:r>
      <w:r w:rsidR="00E67A2C" w:rsidRPr="00690EA5">
        <w:rPr>
          <w:rFonts w:ascii="Times New Roman" w:eastAsia="Times New Roman" w:hAnsi="Times New Roman" w:hint="eastAsia"/>
          <w:sz w:val="26"/>
          <w:szCs w:val="26"/>
          <w:lang w:val="vi-VN"/>
        </w:rPr>
        <w:t>ươ</w:t>
      </w:r>
      <w:r w:rsidR="00E67A2C" w:rsidRPr="00690EA5">
        <w:rPr>
          <w:rFonts w:ascii="Times New Roman" w:eastAsia="Times New Roman" w:hAnsi="Times New Roman"/>
          <w:sz w:val="26"/>
          <w:szCs w:val="26"/>
          <w:lang w:val="vi-VN"/>
        </w:rPr>
        <w:t>ng muối; mùa hè có l</w:t>
      </w:r>
      <w:r w:rsidR="00E67A2C" w:rsidRPr="00690EA5">
        <w:rPr>
          <w:rFonts w:ascii="Times New Roman" w:eastAsia="Times New Roman" w:hAnsi="Times New Roman" w:hint="eastAsia"/>
          <w:sz w:val="26"/>
          <w:szCs w:val="26"/>
          <w:lang w:val="vi-VN"/>
        </w:rPr>
        <w:t>ư</w:t>
      </w:r>
      <w:r w:rsidR="00E67A2C" w:rsidRPr="00690EA5">
        <w:rPr>
          <w:rFonts w:ascii="Times New Roman" w:eastAsia="Times New Roman" w:hAnsi="Times New Roman"/>
          <w:sz w:val="26"/>
          <w:szCs w:val="26"/>
          <w:lang w:val="vi-VN"/>
        </w:rPr>
        <w:t>ợng m</w:t>
      </w:r>
      <w:r w:rsidR="00E67A2C" w:rsidRPr="00690EA5">
        <w:rPr>
          <w:rFonts w:ascii="Times New Roman" w:eastAsia="Times New Roman" w:hAnsi="Times New Roman" w:hint="eastAsia"/>
          <w:sz w:val="26"/>
          <w:szCs w:val="26"/>
          <w:lang w:val="vi-VN"/>
        </w:rPr>
        <w:t>ư</w:t>
      </w:r>
      <w:r w:rsidR="00E67A2C" w:rsidRPr="00690EA5">
        <w:rPr>
          <w:rFonts w:ascii="Times New Roman" w:eastAsia="Times New Roman" w:hAnsi="Times New Roman"/>
          <w:sz w:val="26"/>
          <w:szCs w:val="26"/>
          <w:lang w:val="vi-VN"/>
        </w:rPr>
        <w:t>a lớn và tập trung, đồng thời chịu ảnh h</w:t>
      </w:r>
      <w:r w:rsidR="00E67A2C" w:rsidRPr="00690EA5">
        <w:rPr>
          <w:rFonts w:ascii="Times New Roman" w:eastAsia="Times New Roman" w:hAnsi="Times New Roman" w:hint="eastAsia"/>
          <w:sz w:val="26"/>
          <w:szCs w:val="26"/>
          <w:lang w:val="vi-VN"/>
        </w:rPr>
        <w:t>ư</w:t>
      </w:r>
      <w:r w:rsidR="00E67A2C" w:rsidRPr="00690EA5">
        <w:rPr>
          <w:rFonts w:ascii="Times New Roman" w:eastAsia="Times New Roman" w:hAnsi="Times New Roman"/>
          <w:sz w:val="26"/>
          <w:szCs w:val="26"/>
          <w:lang w:val="vi-VN"/>
        </w:rPr>
        <w:t>ởng của hiệu ứng gió Tây khô nóng.</w:t>
      </w:r>
    </w:p>
    <w:p w14:paraId="38FAF76B" w14:textId="241EE752" w:rsidR="00E67A2C"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00E67A2C" w:rsidRPr="00690EA5">
        <w:rPr>
          <w:rFonts w:ascii="Times New Roman" w:eastAsia="Times New Roman" w:hAnsi="Times New Roman"/>
          <w:sz w:val="26"/>
          <w:szCs w:val="26"/>
          <w:lang w:val="vi-VN"/>
        </w:rPr>
        <w:t xml:space="preserve">Đặc điểm khí hậu: </w:t>
      </w:r>
    </w:p>
    <w:p w14:paraId="0EF2855D" w14:textId="5603E30A" w:rsidR="00E67A2C"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00E67A2C" w:rsidRPr="00690EA5">
        <w:rPr>
          <w:rFonts w:ascii="Times New Roman" w:eastAsia="Times New Roman" w:hAnsi="Times New Roman"/>
          <w:sz w:val="26"/>
          <w:szCs w:val="26"/>
          <w:lang w:val="vi-VN"/>
        </w:rPr>
        <w:t>Vào mùa đông: Hoàn l</w:t>
      </w:r>
      <w:r w:rsidR="00E67A2C" w:rsidRPr="00690EA5">
        <w:rPr>
          <w:rFonts w:ascii="Times New Roman" w:eastAsia="Times New Roman" w:hAnsi="Times New Roman" w:hint="eastAsia"/>
          <w:sz w:val="26"/>
          <w:szCs w:val="26"/>
          <w:lang w:val="vi-VN"/>
        </w:rPr>
        <w:t>ư</w:t>
      </w:r>
      <w:r w:rsidR="00E67A2C" w:rsidRPr="00690EA5">
        <w:rPr>
          <w:rFonts w:ascii="Times New Roman" w:eastAsia="Times New Roman" w:hAnsi="Times New Roman"/>
          <w:sz w:val="26"/>
          <w:szCs w:val="26"/>
          <w:lang w:val="vi-VN"/>
        </w:rPr>
        <w:t>u khí quyển chịu sự chi phối của c</w:t>
      </w:r>
      <w:r w:rsidR="00E67A2C" w:rsidRPr="00690EA5">
        <w:rPr>
          <w:rFonts w:ascii="Times New Roman" w:eastAsia="Times New Roman" w:hAnsi="Times New Roman" w:hint="eastAsia"/>
          <w:sz w:val="26"/>
          <w:szCs w:val="26"/>
          <w:lang w:val="vi-VN"/>
        </w:rPr>
        <w:t>ơ</w:t>
      </w:r>
      <w:r w:rsidR="00E67A2C" w:rsidRPr="00690EA5">
        <w:rPr>
          <w:rFonts w:ascii="Times New Roman" w:eastAsia="Times New Roman" w:hAnsi="Times New Roman"/>
          <w:sz w:val="26"/>
          <w:szCs w:val="26"/>
          <w:lang w:val="vi-VN"/>
        </w:rPr>
        <w:t xml:space="preserve"> chế gió mùa đi kèm với sự xâm nhập sâu của các khối không khí cực đới từ ph</w:t>
      </w:r>
      <w:r w:rsidR="00E67A2C" w:rsidRPr="00690EA5">
        <w:rPr>
          <w:rFonts w:ascii="Times New Roman" w:eastAsia="Times New Roman" w:hAnsi="Times New Roman" w:hint="eastAsia"/>
          <w:sz w:val="26"/>
          <w:szCs w:val="26"/>
          <w:lang w:val="vi-VN"/>
        </w:rPr>
        <w:t>ươ</w:t>
      </w:r>
      <w:r w:rsidR="00E67A2C" w:rsidRPr="00690EA5">
        <w:rPr>
          <w:rFonts w:ascii="Times New Roman" w:eastAsia="Times New Roman" w:hAnsi="Times New Roman"/>
          <w:sz w:val="26"/>
          <w:szCs w:val="26"/>
          <w:lang w:val="vi-VN"/>
        </w:rPr>
        <w:t xml:space="preserve">ng Bắc. </w:t>
      </w:r>
    </w:p>
    <w:p w14:paraId="08F2EAD3" w14:textId="3BD25669" w:rsidR="00E67A2C"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00E67A2C" w:rsidRPr="00690EA5">
        <w:rPr>
          <w:rFonts w:ascii="Times New Roman" w:eastAsia="Times New Roman" w:hAnsi="Times New Roman"/>
          <w:sz w:val="26"/>
          <w:szCs w:val="26"/>
          <w:lang w:val="vi-VN"/>
        </w:rPr>
        <w:t>Vào mùa hè: Hoàn l</w:t>
      </w:r>
      <w:r w:rsidR="00E67A2C" w:rsidRPr="00690EA5">
        <w:rPr>
          <w:rFonts w:ascii="Times New Roman" w:eastAsia="Times New Roman" w:hAnsi="Times New Roman" w:hint="eastAsia"/>
          <w:sz w:val="26"/>
          <w:szCs w:val="26"/>
          <w:lang w:val="vi-VN"/>
        </w:rPr>
        <w:t>ư</w:t>
      </w:r>
      <w:r w:rsidR="00E67A2C" w:rsidRPr="00690EA5">
        <w:rPr>
          <w:rFonts w:ascii="Times New Roman" w:eastAsia="Times New Roman" w:hAnsi="Times New Roman"/>
          <w:sz w:val="26"/>
          <w:szCs w:val="26"/>
          <w:lang w:val="vi-VN"/>
        </w:rPr>
        <w:t>u mang đặc tr</w:t>
      </w:r>
      <w:r w:rsidR="00E67A2C" w:rsidRPr="00690EA5">
        <w:rPr>
          <w:rFonts w:ascii="Times New Roman" w:eastAsia="Times New Roman" w:hAnsi="Times New Roman" w:hint="eastAsia"/>
          <w:sz w:val="26"/>
          <w:szCs w:val="26"/>
          <w:lang w:val="vi-VN"/>
        </w:rPr>
        <w:t>ư</w:t>
      </w:r>
      <w:r w:rsidR="00E67A2C" w:rsidRPr="00690EA5">
        <w:rPr>
          <w:rFonts w:ascii="Times New Roman" w:eastAsia="Times New Roman" w:hAnsi="Times New Roman"/>
          <w:sz w:val="26"/>
          <w:szCs w:val="26"/>
          <w:lang w:val="vi-VN"/>
        </w:rPr>
        <w:t xml:space="preserve">ng rõ rệt của đới vĩ độ thấp, mang lại nguồn nhiệt ẩm dồi dào. </w:t>
      </w:r>
    </w:p>
    <w:p w14:paraId="6A27504E" w14:textId="77777777" w:rsidR="00E67A2C" w:rsidRPr="00690EA5" w:rsidRDefault="00E67A2C" w:rsidP="00D60270">
      <w:pPr>
        <w:widowControl w:val="0"/>
        <w:rPr>
          <w:rFonts w:ascii="Times New Roman" w:eastAsia="Times New Roman" w:hAnsi="Times New Roman"/>
          <w:b/>
          <w:i/>
          <w:sz w:val="26"/>
          <w:szCs w:val="26"/>
          <w:lang w:val="vi-VN"/>
        </w:rPr>
      </w:pPr>
      <w:bookmarkStart w:id="221" w:name="_Toc230847716"/>
      <w:bookmarkStart w:id="222" w:name="_Toc230889875"/>
      <w:r w:rsidRPr="00690EA5">
        <w:rPr>
          <w:rFonts w:ascii="Times New Roman" w:eastAsia="Times New Roman" w:hAnsi="Times New Roman"/>
          <w:b/>
          <w:i/>
          <w:sz w:val="26"/>
          <w:szCs w:val="26"/>
          <w:lang w:val="vi-VN"/>
        </w:rPr>
        <w:t>1.1.4. Địa chất công trình</w:t>
      </w:r>
      <w:bookmarkEnd w:id="221"/>
      <w:bookmarkEnd w:id="222"/>
    </w:p>
    <w:p w14:paraId="0140AE43" w14:textId="6A3C1A26" w:rsidR="00E67A2C"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00E67A2C" w:rsidRPr="00690EA5">
        <w:rPr>
          <w:rFonts w:ascii="Times New Roman" w:eastAsia="Times New Roman" w:hAnsi="Times New Roman"/>
          <w:sz w:val="26"/>
          <w:szCs w:val="26"/>
          <w:lang w:val="vi-VN"/>
        </w:rPr>
        <w:t>Nền địa chất công trình khu vực nghiên cứu chủ yếu hình thành trên các thành tạo đá magma, đá biến chất và lớp phủ phong hóa đặc tr</w:t>
      </w:r>
      <w:r w:rsidR="00E67A2C" w:rsidRPr="00690EA5">
        <w:rPr>
          <w:rFonts w:ascii="Times New Roman" w:eastAsia="Times New Roman" w:hAnsi="Times New Roman" w:hint="eastAsia"/>
          <w:sz w:val="26"/>
          <w:szCs w:val="26"/>
          <w:lang w:val="vi-VN"/>
        </w:rPr>
        <w:t>ư</w:t>
      </w:r>
      <w:r w:rsidR="00E67A2C" w:rsidRPr="00690EA5">
        <w:rPr>
          <w:rFonts w:ascii="Times New Roman" w:eastAsia="Times New Roman" w:hAnsi="Times New Roman"/>
          <w:sz w:val="26"/>
          <w:szCs w:val="26"/>
          <w:lang w:val="vi-VN"/>
        </w:rPr>
        <w:t xml:space="preserve">ng khu vực miền núi Tây Bắc. Thành phần địa chất gồm đất sét, sét pha, cuội sỏi và đá phong hóa với chiều dày phân </w:t>
      </w:r>
      <w:r w:rsidR="00E67A2C" w:rsidRPr="00690EA5">
        <w:rPr>
          <w:rFonts w:ascii="Times New Roman" w:eastAsia="Times New Roman" w:hAnsi="Times New Roman"/>
          <w:sz w:val="26"/>
          <w:szCs w:val="26"/>
          <w:lang w:val="vi-VN"/>
        </w:rPr>
        <w:lastRenderedPageBreak/>
        <w:t>bố không đồng đều theo địa hình.</w:t>
      </w:r>
    </w:p>
    <w:p w14:paraId="2969DF5D" w14:textId="1511CFAA" w:rsidR="00E67A2C"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00E67A2C" w:rsidRPr="00690EA5">
        <w:rPr>
          <w:rFonts w:ascii="Times New Roman" w:eastAsia="Times New Roman" w:hAnsi="Times New Roman"/>
          <w:sz w:val="26"/>
          <w:szCs w:val="26"/>
          <w:lang w:val="vi-VN"/>
        </w:rPr>
        <w:t>Đặc điểm địa chất công trình có sự phân hóa rõ theo từng khu vực:</w:t>
      </w:r>
    </w:p>
    <w:p w14:paraId="5DAAADE7" w14:textId="311A422A" w:rsidR="00E67A2C"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w:t>
      </w:r>
      <w:r w:rsidR="00E67A2C" w:rsidRPr="00690EA5">
        <w:rPr>
          <w:rFonts w:ascii="Times New Roman" w:eastAsia="Times New Roman" w:hAnsi="Times New Roman"/>
          <w:sz w:val="26"/>
          <w:szCs w:val="26"/>
          <w:lang w:val="vi-VN"/>
        </w:rPr>
        <w:t xml:space="preserve"> Các khu vực ven suối và thung lũng có lớp đất bở rời dày h</w:t>
      </w:r>
      <w:r w:rsidR="00E67A2C" w:rsidRPr="00690EA5">
        <w:rPr>
          <w:rFonts w:ascii="Times New Roman" w:eastAsia="Times New Roman" w:hAnsi="Times New Roman" w:hint="eastAsia"/>
          <w:sz w:val="26"/>
          <w:szCs w:val="26"/>
          <w:lang w:val="vi-VN"/>
        </w:rPr>
        <w:t>ơ</w:t>
      </w:r>
      <w:r w:rsidR="00E67A2C" w:rsidRPr="00690EA5">
        <w:rPr>
          <w:rFonts w:ascii="Times New Roman" w:eastAsia="Times New Roman" w:hAnsi="Times New Roman"/>
          <w:sz w:val="26"/>
          <w:szCs w:val="26"/>
          <w:lang w:val="vi-VN"/>
        </w:rPr>
        <w:t>n, khả năng chịu tải thấp h</w:t>
      </w:r>
      <w:r w:rsidR="00E67A2C" w:rsidRPr="00690EA5">
        <w:rPr>
          <w:rFonts w:ascii="Times New Roman" w:eastAsia="Times New Roman" w:hAnsi="Times New Roman" w:hint="eastAsia"/>
          <w:sz w:val="26"/>
          <w:szCs w:val="26"/>
          <w:lang w:val="vi-VN"/>
        </w:rPr>
        <w:t>ơ</w:t>
      </w:r>
      <w:r w:rsidR="00E67A2C" w:rsidRPr="00690EA5">
        <w:rPr>
          <w:rFonts w:ascii="Times New Roman" w:eastAsia="Times New Roman" w:hAnsi="Times New Roman"/>
          <w:sz w:val="26"/>
          <w:szCs w:val="26"/>
          <w:lang w:val="vi-VN"/>
        </w:rPr>
        <w:t>n và có nguy c</w:t>
      </w:r>
      <w:r w:rsidR="00E67A2C" w:rsidRPr="00690EA5">
        <w:rPr>
          <w:rFonts w:ascii="Times New Roman" w:eastAsia="Times New Roman" w:hAnsi="Times New Roman" w:hint="eastAsia"/>
          <w:sz w:val="26"/>
          <w:szCs w:val="26"/>
          <w:lang w:val="vi-VN"/>
        </w:rPr>
        <w:t>ơ</w:t>
      </w:r>
      <w:r w:rsidR="00E67A2C" w:rsidRPr="00690EA5">
        <w:rPr>
          <w:rFonts w:ascii="Times New Roman" w:eastAsia="Times New Roman" w:hAnsi="Times New Roman"/>
          <w:sz w:val="26"/>
          <w:szCs w:val="26"/>
          <w:lang w:val="vi-VN"/>
        </w:rPr>
        <w:t xml:space="preserve"> ngập úng cục bộ. </w:t>
      </w:r>
    </w:p>
    <w:p w14:paraId="77DE6852" w14:textId="3AD3FCE3" w:rsidR="00E67A2C"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w:t>
      </w:r>
      <w:r w:rsidR="00E67A2C" w:rsidRPr="00690EA5">
        <w:rPr>
          <w:rFonts w:ascii="Times New Roman" w:eastAsia="Times New Roman" w:hAnsi="Times New Roman"/>
          <w:sz w:val="26"/>
          <w:szCs w:val="26"/>
          <w:lang w:val="vi-VN"/>
        </w:rPr>
        <w:t xml:space="preserve"> Các khu vực đồi cao và s</w:t>
      </w:r>
      <w:r w:rsidR="00E67A2C" w:rsidRPr="00690EA5">
        <w:rPr>
          <w:rFonts w:ascii="Times New Roman" w:eastAsia="Times New Roman" w:hAnsi="Times New Roman" w:hint="eastAsia"/>
          <w:sz w:val="26"/>
          <w:szCs w:val="26"/>
          <w:lang w:val="vi-VN"/>
        </w:rPr>
        <w:t>ư</w:t>
      </w:r>
      <w:r w:rsidR="00E67A2C" w:rsidRPr="00690EA5">
        <w:rPr>
          <w:rFonts w:ascii="Times New Roman" w:eastAsia="Times New Roman" w:hAnsi="Times New Roman"/>
          <w:sz w:val="26"/>
          <w:szCs w:val="26"/>
          <w:lang w:val="vi-VN"/>
        </w:rPr>
        <w:t>ờn núi có nền đá phong hóa cứng h</w:t>
      </w:r>
      <w:r w:rsidR="00E67A2C" w:rsidRPr="00690EA5">
        <w:rPr>
          <w:rFonts w:ascii="Times New Roman" w:eastAsia="Times New Roman" w:hAnsi="Times New Roman" w:hint="eastAsia"/>
          <w:sz w:val="26"/>
          <w:szCs w:val="26"/>
          <w:lang w:val="vi-VN"/>
        </w:rPr>
        <w:t>ơ</w:t>
      </w:r>
      <w:r w:rsidR="00E67A2C" w:rsidRPr="00690EA5">
        <w:rPr>
          <w:rFonts w:ascii="Times New Roman" w:eastAsia="Times New Roman" w:hAnsi="Times New Roman"/>
          <w:sz w:val="26"/>
          <w:szCs w:val="26"/>
          <w:lang w:val="vi-VN"/>
        </w:rPr>
        <w:t>n, khả năng chịu tải t</w:t>
      </w:r>
      <w:r w:rsidR="00E67A2C" w:rsidRPr="00690EA5">
        <w:rPr>
          <w:rFonts w:ascii="Times New Roman" w:eastAsia="Times New Roman" w:hAnsi="Times New Roman" w:hint="eastAsia"/>
          <w:sz w:val="26"/>
          <w:szCs w:val="26"/>
          <w:lang w:val="vi-VN"/>
        </w:rPr>
        <w:t>ươ</w:t>
      </w:r>
      <w:r w:rsidR="00E67A2C" w:rsidRPr="00690EA5">
        <w:rPr>
          <w:rFonts w:ascii="Times New Roman" w:eastAsia="Times New Roman" w:hAnsi="Times New Roman"/>
          <w:sz w:val="26"/>
          <w:szCs w:val="26"/>
          <w:lang w:val="vi-VN"/>
        </w:rPr>
        <w:t>ng đối tốt nh</w:t>
      </w:r>
      <w:r w:rsidR="00E67A2C" w:rsidRPr="00690EA5">
        <w:rPr>
          <w:rFonts w:ascii="Times New Roman" w:eastAsia="Times New Roman" w:hAnsi="Times New Roman" w:hint="eastAsia"/>
          <w:sz w:val="26"/>
          <w:szCs w:val="26"/>
          <w:lang w:val="vi-VN"/>
        </w:rPr>
        <w:t>ư</w:t>
      </w:r>
      <w:r w:rsidR="00E67A2C" w:rsidRPr="00690EA5">
        <w:rPr>
          <w:rFonts w:ascii="Times New Roman" w:eastAsia="Times New Roman" w:hAnsi="Times New Roman"/>
          <w:sz w:val="26"/>
          <w:szCs w:val="26"/>
          <w:lang w:val="vi-VN"/>
        </w:rPr>
        <w:t>ng dễ xảy ra mất ổn định mái dốc khi đào đắp lớn.</w:t>
      </w:r>
    </w:p>
    <w:p w14:paraId="2A54FB71" w14:textId="77777777" w:rsidR="00E67A2C" w:rsidRPr="00690EA5" w:rsidRDefault="00E67A2C" w:rsidP="00D60270">
      <w:pPr>
        <w:widowControl w:val="0"/>
        <w:rPr>
          <w:rFonts w:ascii="Times New Roman" w:eastAsia="Times New Roman" w:hAnsi="Times New Roman"/>
          <w:b/>
          <w:i/>
          <w:sz w:val="26"/>
          <w:szCs w:val="26"/>
          <w:lang w:val="vi-VN"/>
        </w:rPr>
      </w:pPr>
      <w:bookmarkStart w:id="223" w:name="_Toc230847717"/>
      <w:bookmarkStart w:id="224" w:name="_Toc230889876"/>
      <w:r w:rsidRPr="00690EA5">
        <w:rPr>
          <w:rFonts w:ascii="Times New Roman" w:eastAsia="Times New Roman" w:hAnsi="Times New Roman"/>
          <w:b/>
          <w:i/>
          <w:sz w:val="26"/>
          <w:szCs w:val="26"/>
          <w:lang w:val="vi-VN"/>
        </w:rPr>
        <w:t>1.1.5. Thủy văn</w:t>
      </w:r>
      <w:bookmarkEnd w:id="223"/>
      <w:bookmarkEnd w:id="224"/>
    </w:p>
    <w:p w14:paraId="193ED606" w14:textId="1C5C9467" w:rsidR="00E67A2C"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00E67A2C" w:rsidRPr="00690EA5">
        <w:rPr>
          <w:rFonts w:ascii="Times New Roman" w:eastAsia="Times New Roman" w:hAnsi="Times New Roman"/>
          <w:sz w:val="26"/>
          <w:szCs w:val="26"/>
          <w:lang w:val="vi-VN"/>
        </w:rPr>
        <w:t>Sông Nậm Na là mạng l</w:t>
      </w:r>
      <w:r w:rsidR="00E67A2C" w:rsidRPr="00690EA5">
        <w:rPr>
          <w:rFonts w:ascii="Times New Roman" w:eastAsia="Times New Roman" w:hAnsi="Times New Roman" w:hint="eastAsia"/>
          <w:sz w:val="26"/>
          <w:szCs w:val="26"/>
          <w:lang w:val="vi-VN"/>
        </w:rPr>
        <w:t>ư</w:t>
      </w:r>
      <w:r w:rsidR="00E67A2C" w:rsidRPr="00690EA5">
        <w:rPr>
          <w:rFonts w:ascii="Times New Roman" w:eastAsia="Times New Roman" w:hAnsi="Times New Roman"/>
          <w:sz w:val="26"/>
          <w:szCs w:val="26"/>
          <w:lang w:val="vi-VN"/>
        </w:rPr>
        <w:t>ới thủy văn chủ đạo chảy cắt ngang qua phạm vi khu vực nghiên cứu lập quy hoạch.</w:t>
      </w:r>
    </w:p>
    <w:p w14:paraId="1AA571F5" w14:textId="77777777" w:rsidR="00E67A2C" w:rsidRPr="00690EA5" w:rsidRDefault="00E67A2C"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u vực sông Nậm Na đóng vai trò là nguồn tiếp nhận và tiêu thoát toàn bộ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ợng n</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ớc m</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a tự nhiên của khu vực thiết kế. Chế độ thủy văn và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u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ợng dòng chảy của sông biến đổi mạnh mẽ theo mùa, chịu tác động trực tiếp từ chế độ m</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a lũ vùng cao và các hiện t</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 xml:space="preserve">ợng cực đoan của biến đổi khí hậu. </w:t>
      </w:r>
    </w:p>
    <w:p w14:paraId="58118C4F" w14:textId="77777777" w:rsidR="00E67A2C" w:rsidRPr="00690EA5" w:rsidRDefault="00E67A2C"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Do khu vực chịu ảnh h</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ởng lớn từ chế độ thủy văn và lũ của sông Nậm Na, đồ án quy hoạch phải rà soát và xác định cao độ khống chế nền xây dựng hợp lý tại các nút giao thông và các khu chức năng nhằm triệt tiêu nguy c</w:t>
      </w:r>
      <w:r w:rsidRPr="00690EA5">
        <w:rPr>
          <w:rFonts w:ascii="Times New Roman" w:eastAsia="Times New Roman" w:hAnsi="Times New Roman" w:hint="eastAsia"/>
          <w:sz w:val="26"/>
          <w:szCs w:val="26"/>
          <w:lang w:val="vi-VN"/>
        </w:rPr>
        <w:t>ơ</w:t>
      </w:r>
      <w:r w:rsidRPr="00690EA5">
        <w:rPr>
          <w:rFonts w:ascii="Times New Roman" w:eastAsia="Times New Roman" w:hAnsi="Times New Roman"/>
          <w:sz w:val="26"/>
          <w:szCs w:val="26"/>
          <w:lang w:val="vi-VN"/>
        </w:rPr>
        <w:t xml:space="preserve"> úng ngập. Hiện tại, khu vực dọc hai bên bờ sông Nậm Na đoạn chạy qua khu đầu mối cửa khẩu đang đ</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 xml:space="preserve">ợc tiến hành thi công dự án kè đá bảo vệ chống sạt lở bờ sông. </w:t>
      </w:r>
    </w:p>
    <w:p w14:paraId="34409767" w14:textId="77777777" w:rsidR="00E67A2C" w:rsidRPr="00690EA5" w:rsidRDefault="00E67A2C" w:rsidP="00D60270">
      <w:pPr>
        <w:widowControl w:val="0"/>
        <w:rPr>
          <w:rFonts w:ascii="Times New Roman" w:eastAsia="Times New Roman" w:hAnsi="Times New Roman"/>
          <w:b/>
          <w:i/>
          <w:sz w:val="26"/>
          <w:szCs w:val="26"/>
          <w:lang w:val="vi-VN"/>
        </w:rPr>
      </w:pPr>
      <w:bookmarkStart w:id="225" w:name="_Toc230847718"/>
      <w:bookmarkStart w:id="226" w:name="_Toc230889877"/>
      <w:r w:rsidRPr="00690EA5">
        <w:rPr>
          <w:rFonts w:ascii="Times New Roman" w:eastAsia="Times New Roman" w:hAnsi="Times New Roman"/>
          <w:b/>
          <w:i/>
          <w:sz w:val="26"/>
          <w:szCs w:val="26"/>
          <w:lang w:val="vi-VN"/>
        </w:rPr>
        <w:t>1.1.6. Địa chất thủy văn</w:t>
      </w:r>
      <w:bookmarkEnd w:id="225"/>
      <w:bookmarkEnd w:id="226"/>
    </w:p>
    <w:p w14:paraId="2CFD290E" w14:textId="1AFA2F21" w:rsidR="00E67A2C" w:rsidRPr="00690EA5" w:rsidRDefault="00E67A2C"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Mạch n</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ớc ngầm và nguồn n</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ớc mặt sông Nậm Na trong phạm vi quy hoạch có trữ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ợng dồi dào, chất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ợng n</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ớc ổn định. Nguồn tài nguyên n</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ớc này đảm bảo đáp ứng đầy đủ, lâu dài cho cả nhu cầu sản xuất công nghiệp, dịch vụ kho tàng bến bãi, lẫn hoạt động sinh hoạt của các c</w:t>
      </w:r>
      <w:r w:rsidRPr="00690EA5">
        <w:rPr>
          <w:rFonts w:ascii="Times New Roman" w:eastAsia="Times New Roman" w:hAnsi="Times New Roman" w:hint="eastAsia"/>
          <w:sz w:val="26"/>
          <w:szCs w:val="26"/>
          <w:lang w:val="vi-VN"/>
        </w:rPr>
        <w:t>ơ</w:t>
      </w:r>
      <w:r w:rsidRPr="00690EA5">
        <w:rPr>
          <w:rFonts w:ascii="Times New Roman" w:eastAsia="Times New Roman" w:hAnsi="Times New Roman"/>
          <w:sz w:val="26"/>
          <w:szCs w:val="26"/>
          <w:lang w:val="vi-VN"/>
        </w:rPr>
        <w:t xml:space="preserve"> quan quản lý và các tổ chức, cá nhân trong toàn khu vực cửa khẩu quốc tế. </w:t>
      </w:r>
    </w:p>
    <w:p w14:paraId="657EAB40" w14:textId="77777777" w:rsidR="00FD2898" w:rsidRPr="00690EA5" w:rsidRDefault="00FD2898" w:rsidP="00D60270">
      <w:pPr>
        <w:pStyle w:val="Heading2"/>
        <w:keepNext w:val="0"/>
        <w:keepLines w:val="0"/>
        <w:widowControl w:val="0"/>
        <w:spacing w:before="0"/>
        <w:rPr>
          <w:rFonts w:ascii="Times New Roman" w:hAnsi="Times New Roman"/>
          <w:color w:val="auto"/>
          <w:lang w:val="en-US"/>
        </w:rPr>
      </w:pPr>
      <w:bookmarkStart w:id="227" w:name="_Toc230847719"/>
      <w:bookmarkStart w:id="228" w:name="_Toc230855936"/>
      <w:bookmarkStart w:id="229" w:name="_Toc230856015"/>
      <w:bookmarkStart w:id="230" w:name="_Toc230856397"/>
      <w:bookmarkStart w:id="231" w:name="_Toc230859228"/>
      <w:bookmarkStart w:id="232" w:name="_Toc230941460"/>
      <w:r w:rsidRPr="00690EA5">
        <w:rPr>
          <w:rFonts w:ascii="Times New Roman" w:hAnsi="Times New Roman"/>
          <w:color w:val="auto"/>
          <w:lang w:val="en-US"/>
        </w:rPr>
        <w:t>1.2. Hiện trạng tổng hợp</w:t>
      </w:r>
      <w:bookmarkEnd w:id="227"/>
      <w:bookmarkEnd w:id="228"/>
      <w:bookmarkEnd w:id="229"/>
      <w:bookmarkEnd w:id="230"/>
      <w:bookmarkEnd w:id="231"/>
      <w:bookmarkEnd w:id="232"/>
    </w:p>
    <w:p w14:paraId="477C927D" w14:textId="77777777" w:rsidR="00FD2898" w:rsidRPr="00690EA5" w:rsidRDefault="00FD2898" w:rsidP="00D60270">
      <w:pPr>
        <w:widowControl w:val="0"/>
        <w:rPr>
          <w:rFonts w:ascii="Times New Roman" w:eastAsia="Times New Roman" w:hAnsi="Times New Roman"/>
          <w:b/>
          <w:i/>
          <w:sz w:val="26"/>
          <w:szCs w:val="26"/>
          <w:lang w:val="vi-VN"/>
        </w:rPr>
      </w:pPr>
      <w:bookmarkStart w:id="233" w:name="_Toc230847720"/>
      <w:bookmarkStart w:id="234" w:name="_Toc230889879"/>
      <w:r w:rsidRPr="00690EA5">
        <w:rPr>
          <w:rFonts w:ascii="Times New Roman" w:eastAsia="Times New Roman" w:hAnsi="Times New Roman"/>
          <w:b/>
          <w:i/>
          <w:sz w:val="26"/>
          <w:szCs w:val="26"/>
          <w:lang w:val="vi-VN"/>
        </w:rPr>
        <w:t>1.2.1. Hiện trạng dân số và lao động</w:t>
      </w:r>
      <w:bookmarkEnd w:id="233"/>
      <w:bookmarkEnd w:id="234"/>
    </w:p>
    <w:p w14:paraId="110C8FE4" w14:textId="51405EAD" w:rsidR="00FD2898" w:rsidRPr="00690EA5" w:rsidRDefault="00FD2898" w:rsidP="00D60270">
      <w:pPr>
        <w:widowControl w:val="0"/>
        <w:ind w:firstLine="567"/>
        <w:rPr>
          <w:rFonts w:ascii="Times New Roman" w:eastAsia="Times New Roman" w:hAnsi="Times New Roman"/>
          <w:sz w:val="26"/>
          <w:szCs w:val="26"/>
        </w:rPr>
      </w:pPr>
      <w:r w:rsidRPr="00690EA5">
        <w:rPr>
          <w:rFonts w:ascii="Times New Roman" w:eastAsia="Times New Roman" w:hAnsi="Times New Roman"/>
          <w:sz w:val="26"/>
          <w:szCs w:val="26"/>
          <w:lang w:val="vi-VN"/>
        </w:rPr>
        <w:t>- Hiện trạng dân c</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 xml:space="preserve"> sinh sống th</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ờng trú: Trong phạm vi ranh giới ranh lập quy hoạch chi tiết, toàn bộ mặt bằng khu đất đã đ</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 xml:space="preserve">ợc thực hiện công tác đền bù và giải phóng mặt bằng từ năm 2006. </w:t>
      </w:r>
      <w:r w:rsidR="007F7C85" w:rsidRPr="00690EA5">
        <w:rPr>
          <w:rFonts w:ascii="Times New Roman" w:eastAsia="Times New Roman" w:hAnsi="Times New Roman"/>
          <w:sz w:val="26"/>
          <w:szCs w:val="26"/>
        </w:rPr>
        <w:t>Khu vực đầu mối cửa khẩu có khoảng 96 hộ dân sinh sống.</w:t>
      </w:r>
    </w:p>
    <w:p w14:paraId="29F8E66F" w14:textId="77777777" w:rsidR="00FD2898"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Hiện trạng lực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ợng lao động và các thành phần dân số đặc thù. Do tính chất không có dân c</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 xml:space="preserve"> trú ngụ cố định, c</w:t>
      </w:r>
      <w:r w:rsidRPr="00690EA5">
        <w:rPr>
          <w:rFonts w:ascii="Times New Roman" w:eastAsia="Times New Roman" w:hAnsi="Times New Roman" w:hint="eastAsia"/>
          <w:sz w:val="26"/>
          <w:szCs w:val="26"/>
          <w:lang w:val="vi-VN"/>
        </w:rPr>
        <w:t>ơ</w:t>
      </w:r>
      <w:r w:rsidRPr="00690EA5">
        <w:rPr>
          <w:rFonts w:ascii="Times New Roman" w:eastAsia="Times New Roman" w:hAnsi="Times New Roman"/>
          <w:sz w:val="26"/>
          <w:szCs w:val="26"/>
          <w:lang w:val="vi-VN"/>
        </w:rPr>
        <w:t xml:space="preserve"> cấu dân số và lao động tại khu vực mang đặc thù hoạt động kinh tế cửa khẩu, chủ yếu là các lực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ợng điều hành, vận hành bến bãi và dòng ng</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ời vãng lai qua lại biên giới. Thành phần lao động và dân số hiện trạng đ</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 xml:space="preserve">ợc phân định thành các nhóm chính:  </w:t>
      </w:r>
    </w:p>
    <w:p w14:paraId="4CAD0A8A" w14:textId="77777777" w:rsidR="00FD2898"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Lực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ợng lao động th</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ờng xuyên: Bao gồm đội ngũ cán bộ, công chức, chiến sĩ thuộc các c</w:t>
      </w:r>
      <w:r w:rsidRPr="00690EA5">
        <w:rPr>
          <w:rFonts w:ascii="Times New Roman" w:eastAsia="Times New Roman" w:hAnsi="Times New Roman" w:hint="eastAsia"/>
          <w:sz w:val="26"/>
          <w:szCs w:val="26"/>
          <w:lang w:val="vi-VN"/>
        </w:rPr>
        <w:t>ơ</w:t>
      </w:r>
      <w:r w:rsidRPr="00690EA5">
        <w:rPr>
          <w:rFonts w:ascii="Times New Roman" w:eastAsia="Times New Roman" w:hAnsi="Times New Roman"/>
          <w:sz w:val="26"/>
          <w:szCs w:val="26"/>
          <w:lang w:val="vi-VN"/>
        </w:rPr>
        <w:t xml:space="preserve"> quan quản lý nhà n</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ớc chuyên ngành chịu trách nhiệm thực hiện thủ tục, kiểm tra, kiểm soát và giám sát hoạt động xuất nhập khẩu, xuất nhập cảnh tại cửa khẩu (nh</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 xml:space="preserve"> lực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ợng Hải quan, Biên phòng, Công an, Ban quản lý cửa khẩu). Đi kèm với đó là lực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 xml:space="preserve">ợng nhân sự trực tiếp làm việc trong công tác vận hành hệ thống hạ tầng kỹ thuật, bến bãi và dịch vụ logistics.  </w:t>
      </w:r>
    </w:p>
    <w:p w14:paraId="257A1E49" w14:textId="77777777" w:rsidR="00FD2898"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lastRenderedPageBreak/>
        <w:t>+ Lực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ợng lao động và dân số biến động,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u trú không th</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ờng xuyên: Bao gồm đội ngũ lái xe điều khiển ph</w:t>
      </w:r>
      <w:r w:rsidRPr="00690EA5">
        <w:rPr>
          <w:rFonts w:ascii="Times New Roman" w:eastAsia="Times New Roman" w:hAnsi="Times New Roman" w:hint="eastAsia"/>
          <w:sz w:val="26"/>
          <w:szCs w:val="26"/>
          <w:lang w:val="vi-VN"/>
        </w:rPr>
        <w:t>ươ</w:t>
      </w:r>
      <w:r w:rsidRPr="00690EA5">
        <w:rPr>
          <w:rFonts w:ascii="Times New Roman" w:eastAsia="Times New Roman" w:hAnsi="Times New Roman"/>
          <w:sz w:val="26"/>
          <w:szCs w:val="26"/>
          <w:lang w:val="vi-VN"/>
        </w:rPr>
        <w:t>ng tiện vận chuyển hàng hóa xuất khẩu và nhập khẩu, các th</w:t>
      </w:r>
      <w:r w:rsidRPr="00690EA5">
        <w:rPr>
          <w:rFonts w:ascii="Times New Roman" w:eastAsia="Times New Roman" w:hAnsi="Times New Roman" w:hint="eastAsia"/>
          <w:sz w:val="26"/>
          <w:szCs w:val="26"/>
          <w:lang w:val="vi-VN"/>
        </w:rPr>
        <w:t>ươ</w:t>
      </w:r>
      <w:r w:rsidRPr="00690EA5">
        <w:rPr>
          <w:rFonts w:ascii="Times New Roman" w:eastAsia="Times New Roman" w:hAnsi="Times New Roman"/>
          <w:sz w:val="26"/>
          <w:szCs w:val="26"/>
          <w:lang w:val="vi-VN"/>
        </w:rPr>
        <w:t>ng nhân, đại diện doanh nghiệp đến thực hiện giao dịch, lực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ợng lao động tham gia phục vụ các hoạt động th</w:t>
      </w:r>
      <w:r w:rsidRPr="00690EA5">
        <w:rPr>
          <w:rFonts w:ascii="Times New Roman" w:eastAsia="Times New Roman" w:hAnsi="Times New Roman" w:hint="eastAsia"/>
          <w:sz w:val="26"/>
          <w:szCs w:val="26"/>
          <w:lang w:val="vi-VN"/>
        </w:rPr>
        <w:t>ươ</w:t>
      </w:r>
      <w:r w:rsidRPr="00690EA5">
        <w:rPr>
          <w:rFonts w:ascii="Times New Roman" w:eastAsia="Times New Roman" w:hAnsi="Times New Roman"/>
          <w:sz w:val="26"/>
          <w:szCs w:val="26"/>
          <w:lang w:val="vi-VN"/>
        </w:rPr>
        <w:t>ng mại - dịch vụ cửa khẩu và khách du lịch l</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u trú.</w:t>
      </w:r>
    </w:p>
    <w:p w14:paraId="58E89B4D" w14:textId="77777777" w:rsidR="00FD2898" w:rsidRPr="00690EA5" w:rsidRDefault="00FD2898" w:rsidP="00D60270">
      <w:pPr>
        <w:widowControl w:val="0"/>
        <w:rPr>
          <w:rFonts w:ascii="Times New Roman" w:eastAsia="Times New Roman" w:hAnsi="Times New Roman"/>
          <w:b/>
          <w:i/>
          <w:sz w:val="26"/>
          <w:szCs w:val="26"/>
          <w:lang w:val="vi-VN"/>
        </w:rPr>
      </w:pPr>
      <w:bookmarkStart w:id="235" w:name="_Toc230847721"/>
      <w:bookmarkStart w:id="236" w:name="_Toc230889880"/>
      <w:r w:rsidRPr="00690EA5">
        <w:rPr>
          <w:rFonts w:ascii="Times New Roman" w:eastAsia="Times New Roman" w:hAnsi="Times New Roman"/>
          <w:b/>
          <w:i/>
          <w:sz w:val="26"/>
          <w:szCs w:val="26"/>
          <w:lang w:val="vi-VN"/>
        </w:rPr>
        <w:t>1.2.2. Hiện trạng sử dụng đất</w:t>
      </w:r>
      <w:bookmarkEnd w:id="235"/>
      <w:bookmarkEnd w:id="236"/>
    </w:p>
    <w:p w14:paraId="6E9ACF6F" w14:textId="77777777" w:rsidR="00FD2898"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Khu vực lập quy hoạch chủ yếu là đất nông nghiệp và đất tự nhiên, chiếm khoảng 62,66% tổng diện tích, cho thấy hiện trạng vẫn mang đặc tr</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ng của khu vực miền núi biên giới với quỹ đất dự trữ phát triển còn t</w:t>
      </w:r>
      <w:r w:rsidRPr="00690EA5">
        <w:rPr>
          <w:rFonts w:ascii="Times New Roman" w:eastAsia="Times New Roman" w:hAnsi="Times New Roman" w:hint="eastAsia"/>
          <w:sz w:val="26"/>
          <w:szCs w:val="26"/>
          <w:lang w:val="vi-VN"/>
        </w:rPr>
        <w:t>ươ</w:t>
      </w:r>
      <w:r w:rsidRPr="00690EA5">
        <w:rPr>
          <w:rFonts w:ascii="Times New Roman" w:eastAsia="Times New Roman" w:hAnsi="Times New Roman"/>
          <w:sz w:val="26"/>
          <w:szCs w:val="26"/>
          <w:lang w:val="vi-VN"/>
        </w:rPr>
        <w:t>ng đối lớn.</w:t>
      </w:r>
    </w:p>
    <w:p w14:paraId="4414B5D5" w14:textId="77777777" w:rsidR="00FD2898"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Đất công trình sản xuất công nghiệp, kho tàng chiếm khoảng 12,93%, phân bố chủ yếu tại khu vực cửa khẩu và dọc các tuyến giao thông chính, phục vụ hoạt động tập kết, trung chuyển hàng hóa và logistics cửa khẩu.</w:t>
      </w:r>
    </w:p>
    <w:p w14:paraId="6990846B" w14:textId="77777777" w:rsidR="00FD2898"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Hệ thống đất giao thông chiếm khoảng 10,41% diện tích toàn khu, tập trung dọc tuyến Quốc lộ 12 và các tuyến đ</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ờng nội bộ hiện hữu, c</w:t>
      </w:r>
      <w:r w:rsidRPr="00690EA5">
        <w:rPr>
          <w:rFonts w:ascii="Times New Roman" w:eastAsia="Times New Roman" w:hAnsi="Times New Roman" w:hint="eastAsia"/>
          <w:sz w:val="26"/>
          <w:szCs w:val="26"/>
          <w:lang w:val="vi-VN"/>
        </w:rPr>
        <w:t>ơ</w:t>
      </w:r>
      <w:r w:rsidRPr="00690EA5">
        <w:rPr>
          <w:rFonts w:ascii="Times New Roman" w:eastAsia="Times New Roman" w:hAnsi="Times New Roman"/>
          <w:sz w:val="26"/>
          <w:szCs w:val="26"/>
          <w:lang w:val="vi-VN"/>
        </w:rPr>
        <w:t xml:space="preserve"> bản đáp ứng nhu cầu kết nối đối ngoại nh</w:t>
      </w:r>
      <w:r w:rsidRPr="00690EA5">
        <w:rPr>
          <w:rFonts w:ascii="Times New Roman" w:eastAsia="Times New Roman" w:hAnsi="Times New Roman" w:hint="eastAsia"/>
          <w:sz w:val="26"/>
          <w:szCs w:val="26"/>
          <w:lang w:val="vi-VN"/>
        </w:rPr>
        <w:t>ư</w:t>
      </w:r>
      <w:r w:rsidRPr="00690EA5">
        <w:rPr>
          <w:rFonts w:ascii="Times New Roman" w:eastAsia="Times New Roman" w:hAnsi="Times New Roman"/>
          <w:sz w:val="26"/>
          <w:szCs w:val="26"/>
          <w:lang w:val="vi-VN"/>
        </w:rPr>
        <w:t>ng hạ tầng nội khu còn thiếu đồng bộ.</w:t>
      </w:r>
    </w:p>
    <w:p w14:paraId="6834E71E" w14:textId="3E0CDF81" w:rsidR="00FD2898" w:rsidRPr="00690EA5" w:rsidRDefault="00FD2898" w:rsidP="00D60270">
      <w:pPr>
        <w:widowControl w:val="0"/>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lang w:val="vi-VN"/>
        </w:rPr>
        <w:t>Tổng diện tích đất đai trong khu vực nghiên cứu 923.330,00 m</w:t>
      </w:r>
      <w:r w:rsidRPr="00690EA5">
        <w:rPr>
          <w:rFonts w:ascii="Times New Roman" w:eastAsia="Times New Roman" w:hAnsi="Times New Roman"/>
          <w:sz w:val="26"/>
          <w:szCs w:val="26"/>
          <w:vertAlign w:val="superscript"/>
          <w:lang w:val="vi-VN"/>
        </w:rPr>
        <w:t>2</w:t>
      </w:r>
      <w:r w:rsidRPr="00690EA5">
        <w:rPr>
          <w:rFonts w:ascii="Times New Roman" w:eastAsia="Times New Roman" w:hAnsi="Times New Roman"/>
          <w:sz w:val="26"/>
          <w:szCs w:val="26"/>
          <w:lang w:val="vi-VN"/>
        </w:rPr>
        <w:t>. Trong đó được chia ra các loại đất như sau:</w:t>
      </w:r>
    </w:p>
    <w:p w14:paraId="563A31B5" w14:textId="238C09B0" w:rsidR="00FD2898" w:rsidRPr="00690EA5" w:rsidRDefault="00FD2898" w:rsidP="00D60270">
      <w:pPr>
        <w:pStyle w:val="BodyTextIndent"/>
        <w:widowControl w:val="0"/>
        <w:spacing w:after="0"/>
        <w:ind w:left="0"/>
        <w:jc w:val="center"/>
        <w:outlineLvl w:val="0"/>
        <w:rPr>
          <w:rFonts w:ascii="Times New Roman" w:eastAsia="Times New Roman" w:hAnsi="Times New Roman"/>
          <w:bCs/>
          <w:i/>
          <w:iCs/>
          <w:sz w:val="26"/>
          <w:szCs w:val="26"/>
          <w:lang w:val="nb-NO" w:eastAsia="vi-VN"/>
        </w:rPr>
      </w:pPr>
      <w:bookmarkStart w:id="237" w:name="_Toc230855937"/>
      <w:bookmarkStart w:id="238" w:name="_Toc230856016"/>
      <w:bookmarkStart w:id="239" w:name="_Toc230859229"/>
      <w:r w:rsidRPr="00690EA5">
        <w:rPr>
          <w:rFonts w:ascii="Times New Roman" w:eastAsia="Times New Roman" w:hAnsi="Times New Roman"/>
          <w:bCs/>
          <w:i/>
          <w:iCs/>
          <w:sz w:val="26"/>
          <w:szCs w:val="26"/>
          <w:lang w:val="nb-NO" w:eastAsia="vi-VN"/>
        </w:rPr>
        <w:t>Bảng 01: Tổng hợp hiện trạng sử dụng đất</w:t>
      </w:r>
      <w:bookmarkEnd w:id="237"/>
      <w:bookmarkEnd w:id="238"/>
      <w:bookmarkEnd w:id="239"/>
    </w:p>
    <w:tbl>
      <w:tblPr>
        <w:tblW w:w="510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44"/>
        <w:gridCol w:w="4649"/>
        <w:gridCol w:w="1023"/>
        <w:gridCol w:w="1643"/>
        <w:gridCol w:w="1190"/>
      </w:tblGrid>
      <w:tr w:rsidR="00FD2898" w:rsidRPr="00690EA5" w14:paraId="487DB647" w14:textId="77777777" w:rsidTr="008E1A93">
        <w:trPr>
          <w:trHeight w:val="396"/>
        </w:trPr>
        <w:tc>
          <w:tcPr>
            <w:tcW w:w="458" w:type="pct"/>
            <w:noWrap/>
            <w:vAlign w:val="center"/>
            <w:hideMark/>
          </w:tcPr>
          <w:p w14:paraId="3FDC15D4" w14:textId="77777777" w:rsidR="00FD2898" w:rsidRPr="00690EA5" w:rsidRDefault="00FD2898" w:rsidP="00D60270">
            <w:pPr>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STT</w:t>
            </w:r>
          </w:p>
        </w:tc>
        <w:tc>
          <w:tcPr>
            <w:tcW w:w="2481" w:type="pct"/>
            <w:noWrap/>
            <w:vAlign w:val="center"/>
            <w:hideMark/>
          </w:tcPr>
          <w:p w14:paraId="793E398F" w14:textId="77777777" w:rsidR="00FD2898" w:rsidRPr="00690EA5" w:rsidRDefault="00FD2898" w:rsidP="00D60270">
            <w:pPr>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Loại đất</w:t>
            </w:r>
          </w:p>
        </w:tc>
        <w:tc>
          <w:tcPr>
            <w:tcW w:w="547" w:type="pct"/>
            <w:noWrap/>
            <w:vAlign w:val="center"/>
            <w:hideMark/>
          </w:tcPr>
          <w:p w14:paraId="63331118" w14:textId="77777777" w:rsidR="00FD2898" w:rsidRPr="00690EA5" w:rsidRDefault="00FD2898" w:rsidP="00D60270">
            <w:pPr>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Ký hiệu</w:t>
            </w:r>
          </w:p>
        </w:tc>
        <w:tc>
          <w:tcPr>
            <w:tcW w:w="878" w:type="pct"/>
            <w:noWrap/>
            <w:vAlign w:val="center"/>
            <w:hideMark/>
          </w:tcPr>
          <w:p w14:paraId="3923A028" w14:textId="77777777" w:rsidR="00FD2898" w:rsidRPr="00690EA5" w:rsidRDefault="00FD2898" w:rsidP="00D60270">
            <w:pPr>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Diện tích (m</w:t>
            </w:r>
            <w:r w:rsidRPr="00690EA5">
              <w:rPr>
                <w:rFonts w:ascii="Times New Roman" w:eastAsia="Times New Roman" w:hAnsi="Times New Roman"/>
                <w:b/>
                <w:bCs/>
                <w:sz w:val="24"/>
                <w:szCs w:val="24"/>
                <w:vertAlign w:val="superscript"/>
              </w:rPr>
              <w:t>2</w:t>
            </w:r>
            <w:r w:rsidRPr="00690EA5">
              <w:rPr>
                <w:rFonts w:ascii="Times New Roman" w:eastAsia="Times New Roman" w:hAnsi="Times New Roman"/>
                <w:b/>
                <w:bCs/>
                <w:sz w:val="24"/>
                <w:szCs w:val="24"/>
              </w:rPr>
              <w:t>)</w:t>
            </w:r>
          </w:p>
        </w:tc>
        <w:tc>
          <w:tcPr>
            <w:tcW w:w="636" w:type="pct"/>
            <w:noWrap/>
            <w:vAlign w:val="center"/>
            <w:hideMark/>
          </w:tcPr>
          <w:p w14:paraId="26C40197" w14:textId="77777777" w:rsidR="00FD2898" w:rsidRPr="00690EA5" w:rsidRDefault="00FD2898" w:rsidP="00D60270">
            <w:pPr>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Tỷ lệ (%)</w:t>
            </w:r>
          </w:p>
        </w:tc>
      </w:tr>
      <w:tr w:rsidR="00FD2898" w:rsidRPr="00690EA5" w14:paraId="5540A764" w14:textId="77777777" w:rsidTr="008E1A93">
        <w:trPr>
          <w:trHeight w:val="348"/>
        </w:trPr>
        <w:tc>
          <w:tcPr>
            <w:tcW w:w="458" w:type="pct"/>
            <w:noWrap/>
            <w:vAlign w:val="center"/>
            <w:hideMark/>
          </w:tcPr>
          <w:p w14:paraId="19C69305"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w:t>
            </w:r>
          </w:p>
        </w:tc>
        <w:tc>
          <w:tcPr>
            <w:tcW w:w="2481" w:type="pct"/>
            <w:noWrap/>
            <w:vAlign w:val="center"/>
            <w:hideMark/>
          </w:tcPr>
          <w:p w14:paraId="7202D665" w14:textId="77777777" w:rsidR="00FD2898" w:rsidRPr="00690EA5" w:rsidRDefault="00FD2898" w:rsidP="00D60270">
            <w:pPr>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Đất nhà ở nông thôn</w:t>
            </w:r>
          </w:p>
        </w:tc>
        <w:tc>
          <w:tcPr>
            <w:tcW w:w="547" w:type="pct"/>
            <w:noWrap/>
            <w:vAlign w:val="center"/>
            <w:hideMark/>
          </w:tcPr>
          <w:p w14:paraId="71E7C7A4"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ONT</w:t>
            </w:r>
          </w:p>
        </w:tc>
        <w:tc>
          <w:tcPr>
            <w:tcW w:w="878" w:type="pct"/>
            <w:noWrap/>
            <w:vAlign w:val="center"/>
            <w:hideMark/>
          </w:tcPr>
          <w:p w14:paraId="63E2CE98"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22.240,47</w:t>
            </w:r>
          </w:p>
        </w:tc>
        <w:tc>
          <w:tcPr>
            <w:tcW w:w="636" w:type="pct"/>
            <w:noWrap/>
            <w:vAlign w:val="center"/>
            <w:hideMark/>
          </w:tcPr>
          <w:p w14:paraId="0F1C8C57"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2,41</w:t>
            </w:r>
          </w:p>
        </w:tc>
      </w:tr>
      <w:tr w:rsidR="00FD2898" w:rsidRPr="00690EA5" w14:paraId="13E768CD" w14:textId="77777777" w:rsidTr="008E1A93">
        <w:trPr>
          <w:trHeight w:val="348"/>
        </w:trPr>
        <w:tc>
          <w:tcPr>
            <w:tcW w:w="458" w:type="pct"/>
            <w:noWrap/>
            <w:vAlign w:val="center"/>
            <w:hideMark/>
          </w:tcPr>
          <w:p w14:paraId="2C62939A"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w:t>
            </w:r>
          </w:p>
        </w:tc>
        <w:tc>
          <w:tcPr>
            <w:tcW w:w="2481" w:type="pct"/>
            <w:noWrap/>
            <w:vAlign w:val="center"/>
            <w:hideMark/>
          </w:tcPr>
          <w:p w14:paraId="5CC5407A" w14:textId="77777777" w:rsidR="00FD2898" w:rsidRPr="00690EA5" w:rsidRDefault="00FD2898" w:rsidP="00D60270">
            <w:pPr>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Đất cây xanh sử dụng công cộng</w:t>
            </w:r>
          </w:p>
        </w:tc>
        <w:tc>
          <w:tcPr>
            <w:tcW w:w="547" w:type="pct"/>
            <w:noWrap/>
            <w:vAlign w:val="center"/>
            <w:hideMark/>
          </w:tcPr>
          <w:p w14:paraId="164777BE"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CXCC</w:t>
            </w:r>
          </w:p>
        </w:tc>
        <w:tc>
          <w:tcPr>
            <w:tcW w:w="878" w:type="pct"/>
            <w:noWrap/>
            <w:vAlign w:val="center"/>
            <w:hideMark/>
          </w:tcPr>
          <w:p w14:paraId="4EC96B52"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6.072,11</w:t>
            </w:r>
          </w:p>
        </w:tc>
        <w:tc>
          <w:tcPr>
            <w:tcW w:w="636" w:type="pct"/>
            <w:noWrap/>
            <w:vAlign w:val="center"/>
            <w:hideMark/>
          </w:tcPr>
          <w:p w14:paraId="20270494"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0,66</w:t>
            </w:r>
          </w:p>
        </w:tc>
      </w:tr>
      <w:tr w:rsidR="00FD2898" w:rsidRPr="00690EA5" w14:paraId="2E53ED60" w14:textId="77777777" w:rsidTr="008E1A93">
        <w:trPr>
          <w:trHeight w:val="348"/>
        </w:trPr>
        <w:tc>
          <w:tcPr>
            <w:tcW w:w="458" w:type="pct"/>
            <w:noWrap/>
            <w:vAlign w:val="center"/>
            <w:hideMark/>
          </w:tcPr>
          <w:p w14:paraId="2FAC3B71"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2481" w:type="pct"/>
            <w:noWrap/>
            <w:vAlign w:val="center"/>
            <w:hideMark/>
          </w:tcPr>
          <w:p w14:paraId="7D713603" w14:textId="77777777" w:rsidR="00FD2898" w:rsidRPr="00690EA5" w:rsidRDefault="00FD2898" w:rsidP="00D60270">
            <w:pPr>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Đất công trình sản xuất công nghiệp, kho tàng</w:t>
            </w:r>
          </w:p>
        </w:tc>
        <w:tc>
          <w:tcPr>
            <w:tcW w:w="547" w:type="pct"/>
            <w:noWrap/>
            <w:vAlign w:val="center"/>
            <w:hideMark/>
          </w:tcPr>
          <w:p w14:paraId="7B321ABB"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KHO</w:t>
            </w:r>
          </w:p>
        </w:tc>
        <w:tc>
          <w:tcPr>
            <w:tcW w:w="878" w:type="pct"/>
            <w:noWrap/>
            <w:vAlign w:val="center"/>
            <w:hideMark/>
          </w:tcPr>
          <w:p w14:paraId="4C386BB3"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119.396,54</w:t>
            </w:r>
          </w:p>
        </w:tc>
        <w:tc>
          <w:tcPr>
            <w:tcW w:w="636" w:type="pct"/>
            <w:noWrap/>
            <w:vAlign w:val="center"/>
            <w:hideMark/>
          </w:tcPr>
          <w:p w14:paraId="2B887DEE"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12,93</w:t>
            </w:r>
          </w:p>
        </w:tc>
      </w:tr>
      <w:tr w:rsidR="00FD2898" w:rsidRPr="00690EA5" w14:paraId="02E984EC" w14:textId="77777777" w:rsidTr="008E1A93">
        <w:trPr>
          <w:trHeight w:val="348"/>
        </w:trPr>
        <w:tc>
          <w:tcPr>
            <w:tcW w:w="458" w:type="pct"/>
            <w:noWrap/>
            <w:vAlign w:val="center"/>
            <w:hideMark/>
          </w:tcPr>
          <w:p w14:paraId="64C65483"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w:t>
            </w:r>
          </w:p>
        </w:tc>
        <w:tc>
          <w:tcPr>
            <w:tcW w:w="2481" w:type="pct"/>
            <w:noWrap/>
            <w:vAlign w:val="center"/>
            <w:hideMark/>
          </w:tcPr>
          <w:p w14:paraId="27A52139" w14:textId="77777777" w:rsidR="00FD2898" w:rsidRPr="00690EA5" w:rsidRDefault="00FD2898" w:rsidP="00D60270">
            <w:pPr>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Đất cơ quan, trụ sở</w:t>
            </w:r>
          </w:p>
        </w:tc>
        <w:tc>
          <w:tcPr>
            <w:tcW w:w="547" w:type="pct"/>
            <w:noWrap/>
            <w:vAlign w:val="center"/>
            <w:hideMark/>
          </w:tcPr>
          <w:p w14:paraId="04F85650"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w:t>
            </w:r>
          </w:p>
        </w:tc>
        <w:tc>
          <w:tcPr>
            <w:tcW w:w="878" w:type="pct"/>
            <w:noWrap/>
            <w:vAlign w:val="center"/>
            <w:hideMark/>
          </w:tcPr>
          <w:p w14:paraId="4613DCEE"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15.244,14</w:t>
            </w:r>
          </w:p>
        </w:tc>
        <w:tc>
          <w:tcPr>
            <w:tcW w:w="636" w:type="pct"/>
            <w:noWrap/>
            <w:vAlign w:val="center"/>
            <w:hideMark/>
          </w:tcPr>
          <w:p w14:paraId="030F7433"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1,65</w:t>
            </w:r>
          </w:p>
        </w:tc>
      </w:tr>
      <w:tr w:rsidR="00FD2898" w:rsidRPr="00690EA5" w14:paraId="22653082" w14:textId="77777777" w:rsidTr="008E1A93">
        <w:trPr>
          <w:trHeight w:val="348"/>
        </w:trPr>
        <w:tc>
          <w:tcPr>
            <w:tcW w:w="458" w:type="pct"/>
            <w:noWrap/>
            <w:vAlign w:val="center"/>
            <w:hideMark/>
          </w:tcPr>
          <w:p w14:paraId="539D14A6"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2481" w:type="pct"/>
            <w:noWrap/>
            <w:vAlign w:val="center"/>
            <w:hideMark/>
          </w:tcPr>
          <w:p w14:paraId="4C2DF6A5" w14:textId="77777777" w:rsidR="00FD2898" w:rsidRPr="00690EA5" w:rsidRDefault="00FD2898" w:rsidP="00D60270">
            <w:pPr>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Đất công trình dịch vụ</w:t>
            </w:r>
          </w:p>
        </w:tc>
        <w:tc>
          <w:tcPr>
            <w:tcW w:w="547" w:type="pct"/>
            <w:noWrap/>
            <w:vAlign w:val="center"/>
            <w:hideMark/>
          </w:tcPr>
          <w:p w14:paraId="1A5C020B"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w:t>
            </w:r>
          </w:p>
        </w:tc>
        <w:tc>
          <w:tcPr>
            <w:tcW w:w="878" w:type="pct"/>
            <w:noWrap/>
            <w:vAlign w:val="center"/>
            <w:hideMark/>
          </w:tcPr>
          <w:p w14:paraId="56C71B43"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32.893,06</w:t>
            </w:r>
          </w:p>
        </w:tc>
        <w:tc>
          <w:tcPr>
            <w:tcW w:w="636" w:type="pct"/>
            <w:noWrap/>
            <w:vAlign w:val="center"/>
            <w:hideMark/>
          </w:tcPr>
          <w:p w14:paraId="2F6DCD2E"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2,63</w:t>
            </w:r>
          </w:p>
        </w:tc>
      </w:tr>
      <w:tr w:rsidR="00FD2898" w:rsidRPr="00690EA5" w14:paraId="4B7A767F" w14:textId="77777777" w:rsidTr="008E1A93">
        <w:trPr>
          <w:trHeight w:val="348"/>
        </w:trPr>
        <w:tc>
          <w:tcPr>
            <w:tcW w:w="458" w:type="pct"/>
            <w:noWrap/>
            <w:vAlign w:val="center"/>
            <w:hideMark/>
          </w:tcPr>
          <w:p w14:paraId="1F02BA0E"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6</w:t>
            </w:r>
          </w:p>
        </w:tc>
        <w:tc>
          <w:tcPr>
            <w:tcW w:w="2481" w:type="pct"/>
            <w:noWrap/>
            <w:vAlign w:val="center"/>
            <w:hideMark/>
          </w:tcPr>
          <w:p w14:paraId="46A861DC" w14:textId="77777777" w:rsidR="00FD2898" w:rsidRPr="00690EA5" w:rsidRDefault="00FD2898" w:rsidP="00D60270">
            <w:pPr>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Đất cây xanh chuyên dụng</w:t>
            </w:r>
          </w:p>
        </w:tc>
        <w:tc>
          <w:tcPr>
            <w:tcW w:w="547" w:type="pct"/>
            <w:noWrap/>
            <w:vAlign w:val="center"/>
            <w:hideMark/>
          </w:tcPr>
          <w:p w14:paraId="44BF064B"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CXCD</w:t>
            </w:r>
          </w:p>
        </w:tc>
        <w:tc>
          <w:tcPr>
            <w:tcW w:w="878" w:type="pct"/>
            <w:noWrap/>
            <w:vAlign w:val="center"/>
            <w:hideMark/>
          </w:tcPr>
          <w:p w14:paraId="6F614F1F"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10.359,84</w:t>
            </w:r>
          </w:p>
        </w:tc>
        <w:tc>
          <w:tcPr>
            <w:tcW w:w="636" w:type="pct"/>
            <w:noWrap/>
            <w:vAlign w:val="center"/>
            <w:hideMark/>
          </w:tcPr>
          <w:p w14:paraId="03255D57"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1,12</w:t>
            </w:r>
          </w:p>
        </w:tc>
      </w:tr>
      <w:tr w:rsidR="00FD2898" w:rsidRPr="00690EA5" w14:paraId="6EAA5673" w14:textId="77777777" w:rsidTr="008E1A93">
        <w:trPr>
          <w:trHeight w:val="348"/>
        </w:trPr>
        <w:tc>
          <w:tcPr>
            <w:tcW w:w="458" w:type="pct"/>
            <w:noWrap/>
            <w:vAlign w:val="center"/>
            <w:hideMark/>
          </w:tcPr>
          <w:p w14:paraId="3420C034"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2481" w:type="pct"/>
            <w:noWrap/>
            <w:vAlign w:val="center"/>
            <w:hideMark/>
          </w:tcPr>
          <w:p w14:paraId="677A621B" w14:textId="77777777" w:rsidR="00FD2898" w:rsidRPr="00690EA5" w:rsidRDefault="00FD2898" w:rsidP="00D60270">
            <w:pPr>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Đất an ninh</w:t>
            </w:r>
          </w:p>
        </w:tc>
        <w:tc>
          <w:tcPr>
            <w:tcW w:w="547" w:type="pct"/>
            <w:noWrap/>
            <w:vAlign w:val="center"/>
            <w:hideMark/>
          </w:tcPr>
          <w:p w14:paraId="5D129021"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AN</w:t>
            </w:r>
          </w:p>
        </w:tc>
        <w:tc>
          <w:tcPr>
            <w:tcW w:w="878" w:type="pct"/>
            <w:noWrap/>
            <w:vAlign w:val="center"/>
            <w:hideMark/>
          </w:tcPr>
          <w:p w14:paraId="2C303887"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2.561,83</w:t>
            </w:r>
          </w:p>
        </w:tc>
        <w:tc>
          <w:tcPr>
            <w:tcW w:w="636" w:type="pct"/>
            <w:noWrap/>
            <w:vAlign w:val="center"/>
            <w:hideMark/>
          </w:tcPr>
          <w:p w14:paraId="50F55428"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0,28</w:t>
            </w:r>
          </w:p>
        </w:tc>
      </w:tr>
      <w:tr w:rsidR="00FD2898" w:rsidRPr="00690EA5" w14:paraId="2217C8B1" w14:textId="77777777" w:rsidTr="008E1A93">
        <w:trPr>
          <w:trHeight w:val="348"/>
        </w:trPr>
        <w:tc>
          <w:tcPr>
            <w:tcW w:w="458" w:type="pct"/>
            <w:noWrap/>
            <w:vAlign w:val="center"/>
            <w:hideMark/>
          </w:tcPr>
          <w:p w14:paraId="17C36467"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8</w:t>
            </w:r>
          </w:p>
        </w:tc>
        <w:tc>
          <w:tcPr>
            <w:tcW w:w="2481" w:type="pct"/>
            <w:noWrap/>
            <w:vAlign w:val="center"/>
            <w:hideMark/>
          </w:tcPr>
          <w:p w14:paraId="3DEF892D" w14:textId="77777777" w:rsidR="00FD2898" w:rsidRPr="00690EA5" w:rsidRDefault="00FD2898" w:rsidP="00D60270">
            <w:pPr>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Đất quốc phòng</w:t>
            </w:r>
          </w:p>
        </w:tc>
        <w:tc>
          <w:tcPr>
            <w:tcW w:w="547" w:type="pct"/>
            <w:noWrap/>
            <w:vAlign w:val="center"/>
            <w:hideMark/>
          </w:tcPr>
          <w:p w14:paraId="296E614F"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QP</w:t>
            </w:r>
          </w:p>
        </w:tc>
        <w:tc>
          <w:tcPr>
            <w:tcW w:w="878" w:type="pct"/>
            <w:noWrap/>
            <w:vAlign w:val="center"/>
            <w:hideMark/>
          </w:tcPr>
          <w:p w14:paraId="0A97E500"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3.445,84</w:t>
            </w:r>
          </w:p>
        </w:tc>
        <w:tc>
          <w:tcPr>
            <w:tcW w:w="636" w:type="pct"/>
            <w:noWrap/>
            <w:vAlign w:val="center"/>
            <w:hideMark/>
          </w:tcPr>
          <w:p w14:paraId="0038E78D"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0,37</w:t>
            </w:r>
          </w:p>
        </w:tc>
      </w:tr>
      <w:tr w:rsidR="00FD2898" w:rsidRPr="00690EA5" w14:paraId="3240D5A6" w14:textId="77777777" w:rsidTr="008E1A93">
        <w:trPr>
          <w:trHeight w:val="348"/>
        </w:trPr>
        <w:tc>
          <w:tcPr>
            <w:tcW w:w="458" w:type="pct"/>
            <w:noWrap/>
            <w:vAlign w:val="center"/>
            <w:hideMark/>
          </w:tcPr>
          <w:p w14:paraId="057AF82F"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9</w:t>
            </w:r>
          </w:p>
        </w:tc>
        <w:tc>
          <w:tcPr>
            <w:tcW w:w="2481" w:type="pct"/>
            <w:noWrap/>
            <w:vAlign w:val="center"/>
            <w:hideMark/>
          </w:tcPr>
          <w:p w14:paraId="598FE8AE" w14:textId="77777777" w:rsidR="00FD2898" w:rsidRPr="00690EA5" w:rsidRDefault="00FD2898" w:rsidP="00D60270">
            <w:pPr>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Đất công trình hạ tầng kỹ thuật khác</w:t>
            </w:r>
          </w:p>
        </w:tc>
        <w:tc>
          <w:tcPr>
            <w:tcW w:w="547" w:type="pct"/>
            <w:noWrap/>
            <w:vAlign w:val="center"/>
            <w:hideMark/>
          </w:tcPr>
          <w:p w14:paraId="00DE519A"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HTK</w:t>
            </w:r>
          </w:p>
        </w:tc>
        <w:tc>
          <w:tcPr>
            <w:tcW w:w="878" w:type="pct"/>
            <w:noWrap/>
            <w:vAlign w:val="center"/>
            <w:hideMark/>
          </w:tcPr>
          <w:p w14:paraId="6BED341E"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36.470,73</w:t>
            </w:r>
          </w:p>
        </w:tc>
        <w:tc>
          <w:tcPr>
            <w:tcW w:w="636" w:type="pct"/>
            <w:noWrap/>
            <w:vAlign w:val="center"/>
            <w:hideMark/>
          </w:tcPr>
          <w:p w14:paraId="05F5656E"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3,95</w:t>
            </w:r>
          </w:p>
        </w:tc>
      </w:tr>
      <w:tr w:rsidR="00FD2898" w:rsidRPr="00690EA5" w14:paraId="6C542D24" w14:textId="77777777" w:rsidTr="008E1A93">
        <w:trPr>
          <w:trHeight w:val="348"/>
        </w:trPr>
        <w:tc>
          <w:tcPr>
            <w:tcW w:w="458" w:type="pct"/>
            <w:noWrap/>
            <w:vAlign w:val="center"/>
            <w:hideMark/>
          </w:tcPr>
          <w:p w14:paraId="7C510CFB"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10</w:t>
            </w:r>
          </w:p>
        </w:tc>
        <w:tc>
          <w:tcPr>
            <w:tcW w:w="2481" w:type="pct"/>
            <w:noWrap/>
            <w:vAlign w:val="center"/>
            <w:hideMark/>
          </w:tcPr>
          <w:p w14:paraId="4C6BE48E" w14:textId="77777777" w:rsidR="00FD2898" w:rsidRPr="00690EA5" w:rsidRDefault="00FD2898" w:rsidP="00D60270">
            <w:pPr>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Đất nông nghiệp và đất khác</w:t>
            </w:r>
          </w:p>
        </w:tc>
        <w:tc>
          <w:tcPr>
            <w:tcW w:w="547" w:type="pct"/>
            <w:noWrap/>
            <w:vAlign w:val="center"/>
            <w:hideMark/>
          </w:tcPr>
          <w:p w14:paraId="622C00AA"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878" w:type="pct"/>
            <w:noWrap/>
            <w:vAlign w:val="center"/>
            <w:hideMark/>
          </w:tcPr>
          <w:p w14:paraId="4D2254DF"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578.560,87</w:t>
            </w:r>
          </w:p>
        </w:tc>
        <w:tc>
          <w:tcPr>
            <w:tcW w:w="636" w:type="pct"/>
            <w:noWrap/>
            <w:vAlign w:val="center"/>
            <w:hideMark/>
          </w:tcPr>
          <w:p w14:paraId="391EC40E"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62,66</w:t>
            </w:r>
          </w:p>
        </w:tc>
      </w:tr>
      <w:tr w:rsidR="00FD2898" w:rsidRPr="00690EA5" w14:paraId="14BD238C" w14:textId="77777777" w:rsidTr="008E1A93">
        <w:trPr>
          <w:trHeight w:val="360"/>
        </w:trPr>
        <w:tc>
          <w:tcPr>
            <w:tcW w:w="458" w:type="pct"/>
            <w:noWrap/>
            <w:vAlign w:val="center"/>
            <w:hideMark/>
          </w:tcPr>
          <w:p w14:paraId="7454B908" w14:textId="77777777" w:rsidR="00FD2898" w:rsidRPr="00690EA5" w:rsidRDefault="00FD2898" w:rsidP="00D60270">
            <w:pPr>
              <w:shd w:val="clear" w:color="auto" w:fill="FFFFFF"/>
              <w:ind w:firstLine="0"/>
              <w:jc w:val="center"/>
              <w:rPr>
                <w:rFonts w:ascii="Times New Roman" w:eastAsia="Times New Roman" w:hAnsi="Times New Roman"/>
                <w:i/>
                <w:iCs/>
                <w:sz w:val="24"/>
                <w:szCs w:val="24"/>
              </w:rPr>
            </w:pPr>
            <w:r w:rsidRPr="00690EA5">
              <w:rPr>
                <w:rFonts w:ascii="Times New Roman" w:eastAsia="Times New Roman" w:hAnsi="Times New Roman"/>
                <w:i/>
                <w:iCs/>
                <w:sz w:val="24"/>
                <w:szCs w:val="24"/>
              </w:rPr>
              <w:t>10.1</w:t>
            </w:r>
          </w:p>
        </w:tc>
        <w:tc>
          <w:tcPr>
            <w:tcW w:w="2481" w:type="pct"/>
            <w:noWrap/>
            <w:vAlign w:val="center"/>
            <w:hideMark/>
          </w:tcPr>
          <w:p w14:paraId="714B6AF4" w14:textId="77777777" w:rsidR="00FD2898" w:rsidRPr="00690EA5" w:rsidRDefault="00FD2898" w:rsidP="00D60270">
            <w:pPr>
              <w:shd w:val="clear" w:color="auto" w:fill="FFFFFF"/>
              <w:ind w:firstLine="0"/>
              <w:jc w:val="left"/>
              <w:rPr>
                <w:rFonts w:ascii="Times New Roman" w:eastAsia="Times New Roman" w:hAnsi="Times New Roman"/>
                <w:i/>
                <w:iCs/>
                <w:sz w:val="24"/>
                <w:szCs w:val="24"/>
              </w:rPr>
            </w:pPr>
            <w:r w:rsidRPr="00690EA5">
              <w:rPr>
                <w:rFonts w:ascii="Times New Roman" w:eastAsia="Times New Roman" w:hAnsi="Times New Roman"/>
                <w:i/>
                <w:iCs/>
                <w:sz w:val="24"/>
                <w:szCs w:val="24"/>
              </w:rPr>
              <w:t>Đất sản xuất nông nghiệp</w:t>
            </w:r>
          </w:p>
        </w:tc>
        <w:tc>
          <w:tcPr>
            <w:tcW w:w="547" w:type="pct"/>
            <w:noWrap/>
            <w:vAlign w:val="center"/>
            <w:hideMark/>
          </w:tcPr>
          <w:p w14:paraId="75530700" w14:textId="77777777" w:rsidR="00FD2898" w:rsidRPr="00690EA5" w:rsidRDefault="00FD2898" w:rsidP="00D60270">
            <w:pPr>
              <w:shd w:val="clear" w:color="auto" w:fill="FFFFFF"/>
              <w:ind w:firstLine="0"/>
              <w:jc w:val="center"/>
              <w:rPr>
                <w:rFonts w:ascii="Times New Roman" w:eastAsia="Times New Roman" w:hAnsi="Times New Roman"/>
                <w:i/>
                <w:iCs/>
                <w:sz w:val="24"/>
                <w:szCs w:val="24"/>
              </w:rPr>
            </w:pPr>
            <w:r w:rsidRPr="00690EA5">
              <w:rPr>
                <w:rFonts w:ascii="Times New Roman" w:eastAsia="Times New Roman" w:hAnsi="Times New Roman"/>
                <w:i/>
                <w:iCs/>
                <w:sz w:val="24"/>
                <w:szCs w:val="24"/>
              </w:rPr>
              <w:t>NN</w:t>
            </w:r>
          </w:p>
        </w:tc>
        <w:tc>
          <w:tcPr>
            <w:tcW w:w="878" w:type="pct"/>
            <w:noWrap/>
            <w:vAlign w:val="center"/>
            <w:hideMark/>
          </w:tcPr>
          <w:p w14:paraId="0D408EA7" w14:textId="77777777" w:rsidR="00FD2898" w:rsidRPr="00690EA5" w:rsidRDefault="00FD2898" w:rsidP="00D60270">
            <w:pPr>
              <w:shd w:val="clear" w:color="auto" w:fill="FFFFFF"/>
              <w:ind w:firstLine="0"/>
              <w:jc w:val="right"/>
              <w:rPr>
                <w:rFonts w:ascii="Times New Roman" w:eastAsia="Times New Roman" w:hAnsi="Times New Roman"/>
                <w:i/>
                <w:iCs/>
                <w:sz w:val="24"/>
                <w:szCs w:val="24"/>
              </w:rPr>
            </w:pPr>
            <w:r w:rsidRPr="00690EA5">
              <w:rPr>
                <w:rFonts w:ascii="Times New Roman" w:eastAsia="Times New Roman" w:hAnsi="Times New Roman"/>
                <w:i/>
                <w:iCs/>
                <w:sz w:val="24"/>
                <w:szCs w:val="24"/>
              </w:rPr>
              <w:t>460.965,79</w:t>
            </w:r>
          </w:p>
        </w:tc>
        <w:tc>
          <w:tcPr>
            <w:tcW w:w="636" w:type="pct"/>
            <w:noWrap/>
            <w:vAlign w:val="center"/>
            <w:hideMark/>
          </w:tcPr>
          <w:p w14:paraId="00AD55B1" w14:textId="77777777" w:rsidR="00FD2898" w:rsidRPr="00690EA5" w:rsidRDefault="00FD2898" w:rsidP="00D60270">
            <w:pPr>
              <w:shd w:val="clear" w:color="auto" w:fill="FFFFFF"/>
              <w:ind w:firstLine="0"/>
              <w:jc w:val="right"/>
              <w:rPr>
                <w:rFonts w:ascii="Times New Roman" w:eastAsia="Times New Roman" w:hAnsi="Times New Roman"/>
                <w:i/>
                <w:iCs/>
                <w:sz w:val="24"/>
                <w:szCs w:val="24"/>
              </w:rPr>
            </w:pPr>
            <w:r w:rsidRPr="00690EA5">
              <w:rPr>
                <w:rFonts w:ascii="Times New Roman" w:eastAsia="Times New Roman" w:hAnsi="Times New Roman"/>
                <w:i/>
                <w:iCs/>
                <w:sz w:val="24"/>
                <w:szCs w:val="24"/>
              </w:rPr>
              <w:t>49,92</w:t>
            </w:r>
          </w:p>
        </w:tc>
      </w:tr>
      <w:tr w:rsidR="00FD2898" w:rsidRPr="00690EA5" w14:paraId="4DB622CA" w14:textId="77777777" w:rsidTr="008E1A93">
        <w:trPr>
          <w:trHeight w:val="360"/>
        </w:trPr>
        <w:tc>
          <w:tcPr>
            <w:tcW w:w="458" w:type="pct"/>
            <w:noWrap/>
            <w:vAlign w:val="center"/>
            <w:hideMark/>
          </w:tcPr>
          <w:p w14:paraId="370966D6" w14:textId="77777777" w:rsidR="00FD2898" w:rsidRPr="00690EA5" w:rsidRDefault="00FD2898" w:rsidP="00D60270">
            <w:pPr>
              <w:shd w:val="clear" w:color="auto" w:fill="FFFFFF"/>
              <w:ind w:firstLine="0"/>
              <w:jc w:val="center"/>
              <w:rPr>
                <w:rFonts w:ascii="Times New Roman" w:eastAsia="Times New Roman" w:hAnsi="Times New Roman"/>
                <w:i/>
                <w:iCs/>
                <w:sz w:val="24"/>
                <w:szCs w:val="24"/>
              </w:rPr>
            </w:pPr>
            <w:r w:rsidRPr="00690EA5">
              <w:rPr>
                <w:rFonts w:ascii="Times New Roman" w:eastAsia="Times New Roman" w:hAnsi="Times New Roman"/>
                <w:i/>
                <w:iCs/>
                <w:sz w:val="24"/>
                <w:szCs w:val="24"/>
              </w:rPr>
              <w:t>10.2</w:t>
            </w:r>
          </w:p>
        </w:tc>
        <w:tc>
          <w:tcPr>
            <w:tcW w:w="2481" w:type="pct"/>
            <w:noWrap/>
            <w:vAlign w:val="center"/>
            <w:hideMark/>
          </w:tcPr>
          <w:p w14:paraId="7EBAEED3" w14:textId="77777777" w:rsidR="00FD2898" w:rsidRPr="00690EA5" w:rsidRDefault="00FD2898" w:rsidP="00D60270">
            <w:pPr>
              <w:shd w:val="clear" w:color="auto" w:fill="FFFFFF"/>
              <w:ind w:firstLine="0"/>
              <w:jc w:val="left"/>
              <w:rPr>
                <w:rFonts w:ascii="Times New Roman" w:eastAsia="Times New Roman" w:hAnsi="Times New Roman"/>
                <w:i/>
                <w:iCs/>
                <w:sz w:val="24"/>
                <w:szCs w:val="24"/>
              </w:rPr>
            </w:pPr>
            <w:r w:rsidRPr="00690EA5">
              <w:rPr>
                <w:rFonts w:ascii="Times New Roman" w:eastAsia="Times New Roman" w:hAnsi="Times New Roman"/>
                <w:i/>
                <w:iCs/>
                <w:sz w:val="24"/>
                <w:szCs w:val="24"/>
              </w:rPr>
              <w:t>Đất chưa sử dụng</w:t>
            </w:r>
          </w:p>
        </w:tc>
        <w:tc>
          <w:tcPr>
            <w:tcW w:w="547" w:type="pct"/>
            <w:noWrap/>
            <w:vAlign w:val="center"/>
            <w:hideMark/>
          </w:tcPr>
          <w:p w14:paraId="64691D52" w14:textId="77777777" w:rsidR="00FD2898" w:rsidRPr="00690EA5" w:rsidRDefault="00FD2898" w:rsidP="00D60270">
            <w:pPr>
              <w:shd w:val="clear" w:color="auto" w:fill="FFFFFF"/>
              <w:ind w:firstLine="0"/>
              <w:jc w:val="center"/>
              <w:rPr>
                <w:rFonts w:ascii="Times New Roman" w:eastAsia="Times New Roman" w:hAnsi="Times New Roman"/>
                <w:i/>
                <w:iCs/>
                <w:sz w:val="24"/>
                <w:szCs w:val="24"/>
              </w:rPr>
            </w:pPr>
            <w:r w:rsidRPr="00690EA5">
              <w:rPr>
                <w:rFonts w:ascii="Times New Roman" w:eastAsia="Times New Roman" w:hAnsi="Times New Roman"/>
                <w:i/>
                <w:iCs/>
                <w:sz w:val="24"/>
                <w:szCs w:val="24"/>
              </w:rPr>
              <w:t>CSD</w:t>
            </w:r>
          </w:p>
        </w:tc>
        <w:tc>
          <w:tcPr>
            <w:tcW w:w="878" w:type="pct"/>
            <w:noWrap/>
            <w:vAlign w:val="center"/>
            <w:hideMark/>
          </w:tcPr>
          <w:p w14:paraId="2F96B89E" w14:textId="77777777" w:rsidR="00FD2898" w:rsidRPr="00690EA5" w:rsidRDefault="00FD2898" w:rsidP="00D60270">
            <w:pPr>
              <w:shd w:val="clear" w:color="auto" w:fill="FFFFFF"/>
              <w:ind w:firstLine="0"/>
              <w:jc w:val="right"/>
              <w:rPr>
                <w:rFonts w:ascii="Times New Roman" w:eastAsia="Times New Roman" w:hAnsi="Times New Roman"/>
                <w:i/>
                <w:iCs/>
                <w:sz w:val="24"/>
                <w:szCs w:val="24"/>
              </w:rPr>
            </w:pPr>
            <w:r w:rsidRPr="00690EA5">
              <w:rPr>
                <w:rFonts w:ascii="Times New Roman" w:eastAsia="Times New Roman" w:hAnsi="Times New Roman"/>
                <w:i/>
                <w:iCs/>
                <w:sz w:val="24"/>
                <w:szCs w:val="24"/>
              </w:rPr>
              <w:t>29.425,60</w:t>
            </w:r>
          </w:p>
        </w:tc>
        <w:tc>
          <w:tcPr>
            <w:tcW w:w="636" w:type="pct"/>
            <w:noWrap/>
            <w:vAlign w:val="center"/>
            <w:hideMark/>
          </w:tcPr>
          <w:p w14:paraId="44355978" w14:textId="77777777" w:rsidR="00FD2898" w:rsidRPr="00690EA5" w:rsidRDefault="00FD2898" w:rsidP="00D60270">
            <w:pPr>
              <w:shd w:val="clear" w:color="auto" w:fill="FFFFFF"/>
              <w:ind w:firstLine="0"/>
              <w:jc w:val="right"/>
              <w:rPr>
                <w:rFonts w:ascii="Times New Roman" w:eastAsia="Times New Roman" w:hAnsi="Times New Roman"/>
                <w:i/>
                <w:iCs/>
                <w:sz w:val="24"/>
                <w:szCs w:val="24"/>
              </w:rPr>
            </w:pPr>
            <w:r w:rsidRPr="00690EA5">
              <w:rPr>
                <w:rFonts w:ascii="Times New Roman" w:eastAsia="Times New Roman" w:hAnsi="Times New Roman"/>
                <w:i/>
                <w:iCs/>
                <w:sz w:val="24"/>
                <w:szCs w:val="24"/>
              </w:rPr>
              <w:t>3,19</w:t>
            </w:r>
          </w:p>
        </w:tc>
      </w:tr>
      <w:tr w:rsidR="00FD2898" w:rsidRPr="00690EA5" w14:paraId="3A7DCD55" w14:textId="77777777" w:rsidTr="008E1A93">
        <w:trPr>
          <w:trHeight w:val="360"/>
        </w:trPr>
        <w:tc>
          <w:tcPr>
            <w:tcW w:w="458" w:type="pct"/>
            <w:noWrap/>
            <w:vAlign w:val="center"/>
            <w:hideMark/>
          </w:tcPr>
          <w:p w14:paraId="5F618330" w14:textId="77777777" w:rsidR="00FD2898" w:rsidRPr="00690EA5" w:rsidRDefault="00FD2898" w:rsidP="00D60270">
            <w:pPr>
              <w:shd w:val="clear" w:color="auto" w:fill="FFFFFF"/>
              <w:ind w:firstLine="0"/>
              <w:jc w:val="center"/>
              <w:rPr>
                <w:rFonts w:ascii="Times New Roman" w:eastAsia="Times New Roman" w:hAnsi="Times New Roman"/>
                <w:i/>
                <w:iCs/>
                <w:sz w:val="24"/>
                <w:szCs w:val="24"/>
              </w:rPr>
            </w:pPr>
            <w:r w:rsidRPr="00690EA5">
              <w:rPr>
                <w:rFonts w:ascii="Times New Roman" w:eastAsia="Times New Roman" w:hAnsi="Times New Roman"/>
                <w:i/>
                <w:iCs/>
                <w:sz w:val="24"/>
                <w:szCs w:val="24"/>
              </w:rPr>
              <w:t>10.3</w:t>
            </w:r>
          </w:p>
        </w:tc>
        <w:tc>
          <w:tcPr>
            <w:tcW w:w="2481" w:type="pct"/>
            <w:noWrap/>
            <w:vAlign w:val="center"/>
            <w:hideMark/>
          </w:tcPr>
          <w:p w14:paraId="3AF2A02E" w14:textId="77777777" w:rsidR="00FD2898" w:rsidRPr="00690EA5" w:rsidRDefault="00FD2898" w:rsidP="00D60270">
            <w:pPr>
              <w:shd w:val="clear" w:color="auto" w:fill="FFFFFF"/>
              <w:ind w:firstLine="0"/>
              <w:jc w:val="left"/>
              <w:rPr>
                <w:rFonts w:ascii="Times New Roman" w:eastAsia="Times New Roman" w:hAnsi="Times New Roman"/>
                <w:i/>
                <w:iCs/>
                <w:sz w:val="24"/>
                <w:szCs w:val="24"/>
              </w:rPr>
            </w:pPr>
            <w:r w:rsidRPr="00690EA5">
              <w:rPr>
                <w:rFonts w:ascii="Times New Roman" w:eastAsia="Times New Roman" w:hAnsi="Times New Roman"/>
                <w:i/>
                <w:iCs/>
                <w:sz w:val="24"/>
                <w:szCs w:val="24"/>
              </w:rPr>
              <w:t>Sông, suối, kênh, rạch</w:t>
            </w:r>
          </w:p>
        </w:tc>
        <w:tc>
          <w:tcPr>
            <w:tcW w:w="547" w:type="pct"/>
            <w:noWrap/>
            <w:vAlign w:val="center"/>
            <w:hideMark/>
          </w:tcPr>
          <w:p w14:paraId="08F7D317" w14:textId="77777777" w:rsidR="00FD2898" w:rsidRPr="00690EA5" w:rsidRDefault="00FD2898" w:rsidP="00D60270">
            <w:pPr>
              <w:shd w:val="clear" w:color="auto" w:fill="FFFFFF"/>
              <w:ind w:firstLine="0"/>
              <w:jc w:val="center"/>
              <w:rPr>
                <w:rFonts w:ascii="Times New Roman" w:eastAsia="Times New Roman" w:hAnsi="Times New Roman"/>
                <w:i/>
                <w:iCs/>
                <w:sz w:val="24"/>
                <w:szCs w:val="24"/>
              </w:rPr>
            </w:pPr>
            <w:r w:rsidRPr="00690EA5">
              <w:rPr>
                <w:rFonts w:ascii="Times New Roman" w:eastAsia="Times New Roman" w:hAnsi="Times New Roman"/>
                <w:i/>
                <w:iCs/>
                <w:sz w:val="24"/>
                <w:szCs w:val="24"/>
              </w:rPr>
              <w:t>MN</w:t>
            </w:r>
          </w:p>
        </w:tc>
        <w:tc>
          <w:tcPr>
            <w:tcW w:w="878" w:type="pct"/>
            <w:noWrap/>
            <w:vAlign w:val="center"/>
            <w:hideMark/>
          </w:tcPr>
          <w:p w14:paraId="2669CCAF" w14:textId="77777777" w:rsidR="00FD2898" w:rsidRPr="00690EA5" w:rsidRDefault="00FD2898" w:rsidP="00D60270">
            <w:pPr>
              <w:shd w:val="clear" w:color="auto" w:fill="FFFFFF"/>
              <w:ind w:firstLine="0"/>
              <w:jc w:val="right"/>
              <w:rPr>
                <w:rFonts w:ascii="Times New Roman" w:eastAsia="Times New Roman" w:hAnsi="Times New Roman"/>
                <w:i/>
                <w:iCs/>
                <w:sz w:val="24"/>
                <w:szCs w:val="24"/>
              </w:rPr>
            </w:pPr>
            <w:r w:rsidRPr="00690EA5">
              <w:rPr>
                <w:rFonts w:ascii="Times New Roman" w:eastAsia="Times New Roman" w:hAnsi="Times New Roman"/>
                <w:i/>
                <w:iCs/>
                <w:sz w:val="24"/>
                <w:szCs w:val="24"/>
              </w:rPr>
              <w:t>83.927,00</w:t>
            </w:r>
          </w:p>
        </w:tc>
        <w:tc>
          <w:tcPr>
            <w:tcW w:w="636" w:type="pct"/>
            <w:noWrap/>
            <w:vAlign w:val="center"/>
            <w:hideMark/>
          </w:tcPr>
          <w:p w14:paraId="43DE194F" w14:textId="77777777" w:rsidR="00FD2898" w:rsidRPr="00690EA5" w:rsidRDefault="00FD2898" w:rsidP="00D60270">
            <w:pPr>
              <w:shd w:val="clear" w:color="auto" w:fill="FFFFFF"/>
              <w:ind w:firstLine="0"/>
              <w:jc w:val="right"/>
              <w:rPr>
                <w:rFonts w:ascii="Times New Roman" w:eastAsia="Times New Roman" w:hAnsi="Times New Roman"/>
                <w:i/>
                <w:iCs/>
                <w:sz w:val="24"/>
                <w:szCs w:val="24"/>
              </w:rPr>
            </w:pPr>
            <w:r w:rsidRPr="00690EA5">
              <w:rPr>
                <w:rFonts w:ascii="Times New Roman" w:eastAsia="Times New Roman" w:hAnsi="Times New Roman"/>
                <w:i/>
                <w:iCs/>
                <w:sz w:val="24"/>
                <w:szCs w:val="24"/>
              </w:rPr>
              <w:t>9,09</w:t>
            </w:r>
          </w:p>
        </w:tc>
      </w:tr>
      <w:tr w:rsidR="00FD2898" w:rsidRPr="00690EA5" w14:paraId="2BBB82CA" w14:textId="77777777" w:rsidTr="008E1A93">
        <w:trPr>
          <w:trHeight w:val="360"/>
        </w:trPr>
        <w:tc>
          <w:tcPr>
            <w:tcW w:w="458" w:type="pct"/>
            <w:noWrap/>
            <w:vAlign w:val="center"/>
            <w:hideMark/>
          </w:tcPr>
          <w:p w14:paraId="073B035C" w14:textId="77777777" w:rsidR="00FD2898" w:rsidRPr="00690EA5" w:rsidRDefault="00FD2898" w:rsidP="00D60270">
            <w:pPr>
              <w:shd w:val="clear" w:color="auto" w:fill="FFFFFF"/>
              <w:ind w:firstLine="0"/>
              <w:jc w:val="center"/>
              <w:rPr>
                <w:rFonts w:ascii="Times New Roman" w:eastAsia="Times New Roman" w:hAnsi="Times New Roman"/>
                <w:i/>
                <w:iCs/>
                <w:sz w:val="24"/>
                <w:szCs w:val="24"/>
              </w:rPr>
            </w:pPr>
            <w:r w:rsidRPr="00690EA5">
              <w:rPr>
                <w:rFonts w:ascii="Times New Roman" w:eastAsia="Times New Roman" w:hAnsi="Times New Roman"/>
                <w:i/>
                <w:iCs/>
                <w:sz w:val="24"/>
                <w:szCs w:val="24"/>
              </w:rPr>
              <w:t>10.4</w:t>
            </w:r>
          </w:p>
        </w:tc>
        <w:tc>
          <w:tcPr>
            <w:tcW w:w="2481" w:type="pct"/>
            <w:noWrap/>
            <w:vAlign w:val="center"/>
            <w:hideMark/>
          </w:tcPr>
          <w:p w14:paraId="7DFC8CDA" w14:textId="77777777" w:rsidR="00FD2898" w:rsidRPr="00690EA5" w:rsidRDefault="00FD2898" w:rsidP="00D60270">
            <w:pPr>
              <w:shd w:val="clear" w:color="auto" w:fill="FFFFFF"/>
              <w:ind w:firstLine="0"/>
              <w:jc w:val="left"/>
              <w:rPr>
                <w:rFonts w:ascii="Times New Roman" w:eastAsia="Times New Roman" w:hAnsi="Times New Roman"/>
                <w:i/>
                <w:iCs/>
                <w:sz w:val="24"/>
                <w:szCs w:val="24"/>
              </w:rPr>
            </w:pPr>
            <w:r w:rsidRPr="00690EA5">
              <w:rPr>
                <w:rFonts w:ascii="Times New Roman" w:eastAsia="Times New Roman" w:hAnsi="Times New Roman"/>
                <w:i/>
                <w:iCs/>
                <w:sz w:val="24"/>
                <w:szCs w:val="24"/>
              </w:rPr>
              <w:t>Hồ, ao, đầm</w:t>
            </w:r>
          </w:p>
        </w:tc>
        <w:tc>
          <w:tcPr>
            <w:tcW w:w="547" w:type="pct"/>
            <w:noWrap/>
            <w:vAlign w:val="center"/>
            <w:hideMark/>
          </w:tcPr>
          <w:p w14:paraId="5CB47C62" w14:textId="77777777" w:rsidR="00FD2898" w:rsidRPr="00690EA5" w:rsidRDefault="00FD2898" w:rsidP="00D60270">
            <w:pPr>
              <w:shd w:val="clear" w:color="auto" w:fill="FFFFFF"/>
              <w:ind w:firstLine="0"/>
              <w:jc w:val="center"/>
              <w:rPr>
                <w:rFonts w:ascii="Times New Roman" w:eastAsia="Times New Roman" w:hAnsi="Times New Roman"/>
                <w:i/>
                <w:iCs/>
                <w:sz w:val="24"/>
                <w:szCs w:val="24"/>
              </w:rPr>
            </w:pPr>
            <w:r w:rsidRPr="00690EA5">
              <w:rPr>
                <w:rFonts w:ascii="Times New Roman" w:eastAsia="Times New Roman" w:hAnsi="Times New Roman"/>
                <w:i/>
                <w:iCs/>
                <w:sz w:val="24"/>
                <w:szCs w:val="24"/>
              </w:rPr>
              <w:t>HN</w:t>
            </w:r>
          </w:p>
        </w:tc>
        <w:tc>
          <w:tcPr>
            <w:tcW w:w="878" w:type="pct"/>
            <w:noWrap/>
            <w:vAlign w:val="center"/>
            <w:hideMark/>
          </w:tcPr>
          <w:p w14:paraId="131498BE" w14:textId="77777777" w:rsidR="00FD2898" w:rsidRPr="00690EA5" w:rsidRDefault="00FD2898" w:rsidP="00D60270">
            <w:pPr>
              <w:shd w:val="clear" w:color="auto" w:fill="FFFFFF"/>
              <w:ind w:firstLine="0"/>
              <w:jc w:val="right"/>
              <w:rPr>
                <w:rFonts w:ascii="Times New Roman" w:eastAsia="Times New Roman" w:hAnsi="Times New Roman"/>
                <w:i/>
                <w:iCs/>
                <w:sz w:val="24"/>
                <w:szCs w:val="24"/>
              </w:rPr>
            </w:pPr>
            <w:r w:rsidRPr="00690EA5">
              <w:rPr>
                <w:rFonts w:ascii="Times New Roman" w:eastAsia="Times New Roman" w:hAnsi="Times New Roman"/>
                <w:i/>
                <w:iCs/>
                <w:sz w:val="24"/>
                <w:szCs w:val="24"/>
              </w:rPr>
              <w:t>4.242,48</w:t>
            </w:r>
          </w:p>
        </w:tc>
        <w:tc>
          <w:tcPr>
            <w:tcW w:w="636" w:type="pct"/>
            <w:noWrap/>
            <w:vAlign w:val="center"/>
            <w:hideMark/>
          </w:tcPr>
          <w:p w14:paraId="18345C09" w14:textId="77777777" w:rsidR="00FD2898" w:rsidRPr="00690EA5" w:rsidRDefault="00FD2898" w:rsidP="00D60270">
            <w:pPr>
              <w:shd w:val="clear" w:color="auto" w:fill="FFFFFF"/>
              <w:ind w:firstLine="0"/>
              <w:jc w:val="right"/>
              <w:rPr>
                <w:rFonts w:ascii="Times New Roman" w:eastAsia="Times New Roman" w:hAnsi="Times New Roman"/>
                <w:i/>
                <w:iCs/>
                <w:sz w:val="24"/>
                <w:szCs w:val="24"/>
              </w:rPr>
            </w:pPr>
            <w:r w:rsidRPr="00690EA5">
              <w:rPr>
                <w:rFonts w:ascii="Times New Roman" w:eastAsia="Times New Roman" w:hAnsi="Times New Roman"/>
                <w:i/>
                <w:iCs/>
                <w:sz w:val="24"/>
                <w:szCs w:val="24"/>
              </w:rPr>
              <w:t>0,46</w:t>
            </w:r>
          </w:p>
        </w:tc>
      </w:tr>
      <w:tr w:rsidR="00FD2898" w:rsidRPr="00690EA5" w14:paraId="1F549799" w14:textId="77777777" w:rsidTr="008E1A93">
        <w:trPr>
          <w:trHeight w:val="348"/>
        </w:trPr>
        <w:tc>
          <w:tcPr>
            <w:tcW w:w="458" w:type="pct"/>
            <w:noWrap/>
            <w:vAlign w:val="center"/>
            <w:hideMark/>
          </w:tcPr>
          <w:p w14:paraId="539537BA" w14:textId="77777777" w:rsidR="00FD2898" w:rsidRPr="00690EA5" w:rsidRDefault="00FD2898" w:rsidP="00D60270">
            <w:pPr>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11</w:t>
            </w:r>
          </w:p>
        </w:tc>
        <w:tc>
          <w:tcPr>
            <w:tcW w:w="2481" w:type="pct"/>
            <w:noWrap/>
            <w:vAlign w:val="center"/>
            <w:hideMark/>
          </w:tcPr>
          <w:p w14:paraId="1E87CB31" w14:textId="77777777" w:rsidR="00FD2898" w:rsidRPr="00690EA5" w:rsidRDefault="00FD2898" w:rsidP="00D60270">
            <w:pPr>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Đường giao thông</w:t>
            </w:r>
          </w:p>
        </w:tc>
        <w:tc>
          <w:tcPr>
            <w:tcW w:w="547" w:type="pct"/>
            <w:noWrap/>
            <w:vAlign w:val="center"/>
            <w:hideMark/>
          </w:tcPr>
          <w:p w14:paraId="5A8ACA80" w14:textId="77777777" w:rsidR="00FD2898" w:rsidRPr="00690EA5" w:rsidRDefault="00FD2898" w:rsidP="00D60270">
            <w:pPr>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878" w:type="pct"/>
            <w:noWrap/>
            <w:vAlign w:val="center"/>
            <w:hideMark/>
          </w:tcPr>
          <w:p w14:paraId="19877714"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96.084,57</w:t>
            </w:r>
          </w:p>
        </w:tc>
        <w:tc>
          <w:tcPr>
            <w:tcW w:w="636" w:type="pct"/>
            <w:noWrap/>
            <w:vAlign w:val="center"/>
            <w:hideMark/>
          </w:tcPr>
          <w:p w14:paraId="7CF0074A" w14:textId="77777777" w:rsidR="00FD2898" w:rsidRPr="00690EA5" w:rsidRDefault="00FD2898" w:rsidP="00D60270">
            <w:pPr>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10,41</w:t>
            </w:r>
          </w:p>
        </w:tc>
      </w:tr>
      <w:tr w:rsidR="00FD2898" w:rsidRPr="00690EA5" w14:paraId="238A5392" w14:textId="77777777" w:rsidTr="008E1A93">
        <w:trPr>
          <w:trHeight w:val="348"/>
        </w:trPr>
        <w:tc>
          <w:tcPr>
            <w:tcW w:w="458" w:type="pct"/>
            <w:noWrap/>
            <w:vAlign w:val="center"/>
            <w:hideMark/>
          </w:tcPr>
          <w:p w14:paraId="0B4889D9" w14:textId="77777777" w:rsidR="00FD2898" w:rsidRPr="00690EA5" w:rsidRDefault="00FD2898" w:rsidP="00D60270">
            <w:pPr>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481" w:type="pct"/>
            <w:noWrap/>
            <w:vAlign w:val="center"/>
            <w:hideMark/>
          </w:tcPr>
          <w:p w14:paraId="78DD0552" w14:textId="77777777" w:rsidR="00FD2898" w:rsidRPr="00690EA5" w:rsidRDefault="00FD2898" w:rsidP="00D60270">
            <w:pPr>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Tổng cộng</w:t>
            </w:r>
          </w:p>
        </w:tc>
        <w:tc>
          <w:tcPr>
            <w:tcW w:w="547" w:type="pct"/>
            <w:noWrap/>
            <w:vAlign w:val="center"/>
            <w:hideMark/>
          </w:tcPr>
          <w:p w14:paraId="52222388" w14:textId="77777777" w:rsidR="00FD2898" w:rsidRPr="00690EA5" w:rsidRDefault="00FD2898" w:rsidP="00D60270">
            <w:pPr>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878" w:type="pct"/>
            <w:noWrap/>
            <w:vAlign w:val="center"/>
            <w:hideMark/>
          </w:tcPr>
          <w:p w14:paraId="02BA0548" w14:textId="77777777" w:rsidR="00FD2898" w:rsidRPr="00690EA5" w:rsidRDefault="00FD2898" w:rsidP="00D60270">
            <w:pPr>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923.330,00</w:t>
            </w:r>
          </w:p>
        </w:tc>
        <w:tc>
          <w:tcPr>
            <w:tcW w:w="636" w:type="pct"/>
            <w:noWrap/>
            <w:vAlign w:val="center"/>
            <w:hideMark/>
          </w:tcPr>
          <w:p w14:paraId="35694BB6" w14:textId="77777777" w:rsidR="00FD2898" w:rsidRPr="00690EA5" w:rsidRDefault="00FD2898" w:rsidP="00D60270">
            <w:pPr>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100,00</w:t>
            </w:r>
          </w:p>
        </w:tc>
      </w:tr>
    </w:tbl>
    <w:p w14:paraId="0CB4D957" w14:textId="15638CEF" w:rsidR="00FD2898" w:rsidRPr="00690EA5" w:rsidRDefault="00FD2898" w:rsidP="00D60270">
      <w:pPr>
        <w:widowControl w:val="0"/>
        <w:shd w:val="clear" w:color="auto" w:fill="FFFFFF"/>
        <w:tabs>
          <w:tab w:val="num" w:pos="1440"/>
        </w:tabs>
        <w:ind w:firstLine="0"/>
        <w:rPr>
          <w:rFonts w:ascii="Times New Roman" w:eastAsia="Times New Roman" w:hAnsi="Times New Roman"/>
          <w:i/>
          <w:sz w:val="26"/>
          <w:szCs w:val="26"/>
          <w:lang w:val="nl-NL"/>
        </w:rPr>
      </w:pPr>
      <w:r w:rsidRPr="00690EA5">
        <w:rPr>
          <w:rFonts w:ascii="Times New Roman" w:eastAsia="Times New Roman" w:hAnsi="Times New Roman"/>
          <w:i/>
          <w:sz w:val="26"/>
          <w:szCs w:val="26"/>
          <w:lang w:val="nl-NL"/>
        </w:rPr>
        <w:t xml:space="preserve">* Nhận xét và đánh giá: </w:t>
      </w:r>
    </w:p>
    <w:p w14:paraId="11029528" w14:textId="77777777" w:rsidR="00FD2898" w:rsidRPr="00690EA5" w:rsidRDefault="00FD2898" w:rsidP="00D60270">
      <w:pPr>
        <w:widowControl w:val="0"/>
        <w:numPr>
          <w:ilvl w:val="12"/>
          <w:numId w:val="0"/>
        </w:numPr>
        <w:shd w:val="clear" w:color="auto" w:fill="FFFFFF"/>
        <w:ind w:firstLine="567"/>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 xml:space="preserve"> Hiện trạng sử dụng đất khu vực quy hoạch nhìn chung có d</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 địa phát triển lớn nhờ phần lớn diện tích là đất nông nghiệp và đồi núi tự nhiên, giúp giảm tối đa áp lực đền bù giải phóng mặt bằng. Tuy nhiên, các quỹ đất th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mại dịch vụ hiện có còn phát triển manh mún, phân tán,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tạo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ợc tổ hợp kiến trúc xứng tầm cửa ngõ quốc </w:t>
      </w:r>
      <w:r w:rsidRPr="00690EA5">
        <w:rPr>
          <w:rFonts w:ascii="Times New Roman" w:eastAsia="Times New Roman" w:hAnsi="Times New Roman"/>
          <w:sz w:val="26"/>
          <w:szCs w:val="26"/>
          <w:lang w:val="nl-NL"/>
        </w:rPr>
        <w:lastRenderedPageBreak/>
        <w:t>tế. Khu vực trung tâm vẫn tồn tại quỹ đất công nghiệp lãng phí từ nhà máy cũ đã dừng hoạt động cần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ợc thu hồi và tái cấu trúc triệt để. </w:t>
      </w:r>
    </w:p>
    <w:p w14:paraId="3AA50807" w14:textId="77777777" w:rsidR="00FD2898" w:rsidRPr="00690EA5" w:rsidRDefault="00FD2898" w:rsidP="00D60270">
      <w:pPr>
        <w:widowControl w:val="0"/>
        <w:rPr>
          <w:rFonts w:ascii="Times New Roman" w:eastAsia="Times New Roman" w:hAnsi="Times New Roman"/>
          <w:b/>
          <w:i/>
          <w:sz w:val="26"/>
          <w:szCs w:val="26"/>
          <w:lang w:val="vi-VN"/>
        </w:rPr>
      </w:pPr>
      <w:bookmarkStart w:id="240" w:name="_Toc230847722"/>
      <w:bookmarkStart w:id="241" w:name="_Toc230889881"/>
      <w:r w:rsidRPr="00690EA5">
        <w:rPr>
          <w:rFonts w:ascii="Times New Roman" w:eastAsia="Times New Roman" w:hAnsi="Times New Roman"/>
          <w:b/>
          <w:i/>
          <w:sz w:val="26"/>
          <w:szCs w:val="26"/>
          <w:lang w:val="vi-VN"/>
        </w:rPr>
        <w:t>1.2.3. Hiện trạng kiến trúc cảnh quan:</w:t>
      </w:r>
      <w:bookmarkEnd w:id="240"/>
      <w:bookmarkEnd w:id="241"/>
    </w:p>
    <w:p w14:paraId="6831C3BD" w14:textId="77777777" w:rsidR="00FD2898" w:rsidRPr="00690EA5" w:rsidRDefault="00FD2898" w:rsidP="00D60270">
      <w:pPr>
        <w:pStyle w:val="tieude2"/>
        <w:widowControl w:val="0"/>
        <w:shd w:val="clear" w:color="auto" w:fill="FFFFFF" w:themeFill="background1"/>
        <w:spacing w:line="276" w:lineRule="auto"/>
        <w:ind w:firstLine="446"/>
        <w:rPr>
          <w:rFonts w:ascii="Times New Roman" w:hAnsi="Times New Roman"/>
          <w:b w:val="0"/>
          <w:color w:val="auto"/>
          <w:lang w:val="nl-NL"/>
        </w:rPr>
      </w:pPr>
      <w:bookmarkStart w:id="242" w:name="_Toc46240592"/>
      <w:bookmarkStart w:id="243" w:name="_Toc46261831"/>
      <w:bookmarkStart w:id="244" w:name="_Toc46403272"/>
      <w:bookmarkStart w:id="245" w:name="_Toc57797820"/>
      <w:bookmarkStart w:id="246" w:name="_Toc229859570"/>
      <w:bookmarkStart w:id="247" w:name="_Toc229859821"/>
      <w:bookmarkStart w:id="248" w:name="_Toc230722619"/>
      <w:bookmarkStart w:id="249" w:name="_Toc230847723"/>
      <w:r w:rsidRPr="00690EA5">
        <w:rPr>
          <w:rFonts w:ascii="Times New Roman" w:hAnsi="Times New Roman"/>
          <w:b w:val="0"/>
          <w:color w:val="auto"/>
          <w:lang w:val="nl-NL"/>
        </w:rPr>
        <w:t>a. Cơ quan, trụ sở:</w:t>
      </w:r>
      <w:bookmarkEnd w:id="242"/>
      <w:bookmarkEnd w:id="243"/>
      <w:bookmarkEnd w:id="244"/>
      <w:bookmarkEnd w:id="245"/>
      <w:bookmarkEnd w:id="246"/>
      <w:bookmarkEnd w:id="247"/>
      <w:bookmarkEnd w:id="248"/>
      <w:bookmarkEnd w:id="249"/>
    </w:p>
    <w:p w14:paraId="582F29A3" w14:textId="77777777" w:rsidR="00FD2898" w:rsidRPr="00690EA5" w:rsidRDefault="00FD2898" w:rsidP="00D60270">
      <w:pPr>
        <w:widowControl w:val="0"/>
        <w:numPr>
          <w:ilvl w:val="12"/>
          <w:numId w:val="0"/>
        </w:numPr>
        <w:shd w:val="clear" w:color="auto" w:fill="FFFFFF"/>
        <w:ind w:firstLine="567"/>
        <w:rPr>
          <w:rFonts w:ascii="Times New Roman" w:eastAsia="Times New Roman" w:hAnsi="Times New Roman"/>
          <w:sz w:val="26"/>
          <w:szCs w:val="26"/>
          <w:lang w:val="nl-NL"/>
        </w:rPr>
      </w:pPr>
      <w:bookmarkStart w:id="250" w:name="_Hlk230423373"/>
      <w:r w:rsidRPr="00690EA5">
        <w:rPr>
          <w:rFonts w:ascii="Times New Roman" w:hAnsi="Times New Roman"/>
          <w:sz w:val="26"/>
          <w:szCs w:val="26"/>
          <w:lang w:val="nl-NL"/>
        </w:rPr>
        <w:t xml:space="preserve">    - Hiện trạng khu vực c</w:t>
      </w:r>
      <w:r w:rsidRPr="00690EA5">
        <w:rPr>
          <w:rFonts w:ascii="Times New Roman" w:hAnsi="Times New Roman" w:hint="eastAsia"/>
          <w:sz w:val="26"/>
          <w:szCs w:val="26"/>
          <w:lang w:val="nl-NL"/>
        </w:rPr>
        <w:t>ơ</w:t>
      </w:r>
      <w:r w:rsidRPr="00690EA5">
        <w:rPr>
          <w:rFonts w:ascii="Times New Roman" w:hAnsi="Times New Roman"/>
          <w:sz w:val="26"/>
          <w:szCs w:val="26"/>
          <w:lang w:val="nl-NL"/>
        </w:rPr>
        <w:t xml:space="preserve"> quan, trụ sở tại đầu mối cửa khẩu quốc tế Ma Lù Thàng </w:t>
      </w:r>
      <w:r w:rsidRPr="00690EA5">
        <w:rPr>
          <w:rFonts w:ascii="Times New Roman" w:eastAsia="Times New Roman" w:hAnsi="Times New Roman"/>
          <w:sz w:val="26"/>
          <w:szCs w:val="26"/>
          <w:lang w:val="nl-NL"/>
        </w:rPr>
        <w:t>đã hình thành t</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đối đầy đủ các công trình phục vụ quản lý nhà n</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ớc, kiểm soát xuất nhập cảnh và hoạt động giao th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biên giới. Các công trình hiện hữu gồm: Cửa khẩu quốc tế Ma Lù Thàng, Trạm kiểm soát liên hợp, Trung tâm giao l</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u văn hóa, Chi cục Hải quan, Văn phòng đại diện tại cửa khẩu, Nhà công vụ và Trạm truyền thanh. Các công trình chủ yếu tập trung dọc tuyến giao thông chính và khu vực trung tâm cửa khẩu, thuận lợi cho c</w:t>
      </w:r>
      <w:r w:rsidRPr="00690EA5">
        <w:rPr>
          <w:rFonts w:ascii="Times New Roman" w:eastAsia="Times New Roman" w:hAnsi="Times New Roman" w:hint="eastAsia"/>
          <w:sz w:val="26"/>
          <w:szCs w:val="26"/>
          <w:lang w:val="nl-NL"/>
        </w:rPr>
        <w:t>ô</w:t>
      </w:r>
      <w:r w:rsidRPr="00690EA5">
        <w:rPr>
          <w:rFonts w:ascii="Times New Roman" w:eastAsia="Times New Roman" w:hAnsi="Times New Roman"/>
          <w:sz w:val="26"/>
          <w:szCs w:val="26"/>
          <w:lang w:val="nl-NL"/>
        </w:rPr>
        <w:t>ng tác điều hành, kiểm soát ph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tiện và tổ chức hoạt động xuất nhập khẩu</w:t>
      </w:r>
      <w:bookmarkEnd w:id="250"/>
      <w:r w:rsidRPr="00690EA5">
        <w:rPr>
          <w:rFonts w:ascii="Times New Roman" w:eastAsia="Times New Roman" w:hAnsi="Times New Roman"/>
          <w:sz w:val="26"/>
          <w:szCs w:val="26"/>
          <w:lang w:val="nl-NL"/>
        </w:rPr>
        <w:t>.</w:t>
      </w:r>
    </w:p>
    <w:p w14:paraId="245D3559" w14:textId="77777777" w:rsidR="00FD2898" w:rsidRPr="00690EA5" w:rsidRDefault="00FD2898" w:rsidP="00D60270">
      <w:pPr>
        <w:widowControl w:val="0"/>
        <w:numPr>
          <w:ilvl w:val="12"/>
          <w:numId w:val="0"/>
        </w:numPr>
        <w:shd w:val="clear" w:color="auto" w:fill="FFFFFF"/>
        <w:ind w:firstLine="567"/>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ab/>
        <w:t>- Kiến trúc công trình hiện trạng chủ yếu mang tính chất hành chính – công vụ, quy mô từ 1–3 tầng, mật độ xây dựng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lớn. Hình thức kiến trúc còn t</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đối đ</w:t>
      </w:r>
      <w:r w:rsidRPr="00690EA5">
        <w:rPr>
          <w:rFonts w:ascii="Times New Roman" w:eastAsia="Times New Roman" w:hAnsi="Times New Roman" w:hint="eastAsia"/>
          <w:sz w:val="26"/>
          <w:szCs w:val="26"/>
          <w:lang w:val="nl-NL"/>
        </w:rPr>
        <w:t>ơ</w:t>
      </w:r>
      <w:r w:rsidRPr="00690EA5">
        <w:rPr>
          <w:rFonts w:ascii="Times New Roman" w:eastAsia="Times New Roman" w:hAnsi="Times New Roman"/>
          <w:sz w:val="26"/>
          <w:szCs w:val="26"/>
          <w:lang w:val="nl-NL"/>
        </w:rPr>
        <w:t>n giản, thiếu sự đồng bộ về phong cách, màu sắc và tổ chức không gian tổng thể; một số công trình đã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đầu t</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 t</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đối kiên cố nh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ng vẫn còn hiện t</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ợng xuống cấp cục bộ,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tạo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hình ảnh kiến trúc đặc tr</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ng của khu vực cửa khẩu quốc tế. Không gian cảnh quan xung quanh các công trình còn thiếu cây xanh, quảng tr</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ờng, bãi đỗ xe và các không gian công cộng hỗ trợ.</w:t>
      </w:r>
    </w:p>
    <w:p w14:paraId="26D456B9" w14:textId="77777777" w:rsidR="00FD2898" w:rsidRPr="00690EA5" w:rsidRDefault="00FD2898" w:rsidP="00D60270">
      <w:pPr>
        <w:widowControl w:val="0"/>
        <w:numPr>
          <w:ilvl w:val="12"/>
          <w:numId w:val="0"/>
        </w:numPr>
        <w:shd w:val="clear" w:color="auto" w:fill="FFFFFF"/>
        <w:ind w:firstLine="567"/>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ab/>
        <w:t>- Bên cạnh đó, việc tổ chức tổng mặt bằng các khu c</w:t>
      </w:r>
      <w:r w:rsidRPr="00690EA5">
        <w:rPr>
          <w:rFonts w:ascii="Times New Roman" w:eastAsia="Times New Roman" w:hAnsi="Times New Roman" w:hint="eastAsia"/>
          <w:sz w:val="26"/>
          <w:szCs w:val="26"/>
          <w:lang w:val="nl-NL"/>
        </w:rPr>
        <w:t>ơ</w:t>
      </w:r>
      <w:r w:rsidRPr="00690EA5">
        <w:rPr>
          <w:rFonts w:ascii="Times New Roman" w:eastAsia="Times New Roman" w:hAnsi="Times New Roman"/>
          <w:sz w:val="26"/>
          <w:szCs w:val="26"/>
          <w:lang w:val="nl-NL"/>
        </w:rPr>
        <w:t xml:space="preserve"> quan còn phân tán,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hình thành rõ trung tâm hành chính – dịch vụ cửa khẩu có tính nhận diện cao. Hệ thống hạ tầng kỹ thuật, chiếu sáng và cảnh quan đô thị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đầu t</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 đồng bộ,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t</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xứng với vai trò là cửa ngõ giao th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quốc tế của tỉnh Lai Châu. Trong thời gian tới cần rà soát, cải tạo và nâng cấp đồng bộ hệ thống công trình hiện hữu; đồng thời bổ sung các công trình dịch vụ hỗ trợ, không gian công cộng và kiến trúc điểm nhấn nhằm xây dựng hình ảnh cửa khẩu hiện đại, khang trang và mang bản sắc vùng biên giới Tây Bắc.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FD2898" w:rsidRPr="00690EA5" w14:paraId="66EAE104" w14:textId="77777777" w:rsidTr="008E1A93">
        <w:tc>
          <w:tcPr>
            <w:tcW w:w="9064" w:type="dxa"/>
          </w:tcPr>
          <w:p w14:paraId="3B0FC44F" w14:textId="77777777" w:rsidR="00FD2898" w:rsidRPr="00690EA5" w:rsidRDefault="00FD2898" w:rsidP="00D60270">
            <w:pPr>
              <w:pStyle w:val="tieude2"/>
              <w:widowControl w:val="0"/>
              <w:shd w:val="clear" w:color="auto" w:fill="FFFFFF" w:themeFill="background1"/>
              <w:spacing w:before="120" w:line="276" w:lineRule="auto"/>
              <w:jc w:val="center"/>
              <w:rPr>
                <w:rFonts w:ascii="Times New Roman" w:hAnsi="Times New Roman"/>
                <w:b w:val="0"/>
                <w:color w:val="auto"/>
                <w:szCs w:val="26"/>
                <w:lang w:val="nl-NL"/>
              </w:rPr>
            </w:pPr>
            <w:bookmarkStart w:id="251" w:name="_Toc230722620"/>
            <w:bookmarkStart w:id="252" w:name="_Toc230847724"/>
            <w:r w:rsidRPr="00690EA5">
              <w:rPr>
                <w:noProof/>
                <w:color w:val="auto"/>
              </w:rPr>
              <w:drawing>
                <wp:inline distT="0" distB="0" distL="0" distR="0" wp14:anchorId="05046E5E" wp14:editId="09004FD3">
                  <wp:extent cx="5200015" cy="216103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04994" cy="2163107"/>
                          </a:xfrm>
                          <a:prstGeom prst="rect">
                            <a:avLst/>
                          </a:prstGeom>
                        </pic:spPr>
                      </pic:pic>
                    </a:graphicData>
                  </a:graphic>
                </wp:inline>
              </w:drawing>
            </w:r>
            <w:bookmarkEnd w:id="251"/>
            <w:bookmarkEnd w:id="252"/>
          </w:p>
        </w:tc>
      </w:tr>
    </w:tbl>
    <w:p w14:paraId="0AEEBA57" w14:textId="77907237" w:rsidR="00FD2898" w:rsidRPr="00690EA5" w:rsidRDefault="00FD2898" w:rsidP="00D60270">
      <w:pPr>
        <w:pStyle w:val="Caption"/>
        <w:widowControl w:val="0"/>
        <w:spacing w:line="276" w:lineRule="auto"/>
        <w:ind w:firstLine="0"/>
        <w:outlineLvl w:val="0"/>
        <w:rPr>
          <w:rFonts w:eastAsia="Times New Roman"/>
          <w:iCs w:val="0"/>
          <w:color w:val="auto"/>
          <w:kern w:val="28"/>
          <w:szCs w:val="26"/>
        </w:rPr>
      </w:pPr>
      <w:bookmarkStart w:id="253" w:name="_Toc230856017"/>
      <w:bookmarkStart w:id="254" w:name="_Toc230856399"/>
      <w:bookmarkStart w:id="255" w:name="_Toc230859230"/>
      <w:r w:rsidRPr="00690EA5">
        <w:rPr>
          <w:rFonts w:eastAsia="Times New Roman"/>
          <w:iCs w:val="0"/>
          <w:color w:val="auto"/>
          <w:kern w:val="28"/>
          <w:szCs w:val="26"/>
        </w:rPr>
        <w:t xml:space="preserve">Ảnh </w:t>
      </w:r>
      <w:r w:rsidRPr="00690EA5">
        <w:rPr>
          <w:rFonts w:eastAsia="Times New Roman"/>
          <w:iCs w:val="0"/>
          <w:color w:val="auto"/>
          <w:kern w:val="28"/>
          <w:szCs w:val="26"/>
        </w:rPr>
        <w:fldChar w:fldCharType="begin"/>
      </w:r>
      <w:r w:rsidRPr="00690EA5">
        <w:rPr>
          <w:rFonts w:eastAsia="Times New Roman"/>
          <w:iCs w:val="0"/>
          <w:color w:val="auto"/>
          <w:kern w:val="28"/>
          <w:szCs w:val="26"/>
        </w:rPr>
        <w:instrText xml:space="preserve"> SEQ Ảnh \* ARABIC </w:instrText>
      </w:r>
      <w:r w:rsidRPr="00690EA5">
        <w:rPr>
          <w:rFonts w:eastAsia="Times New Roman"/>
          <w:iCs w:val="0"/>
          <w:color w:val="auto"/>
          <w:kern w:val="28"/>
          <w:szCs w:val="26"/>
        </w:rPr>
        <w:fldChar w:fldCharType="separate"/>
      </w:r>
      <w:r w:rsidRPr="00690EA5">
        <w:rPr>
          <w:rFonts w:eastAsia="Times New Roman"/>
          <w:iCs w:val="0"/>
          <w:color w:val="auto"/>
          <w:kern w:val="28"/>
          <w:szCs w:val="26"/>
        </w:rPr>
        <w:t>1</w:t>
      </w:r>
      <w:r w:rsidRPr="00690EA5">
        <w:rPr>
          <w:rFonts w:eastAsia="Times New Roman"/>
          <w:iCs w:val="0"/>
          <w:color w:val="auto"/>
          <w:kern w:val="28"/>
          <w:szCs w:val="26"/>
        </w:rPr>
        <w:fldChar w:fldCharType="end"/>
      </w:r>
      <w:r w:rsidRPr="00690EA5">
        <w:rPr>
          <w:rFonts w:eastAsia="Times New Roman"/>
          <w:iCs w:val="0"/>
          <w:color w:val="auto"/>
          <w:kern w:val="28"/>
          <w:szCs w:val="26"/>
        </w:rPr>
        <w:t>: Hiện trạng công trình cơ quan, trụ sở</w:t>
      </w:r>
      <w:bookmarkEnd w:id="253"/>
      <w:bookmarkEnd w:id="254"/>
      <w:bookmarkEnd w:id="255"/>
    </w:p>
    <w:p w14:paraId="0C504981" w14:textId="77777777" w:rsidR="008E1A93" w:rsidRPr="00690EA5" w:rsidRDefault="00865D20" w:rsidP="00D60270">
      <w:pPr>
        <w:pStyle w:val="tieude2"/>
        <w:widowControl w:val="0"/>
        <w:shd w:val="clear" w:color="auto" w:fill="FFFFFF" w:themeFill="background1"/>
        <w:spacing w:line="276" w:lineRule="auto"/>
        <w:ind w:firstLine="446"/>
        <w:rPr>
          <w:rFonts w:ascii="Times New Roman" w:hAnsi="Times New Roman"/>
          <w:b w:val="0"/>
          <w:color w:val="auto"/>
          <w:lang w:val="nl-NL"/>
        </w:rPr>
      </w:pPr>
      <w:bookmarkStart w:id="256" w:name="_Toc5196194"/>
      <w:bookmarkStart w:id="257" w:name="_Toc5196176"/>
      <w:bookmarkStart w:id="258" w:name="_Toc5196189"/>
      <w:bookmarkStart w:id="259" w:name="_Toc453848509"/>
      <w:bookmarkEnd w:id="190"/>
      <w:bookmarkEnd w:id="191"/>
      <w:bookmarkEnd w:id="192"/>
      <w:bookmarkEnd w:id="193"/>
      <w:bookmarkEnd w:id="194"/>
      <w:bookmarkEnd w:id="195"/>
      <w:bookmarkEnd w:id="196"/>
      <w:bookmarkEnd w:id="197"/>
      <w:bookmarkEnd w:id="198"/>
      <w:r w:rsidRPr="00690EA5">
        <w:rPr>
          <w:rFonts w:ascii="Times New Roman" w:hAnsi="Times New Roman"/>
          <w:b w:val="0"/>
          <w:color w:val="auto"/>
          <w:lang w:val="nl-NL"/>
        </w:rPr>
        <w:t xml:space="preserve"> </w:t>
      </w:r>
      <w:bookmarkStart w:id="260" w:name="_Toc230847726"/>
      <w:r w:rsidR="008E1A93" w:rsidRPr="00690EA5">
        <w:rPr>
          <w:rFonts w:ascii="Times New Roman" w:hAnsi="Times New Roman"/>
          <w:b w:val="0"/>
          <w:color w:val="auto"/>
          <w:lang w:val="nl-NL"/>
        </w:rPr>
        <w:t>b. Quốc phòng và An ninh:</w:t>
      </w:r>
      <w:bookmarkEnd w:id="260"/>
    </w:p>
    <w:p w14:paraId="7F209A4C" w14:textId="77777777" w:rsidR="008E1A93" w:rsidRPr="00690EA5" w:rsidRDefault="008E1A93" w:rsidP="00D60270">
      <w:pPr>
        <w:widowControl w:val="0"/>
        <w:numPr>
          <w:ilvl w:val="12"/>
          <w:numId w:val="0"/>
        </w:numPr>
        <w:shd w:val="clear" w:color="auto" w:fill="FFFFFF"/>
        <w:ind w:firstLine="567"/>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 Hiện trạng khu vực quốc phòng và an ninh tại đầu mối cửa khẩu quốc tế Ma Lù Thàng đã hình thành t</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 xml:space="preserve">ng đối đầy đủ các công trình phục vụ quản lý, bảo vệ biên giới </w:t>
      </w:r>
      <w:r w:rsidRPr="00690EA5">
        <w:rPr>
          <w:rFonts w:ascii="Times New Roman" w:eastAsia="Times New Roman" w:hAnsi="Times New Roman"/>
          <w:sz w:val="26"/>
          <w:szCs w:val="26"/>
          <w:lang w:val="nl-NL"/>
        </w:rPr>
        <w:lastRenderedPageBreak/>
        <w:t>và kiểm soát xuất nhập cảnh. Các công trình hiện hữu gồm: Cột mốc số 66, Cột mốc số 65, Cổng an ninh quản lý xuất nhập cảnh cửa khẩu Ma Lù Thàng và Trạm kiểm soát Biên phòng cửa khẩu. Các công trình chủ yếu bố trí dọc trục giao thông chính và khu vực sát biên giới, thuận lợi cho công tác kiểm soát, tuần tra và bảo đảm an ninh khu vực cửa khẩu.</w:t>
      </w:r>
    </w:p>
    <w:p w14:paraId="20CC5DE8" w14:textId="77777777" w:rsidR="008E1A93" w:rsidRPr="00690EA5" w:rsidRDefault="008E1A93" w:rsidP="00D60270">
      <w:pPr>
        <w:widowControl w:val="0"/>
        <w:numPr>
          <w:ilvl w:val="12"/>
          <w:numId w:val="0"/>
        </w:numPr>
        <w:shd w:val="clear" w:color="auto" w:fill="FFFFFF"/>
        <w:ind w:firstLine="567"/>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 Kiến trúc công trình chủ yếu mang tính chất công vụ, quốc phòng – an ninh với quy mô từ 1–3 tầng, hình thức kiến trúc t</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đối đ</w:t>
      </w:r>
      <w:r w:rsidRPr="00690EA5">
        <w:rPr>
          <w:rFonts w:ascii="Times New Roman" w:eastAsia="Times New Roman" w:hAnsi="Times New Roman" w:hint="eastAsia"/>
          <w:sz w:val="26"/>
          <w:szCs w:val="26"/>
          <w:lang w:val="nl-NL"/>
        </w:rPr>
        <w:t>ơ</w:t>
      </w:r>
      <w:r w:rsidRPr="00690EA5">
        <w:rPr>
          <w:rFonts w:ascii="Times New Roman" w:eastAsia="Times New Roman" w:hAnsi="Times New Roman"/>
          <w:sz w:val="26"/>
          <w:szCs w:val="26"/>
          <w:lang w:val="nl-NL"/>
        </w:rPr>
        <w:t xml:space="preserve">n giản, </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u tiên công năng sử dụng. Một số công trình đã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đầu t</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 kiên cố, đáp ứng yêu cầu hoạt động hiện nay; tuy nhiên tổng thể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a đồng bộ về kiến trúc, cảnh quan và tổ chức không gian. </w:t>
      </w:r>
    </w:p>
    <w:p w14:paraId="5B3B5057" w14:textId="77777777" w:rsidR="008E1A93" w:rsidRPr="00690EA5" w:rsidRDefault="008E1A93" w:rsidP="00D60270">
      <w:pPr>
        <w:widowControl w:val="0"/>
        <w:numPr>
          <w:ilvl w:val="12"/>
          <w:numId w:val="0"/>
        </w:numPr>
        <w:shd w:val="clear" w:color="auto" w:fill="FFFFFF"/>
        <w:ind w:firstLine="567"/>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 Nhìn chung, hệ thống công trình quốc phòng - an ninh c</w:t>
      </w:r>
      <w:r w:rsidRPr="00690EA5">
        <w:rPr>
          <w:rFonts w:ascii="Times New Roman" w:eastAsia="Times New Roman" w:hAnsi="Times New Roman" w:hint="eastAsia"/>
          <w:sz w:val="26"/>
          <w:szCs w:val="26"/>
          <w:lang w:val="nl-NL"/>
        </w:rPr>
        <w:t>ơ</w:t>
      </w:r>
      <w:r w:rsidRPr="00690EA5">
        <w:rPr>
          <w:rFonts w:ascii="Times New Roman" w:eastAsia="Times New Roman" w:hAnsi="Times New Roman"/>
          <w:sz w:val="26"/>
          <w:szCs w:val="26"/>
          <w:lang w:val="nl-NL"/>
        </w:rPr>
        <w:t xml:space="preserve"> bản đáp ứng yêu cầu quản lý biên giới và kiểm soát cửa khẩu hiện nay. Tuy nhiên, với định 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ớng phát triển cửa khẩu quốc tế trong t</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lai, cần tiếp tục rà soát, nâng cấp và tổ chức lại không gian theo 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ớng đồng bộ, hiện đại, vừa đảm bảo yêu cầu an ninh - quốc phòng, vừa phù hợp với định 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ớng phát triển đô thị và th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mại cửa khẩu.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8E1A93" w:rsidRPr="00690EA5" w14:paraId="6A1DA873" w14:textId="77777777" w:rsidTr="008E1A93">
        <w:tc>
          <w:tcPr>
            <w:tcW w:w="9064" w:type="dxa"/>
          </w:tcPr>
          <w:p w14:paraId="0D860941" w14:textId="77777777" w:rsidR="008E1A93" w:rsidRPr="00690EA5" w:rsidRDefault="008E1A93" w:rsidP="00D60270">
            <w:pPr>
              <w:widowControl w:val="0"/>
              <w:shd w:val="clear" w:color="auto" w:fill="FFFFFF" w:themeFill="background1"/>
              <w:spacing w:before="120"/>
              <w:jc w:val="center"/>
              <w:rPr>
                <w:rFonts w:ascii="Times New Roman" w:hAnsi="Times New Roman"/>
                <w:i/>
                <w:sz w:val="26"/>
                <w:szCs w:val="26"/>
                <w:lang w:val="nl-NL"/>
              </w:rPr>
            </w:pPr>
            <w:r w:rsidRPr="00690EA5">
              <w:rPr>
                <w:noProof/>
              </w:rPr>
              <w:drawing>
                <wp:inline distT="0" distB="0" distL="0" distR="0" wp14:anchorId="7EB137D4" wp14:editId="5671E5A6">
                  <wp:extent cx="5209406" cy="3329794"/>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32490" cy="3344549"/>
                          </a:xfrm>
                          <a:prstGeom prst="rect">
                            <a:avLst/>
                          </a:prstGeom>
                        </pic:spPr>
                      </pic:pic>
                    </a:graphicData>
                  </a:graphic>
                </wp:inline>
              </w:drawing>
            </w:r>
          </w:p>
        </w:tc>
      </w:tr>
    </w:tbl>
    <w:p w14:paraId="594E983F" w14:textId="64A1EEE8" w:rsidR="008E1A93" w:rsidRPr="00690EA5" w:rsidRDefault="008E1A93" w:rsidP="00D60270">
      <w:pPr>
        <w:pStyle w:val="Caption"/>
        <w:widowControl w:val="0"/>
        <w:spacing w:line="276" w:lineRule="auto"/>
        <w:ind w:firstLine="0"/>
        <w:outlineLvl w:val="0"/>
        <w:rPr>
          <w:rFonts w:eastAsia="Times New Roman"/>
          <w:iCs w:val="0"/>
          <w:color w:val="auto"/>
          <w:kern w:val="28"/>
          <w:szCs w:val="26"/>
        </w:rPr>
      </w:pPr>
      <w:bookmarkStart w:id="261" w:name="_Toc230856018"/>
      <w:bookmarkStart w:id="262" w:name="_Toc230856400"/>
      <w:bookmarkStart w:id="263" w:name="_Toc230859231"/>
      <w:r w:rsidRPr="00690EA5">
        <w:rPr>
          <w:rFonts w:eastAsia="Times New Roman"/>
          <w:iCs w:val="0"/>
          <w:color w:val="auto"/>
          <w:kern w:val="28"/>
          <w:szCs w:val="26"/>
        </w:rPr>
        <w:t>Ảnh 2: Hiện trạng công trình Quốc phòng và an ninh</w:t>
      </w:r>
      <w:bookmarkEnd w:id="261"/>
      <w:bookmarkEnd w:id="262"/>
      <w:bookmarkEnd w:id="263"/>
    </w:p>
    <w:p w14:paraId="51E0D6A1" w14:textId="77777777" w:rsidR="008E1A93" w:rsidRPr="00690EA5" w:rsidRDefault="008E1A93" w:rsidP="00D60270">
      <w:pPr>
        <w:pStyle w:val="tieude2"/>
        <w:widowControl w:val="0"/>
        <w:shd w:val="clear" w:color="auto" w:fill="FFFFFF" w:themeFill="background1"/>
        <w:spacing w:line="276" w:lineRule="auto"/>
        <w:ind w:firstLine="446"/>
        <w:rPr>
          <w:rFonts w:ascii="Times New Roman" w:hAnsi="Times New Roman"/>
          <w:b w:val="0"/>
          <w:color w:val="auto"/>
          <w:lang w:val="nl-NL"/>
        </w:rPr>
      </w:pPr>
      <w:bookmarkStart w:id="264" w:name="_Toc46240596"/>
      <w:bookmarkStart w:id="265" w:name="_Toc46261835"/>
      <w:bookmarkStart w:id="266" w:name="_Toc46403276"/>
      <w:bookmarkStart w:id="267" w:name="_Toc57797824"/>
      <w:bookmarkStart w:id="268" w:name="_Toc229859575"/>
      <w:bookmarkStart w:id="269" w:name="_Toc229859826"/>
      <w:bookmarkStart w:id="270" w:name="_Toc230722622"/>
      <w:bookmarkStart w:id="271" w:name="_Toc230847727"/>
      <w:r w:rsidRPr="00690EA5">
        <w:rPr>
          <w:rFonts w:ascii="Times New Roman" w:hAnsi="Times New Roman"/>
          <w:b w:val="0"/>
          <w:color w:val="auto"/>
          <w:lang w:val="nl-NL"/>
        </w:rPr>
        <w:t>c. Thương mại, dịch vụ:</w:t>
      </w:r>
      <w:bookmarkEnd w:id="264"/>
      <w:bookmarkEnd w:id="265"/>
      <w:bookmarkEnd w:id="266"/>
      <w:bookmarkEnd w:id="267"/>
      <w:bookmarkEnd w:id="268"/>
      <w:bookmarkEnd w:id="269"/>
      <w:bookmarkEnd w:id="270"/>
      <w:bookmarkEnd w:id="271"/>
    </w:p>
    <w:p w14:paraId="3996D04E" w14:textId="77777777" w:rsidR="008E1A93" w:rsidRPr="00690EA5" w:rsidRDefault="008E1A93" w:rsidP="00D60270">
      <w:pPr>
        <w:widowControl w:val="0"/>
        <w:numPr>
          <w:ilvl w:val="12"/>
          <w:numId w:val="0"/>
        </w:numPr>
        <w:shd w:val="clear" w:color="auto" w:fill="FFFFFF"/>
        <w:ind w:firstLine="567"/>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 Hiện trạng khu vực th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mại – dịch vụ tại đầu mối cửa khẩu quốc tế Ma Lù Thàng đã b</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ớc đầu hình thành các công trình phục vụ hoạt động giao th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và nhu cầu dân sinh khu vực cửa khẩu. Các công trình hiện hữu gồm: Trung tâm th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mại, Ngân hàng Agribank, cây xăng, dãy nhà dịch vụ, trạm viễn thông và b</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u điện. Các công trình chủ yếu phân bố dọc trục giao thông chính và tập trung quanh khu vực trung tâm cửa khẩu, thuận lợi cho hoạt động giao dịch, l</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u thông hàng hóa và cung cấp dịch vụ cho ng</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ời dân, doanh nghiệp và ph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tiện xuất nhập cảnh.</w:t>
      </w:r>
    </w:p>
    <w:p w14:paraId="69C216CD" w14:textId="77777777" w:rsidR="008E1A93" w:rsidRPr="00690EA5" w:rsidRDefault="008E1A93" w:rsidP="00D60270">
      <w:pPr>
        <w:widowControl w:val="0"/>
        <w:numPr>
          <w:ilvl w:val="12"/>
          <w:numId w:val="0"/>
        </w:numPr>
        <w:shd w:val="clear" w:color="auto" w:fill="FFFFFF"/>
        <w:ind w:firstLine="567"/>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 Hiện trạng kiến trúc công trình th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 xml:space="preserve">ng mại – dịch vụ chủ yếu có quy mô nhỏ đến </w:t>
      </w:r>
      <w:r w:rsidRPr="00690EA5">
        <w:rPr>
          <w:rFonts w:ascii="Times New Roman" w:eastAsia="Times New Roman" w:hAnsi="Times New Roman"/>
          <w:sz w:val="26"/>
          <w:szCs w:val="26"/>
          <w:lang w:val="nl-NL"/>
        </w:rPr>
        <w:lastRenderedPageBreak/>
        <w:t>trung bình, tầng cao phổ biến từ 1-3 tầng. Hình thức kiến trúc còn đ</w:t>
      </w:r>
      <w:r w:rsidRPr="00690EA5">
        <w:rPr>
          <w:rFonts w:ascii="Times New Roman" w:eastAsia="Times New Roman" w:hAnsi="Times New Roman" w:hint="eastAsia"/>
          <w:sz w:val="26"/>
          <w:szCs w:val="26"/>
          <w:lang w:val="nl-NL"/>
        </w:rPr>
        <w:t>ơ</w:t>
      </w:r>
      <w:r w:rsidRPr="00690EA5">
        <w:rPr>
          <w:rFonts w:ascii="Times New Roman" w:eastAsia="Times New Roman" w:hAnsi="Times New Roman"/>
          <w:sz w:val="26"/>
          <w:szCs w:val="26"/>
          <w:lang w:val="nl-NL"/>
        </w:rPr>
        <w:t>n giản, phát triển theo nhu cầu thực tế, thiếu sự đồng bộ về phong cách kiến trúc, màu sắc và tổ chức không gian đô thị. Một số công trình đã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đầu t</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 t</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đối kiên cố, tuy nhiên vẫn còn nhiều hạng mục xây dựng nhỏ lẻ, mật độ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hợp lý,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tạo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hình ảnh đặc tr</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ng của khu trung tâm dịch vụ cửa khẩu quốc tế.</w:t>
      </w:r>
    </w:p>
    <w:p w14:paraId="55F1A7D7" w14:textId="77777777" w:rsidR="008E1A93" w:rsidRPr="00690EA5" w:rsidRDefault="008E1A93" w:rsidP="00D60270">
      <w:pPr>
        <w:widowControl w:val="0"/>
        <w:numPr>
          <w:ilvl w:val="12"/>
          <w:numId w:val="0"/>
        </w:numPr>
        <w:shd w:val="clear" w:color="auto" w:fill="FFFFFF"/>
        <w:ind w:firstLine="567"/>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 Không gian th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mại - dịch vụ hiện phát triển phân tán dọc tuyến giao thông chính, quy mô còn nhỏ lẻ và thiếu đồng bộ. Các công trình dịch vụ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hình thành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trung tâm th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mại - dịch vụ tập trung t</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xứng với vai trò cửa khẩu quốc tế. Hạ tầng kỹ thuật, cảnh quan và không gian công cộng còn hạn chế,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tạo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hình ảnh đô thị cửa khẩu hiện đại. Trong thời gian tới cần chỉnh trang, nâng cấp và tổ chức lại không gian th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mại - dịch vụ theo 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ớng tập trung, đồng bộ và hiện đại h</w:t>
      </w:r>
      <w:r w:rsidRPr="00690EA5">
        <w:rPr>
          <w:rFonts w:ascii="Times New Roman" w:eastAsia="Times New Roman" w:hAnsi="Times New Roman" w:hint="eastAsia"/>
          <w:sz w:val="26"/>
          <w:szCs w:val="26"/>
          <w:lang w:val="nl-NL"/>
        </w:rPr>
        <w:t>ơ</w:t>
      </w:r>
      <w:r w:rsidRPr="00690EA5">
        <w:rPr>
          <w:rFonts w:ascii="Times New Roman" w:eastAsia="Times New Roman" w:hAnsi="Times New Roman"/>
          <w:sz w:val="26"/>
          <w:szCs w:val="26"/>
          <w:lang w:val="nl-NL"/>
        </w:rPr>
        <w:t>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8E1A93" w:rsidRPr="00690EA5" w14:paraId="2617CD5B" w14:textId="77777777" w:rsidTr="008E1A93">
        <w:tc>
          <w:tcPr>
            <w:tcW w:w="9064" w:type="dxa"/>
          </w:tcPr>
          <w:p w14:paraId="32C0B621" w14:textId="139BAB46" w:rsidR="008E1A93" w:rsidRPr="00690EA5" w:rsidRDefault="00975524" w:rsidP="00D60270">
            <w:pPr>
              <w:widowControl w:val="0"/>
              <w:shd w:val="clear" w:color="auto" w:fill="FFFFFF" w:themeFill="background1"/>
              <w:spacing w:before="120"/>
              <w:jc w:val="center"/>
              <w:rPr>
                <w:rFonts w:ascii="Times New Roman" w:hAnsi="Times New Roman"/>
                <w:i/>
                <w:sz w:val="26"/>
                <w:szCs w:val="26"/>
                <w:lang w:val="nl-NL"/>
              </w:rPr>
            </w:pPr>
            <w:r w:rsidRPr="00690EA5">
              <w:rPr>
                <w:noProof/>
              </w:rPr>
              <w:drawing>
                <wp:inline distT="0" distB="0" distL="0" distR="0" wp14:anchorId="560669AE" wp14:editId="1B42C73B">
                  <wp:extent cx="5286375" cy="27082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92888" cy="2711569"/>
                          </a:xfrm>
                          <a:prstGeom prst="rect">
                            <a:avLst/>
                          </a:prstGeom>
                        </pic:spPr>
                      </pic:pic>
                    </a:graphicData>
                  </a:graphic>
                </wp:inline>
              </w:drawing>
            </w:r>
          </w:p>
        </w:tc>
      </w:tr>
    </w:tbl>
    <w:p w14:paraId="171465C2" w14:textId="154764CB" w:rsidR="00F74144" w:rsidRPr="00690EA5" w:rsidRDefault="00F74144" w:rsidP="00D60270">
      <w:pPr>
        <w:pStyle w:val="Caption"/>
        <w:widowControl w:val="0"/>
        <w:spacing w:line="276" w:lineRule="auto"/>
        <w:ind w:firstLine="0"/>
        <w:outlineLvl w:val="0"/>
        <w:rPr>
          <w:rFonts w:eastAsia="Times New Roman"/>
          <w:iCs w:val="0"/>
          <w:color w:val="auto"/>
          <w:kern w:val="28"/>
          <w:szCs w:val="26"/>
        </w:rPr>
      </w:pPr>
      <w:bookmarkStart w:id="272" w:name="_Toc230856019"/>
      <w:bookmarkStart w:id="273" w:name="_Toc230856401"/>
      <w:bookmarkStart w:id="274" w:name="_Toc230859232"/>
      <w:r w:rsidRPr="00690EA5">
        <w:rPr>
          <w:rFonts w:eastAsia="Times New Roman"/>
          <w:iCs w:val="0"/>
          <w:color w:val="auto"/>
          <w:kern w:val="28"/>
          <w:szCs w:val="26"/>
        </w:rPr>
        <w:t>Ảnh 3: Hiện trạng công trình thương mại, dịch vụ</w:t>
      </w:r>
      <w:bookmarkEnd w:id="272"/>
      <w:bookmarkEnd w:id="273"/>
      <w:bookmarkEnd w:id="274"/>
    </w:p>
    <w:p w14:paraId="4EE379E0" w14:textId="77777777" w:rsidR="008E1A93" w:rsidRPr="00690EA5" w:rsidRDefault="008E1A93" w:rsidP="00D60270">
      <w:pPr>
        <w:pStyle w:val="tieude2"/>
        <w:widowControl w:val="0"/>
        <w:shd w:val="clear" w:color="auto" w:fill="FFFFFF" w:themeFill="background1"/>
        <w:spacing w:line="276" w:lineRule="auto"/>
        <w:ind w:firstLine="446"/>
        <w:rPr>
          <w:rFonts w:ascii="Times New Roman" w:hAnsi="Times New Roman"/>
          <w:b w:val="0"/>
          <w:color w:val="auto"/>
          <w:lang w:val="nl-NL"/>
        </w:rPr>
      </w:pPr>
      <w:bookmarkStart w:id="275" w:name="_Toc230722623"/>
      <w:bookmarkStart w:id="276" w:name="_Toc230847728"/>
      <w:r w:rsidRPr="00690EA5">
        <w:rPr>
          <w:rFonts w:ascii="Times New Roman" w:hAnsi="Times New Roman"/>
          <w:b w:val="0"/>
          <w:color w:val="auto"/>
          <w:lang w:val="nl-NL"/>
        </w:rPr>
        <w:t>d. Nhà xưởng, kho bãi:</w:t>
      </w:r>
      <w:bookmarkEnd w:id="275"/>
      <w:bookmarkEnd w:id="276"/>
    </w:p>
    <w:p w14:paraId="07C75FC5" w14:textId="77777777" w:rsidR="008E1A93" w:rsidRPr="00690EA5" w:rsidRDefault="008E1A93" w:rsidP="00D60270">
      <w:pPr>
        <w:widowControl w:val="0"/>
        <w:numPr>
          <w:ilvl w:val="12"/>
          <w:numId w:val="0"/>
        </w:numPr>
        <w:shd w:val="clear" w:color="auto" w:fill="FFFFFF"/>
        <w:ind w:firstLine="567"/>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 Hiện trạng khu vực nhà x</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ởng, kho bãi tại đầu mối cửa khẩu quốc tế Ma Lù Thàng đã hình thành một số công trình phục vụ hoạt động tập kết, l</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u trữ và trung chuyển hàng hóa cửa khẩu. Các công trình hiện hữu chủ yếu gồm nhà x</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ởng, kho chứa hàng và bãi tập kết quy mô nhỏ đến trung bình, phân bố tập trung tại khu vực phía Nam và Tây Nam khu cửa khẩu, thuận lợi kết nối với trục giao thông chính và khu vực kiểm soát cửa khẩu.</w:t>
      </w:r>
    </w:p>
    <w:p w14:paraId="06B1B06F" w14:textId="77777777" w:rsidR="008E1A93" w:rsidRPr="00690EA5" w:rsidRDefault="008E1A93" w:rsidP="00D60270">
      <w:pPr>
        <w:widowControl w:val="0"/>
        <w:numPr>
          <w:ilvl w:val="12"/>
          <w:numId w:val="0"/>
        </w:numPr>
        <w:shd w:val="clear" w:color="auto" w:fill="FFFFFF"/>
        <w:ind w:firstLine="567"/>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 Kiến trúc công trình chủ yếu mang tính công nghiệp đ</w:t>
      </w:r>
      <w:r w:rsidRPr="00690EA5">
        <w:rPr>
          <w:rFonts w:ascii="Times New Roman" w:eastAsia="Times New Roman" w:hAnsi="Times New Roman" w:hint="eastAsia"/>
          <w:sz w:val="26"/>
          <w:szCs w:val="26"/>
          <w:lang w:val="nl-NL"/>
        </w:rPr>
        <w:t>ơ</w:t>
      </w:r>
      <w:r w:rsidRPr="00690EA5">
        <w:rPr>
          <w:rFonts w:ascii="Times New Roman" w:eastAsia="Times New Roman" w:hAnsi="Times New Roman"/>
          <w:sz w:val="26"/>
          <w:szCs w:val="26"/>
          <w:lang w:val="nl-NL"/>
        </w:rPr>
        <w:t>n giản, tầng cao phổ biến từ 1–2 tầng, kết cấu chủ yếu bằng khung thép và mái tôn. Phần lớn công trình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xây dựng theo nhu cầu sử dụng thực tế, hình thức kiến trúc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đồng bộ, một số khu vực còn mang tính tạm thời và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đầu t</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 hoàn chỉnh về hạ tầng kỹ thuật, cảnh quan và không gian logistics hỗ trợ. Hệ thống giao thông nội bộ, bãi đỗ xe container, thoát n</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ớc và cây xanh trong khu vực còn hạn chế,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đáp ứng yêu cầu phát triển kho vận quy mô lớn.</w:t>
      </w:r>
    </w:p>
    <w:p w14:paraId="69CA37B6" w14:textId="77777777" w:rsidR="008E1A93" w:rsidRPr="00690EA5" w:rsidRDefault="008E1A93" w:rsidP="00D60270">
      <w:pPr>
        <w:widowControl w:val="0"/>
        <w:numPr>
          <w:ilvl w:val="12"/>
          <w:numId w:val="0"/>
        </w:numPr>
        <w:shd w:val="clear" w:color="auto" w:fill="FFFFFF"/>
        <w:ind w:firstLine="567"/>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 Bên cạnh đó, quỹ đất khu vực nhà x</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ởng, kho bãi hiện còn t</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 xml:space="preserve">ng đối lớn và có </w:t>
      </w:r>
      <w:r w:rsidRPr="00690EA5">
        <w:rPr>
          <w:rFonts w:ascii="Times New Roman" w:eastAsia="Times New Roman" w:hAnsi="Times New Roman"/>
          <w:sz w:val="26"/>
          <w:szCs w:val="26"/>
          <w:lang w:val="nl-NL"/>
        </w:rPr>
        <w:lastRenderedPageBreak/>
        <w:t>vị trí thuận lợi để phát triển trung tâm logistics, kho vận và dịch vụ hậu cần cửa khẩu trong t</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lai. Tuy nhiên hiện trạng khai thác đất còn phân tán, hiệu quả sử dụng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cao,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hình thành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khu công nghiệp – logistics tập trung có tính tổ chức và đồng bộ. Trong thời gian tới cần rà soát, tổ chức lại không gian kho bãi theo 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ớng hiện đại, tập trung và đồng bộ hạ tầng kỹ thuật nhằm đáp ứng nhu cầu phát triển th</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mại biên giới và xuất nhập khẩu hàng hóa tại cửa khẩu quốc tế Ma Lù Thàng.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8E1A93" w:rsidRPr="00690EA5" w14:paraId="546AF063" w14:textId="77777777" w:rsidTr="007E54B5">
        <w:trPr>
          <w:trHeight w:val="4843"/>
        </w:trPr>
        <w:tc>
          <w:tcPr>
            <w:tcW w:w="8537" w:type="dxa"/>
          </w:tcPr>
          <w:p w14:paraId="0DC83376" w14:textId="77777777" w:rsidR="008E1A93" w:rsidRPr="00690EA5" w:rsidRDefault="008E1A93" w:rsidP="00D60270">
            <w:pPr>
              <w:widowControl w:val="0"/>
              <w:shd w:val="clear" w:color="auto" w:fill="FFFFFF" w:themeFill="background1"/>
              <w:spacing w:before="120"/>
              <w:jc w:val="center"/>
              <w:rPr>
                <w:rFonts w:ascii="Times New Roman" w:hAnsi="Times New Roman"/>
                <w:i/>
                <w:sz w:val="26"/>
                <w:szCs w:val="26"/>
                <w:lang w:val="nl-NL"/>
              </w:rPr>
            </w:pPr>
            <w:r w:rsidRPr="00690EA5">
              <w:rPr>
                <w:noProof/>
              </w:rPr>
              <w:drawing>
                <wp:inline distT="0" distB="0" distL="0" distR="0" wp14:anchorId="5F9330E0" wp14:editId="309D83C6">
                  <wp:extent cx="4685437" cy="3007789"/>
                  <wp:effectExtent l="0" t="0" r="127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90854" cy="3011266"/>
                          </a:xfrm>
                          <a:prstGeom prst="rect">
                            <a:avLst/>
                          </a:prstGeom>
                        </pic:spPr>
                      </pic:pic>
                    </a:graphicData>
                  </a:graphic>
                </wp:inline>
              </w:drawing>
            </w:r>
          </w:p>
        </w:tc>
      </w:tr>
    </w:tbl>
    <w:p w14:paraId="111224A4" w14:textId="421A7B92" w:rsidR="00F74144" w:rsidRPr="00690EA5" w:rsidRDefault="00F74144" w:rsidP="00D60270">
      <w:pPr>
        <w:pStyle w:val="Caption"/>
        <w:widowControl w:val="0"/>
        <w:spacing w:line="276" w:lineRule="auto"/>
        <w:ind w:firstLine="0"/>
        <w:outlineLvl w:val="0"/>
        <w:rPr>
          <w:rFonts w:eastAsia="Times New Roman"/>
          <w:iCs w:val="0"/>
          <w:color w:val="auto"/>
          <w:kern w:val="28"/>
          <w:szCs w:val="26"/>
        </w:rPr>
      </w:pPr>
      <w:bookmarkStart w:id="277" w:name="_Toc230856020"/>
      <w:bookmarkStart w:id="278" w:name="_Toc230856402"/>
      <w:bookmarkStart w:id="279" w:name="_Toc230859233"/>
      <w:r w:rsidRPr="00690EA5">
        <w:rPr>
          <w:rFonts w:eastAsia="Times New Roman"/>
          <w:iCs w:val="0"/>
          <w:color w:val="auto"/>
          <w:kern w:val="28"/>
          <w:szCs w:val="26"/>
        </w:rPr>
        <w:t>Ảnh 4: Hiện trạng công trình nhà xưởng, kho bãi</w:t>
      </w:r>
      <w:bookmarkEnd w:id="277"/>
      <w:bookmarkEnd w:id="278"/>
      <w:bookmarkEnd w:id="279"/>
    </w:p>
    <w:p w14:paraId="5A8E9CB0" w14:textId="77777777" w:rsidR="008E1A93" w:rsidRPr="00690EA5" w:rsidRDefault="008E1A93" w:rsidP="00D60270">
      <w:pPr>
        <w:pStyle w:val="tieude2"/>
        <w:widowControl w:val="0"/>
        <w:shd w:val="clear" w:color="auto" w:fill="FFFFFF" w:themeFill="background1"/>
        <w:spacing w:line="276" w:lineRule="auto"/>
        <w:ind w:firstLine="446"/>
        <w:rPr>
          <w:rFonts w:ascii="Times New Roman" w:hAnsi="Times New Roman"/>
          <w:b w:val="0"/>
          <w:color w:val="auto"/>
          <w:lang w:val="nl-NL"/>
        </w:rPr>
      </w:pPr>
      <w:bookmarkStart w:id="280" w:name="_Toc230722624"/>
      <w:bookmarkStart w:id="281" w:name="_Toc230847729"/>
      <w:r w:rsidRPr="00690EA5">
        <w:rPr>
          <w:rFonts w:ascii="Times New Roman" w:hAnsi="Times New Roman"/>
          <w:b w:val="0"/>
          <w:color w:val="auto"/>
          <w:lang w:val="nl-NL"/>
        </w:rPr>
        <w:t>e. Dân cư:</w:t>
      </w:r>
      <w:bookmarkEnd w:id="280"/>
      <w:bookmarkEnd w:id="281"/>
    </w:p>
    <w:p w14:paraId="2C1DFD61" w14:textId="2BA48CD4" w:rsidR="008E1A93" w:rsidRPr="00690EA5" w:rsidRDefault="008E1A93" w:rsidP="00D60270">
      <w:pPr>
        <w:widowControl w:val="0"/>
        <w:numPr>
          <w:ilvl w:val="12"/>
          <w:numId w:val="0"/>
        </w:numPr>
        <w:shd w:val="clear" w:color="auto" w:fill="FFFFFF"/>
        <w:ind w:firstLine="720"/>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Khu vực lõi nghiên cứu lập quy hoạch nhìn chung không có dân c</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 c</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 trú th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ờng trú ổn định do phần lớn mặt bằng đã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thực hiện công tác đền bù và giải phóng từ năm 2006. Tuy nhiên, hiện trạng ghi nhận quỹ đất nhà ở nông thôn chiếm khoảng 1,47 ha (tỷ lệ 1,60%), tập trung chủ yếu ở khu vực đầu lối vào cửa khẩu với các công trình nhà dân hiện hữu dạng kiên cố và bán kiên cố. Đặc điểm này giúp đồ án giảm thiểu tối đa áp lực về đền bù tái định c</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 tập trung, song đòi hỏi quy hoạch mới phải có giải pháp chỉnh trang đô thị, quản lý khoảng lùi hoặc định 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ớng chuyển đổi sang chức năng hỗn hợp – dịch vụ cho cụm nhà dân vùng giáp ranh này để đảm bảo mỹ quan đồng bộ cho trục đối ngoại cửa ngõ.</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E1A93" w:rsidRPr="00690EA5" w14:paraId="0F0F2CAF" w14:textId="77777777" w:rsidTr="008E1A93">
        <w:tc>
          <w:tcPr>
            <w:tcW w:w="9064" w:type="dxa"/>
          </w:tcPr>
          <w:p w14:paraId="158E4C3B" w14:textId="77777777" w:rsidR="008E1A93" w:rsidRPr="00690EA5" w:rsidRDefault="008E1A93" w:rsidP="00D60270">
            <w:pPr>
              <w:widowControl w:val="0"/>
              <w:shd w:val="clear" w:color="auto" w:fill="FFFFFF" w:themeFill="background1"/>
              <w:spacing w:before="120"/>
              <w:jc w:val="center"/>
              <w:rPr>
                <w:rFonts w:ascii="Times New Roman" w:hAnsi="Times New Roman"/>
                <w:i/>
                <w:sz w:val="26"/>
                <w:szCs w:val="26"/>
                <w:lang w:val="nl-NL"/>
              </w:rPr>
            </w:pPr>
            <w:r w:rsidRPr="00690EA5">
              <w:rPr>
                <w:noProof/>
              </w:rPr>
              <w:drawing>
                <wp:inline distT="0" distB="0" distL="0" distR="0" wp14:anchorId="6510D06D" wp14:editId="59702D46">
                  <wp:extent cx="5381625" cy="16013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7361" cy="1606003"/>
                          </a:xfrm>
                          <a:prstGeom prst="rect">
                            <a:avLst/>
                          </a:prstGeom>
                        </pic:spPr>
                      </pic:pic>
                    </a:graphicData>
                  </a:graphic>
                </wp:inline>
              </w:drawing>
            </w:r>
          </w:p>
        </w:tc>
      </w:tr>
    </w:tbl>
    <w:p w14:paraId="49F74539" w14:textId="7B23128A" w:rsidR="00F74144" w:rsidRPr="00690EA5" w:rsidRDefault="00F74144" w:rsidP="00D60270">
      <w:pPr>
        <w:pStyle w:val="Caption"/>
        <w:widowControl w:val="0"/>
        <w:spacing w:line="276" w:lineRule="auto"/>
        <w:ind w:firstLine="0"/>
        <w:outlineLvl w:val="0"/>
        <w:rPr>
          <w:rFonts w:eastAsia="Times New Roman"/>
          <w:iCs w:val="0"/>
          <w:color w:val="auto"/>
          <w:kern w:val="28"/>
          <w:szCs w:val="26"/>
        </w:rPr>
      </w:pPr>
      <w:bookmarkStart w:id="282" w:name="_Toc230856021"/>
      <w:bookmarkStart w:id="283" w:name="_Toc230856403"/>
      <w:bookmarkStart w:id="284" w:name="_Toc230859234"/>
      <w:r w:rsidRPr="00690EA5">
        <w:rPr>
          <w:rFonts w:eastAsia="Times New Roman"/>
          <w:iCs w:val="0"/>
          <w:color w:val="auto"/>
          <w:kern w:val="28"/>
          <w:szCs w:val="26"/>
        </w:rPr>
        <w:t>Ảnh 5: Hiện trạng dân cư</w:t>
      </w:r>
      <w:bookmarkEnd w:id="282"/>
      <w:bookmarkEnd w:id="283"/>
      <w:bookmarkEnd w:id="284"/>
    </w:p>
    <w:p w14:paraId="1878F866" w14:textId="77777777" w:rsidR="008E1A93" w:rsidRPr="00690EA5" w:rsidRDefault="008E1A93" w:rsidP="00D60270">
      <w:pPr>
        <w:widowControl w:val="0"/>
        <w:rPr>
          <w:rFonts w:ascii="Times New Roman" w:eastAsia="Times New Roman" w:hAnsi="Times New Roman"/>
          <w:b/>
          <w:i/>
          <w:sz w:val="26"/>
          <w:szCs w:val="26"/>
          <w:lang w:val="vi-VN"/>
        </w:rPr>
      </w:pPr>
      <w:bookmarkStart w:id="285" w:name="_Toc230847730"/>
      <w:bookmarkStart w:id="286" w:name="_Toc230889882"/>
      <w:r w:rsidRPr="00690EA5">
        <w:rPr>
          <w:rFonts w:ascii="Times New Roman" w:eastAsia="Times New Roman" w:hAnsi="Times New Roman"/>
          <w:b/>
          <w:i/>
          <w:sz w:val="26"/>
          <w:szCs w:val="26"/>
          <w:lang w:val="vi-VN"/>
        </w:rPr>
        <w:lastRenderedPageBreak/>
        <w:t>1.2.4. Hiện trạng cảnh quan</w:t>
      </w:r>
      <w:bookmarkEnd w:id="285"/>
      <w:bookmarkEnd w:id="286"/>
    </w:p>
    <w:p w14:paraId="73DE25C3" w14:textId="77777777" w:rsidR="008E1A93" w:rsidRPr="00690EA5" w:rsidRDefault="008E1A93" w:rsidP="00D60270">
      <w:pPr>
        <w:widowControl w:val="0"/>
        <w:numPr>
          <w:ilvl w:val="12"/>
          <w:numId w:val="0"/>
        </w:numPr>
        <w:shd w:val="clear" w:color="auto" w:fill="FFFFFF"/>
        <w:ind w:firstLine="720"/>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 Hành lang sông Nậm Na và dải đất nông nghiệp, đồi núi bao quanh chiếm tỷ lệ rất lớn, tạo nên sinh thái nguyên bản đặc tr</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 xml:space="preserve">ng của vùng Tây Bắc. Hiện trạng đoạn sông chạy qua khu đầu mối cửa </w:t>
      </w:r>
      <w:bookmarkStart w:id="287" w:name="_GoBack"/>
      <w:bookmarkEnd w:id="287"/>
      <w:r w:rsidRPr="00690EA5">
        <w:rPr>
          <w:rFonts w:ascii="Times New Roman" w:eastAsia="Times New Roman" w:hAnsi="Times New Roman"/>
          <w:sz w:val="26"/>
          <w:szCs w:val="26"/>
          <w:lang w:val="nl-NL"/>
        </w:rPr>
        <w:t>khẩu đang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thi công kè bê tông dọc hai bên bờ. Điểm bất cập là toàn bộ n</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ớc thải sinh hoạt và dịch vụ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đ</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ợc thu gom xử lý tập trung mà đang xả trực tiếp ra sông qua hệ thống m</w:t>
      </w:r>
      <w:r w:rsidRPr="00690EA5">
        <w:rPr>
          <w:rFonts w:ascii="Times New Roman" w:eastAsia="Times New Roman" w:hAnsi="Times New Roman" w:hint="eastAsia"/>
          <w:sz w:val="26"/>
          <w:szCs w:val="26"/>
          <w:lang w:val="nl-NL"/>
        </w:rPr>
        <w:t>ươ</w:t>
      </w:r>
      <w:r w:rsidRPr="00690EA5">
        <w:rPr>
          <w:rFonts w:ascii="Times New Roman" w:eastAsia="Times New Roman" w:hAnsi="Times New Roman"/>
          <w:sz w:val="26"/>
          <w:szCs w:val="26"/>
          <w:lang w:val="nl-NL"/>
        </w:rPr>
        <w:t>ng thoát n</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ớc m</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chung.</w:t>
      </w:r>
    </w:p>
    <w:p w14:paraId="2C5B9956" w14:textId="77777777" w:rsidR="008E1A93" w:rsidRPr="00690EA5" w:rsidRDefault="008E1A93" w:rsidP="00D60270">
      <w:pPr>
        <w:widowControl w:val="0"/>
        <w:numPr>
          <w:ilvl w:val="12"/>
          <w:numId w:val="0"/>
        </w:numPr>
        <w:shd w:val="clear" w:color="auto" w:fill="FFFFFF"/>
        <w:ind w:firstLine="720"/>
        <w:rPr>
          <w:rFonts w:ascii="Times New Roman" w:eastAsia="Times New Roman" w:hAnsi="Times New Roman"/>
          <w:sz w:val="26"/>
          <w:szCs w:val="26"/>
          <w:lang w:val="nl-NL"/>
        </w:rPr>
      </w:pPr>
      <w:r w:rsidRPr="00690EA5">
        <w:rPr>
          <w:rFonts w:ascii="Times New Roman" w:eastAsia="Times New Roman" w:hAnsi="Times New Roman"/>
          <w:sz w:val="26"/>
          <w:szCs w:val="26"/>
          <w:lang w:val="nl-NL"/>
        </w:rPr>
        <w:t>- Không gian tự nhiên của khu vực bị chi phối bởi địa hình đồi núi dốc thấp bao quanh, thoải dần từ 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ớng Đông Nam sang Tây Bắc. Phần lớn diện tích hiện trạng là đất sản xuất nông nghiệp trồng cây hàng năm và đất thô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sử dụng. Lớp nền thiên nhiên này nhìn chung ch</w:t>
      </w:r>
      <w:r w:rsidRPr="00690EA5">
        <w:rPr>
          <w:rFonts w:ascii="Times New Roman" w:eastAsia="Times New Roman" w:hAnsi="Times New Roman" w:hint="eastAsia"/>
          <w:sz w:val="26"/>
          <w:szCs w:val="26"/>
          <w:lang w:val="nl-NL"/>
        </w:rPr>
        <w:t>ư</w:t>
      </w:r>
      <w:r w:rsidRPr="00690EA5">
        <w:rPr>
          <w:rFonts w:ascii="Times New Roman" w:eastAsia="Times New Roman" w:hAnsi="Times New Roman"/>
          <w:sz w:val="26"/>
          <w:szCs w:val="26"/>
          <w:lang w:val="nl-NL"/>
        </w:rPr>
        <w:t>a chịu nhiều tác động từ các hoạt động xây dựng lớn, tạo điều kiện thuận lợi cho việc tổ chức không gian tổng mặt bằng bám sát địa hình tự nhiên.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8E1A93" w:rsidRPr="00690EA5" w14:paraId="5C35F0E4" w14:textId="77777777" w:rsidTr="008E1A93">
        <w:tc>
          <w:tcPr>
            <w:tcW w:w="9064" w:type="dxa"/>
          </w:tcPr>
          <w:p w14:paraId="51163682" w14:textId="77777777" w:rsidR="008E1A93" w:rsidRPr="00690EA5" w:rsidRDefault="008E1A93" w:rsidP="00D60270">
            <w:pPr>
              <w:widowControl w:val="0"/>
              <w:shd w:val="clear" w:color="auto" w:fill="FFFFFF" w:themeFill="background1"/>
              <w:spacing w:before="120"/>
              <w:jc w:val="center"/>
              <w:rPr>
                <w:rFonts w:ascii="Times New Roman" w:hAnsi="Times New Roman"/>
                <w:i/>
                <w:sz w:val="26"/>
                <w:szCs w:val="26"/>
                <w:lang w:val="nl-NL"/>
              </w:rPr>
            </w:pPr>
            <w:r w:rsidRPr="00690EA5">
              <w:rPr>
                <w:noProof/>
              </w:rPr>
              <w:drawing>
                <wp:inline distT="0" distB="0" distL="0" distR="0" wp14:anchorId="3E71F1FB" wp14:editId="3279B616">
                  <wp:extent cx="5057775" cy="3267988"/>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71735" cy="3277008"/>
                          </a:xfrm>
                          <a:prstGeom prst="rect">
                            <a:avLst/>
                          </a:prstGeom>
                        </pic:spPr>
                      </pic:pic>
                    </a:graphicData>
                  </a:graphic>
                </wp:inline>
              </w:drawing>
            </w:r>
          </w:p>
        </w:tc>
      </w:tr>
    </w:tbl>
    <w:p w14:paraId="11E9F6DD" w14:textId="58D79A56" w:rsidR="00F74144" w:rsidRPr="00690EA5" w:rsidRDefault="00F74144" w:rsidP="00D60270">
      <w:pPr>
        <w:pStyle w:val="Caption"/>
        <w:widowControl w:val="0"/>
        <w:spacing w:line="276" w:lineRule="auto"/>
        <w:ind w:firstLine="0"/>
        <w:outlineLvl w:val="0"/>
        <w:rPr>
          <w:rFonts w:eastAsia="Times New Roman"/>
          <w:iCs w:val="0"/>
          <w:color w:val="auto"/>
          <w:kern w:val="28"/>
          <w:szCs w:val="26"/>
        </w:rPr>
      </w:pPr>
      <w:bookmarkStart w:id="288" w:name="_Toc230856022"/>
      <w:bookmarkStart w:id="289" w:name="_Toc230856404"/>
      <w:bookmarkStart w:id="290" w:name="_Toc230859235"/>
      <w:r w:rsidRPr="00690EA5">
        <w:rPr>
          <w:rFonts w:eastAsia="Times New Roman"/>
          <w:iCs w:val="0"/>
          <w:color w:val="auto"/>
          <w:kern w:val="28"/>
          <w:szCs w:val="26"/>
        </w:rPr>
        <w:t>Ảnh 6: Hiện trạng cảnh quan</w:t>
      </w:r>
      <w:bookmarkEnd w:id="288"/>
      <w:bookmarkEnd w:id="289"/>
      <w:bookmarkEnd w:id="290"/>
    </w:p>
    <w:p w14:paraId="7D8D514B" w14:textId="77777777" w:rsidR="0061745C" w:rsidRPr="00690EA5" w:rsidRDefault="0061745C" w:rsidP="00D60270">
      <w:pPr>
        <w:widowControl w:val="0"/>
        <w:rPr>
          <w:rFonts w:ascii="Times New Roman" w:eastAsia="Times New Roman" w:hAnsi="Times New Roman"/>
          <w:b/>
          <w:i/>
          <w:sz w:val="26"/>
          <w:szCs w:val="26"/>
          <w:lang w:val="vi-VN"/>
        </w:rPr>
      </w:pPr>
      <w:bookmarkStart w:id="291" w:name="_Toc230847731"/>
      <w:bookmarkStart w:id="292" w:name="_Toc230847815"/>
      <w:bookmarkStart w:id="293" w:name="_Toc230889883"/>
      <w:r w:rsidRPr="00690EA5">
        <w:rPr>
          <w:rFonts w:ascii="Times New Roman" w:eastAsia="Times New Roman" w:hAnsi="Times New Roman"/>
          <w:b/>
          <w:i/>
          <w:sz w:val="26"/>
          <w:szCs w:val="26"/>
          <w:lang w:val="vi-VN"/>
        </w:rPr>
        <w:t>1.2.5. Hiện trạng hạ tầng kỹ thuật</w:t>
      </w:r>
      <w:bookmarkEnd w:id="291"/>
      <w:bookmarkEnd w:id="292"/>
      <w:bookmarkEnd w:id="293"/>
    </w:p>
    <w:p w14:paraId="3174A175" w14:textId="77777777" w:rsidR="0061745C" w:rsidRPr="00690EA5" w:rsidRDefault="0061745C" w:rsidP="00D60270">
      <w:pPr>
        <w:widowControl w:val="0"/>
        <w:shd w:val="clear" w:color="auto" w:fill="FFFFFF" w:themeFill="background1"/>
        <w:tabs>
          <w:tab w:val="num" w:pos="720"/>
        </w:tabs>
        <w:ind w:firstLine="567"/>
        <w:rPr>
          <w:rFonts w:ascii="Times New Roman" w:hAnsi="Times New Roman"/>
          <w:i/>
          <w:sz w:val="26"/>
          <w:szCs w:val="26"/>
          <w:lang w:val="nl-NL"/>
        </w:rPr>
      </w:pPr>
      <w:r w:rsidRPr="00690EA5">
        <w:rPr>
          <w:rFonts w:ascii="Times New Roman" w:hAnsi="Times New Roman"/>
          <w:i/>
          <w:sz w:val="26"/>
          <w:szCs w:val="26"/>
          <w:lang w:val="nl-NL"/>
        </w:rPr>
        <w:t>a.  Hiện trạng giao thông:</w:t>
      </w:r>
    </w:p>
    <w:p w14:paraId="6262DF0B" w14:textId="77777777" w:rsidR="0061745C" w:rsidRPr="00690EA5" w:rsidRDefault="0061745C" w:rsidP="00D60270">
      <w:pPr>
        <w:widowControl w:val="0"/>
        <w:shd w:val="clear" w:color="auto" w:fill="FFFFFF" w:themeFill="background1"/>
        <w:tabs>
          <w:tab w:val="num" w:pos="720"/>
        </w:tabs>
        <w:ind w:firstLine="567"/>
        <w:rPr>
          <w:rFonts w:ascii="Times New Roman" w:hAnsi="Times New Roman"/>
          <w:sz w:val="26"/>
          <w:szCs w:val="26"/>
          <w:lang w:val="nl-NL"/>
        </w:rPr>
      </w:pPr>
      <w:r w:rsidRPr="00690EA5">
        <w:rPr>
          <w:rFonts w:ascii="Times New Roman" w:hAnsi="Times New Roman"/>
          <w:sz w:val="26"/>
          <w:szCs w:val="26"/>
          <w:lang w:val="nl-NL"/>
        </w:rPr>
        <w:t>* Giao thông đối ngoại:</w:t>
      </w:r>
    </w:p>
    <w:p w14:paraId="06138529" w14:textId="77777777" w:rsidR="0061745C" w:rsidRPr="00690EA5" w:rsidRDefault="0061745C" w:rsidP="00D60270">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xml:space="preserve">- Quốc lộ 12 (QL12): kết nối cửa khẩu Ma Lù Thàng với thành phố Điện Biên Phủ, tỉnh Điện Biên. </w:t>
      </w:r>
    </w:p>
    <w:p w14:paraId="35E83968" w14:textId="58FEFA19" w:rsidR="0061745C" w:rsidRPr="00690EA5" w:rsidRDefault="0061745C" w:rsidP="00D60270">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Đường trục chính - QL12 - đoạn 1, chiều dài 8</w:t>
      </w:r>
      <w:r w:rsidR="004C2999" w:rsidRPr="00690EA5">
        <w:rPr>
          <w:rFonts w:ascii="Times New Roman" w:hAnsi="Times New Roman"/>
          <w:sz w:val="26"/>
          <w:szCs w:val="26"/>
          <w:lang w:val="nl-NL"/>
        </w:rPr>
        <w:t>00</w:t>
      </w:r>
      <w:r w:rsidRPr="00690EA5">
        <w:rPr>
          <w:rFonts w:ascii="Times New Roman" w:hAnsi="Times New Roman"/>
          <w:sz w:val="26"/>
          <w:szCs w:val="26"/>
          <w:lang w:val="nl-NL"/>
        </w:rPr>
        <w:t>m, Bnền 28</w:t>
      </w:r>
      <w:r w:rsidR="004C2999" w:rsidRPr="00690EA5">
        <w:rPr>
          <w:rFonts w:ascii="Times New Roman" w:hAnsi="Times New Roman"/>
          <w:sz w:val="26"/>
          <w:szCs w:val="26"/>
          <w:lang w:val="nl-NL"/>
        </w:rPr>
        <w:t>,0</w:t>
      </w:r>
      <w:r w:rsidRPr="00690EA5">
        <w:rPr>
          <w:rFonts w:ascii="Times New Roman" w:hAnsi="Times New Roman"/>
          <w:sz w:val="26"/>
          <w:szCs w:val="26"/>
          <w:lang w:val="nl-NL"/>
        </w:rPr>
        <w:t>m, B mặt 2x7,5m, B dải phân cách 5</w:t>
      </w:r>
      <w:r w:rsidR="004C2999" w:rsidRPr="00690EA5">
        <w:rPr>
          <w:rFonts w:ascii="Times New Roman" w:hAnsi="Times New Roman"/>
          <w:sz w:val="26"/>
          <w:szCs w:val="26"/>
          <w:lang w:val="nl-NL"/>
        </w:rPr>
        <w:t>,0</w:t>
      </w:r>
      <w:r w:rsidRPr="00690EA5">
        <w:rPr>
          <w:rFonts w:ascii="Times New Roman" w:hAnsi="Times New Roman"/>
          <w:sz w:val="26"/>
          <w:szCs w:val="26"/>
          <w:lang w:val="nl-NL"/>
        </w:rPr>
        <w:t>m, B vỉa hè 2x4</w:t>
      </w:r>
      <w:r w:rsidR="004C2999" w:rsidRPr="00690EA5">
        <w:rPr>
          <w:rFonts w:ascii="Times New Roman" w:hAnsi="Times New Roman"/>
          <w:sz w:val="26"/>
          <w:szCs w:val="26"/>
          <w:lang w:val="nl-NL"/>
        </w:rPr>
        <w:t>,0</w:t>
      </w:r>
      <w:r w:rsidRPr="00690EA5">
        <w:rPr>
          <w:rFonts w:ascii="Times New Roman" w:hAnsi="Times New Roman"/>
          <w:sz w:val="26"/>
          <w:szCs w:val="26"/>
          <w:lang w:val="nl-NL"/>
        </w:rPr>
        <w:t>m, đường bê tông nhựa (BTN).</w:t>
      </w:r>
    </w:p>
    <w:p w14:paraId="28EF1782" w14:textId="0A640EE5" w:rsidR="0061745C" w:rsidRPr="00690EA5" w:rsidRDefault="0061745C" w:rsidP="00D60270">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Đường trục chính - QL12 - đoạn 2, chiề</w:t>
      </w:r>
      <w:r w:rsidR="004C2999" w:rsidRPr="00690EA5">
        <w:rPr>
          <w:rFonts w:ascii="Times New Roman" w:hAnsi="Times New Roman"/>
          <w:sz w:val="26"/>
          <w:szCs w:val="26"/>
          <w:lang w:val="nl-NL"/>
        </w:rPr>
        <w:t>u dài 1.00</w:t>
      </w:r>
      <w:r w:rsidRPr="00690EA5">
        <w:rPr>
          <w:rFonts w:ascii="Times New Roman" w:hAnsi="Times New Roman"/>
          <w:sz w:val="26"/>
          <w:szCs w:val="26"/>
          <w:lang w:val="nl-NL"/>
        </w:rPr>
        <w:t>0m, quy mô đường cấp IV miền núi, Bnền 7,5m, Bmặt 5,5m, mặt đường BTN.</w:t>
      </w:r>
    </w:p>
    <w:p w14:paraId="7765B010" w14:textId="5C22C462" w:rsidR="0061745C" w:rsidRPr="00690EA5" w:rsidRDefault="0061745C" w:rsidP="00D60270">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Đường Pa Tần - Huổi Luông - cửa khẩu Ma Lù Thàng: bắt đầu từ Km34+650 QL12 tại xã Pa Tần đến Km1+560 QL12 tại cầu Pa Nậm Cúm cửa khẩu Ma Lù Thàng, đoạn qua khu vực đầu mối cửa khẩu có chiề</w:t>
      </w:r>
      <w:r w:rsidR="004C2999" w:rsidRPr="00690EA5">
        <w:rPr>
          <w:rFonts w:ascii="Times New Roman" w:hAnsi="Times New Roman"/>
          <w:sz w:val="26"/>
          <w:szCs w:val="26"/>
          <w:lang w:val="nl-NL"/>
        </w:rPr>
        <w:t>u dài 1.</w:t>
      </w:r>
      <w:r w:rsidRPr="00690EA5">
        <w:rPr>
          <w:rFonts w:ascii="Times New Roman" w:hAnsi="Times New Roman"/>
          <w:sz w:val="26"/>
          <w:szCs w:val="26"/>
          <w:lang w:val="nl-NL"/>
        </w:rPr>
        <w:t>19</w:t>
      </w:r>
      <w:r w:rsidR="004C2999" w:rsidRPr="00690EA5">
        <w:rPr>
          <w:rFonts w:ascii="Times New Roman" w:hAnsi="Times New Roman"/>
          <w:sz w:val="26"/>
          <w:szCs w:val="26"/>
          <w:lang w:val="nl-NL"/>
        </w:rPr>
        <w:t>0</w:t>
      </w:r>
      <w:r w:rsidRPr="00690EA5">
        <w:rPr>
          <w:rFonts w:ascii="Times New Roman" w:hAnsi="Times New Roman"/>
          <w:sz w:val="26"/>
          <w:szCs w:val="26"/>
          <w:lang w:val="nl-NL"/>
        </w:rPr>
        <w:t>m quy mô cấp đường Ant, B nền 5,0m, B mặt 3,0m, B lề 2x1,0m, đường láng nhựa.</w:t>
      </w:r>
    </w:p>
    <w:p w14:paraId="13204DDA" w14:textId="74547205" w:rsidR="0061745C" w:rsidRPr="00690EA5" w:rsidRDefault="0061745C" w:rsidP="00D60270">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lastRenderedPageBreak/>
        <w:t>- Đường tuần tra biên giới Ma Lù Thàng - Chợ Xì Choang: chiều dài 97</w:t>
      </w:r>
      <w:r w:rsidR="004C2999" w:rsidRPr="00690EA5">
        <w:rPr>
          <w:rFonts w:ascii="Times New Roman" w:hAnsi="Times New Roman"/>
          <w:sz w:val="26"/>
          <w:szCs w:val="26"/>
          <w:lang w:val="nl-NL"/>
        </w:rPr>
        <w:t>0</w:t>
      </w:r>
      <w:r w:rsidRPr="00690EA5">
        <w:rPr>
          <w:rFonts w:ascii="Times New Roman" w:hAnsi="Times New Roman"/>
          <w:sz w:val="26"/>
          <w:szCs w:val="26"/>
          <w:lang w:val="nl-NL"/>
        </w:rPr>
        <w:t>m, quy mô cấp Ant, B nền 5,5m, B mặt 3,5m, B lề 2x1,0m, đường đất.</w:t>
      </w:r>
    </w:p>
    <w:p w14:paraId="5957575F" w14:textId="77777777" w:rsidR="0061745C" w:rsidRPr="00690EA5" w:rsidRDefault="0061745C" w:rsidP="0061745C">
      <w:pPr>
        <w:widowControl w:val="0"/>
        <w:shd w:val="clear" w:color="auto" w:fill="FFFFFF" w:themeFill="background1"/>
        <w:tabs>
          <w:tab w:val="num" w:pos="720"/>
        </w:tabs>
        <w:ind w:firstLine="567"/>
        <w:rPr>
          <w:rFonts w:ascii="Times New Roman" w:hAnsi="Times New Roman"/>
          <w:sz w:val="26"/>
          <w:szCs w:val="26"/>
          <w:lang w:val="nl-NL"/>
        </w:rPr>
      </w:pPr>
      <w:r w:rsidRPr="00690EA5">
        <w:rPr>
          <w:rFonts w:ascii="Times New Roman" w:hAnsi="Times New Roman"/>
          <w:sz w:val="26"/>
          <w:szCs w:val="26"/>
          <w:lang w:val="nl-NL"/>
        </w:rPr>
        <w:t>* Giao thông đối nội:</w:t>
      </w:r>
    </w:p>
    <w:p w14:paraId="06BFB3AD" w14:textId="1A54CE19" w:rsidR="0061745C" w:rsidRPr="00690EA5" w:rsidRDefault="0061745C" w:rsidP="0061745C">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Các tuyến đường Bnền 13,5m -15,5, B mặt 7,5m, B vỉa hè 3,0-4,0m, tổng chiều dài 1</w:t>
      </w:r>
      <w:r w:rsidR="004C2999" w:rsidRPr="00690EA5">
        <w:rPr>
          <w:rFonts w:ascii="Times New Roman" w:hAnsi="Times New Roman"/>
          <w:sz w:val="26"/>
          <w:szCs w:val="26"/>
          <w:lang w:val="nl-NL"/>
        </w:rPr>
        <w:t>.</w:t>
      </w:r>
      <w:r w:rsidRPr="00690EA5">
        <w:rPr>
          <w:rFonts w:ascii="Times New Roman" w:hAnsi="Times New Roman"/>
          <w:sz w:val="26"/>
          <w:szCs w:val="26"/>
          <w:lang w:val="nl-NL"/>
        </w:rPr>
        <w:t>86</w:t>
      </w:r>
      <w:r w:rsidR="004C2999" w:rsidRPr="00690EA5">
        <w:rPr>
          <w:rFonts w:ascii="Times New Roman" w:hAnsi="Times New Roman"/>
          <w:sz w:val="26"/>
          <w:szCs w:val="26"/>
          <w:lang w:val="nl-NL"/>
        </w:rPr>
        <w:t>0</w:t>
      </w:r>
      <w:r w:rsidRPr="00690EA5">
        <w:rPr>
          <w:rFonts w:ascii="Times New Roman" w:hAnsi="Times New Roman"/>
          <w:sz w:val="26"/>
          <w:szCs w:val="26"/>
          <w:lang w:val="nl-NL"/>
        </w:rPr>
        <w:t>m, đường nhựa.</w:t>
      </w:r>
    </w:p>
    <w:p w14:paraId="035CB75D" w14:textId="4F2854A6" w:rsidR="0061745C" w:rsidRPr="00690EA5" w:rsidRDefault="0061745C" w:rsidP="0061745C">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Các tuyến đường Bnền 10,5m - 13,5m, B mặt 5,5m, B vỉa hè 2x2,5m, tổng chiều dài 2</w:t>
      </w:r>
      <w:r w:rsidR="004C2999" w:rsidRPr="00690EA5">
        <w:rPr>
          <w:rFonts w:ascii="Times New Roman" w:hAnsi="Times New Roman"/>
          <w:sz w:val="26"/>
          <w:szCs w:val="26"/>
          <w:lang w:val="nl-NL"/>
        </w:rPr>
        <w:t>.</w:t>
      </w:r>
      <w:r w:rsidRPr="00690EA5">
        <w:rPr>
          <w:rFonts w:ascii="Times New Roman" w:hAnsi="Times New Roman"/>
          <w:sz w:val="26"/>
          <w:szCs w:val="26"/>
          <w:lang w:val="nl-NL"/>
        </w:rPr>
        <w:t>12</w:t>
      </w:r>
      <w:r w:rsidR="004C2999" w:rsidRPr="00690EA5">
        <w:rPr>
          <w:rFonts w:ascii="Times New Roman" w:hAnsi="Times New Roman"/>
          <w:sz w:val="26"/>
          <w:szCs w:val="26"/>
          <w:lang w:val="nl-NL"/>
        </w:rPr>
        <w:t>0</w:t>
      </w:r>
      <w:r w:rsidRPr="00690EA5">
        <w:rPr>
          <w:rFonts w:ascii="Times New Roman" w:hAnsi="Times New Roman"/>
          <w:sz w:val="26"/>
          <w:szCs w:val="26"/>
          <w:lang w:val="nl-NL"/>
        </w:rPr>
        <w:t>m, đường nhựa.</w:t>
      </w:r>
    </w:p>
    <w:p w14:paraId="16F31127" w14:textId="3CFBD044" w:rsidR="0061745C" w:rsidRPr="00690EA5" w:rsidRDefault="0061745C" w:rsidP="0061745C">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Các tuyến đường Bnền 5,0-7,0m, B mặt 4,0-5,5m, B lề 2x(0,5</w:t>
      </w:r>
      <w:r w:rsidR="004C2999" w:rsidRPr="00690EA5">
        <w:rPr>
          <w:rFonts w:ascii="Times New Roman" w:hAnsi="Times New Roman"/>
          <w:sz w:val="26"/>
          <w:szCs w:val="26"/>
          <w:lang w:val="nl-NL"/>
        </w:rPr>
        <w:t>m</w:t>
      </w:r>
      <w:r w:rsidRPr="00690EA5">
        <w:rPr>
          <w:rFonts w:ascii="Times New Roman" w:hAnsi="Times New Roman"/>
          <w:sz w:val="26"/>
          <w:szCs w:val="26"/>
          <w:lang w:val="nl-NL"/>
        </w:rPr>
        <w:t>-0,75</w:t>
      </w:r>
      <w:r w:rsidR="004C2999" w:rsidRPr="00690EA5">
        <w:rPr>
          <w:rFonts w:ascii="Times New Roman" w:hAnsi="Times New Roman"/>
          <w:sz w:val="26"/>
          <w:szCs w:val="26"/>
          <w:lang w:val="nl-NL"/>
        </w:rPr>
        <w:t>m</w:t>
      </w:r>
      <w:r w:rsidRPr="00690EA5">
        <w:rPr>
          <w:rFonts w:ascii="Times New Roman" w:hAnsi="Times New Roman"/>
          <w:sz w:val="26"/>
          <w:szCs w:val="26"/>
          <w:lang w:val="nl-NL"/>
        </w:rPr>
        <w:t>), tổng chiề</w:t>
      </w:r>
      <w:r w:rsidR="004C2999" w:rsidRPr="00690EA5">
        <w:rPr>
          <w:rFonts w:ascii="Times New Roman" w:hAnsi="Times New Roman"/>
          <w:sz w:val="26"/>
          <w:szCs w:val="26"/>
          <w:lang w:val="nl-NL"/>
        </w:rPr>
        <w:t>u dài 500</w:t>
      </w:r>
      <w:r w:rsidRPr="00690EA5">
        <w:rPr>
          <w:rFonts w:ascii="Times New Roman" w:hAnsi="Times New Roman"/>
          <w:sz w:val="26"/>
          <w:szCs w:val="26"/>
          <w:lang w:val="nl-NL"/>
        </w:rPr>
        <w:t>m, đường nhựa.</w:t>
      </w:r>
    </w:p>
    <w:p w14:paraId="05E5B8A6" w14:textId="6388B6A0" w:rsidR="0061745C" w:rsidRPr="00690EA5" w:rsidRDefault="0061745C" w:rsidP="0061745C">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Các tuyến đường thôn bản khác  B nền 4,0m, B mặt 3,0m, B lề 2x0,5m, tổng chiề</w:t>
      </w:r>
      <w:r w:rsidR="004C2999" w:rsidRPr="00690EA5">
        <w:rPr>
          <w:rFonts w:ascii="Times New Roman" w:hAnsi="Times New Roman"/>
          <w:sz w:val="26"/>
          <w:szCs w:val="26"/>
          <w:lang w:val="nl-NL"/>
        </w:rPr>
        <w:t>u dài 200</w:t>
      </w:r>
      <w:r w:rsidRPr="00690EA5">
        <w:rPr>
          <w:rFonts w:ascii="Times New Roman" w:hAnsi="Times New Roman"/>
          <w:sz w:val="26"/>
          <w:szCs w:val="26"/>
          <w:lang w:val="nl-NL"/>
        </w:rPr>
        <w:t>m, đường đất.</w:t>
      </w:r>
    </w:p>
    <w:p w14:paraId="58E9639D" w14:textId="77777777" w:rsidR="0061745C" w:rsidRPr="00690EA5" w:rsidRDefault="0061745C" w:rsidP="0061745C">
      <w:pPr>
        <w:widowControl w:val="0"/>
        <w:shd w:val="clear" w:color="auto" w:fill="FFFFFF" w:themeFill="background1"/>
        <w:tabs>
          <w:tab w:val="num" w:pos="720"/>
        </w:tabs>
        <w:ind w:firstLine="567"/>
        <w:rPr>
          <w:rFonts w:ascii="Times New Roman" w:hAnsi="Times New Roman"/>
          <w:sz w:val="26"/>
          <w:szCs w:val="26"/>
          <w:lang w:val="nl-NL"/>
        </w:rPr>
      </w:pPr>
      <w:r w:rsidRPr="00690EA5">
        <w:rPr>
          <w:rFonts w:ascii="Times New Roman" w:hAnsi="Times New Roman"/>
          <w:sz w:val="26"/>
          <w:szCs w:val="26"/>
          <w:lang w:val="nl-NL"/>
        </w:rPr>
        <w:t xml:space="preserve">* Công trình cầu: </w:t>
      </w:r>
    </w:p>
    <w:p w14:paraId="0C9F576E" w14:textId="77777777" w:rsidR="0061745C" w:rsidRPr="00690EA5" w:rsidRDefault="0061745C" w:rsidP="0061745C">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Cầu Pa Nậm Cúm trên tuyến đường Pa Tần - Huổi Luông - cửa khẩu Ma Lù Thàng bắc qua sông Nậm Na, bề rộng cầu 7,0m, cầu cầu bê tông cốt thép (BTCT).</w:t>
      </w:r>
    </w:p>
    <w:p w14:paraId="57E9BED2" w14:textId="27F5B5C9" w:rsidR="0061745C" w:rsidRPr="00690EA5" w:rsidRDefault="0061745C" w:rsidP="0061745C">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Cầu hữu nghị Việt Trung nối cửa khẩu Ma Lù Thàng (từ điểm đầu của QL12 của Việt Nam) sang cửa khẩu Kim Thủy Hà (từ điểm đầu của tuyến S213 của Trung Quốc), bắc qua sông Nậm Cúm, bề rộng cầu 8</w:t>
      </w:r>
      <w:r w:rsidR="004C2999" w:rsidRPr="00690EA5">
        <w:rPr>
          <w:rFonts w:ascii="Times New Roman" w:hAnsi="Times New Roman"/>
          <w:sz w:val="26"/>
          <w:szCs w:val="26"/>
          <w:lang w:val="nl-NL"/>
        </w:rPr>
        <w:t>,0</w:t>
      </w:r>
      <w:r w:rsidRPr="00690EA5">
        <w:rPr>
          <w:rFonts w:ascii="Times New Roman" w:hAnsi="Times New Roman"/>
          <w:sz w:val="26"/>
          <w:szCs w:val="26"/>
          <w:lang w:val="nl-NL"/>
        </w:rPr>
        <w:t>m, cầu BTCT.</w:t>
      </w:r>
    </w:p>
    <w:p w14:paraId="3D4A7068" w14:textId="77777777" w:rsidR="0061745C" w:rsidRPr="00690EA5" w:rsidRDefault="0061745C" w:rsidP="0061745C">
      <w:pPr>
        <w:widowControl w:val="0"/>
        <w:shd w:val="clear" w:color="auto" w:fill="FFFFFF" w:themeFill="background1"/>
        <w:tabs>
          <w:tab w:val="num" w:pos="720"/>
        </w:tabs>
        <w:ind w:firstLine="567"/>
        <w:rPr>
          <w:rFonts w:ascii="Times New Roman" w:hAnsi="Times New Roman"/>
          <w:sz w:val="26"/>
          <w:szCs w:val="26"/>
          <w:lang w:val="nl-NL"/>
        </w:rPr>
      </w:pPr>
      <w:r w:rsidRPr="00690EA5">
        <w:rPr>
          <w:rFonts w:ascii="Times New Roman" w:hAnsi="Times New Roman"/>
          <w:sz w:val="26"/>
          <w:szCs w:val="26"/>
          <w:lang w:val="nl-NL"/>
        </w:rPr>
        <w:t xml:space="preserve">* Bãi đỗ xe: </w:t>
      </w:r>
    </w:p>
    <w:p w14:paraId="6BC711C2" w14:textId="5077566F" w:rsidR="0061745C" w:rsidRPr="00690EA5" w:rsidRDefault="0061745C" w:rsidP="0061745C">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Tại cửa khẩu Ma Lù Thàng có 8 bãi đỗ xe với tổng sức chứa khoảng 400 xe: 02 bãi đỗ xe do Ban Quản lý Khu kinh tế tỉnh Lai Châu quản lý, 01 bãi có diện tích 8</w:t>
      </w:r>
      <w:r w:rsidR="004C2999" w:rsidRPr="00690EA5">
        <w:rPr>
          <w:rFonts w:ascii="Times New Roman" w:hAnsi="Times New Roman"/>
          <w:sz w:val="26"/>
          <w:szCs w:val="26"/>
          <w:lang w:val="nl-NL"/>
        </w:rPr>
        <w:t>.</w:t>
      </w:r>
      <w:r w:rsidRPr="00690EA5">
        <w:rPr>
          <w:rFonts w:ascii="Times New Roman" w:hAnsi="Times New Roman"/>
          <w:sz w:val="26"/>
          <w:szCs w:val="26"/>
          <w:lang w:val="nl-NL"/>
        </w:rPr>
        <w:t>000m</w:t>
      </w:r>
      <w:r w:rsidRPr="00690EA5">
        <w:rPr>
          <w:rFonts w:ascii="Times New Roman" w:hAnsi="Times New Roman"/>
          <w:sz w:val="26"/>
          <w:szCs w:val="26"/>
          <w:vertAlign w:val="superscript"/>
          <w:lang w:val="nl-NL"/>
        </w:rPr>
        <w:t>2</w:t>
      </w:r>
      <w:r w:rsidRPr="00690EA5">
        <w:rPr>
          <w:rFonts w:ascii="Times New Roman" w:hAnsi="Times New Roman"/>
          <w:sz w:val="26"/>
          <w:szCs w:val="26"/>
          <w:lang w:val="nl-NL"/>
        </w:rPr>
        <w:t>, 01 bãi có diện tích 7</w:t>
      </w:r>
      <w:r w:rsidR="004C2999" w:rsidRPr="00690EA5">
        <w:rPr>
          <w:rFonts w:ascii="Times New Roman" w:hAnsi="Times New Roman"/>
          <w:sz w:val="26"/>
          <w:szCs w:val="26"/>
          <w:lang w:val="nl-NL"/>
        </w:rPr>
        <w:t>.</w:t>
      </w:r>
      <w:r w:rsidRPr="00690EA5">
        <w:rPr>
          <w:rFonts w:ascii="Times New Roman" w:hAnsi="Times New Roman"/>
          <w:sz w:val="26"/>
          <w:szCs w:val="26"/>
          <w:lang w:val="nl-NL"/>
        </w:rPr>
        <w:t>366m</w:t>
      </w:r>
      <w:r w:rsidRPr="00690EA5">
        <w:rPr>
          <w:rFonts w:ascii="Times New Roman" w:hAnsi="Times New Roman"/>
          <w:sz w:val="26"/>
          <w:szCs w:val="26"/>
          <w:vertAlign w:val="superscript"/>
          <w:lang w:val="nl-NL"/>
        </w:rPr>
        <w:t>2</w:t>
      </w:r>
      <w:r w:rsidRPr="00690EA5">
        <w:rPr>
          <w:rFonts w:ascii="Times New Roman" w:hAnsi="Times New Roman"/>
          <w:sz w:val="26"/>
          <w:szCs w:val="26"/>
          <w:lang w:val="nl-NL"/>
        </w:rPr>
        <w:t>; có 06 bãi đỗ xe do các doanh nghiệp trên địa bàn quản lý và ngoài ra có một số bãi đỗ xe tự lập trên đất riêng của người dân phục vụ nhu cầu theo mùa vụ.</w:t>
      </w:r>
    </w:p>
    <w:p w14:paraId="4F01205C" w14:textId="77777777" w:rsidR="0061745C" w:rsidRPr="00690EA5" w:rsidRDefault="0061745C" w:rsidP="0061745C">
      <w:pPr>
        <w:widowControl w:val="0"/>
        <w:shd w:val="clear" w:color="auto" w:fill="FFFFFF" w:themeFill="background1"/>
        <w:tabs>
          <w:tab w:val="num" w:pos="720"/>
        </w:tabs>
        <w:ind w:firstLine="567"/>
        <w:rPr>
          <w:rFonts w:ascii="Times New Roman" w:hAnsi="Times New Roman"/>
          <w:sz w:val="26"/>
          <w:szCs w:val="26"/>
          <w:lang w:val="nl-NL"/>
        </w:rPr>
      </w:pPr>
      <w:r w:rsidRPr="00690EA5">
        <w:rPr>
          <w:rFonts w:ascii="Times New Roman" w:hAnsi="Times New Roman"/>
          <w:sz w:val="26"/>
          <w:szCs w:val="26"/>
          <w:lang w:val="nl-NL"/>
        </w:rPr>
        <w:t xml:space="preserve">* Đánh giá và nhận xét: </w:t>
      </w:r>
    </w:p>
    <w:p w14:paraId="79433E03" w14:textId="77777777" w:rsidR="0061745C" w:rsidRPr="00690EA5" w:rsidRDefault="0061745C" w:rsidP="0061745C">
      <w:pPr>
        <w:widowControl w:val="0"/>
        <w:numPr>
          <w:ilvl w:val="12"/>
          <w:numId w:val="0"/>
        </w:numPr>
        <w:shd w:val="clear" w:color="auto" w:fill="FFFFFF" w:themeFill="background1"/>
        <w:ind w:firstLine="567"/>
        <w:rPr>
          <w:rFonts w:ascii="Times New Roman" w:hAnsi="Times New Roman"/>
          <w:spacing w:val="-4"/>
          <w:lang w:val="nl-NL"/>
        </w:rPr>
      </w:pPr>
      <w:r w:rsidRPr="00690EA5">
        <w:rPr>
          <w:rFonts w:ascii="Times New Roman" w:hAnsi="Times New Roman"/>
          <w:spacing w:val="-4"/>
          <w:sz w:val="26"/>
          <w:szCs w:val="26"/>
          <w:lang w:val="nl-NL"/>
        </w:rPr>
        <w:t xml:space="preserve">- Giao thông đối ngoại thuận lợi, tuy nhiên là tuyến đường độc đạo, có nhiều đèo dốc quanh co gây mất an toàn giao thông và làm chậm quá trình lưu thông vận chuyển hành khách, hàng hóa, cần xây dựng thêm tuyến giao thông kết nối nhanh song hành hỗ trợ. </w:t>
      </w:r>
    </w:p>
    <w:p w14:paraId="23AEFC11" w14:textId="77777777" w:rsidR="0061745C" w:rsidRPr="00690EA5" w:rsidRDefault="0061745C" w:rsidP="0061745C">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Giao thông đối nội có quy mô bề rộng nhỏ 1-2 làn xe, thiếu kết nối giữa các khu chức năng trong cửa khẩu.</w:t>
      </w:r>
    </w:p>
    <w:p w14:paraId="0B08DF23" w14:textId="77777777" w:rsidR="0061745C" w:rsidRPr="00690EA5" w:rsidRDefault="0061745C" w:rsidP="0061745C">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 Bãi đỗ xe tập trung cần được quan tâm đầu tư xây dựng đáp ứng nhu cầu đỗ xe xuất nhập cảnh của cửa khẩu.</w:t>
      </w:r>
    </w:p>
    <w:p w14:paraId="74852057" w14:textId="2F9C251A" w:rsidR="00D055AE" w:rsidRPr="00690EA5" w:rsidRDefault="00D055AE" w:rsidP="00D055AE">
      <w:pPr>
        <w:pStyle w:val="BodyTextIndent"/>
        <w:widowControl w:val="0"/>
        <w:spacing w:after="0" w:line="288" w:lineRule="auto"/>
        <w:ind w:left="0"/>
        <w:jc w:val="center"/>
        <w:outlineLvl w:val="0"/>
        <w:rPr>
          <w:rFonts w:ascii="Times New Roman" w:eastAsia="Times New Roman" w:hAnsi="Times New Roman"/>
          <w:bCs/>
          <w:i/>
          <w:iCs/>
          <w:sz w:val="26"/>
          <w:szCs w:val="26"/>
          <w:lang w:val="nb-NO" w:eastAsia="vi-VN"/>
        </w:rPr>
      </w:pPr>
      <w:bookmarkStart w:id="294" w:name="_Toc230859236"/>
      <w:bookmarkEnd w:id="256"/>
      <w:r w:rsidRPr="00690EA5">
        <w:rPr>
          <w:rFonts w:ascii="Times New Roman" w:eastAsia="Times New Roman" w:hAnsi="Times New Roman"/>
          <w:bCs/>
          <w:i/>
          <w:iCs/>
          <w:sz w:val="26"/>
          <w:szCs w:val="26"/>
          <w:lang w:val="nb-NO" w:eastAsia="vi-VN"/>
        </w:rPr>
        <w:t>Bảng 02: Tổng hợp đường giao thông hiện trạng</w:t>
      </w:r>
      <w:bookmarkEnd w:id="2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53"/>
        <w:gridCol w:w="857"/>
        <w:gridCol w:w="843"/>
        <w:gridCol w:w="952"/>
        <w:gridCol w:w="732"/>
        <w:gridCol w:w="1104"/>
        <w:gridCol w:w="933"/>
        <w:gridCol w:w="926"/>
      </w:tblGrid>
      <w:tr w:rsidR="0061745C" w:rsidRPr="00690EA5" w14:paraId="0629D962" w14:textId="77777777" w:rsidTr="002F742D">
        <w:trPr>
          <w:trHeight w:val="280"/>
          <w:tblHeader/>
        </w:trPr>
        <w:tc>
          <w:tcPr>
            <w:tcW w:w="310" w:type="pct"/>
            <w:vMerge w:val="restart"/>
            <w:noWrap/>
            <w:vAlign w:val="center"/>
            <w:hideMark/>
          </w:tcPr>
          <w:p w14:paraId="4937F151" w14:textId="24143D52" w:rsidR="0061745C" w:rsidRPr="00690EA5" w:rsidRDefault="0061745C" w:rsidP="007E54B5">
            <w:pPr>
              <w:shd w:val="clear" w:color="auto" w:fill="FFFFFF" w:themeFill="background1"/>
              <w:ind w:firstLine="0"/>
              <w:jc w:val="center"/>
              <w:rPr>
                <w:rFonts w:ascii="Times New Roman" w:hAnsi="Times New Roman"/>
                <w:b/>
                <w:bCs/>
              </w:rPr>
            </w:pPr>
            <w:r w:rsidRPr="00690EA5">
              <w:rPr>
                <w:rFonts w:ascii="Times New Roman" w:hAnsi="Times New Roman"/>
                <w:b/>
                <w:bCs/>
              </w:rPr>
              <w:t>T</w:t>
            </w:r>
            <w:r w:rsidR="007E54B5" w:rsidRPr="00690EA5">
              <w:rPr>
                <w:rFonts w:ascii="Times New Roman" w:hAnsi="Times New Roman"/>
                <w:b/>
                <w:bCs/>
              </w:rPr>
              <w:t>T</w:t>
            </w:r>
          </w:p>
        </w:tc>
        <w:tc>
          <w:tcPr>
            <w:tcW w:w="1188" w:type="pct"/>
            <w:vMerge w:val="restart"/>
            <w:noWrap/>
            <w:vAlign w:val="center"/>
            <w:hideMark/>
          </w:tcPr>
          <w:p w14:paraId="02319249" w14:textId="77777777" w:rsidR="0061745C" w:rsidRPr="00690EA5" w:rsidRDefault="0061745C" w:rsidP="007E54B5">
            <w:pPr>
              <w:shd w:val="clear" w:color="auto" w:fill="FFFFFF" w:themeFill="background1"/>
              <w:jc w:val="center"/>
              <w:rPr>
                <w:rFonts w:ascii="Times New Roman" w:hAnsi="Times New Roman"/>
                <w:b/>
                <w:bCs/>
              </w:rPr>
            </w:pPr>
            <w:r w:rsidRPr="00690EA5">
              <w:rPr>
                <w:rFonts w:ascii="Times New Roman" w:hAnsi="Times New Roman"/>
                <w:b/>
                <w:bCs/>
              </w:rPr>
              <w:t>Tên đường</w:t>
            </w:r>
          </w:p>
        </w:tc>
        <w:tc>
          <w:tcPr>
            <w:tcW w:w="473" w:type="pct"/>
            <w:vMerge w:val="restart"/>
            <w:vAlign w:val="center"/>
            <w:hideMark/>
          </w:tcPr>
          <w:p w14:paraId="42C5B68A" w14:textId="77777777" w:rsidR="0061745C" w:rsidRPr="00690EA5" w:rsidRDefault="0061745C" w:rsidP="007E54B5">
            <w:pPr>
              <w:shd w:val="clear" w:color="auto" w:fill="FFFFFF" w:themeFill="background1"/>
              <w:ind w:firstLine="0"/>
              <w:jc w:val="center"/>
              <w:rPr>
                <w:rFonts w:ascii="Times New Roman" w:hAnsi="Times New Roman"/>
                <w:b/>
                <w:bCs/>
              </w:rPr>
            </w:pPr>
            <w:r w:rsidRPr="00690EA5">
              <w:rPr>
                <w:rFonts w:ascii="Times New Roman" w:hAnsi="Times New Roman"/>
                <w:b/>
                <w:bCs/>
              </w:rPr>
              <w:t>Chiều dài</w:t>
            </w:r>
            <w:r w:rsidRPr="00690EA5">
              <w:rPr>
                <w:rFonts w:ascii="Times New Roman" w:hAnsi="Times New Roman"/>
                <w:b/>
                <w:bCs/>
              </w:rPr>
              <w:br/>
              <w:t>(m)</w:t>
            </w:r>
          </w:p>
        </w:tc>
        <w:tc>
          <w:tcPr>
            <w:tcW w:w="2003" w:type="pct"/>
            <w:gridSpan w:val="4"/>
            <w:noWrap/>
            <w:vAlign w:val="center"/>
            <w:hideMark/>
          </w:tcPr>
          <w:p w14:paraId="35F89292" w14:textId="77777777" w:rsidR="0061745C" w:rsidRPr="00690EA5" w:rsidRDefault="0061745C" w:rsidP="007E54B5">
            <w:pPr>
              <w:shd w:val="clear" w:color="auto" w:fill="FFFFFF" w:themeFill="background1"/>
              <w:jc w:val="center"/>
              <w:rPr>
                <w:rFonts w:ascii="Times New Roman" w:hAnsi="Times New Roman"/>
                <w:b/>
                <w:bCs/>
              </w:rPr>
            </w:pPr>
            <w:r w:rsidRPr="00690EA5">
              <w:rPr>
                <w:rFonts w:ascii="Times New Roman" w:hAnsi="Times New Roman"/>
                <w:b/>
                <w:bCs/>
              </w:rPr>
              <w:t>Bề rộng đường (m)</w:t>
            </w:r>
          </w:p>
        </w:tc>
        <w:tc>
          <w:tcPr>
            <w:tcW w:w="515" w:type="pct"/>
            <w:noWrap/>
            <w:vAlign w:val="center"/>
            <w:hideMark/>
          </w:tcPr>
          <w:p w14:paraId="1C1BABA1" w14:textId="77777777" w:rsidR="0061745C" w:rsidRPr="00690EA5" w:rsidRDefault="0061745C" w:rsidP="007E54B5">
            <w:pPr>
              <w:shd w:val="clear" w:color="auto" w:fill="FFFFFF" w:themeFill="background1"/>
              <w:ind w:firstLine="0"/>
              <w:jc w:val="center"/>
              <w:rPr>
                <w:rFonts w:ascii="Times New Roman" w:hAnsi="Times New Roman"/>
                <w:b/>
                <w:bCs/>
              </w:rPr>
            </w:pPr>
            <w:r w:rsidRPr="00690EA5">
              <w:rPr>
                <w:rFonts w:ascii="Times New Roman" w:hAnsi="Times New Roman"/>
                <w:b/>
                <w:bCs/>
              </w:rPr>
              <w:t>Ghi chú</w:t>
            </w:r>
          </w:p>
        </w:tc>
        <w:tc>
          <w:tcPr>
            <w:tcW w:w="511" w:type="pct"/>
            <w:vAlign w:val="center"/>
            <w:hideMark/>
          </w:tcPr>
          <w:p w14:paraId="6C9408FE" w14:textId="77777777" w:rsidR="0061745C" w:rsidRPr="00690EA5" w:rsidRDefault="0061745C" w:rsidP="007E54B5">
            <w:pPr>
              <w:shd w:val="clear" w:color="auto" w:fill="FFFFFF" w:themeFill="background1"/>
              <w:ind w:firstLine="0"/>
              <w:jc w:val="center"/>
              <w:rPr>
                <w:rFonts w:ascii="Times New Roman" w:hAnsi="Times New Roman"/>
                <w:b/>
                <w:bCs/>
              </w:rPr>
            </w:pPr>
            <w:r w:rsidRPr="00690EA5">
              <w:rPr>
                <w:rFonts w:ascii="Times New Roman" w:hAnsi="Times New Roman"/>
                <w:b/>
                <w:bCs/>
              </w:rPr>
              <w:t>Diện tích (m2)</w:t>
            </w:r>
          </w:p>
        </w:tc>
      </w:tr>
      <w:tr w:rsidR="007E54B5" w:rsidRPr="00690EA5" w14:paraId="6CE8B953" w14:textId="77777777" w:rsidTr="002F742D">
        <w:trPr>
          <w:trHeight w:val="560"/>
          <w:tblHeader/>
        </w:trPr>
        <w:tc>
          <w:tcPr>
            <w:tcW w:w="310" w:type="pct"/>
            <w:vMerge/>
            <w:vAlign w:val="center"/>
            <w:hideMark/>
          </w:tcPr>
          <w:p w14:paraId="0E8547AA" w14:textId="77777777" w:rsidR="0061745C" w:rsidRPr="00690EA5" w:rsidRDefault="0061745C" w:rsidP="009F4F45">
            <w:pPr>
              <w:shd w:val="clear" w:color="auto" w:fill="FFFFFF" w:themeFill="background1"/>
              <w:rPr>
                <w:rFonts w:ascii="Times New Roman" w:hAnsi="Times New Roman"/>
                <w:b/>
                <w:bCs/>
              </w:rPr>
            </w:pPr>
          </w:p>
        </w:tc>
        <w:tc>
          <w:tcPr>
            <w:tcW w:w="1188" w:type="pct"/>
            <w:vMerge/>
            <w:vAlign w:val="center"/>
            <w:hideMark/>
          </w:tcPr>
          <w:p w14:paraId="2A1B0E0A" w14:textId="77777777" w:rsidR="0061745C" w:rsidRPr="00690EA5" w:rsidRDefault="0061745C" w:rsidP="009F4F45">
            <w:pPr>
              <w:shd w:val="clear" w:color="auto" w:fill="FFFFFF" w:themeFill="background1"/>
              <w:rPr>
                <w:rFonts w:ascii="Times New Roman" w:hAnsi="Times New Roman"/>
                <w:b/>
                <w:bCs/>
              </w:rPr>
            </w:pPr>
          </w:p>
        </w:tc>
        <w:tc>
          <w:tcPr>
            <w:tcW w:w="473" w:type="pct"/>
            <w:vMerge/>
            <w:vAlign w:val="center"/>
            <w:hideMark/>
          </w:tcPr>
          <w:p w14:paraId="6AF661D5" w14:textId="77777777" w:rsidR="0061745C" w:rsidRPr="00690EA5" w:rsidRDefault="0061745C" w:rsidP="009F4F45">
            <w:pPr>
              <w:shd w:val="clear" w:color="auto" w:fill="FFFFFF" w:themeFill="background1"/>
              <w:rPr>
                <w:rFonts w:ascii="Times New Roman" w:hAnsi="Times New Roman"/>
                <w:b/>
                <w:bCs/>
              </w:rPr>
            </w:pPr>
          </w:p>
        </w:tc>
        <w:tc>
          <w:tcPr>
            <w:tcW w:w="465" w:type="pct"/>
            <w:vAlign w:val="center"/>
            <w:hideMark/>
          </w:tcPr>
          <w:p w14:paraId="09141E2B" w14:textId="77777777" w:rsidR="0061745C" w:rsidRPr="00690EA5" w:rsidRDefault="0061745C" w:rsidP="007E54B5">
            <w:pPr>
              <w:shd w:val="clear" w:color="auto" w:fill="FFFFFF" w:themeFill="background1"/>
              <w:ind w:firstLine="0"/>
              <w:rPr>
                <w:rFonts w:ascii="Times New Roman" w:hAnsi="Times New Roman"/>
                <w:b/>
                <w:bCs/>
              </w:rPr>
            </w:pPr>
            <w:r w:rsidRPr="00690EA5">
              <w:rPr>
                <w:rFonts w:ascii="Times New Roman" w:hAnsi="Times New Roman"/>
                <w:b/>
                <w:bCs/>
              </w:rPr>
              <w:t xml:space="preserve">Lòng </w:t>
            </w:r>
            <w:r w:rsidRPr="00690EA5">
              <w:rPr>
                <w:rFonts w:ascii="Times New Roman" w:hAnsi="Times New Roman"/>
                <w:b/>
                <w:bCs/>
              </w:rPr>
              <w:br/>
              <w:t>đường</w:t>
            </w:r>
          </w:p>
        </w:tc>
        <w:tc>
          <w:tcPr>
            <w:tcW w:w="525" w:type="pct"/>
            <w:noWrap/>
            <w:vAlign w:val="center"/>
            <w:hideMark/>
          </w:tcPr>
          <w:p w14:paraId="63D61FC6" w14:textId="77777777" w:rsidR="0061745C" w:rsidRPr="00690EA5" w:rsidRDefault="0061745C" w:rsidP="007E54B5">
            <w:pPr>
              <w:shd w:val="clear" w:color="auto" w:fill="FFFFFF" w:themeFill="background1"/>
              <w:ind w:firstLine="0"/>
              <w:rPr>
                <w:rFonts w:ascii="Times New Roman" w:hAnsi="Times New Roman"/>
                <w:b/>
                <w:bCs/>
              </w:rPr>
            </w:pPr>
            <w:r w:rsidRPr="00690EA5">
              <w:rPr>
                <w:rFonts w:ascii="Times New Roman" w:hAnsi="Times New Roman"/>
                <w:b/>
                <w:bCs/>
              </w:rPr>
              <w:t>Vỉa hè</w:t>
            </w:r>
          </w:p>
        </w:tc>
        <w:tc>
          <w:tcPr>
            <w:tcW w:w="404" w:type="pct"/>
            <w:vAlign w:val="center"/>
            <w:hideMark/>
          </w:tcPr>
          <w:p w14:paraId="288DEC10" w14:textId="77777777" w:rsidR="0061745C" w:rsidRPr="00690EA5" w:rsidRDefault="0061745C" w:rsidP="007E54B5">
            <w:pPr>
              <w:shd w:val="clear" w:color="auto" w:fill="FFFFFF" w:themeFill="background1"/>
              <w:ind w:firstLine="0"/>
              <w:rPr>
                <w:rFonts w:ascii="Times New Roman" w:hAnsi="Times New Roman"/>
                <w:b/>
                <w:bCs/>
              </w:rPr>
            </w:pPr>
            <w:r w:rsidRPr="00690EA5">
              <w:rPr>
                <w:rFonts w:ascii="Times New Roman" w:hAnsi="Times New Roman"/>
                <w:b/>
                <w:bCs/>
              </w:rPr>
              <w:t>Dải</w:t>
            </w:r>
            <w:r w:rsidRPr="00690EA5">
              <w:rPr>
                <w:rFonts w:ascii="Times New Roman" w:hAnsi="Times New Roman"/>
                <w:b/>
                <w:bCs/>
              </w:rPr>
              <w:br/>
              <w:t>PC</w:t>
            </w:r>
          </w:p>
        </w:tc>
        <w:tc>
          <w:tcPr>
            <w:tcW w:w="609" w:type="pct"/>
            <w:vAlign w:val="center"/>
            <w:hideMark/>
          </w:tcPr>
          <w:p w14:paraId="67A5E253" w14:textId="77777777" w:rsidR="0061745C" w:rsidRPr="00690EA5" w:rsidRDefault="0061745C" w:rsidP="007E54B5">
            <w:pPr>
              <w:shd w:val="clear" w:color="auto" w:fill="FFFFFF" w:themeFill="background1"/>
              <w:ind w:firstLine="0"/>
              <w:rPr>
                <w:rFonts w:ascii="Times New Roman" w:hAnsi="Times New Roman"/>
                <w:b/>
                <w:bCs/>
              </w:rPr>
            </w:pPr>
            <w:r w:rsidRPr="00690EA5">
              <w:rPr>
                <w:rFonts w:ascii="Times New Roman" w:hAnsi="Times New Roman"/>
                <w:b/>
                <w:bCs/>
              </w:rPr>
              <w:t>Tổng (m)</w:t>
            </w:r>
          </w:p>
        </w:tc>
        <w:tc>
          <w:tcPr>
            <w:tcW w:w="515" w:type="pct"/>
            <w:vAlign w:val="center"/>
            <w:hideMark/>
          </w:tcPr>
          <w:p w14:paraId="61E8730D" w14:textId="77777777" w:rsidR="0061745C" w:rsidRPr="00690EA5" w:rsidRDefault="0061745C" w:rsidP="009F4F45">
            <w:pPr>
              <w:shd w:val="clear" w:color="auto" w:fill="FFFFFF" w:themeFill="background1"/>
              <w:rPr>
                <w:rFonts w:ascii="Times New Roman" w:hAnsi="Times New Roman"/>
                <w:b/>
                <w:bCs/>
              </w:rPr>
            </w:pPr>
          </w:p>
        </w:tc>
        <w:tc>
          <w:tcPr>
            <w:tcW w:w="511" w:type="pct"/>
            <w:vAlign w:val="center"/>
            <w:hideMark/>
          </w:tcPr>
          <w:p w14:paraId="2D929EF4" w14:textId="77777777" w:rsidR="0061745C" w:rsidRPr="00690EA5" w:rsidRDefault="0061745C" w:rsidP="009F4F45">
            <w:pPr>
              <w:shd w:val="clear" w:color="auto" w:fill="FFFFFF" w:themeFill="background1"/>
              <w:rPr>
                <w:rFonts w:ascii="Times New Roman" w:hAnsi="Times New Roman"/>
                <w:b/>
                <w:bCs/>
              </w:rPr>
            </w:pPr>
          </w:p>
        </w:tc>
      </w:tr>
      <w:tr w:rsidR="007E54B5" w:rsidRPr="00690EA5" w14:paraId="52771F76" w14:textId="77777777" w:rsidTr="002F742D">
        <w:trPr>
          <w:trHeight w:val="280"/>
        </w:trPr>
        <w:tc>
          <w:tcPr>
            <w:tcW w:w="310" w:type="pct"/>
            <w:noWrap/>
            <w:vAlign w:val="center"/>
            <w:hideMark/>
          </w:tcPr>
          <w:p w14:paraId="371A9851"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1</w:t>
            </w:r>
          </w:p>
        </w:tc>
        <w:tc>
          <w:tcPr>
            <w:tcW w:w="1188" w:type="pct"/>
            <w:noWrap/>
            <w:vAlign w:val="center"/>
            <w:hideMark/>
          </w:tcPr>
          <w:p w14:paraId="12523C50"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trục chính - QL12 - Đoạn 1</w:t>
            </w:r>
          </w:p>
        </w:tc>
        <w:tc>
          <w:tcPr>
            <w:tcW w:w="473" w:type="pct"/>
            <w:noWrap/>
            <w:vAlign w:val="center"/>
            <w:hideMark/>
          </w:tcPr>
          <w:p w14:paraId="77E07737" w14:textId="394D6250"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800</w:t>
            </w:r>
          </w:p>
        </w:tc>
        <w:tc>
          <w:tcPr>
            <w:tcW w:w="465" w:type="pct"/>
            <w:noWrap/>
            <w:vAlign w:val="center"/>
            <w:hideMark/>
          </w:tcPr>
          <w:p w14:paraId="794A74FC"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2x7,5</w:t>
            </w:r>
          </w:p>
        </w:tc>
        <w:tc>
          <w:tcPr>
            <w:tcW w:w="525" w:type="pct"/>
            <w:noWrap/>
            <w:vAlign w:val="center"/>
            <w:hideMark/>
          </w:tcPr>
          <w:p w14:paraId="3876D910"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2x4,0</w:t>
            </w:r>
          </w:p>
        </w:tc>
        <w:tc>
          <w:tcPr>
            <w:tcW w:w="404" w:type="pct"/>
            <w:noWrap/>
            <w:vAlign w:val="center"/>
            <w:hideMark/>
          </w:tcPr>
          <w:p w14:paraId="42721BD8"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5,0</w:t>
            </w:r>
          </w:p>
        </w:tc>
        <w:tc>
          <w:tcPr>
            <w:tcW w:w="609" w:type="pct"/>
            <w:noWrap/>
            <w:vAlign w:val="center"/>
            <w:hideMark/>
          </w:tcPr>
          <w:p w14:paraId="2EA30FED"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28,0</w:t>
            </w:r>
          </w:p>
        </w:tc>
        <w:tc>
          <w:tcPr>
            <w:tcW w:w="515" w:type="pct"/>
            <w:noWrap/>
            <w:vAlign w:val="center"/>
            <w:hideMark/>
          </w:tcPr>
          <w:p w14:paraId="40A6C480"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BTN</w:t>
            </w:r>
          </w:p>
        </w:tc>
        <w:tc>
          <w:tcPr>
            <w:tcW w:w="511" w:type="pct"/>
            <w:noWrap/>
            <w:vAlign w:val="center"/>
            <w:hideMark/>
          </w:tcPr>
          <w:p w14:paraId="58CD2E54"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20.950</w:t>
            </w:r>
          </w:p>
        </w:tc>
      </w:tr>
      <w:tr w:rsidR="007E54B5" w:rsidRPr="00690EA5" w14:paraId="7A0298EB" w14:textId="77777777" w:rsidTr="002F742D">
        <w:trPr>
          <w:trHeight w:val="280"/>
        </w:trPr>
        <w:tc>
          <w:tcPr>
            <w:tcW w:w="310" w:type="pct"/>
            <w:noWrap/>
            <w:vAlign w:val="center"/>
            <w:hideMark/>
          </w:tcPr>
          <w:p w14:paraId="3EFECEA1" w14:textId="77777777" w:rsidR="0061745C" w:rsidRPr="00690EA5" w:rsidRDefault="0061745C" w:rsidP="009F4F45">
            <w:pPr>
              <w:shd w:val="clear" w:color="auto" w:fill="FFFFFF" w:themeFill="background1"/>
              <w:jc w:val="right"/>
              <w:rPr>
                <w:rFonts w:ascii="Times New Roman" w:hAnsi="Times New Roman"/>
              </w:rPr>
            </w:pPr>
            <w:r w:rsidRPr="00690EA5">
              <w:rPr>
                <w:rFonts w:ascii="Times New Roman" w:hAnsi="Times New Roman"/>
              </w:rPr>
              <w:t> </w:t>
            </w:r>
          </w:p>
        </w:tc>
        <w:tc>
          <w:tcPr>
            <w:tcW w:w="1188" w:type="pct"/>
            <w:noWrap/>
            <w:vAlign w:val="center"/>
            <w:hideMark/>
          </w:tcPr>
          <w:p w14:paraId="5049CB62"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trục chính - QL12 - Đoạn 2</w:t>
            </w:r>
          </w:p>
        </w:tc>
        <w:tc>
          <w:tcPr>
            <w:tcW w:w="473" w:type="pct"/>
            <w:noWrap/>
            <w:vAlign w:val="center"/>
            <w:hideMark/>
          </w:tcPr>
          <w:p w14:paraId="3A0C40B9" w14:textId="5D913C8F"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1.000</w:t>
            </w:r>
          </w:p>
        </w:tc>
        <w:tc>
          <w:tcPr>
            <w:tcW w:w="465" w:type="pct"/>
            <w:noWrap/>
            <w:vAlign w:val="center"/>
            <w:hideMark/>
          </w:tcPr>
          <w:p w14:paraId="031BD60C"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5,5</w:t>
            </w:r>
          </w:p>
        </w:tc>
        <w:tc>
          <w:tcPr>
            <w:tcW w:w="525" w:type="pct"/>
            <w:noWrap/>
            <w:vAlign w:val="center"/>
            <w:hideMark/>
          </w:tcPr>
          <w:p w14:paraId="5DEF3FDB"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2x1,0</w:t>
            </w:r>
          </w:p>
        </w:tc>
        <w:tc>
          <w:tcPr>
            <w:tcW w:w="404" w:type="pct"/>
            <w:noWrap/>
            <w:vAlign w:val="center"/>
            <w:hideMark/>
          </w:tcPr>
          <w:p w14:paraId="3E71A8ED" w14:textId="27CD15BD" w:rsidR="0061745C" w:rsidRPr="00690EA5" w:rsidRDefault="0061745C" w:rsidP="002F742D">
            <w:pPr>
              <w:shd w:val="clear" w:color="auto" w:fill="FFFFFF" w:themeFill="background1"/>
              <w:jc w:val="right"/>
              <w:rPr>
                <w:rFonts w:ascii="Times New Roman" w:hAnsi="Times New Roman"/>
              </w:rPr>
            </w:pPr>
          </w:p>
        </w:tc>
        <w:tc>
          <w:tcPr>
            <w:tcW w:w="609" w:type="pct"/>
            <w:noWrap/>
            <w:vAlign w:val="center"/>
            <w:hideMark/>
          </w:tcPr>
          <w:p w14:paraId="296A59F3"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7,5</w:t>
            </w:r>
          </w:p>
        </w:tc>
        <w:tc>
          <w:tcPr>
            <w:tcW w:w="515" w:type="pct"/>
            <w:noWrap/>
            <w:vAlign w:val="center"/>
            <w:hideMark/>
          </w:tcPr>
          <w:p w14:paraId="70098E8D"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BTN</w:t>
            </w:r>
          </w:p>
        </w:tc>
        <w:tc>
          <w:tcPr>
            <w:tcW w:w="511" w:type="pct"/>
            <w:noWrap/>
            <w:vAlign w:val="center"/>
            <w:hideMark/>
          </w:tcPr>
          <w:p w14:paraId="39AE97CE"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7.500</w:t>
            </w:r>
          </w:p>
        </w:tc>
      </w:tr>
      <w:tr w:rsidR="007E54B5" w:rsidRPr="00690EA5" w14:paraId="3407AD22" w14:textId="77777777" w:rsidTr="002F742D">
        <w:trPr>
          <w:trHeight w:val="560"/>
        </w:trPr>
        <w:tc>
          <w:tcPr>
            <w:tcW w:w="310" w:type="pct"/>
            <w:noWrap/>
            <w:vAlign w:val="center"/>
            <w:hideMark/>
          </w:tcPr>
          <w:p w14:paraId="50B15C77"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lastRenderedPageBreak/>
              <w:t>2</w:t>
            </w:r>
          </w:p>
        </w:tc>
        <w:tc>
          <w:tcPr>
            <w:tcW w:w="1188" w:type="pct"/>
            <w:vAlign w:val="center"/>
            <w:hideMark/>
          </w:tcPr>
          <w:p w14:paraId="3F352D0D"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Pa Tần - Huổi Luông - Cửa khẩu Ma Lù Thàng</w:t>
            </w:r>
          </w:p>
        </w:tc>
        <w:tc>
          <w:tcPr>
            <w:tcW w:w="473" w:type="pct"/>
            <w:noWrap/>
            <w:vAlign w:val="center"/>
            <w:hideMark/>
          </w:tcPr>
          <w:p w14:paraId="760E342B" w14:textId="6651F9A1"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1.190</w:t>
            </w:r>
          </w:p>
        </w:tc>
        <w:tc>
          <w:tcPr>
            <w:tcW w:w="465" w:type="pct"/>
            <w:noWrap/>
            <w:vAlign w:val="center"/>
            <w:hideMark/>
          </w:tcPr>
          <w:p w14:paraId="19F45DC5"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3,0</w:t>
            </w:r>
          </w:p>
        </w:tc>
        <w:tc>
          <w:tcPr>
            <w:tcW w:w="525" w:type="pct"/>
            <w:noWrap/>
            <w:vAlign w:val="center"/>
            <w:hideMark/>
          </w:tcPr>
          <w:p w14:paraId="4EBE03B1"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2x1,0</w:t>
            </w:r>
          </w:p>
        </w:tc>
        <w:tc>
          <w:tcPr>
            <w:tcW w:w="404" w:type="pct"/>
            <w:noWrap/>
            <w:vAlign w:val="center"/>
            <w:hideMark/>
          </w:tcPr>
          <w:p w14:paraId="6AA06ED2" w14:textId="71E293D1" w:rsidR="0061745C" w:rsidRPr="00690EA5" w:rsidRDefault="0061745C" w:rsidP="002F742D">
            <w:pPr>
              <w:shd w:val="clear" w:color="auto" w:fill="FFFFFF" w:themeFill="background1"/>
              <w:jc w:val="right"/>
              <w:rPr>
                <w:rFonts w:ascii="Times New Roman" w:hAnsi="Times New Roman"/>
              </w:rPr>
            </w:pPr>
          </w:p>
        </w:tc>
        <w:tc>
          <w:tcPr>
            <w:tcW w:w="609" w:type="pct"/>
            <w:noWrap/>
            <w:vAlign w:val="center"/>
            <w:hideMark/>
          </w:tcPr>
          <w:p w14:paraId="27C8601B"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5,0</w:t>
            </w:r>
          </w:p>
        </w:tc>
        <w:tc>
          <w:tcPr>
            <w:tcW w:w="515" w:type="pct"/>
            <w:noWrap/>
            <w:vAlign w:val="center"/>
            <w:hideMark/>
          </w:tcPr>
          <w:p w14:paraId="4D1BC246"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nhựa</w:t>
            </w:r>
          </w:p>
        </w:tc>
        <w:tc>
          <w:tcPr>
            <w:tcW w:w="511" w:type="pct"/>
            <w:noWrap/>
            <w:vAlign w:val="center"/>
            <w:hideMark/>
          </w:tcPr>
          <w:p w14:paraId="3CF8E8CC"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5.950</w:t>
            </w:r>
          </w:p>
        </w:tc>
      </w:tr>
      <w:tr w:rsidR="007E54B5" w:rsidRPr="00690EA5" w14:paraId="283BBF6E" w14:textId="77777777" w:rsidTr="002F742D">
        <w:trPr>
          <w:trHeight w:val="280"/>
        </w:trPr>
        <w:tc>
          <w:tcPr>
            <w:tcW w:w="310" w:type="pct"/>
            <w:noWrap/>
            <w:vAlign w:val="center"/>
            <w:hideMark/>
          </w:tcPr>
          <w:p w14:paraId="2589AEB8"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3</w:t>
            </w:r>
          </w:p>
        </w:tc>
        <w:tc>
          <w:tcPr>
            <w:tcW w:w="1188" w:type="pct"/>
            <w:noWrap/>
            <w:vAlign w:val="center"/>
            <w:hideMark/>
          </w:tcPr>
          <w:p w14:paraId="2E00999E"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phân khu vực</w:t>
            </w:r>
          </w:p>
        </w:tc>
        <w:tc>
          <w:tcPr>
            <w:tcW w:w="473" w:type="pct"/>
            <w:noWrap/>
            <w:vAlign w:val="center"/>
            <w:hideMark/>
          </w:tcPr>
          <w:p w14:paraId="681214E4" w14:textId="6BE0E2E0"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4.682</w:t>
            </w:r>
          </w:p>
        </w:tc>
        <w:tc>
          <w:tcPr>
            <w:tcW w:w="465" w:type="pct"/>
            <w:noWrap/>
            <w:vAlign w:val="center"/>
            <w:hideMark/>
          </w:tcPr>
          <w:p w14:paraId="18B86E82" w14:textId="2D6C976C" w:rsidR="0061745C" w:rsidRPr="00690EA5" w:rsidRDefault="0061745C" w:rsidP="002F742D">
            <w:pPr>
              <w:shd w:val="clear" w:color="auto" w:fill="FFFFFF" w:themeFill="background1"/>
              <w:jc w:val="right"/>
              <w:rPr>
                <w:rFonts w:ascii="Times New Roman" w:hAnsi="Times New Roman"/>
              </w:rPr>
            </w:pPr>
          </w:p>
        </w:tc>
        <w:tc>
          <w:tcPr>
            <w:tcW w:w="525" w:type="pct"/>
            <w:noWrap/>
            <w:vAlign w:val="center"/>
            <w:hideMark/>
          </w:tcPr>
          <w:p w14:paraId="7674387B" w14:textId="39F9E160" w:rsidR="0061745C" w:rsidRPr="00690EA5" w:rsidRDefault="0061745C" w:rsidP="002F742D">
            <w:pPr>
              <w:shd w:val="clear" w:color="auto" w:fill="FFFFFF" w:themeFill="background1"/>
              <w:jc w:val="right"/>
              <w:rPr>
                <w:rFonts w:ascii="Times New Roman" w:hAnsi="Times New Roman"/>
              </w:rPr>
            </w:pPr>
          </w:p>
        </w:tc>
        <w:tc>
          <w:tcPr>
            <w:tcW w:w="404" w:type="pct"/>
            <w:noWrap/>
            <w:vAlign w:val="center"/>
            <w:hideMark/>
          </w:tcPr>
          <w:p w14:paraId="63A7BCEB" w14:textId="4248033B" w:rsidR="0061745C" w:rsidRPr="00690EA5" w:rsidRDefault="0061745C" w:rsidP="002F742D">
            <w:pPr>
              <w:shd w:val="clear" w:color="auto" w:fill="FFFFFF" w:themeFill="background1"/>
              <w:jc w:val="right"/>
              <w:rPr>
                <w:rFonts w:ascii="Times New Roman" w:hAnsi="Times New Roman"/>
              </w:rPr>
            </w:pPr>
          </w:p>
        </w:tc>
        <w:tc>
          <w:tcPr>
            <w:tcW w:w="609" w:type="pct"/>
            <w:noWrap/>
            <w:vAlign w:val="center"/>
            <w:hideMark/>
          </w:tcPr>
          <w:p w14:paraId="3507757D" w14:textId="5FB0C2BA" w:rsidR="0061745C" w:rsidRPr="00690EA5" w:rsidRDefault="0061745C" w:rsidP="002F742D">
            <w:pPr>
              <w:shd w:val="clear" w:color="auto" w:fill="FFFFFF" w:themeFill="background1"/>
              <w:jc w:val="right"/>
              <w:rPr>
                <w:rFonts w:ascii="Times New Roman" w:hAnsi="Times New Roman"/>
              </w:rPr>
            </w:pPr>
          </w:p>
        </w:tc>
        <w:tc>
          <w:tcPr>
            <w:tcW w:w="515" w:type="pct"/>
            <w:noWrap/>
            <w:vAlign w:val="center"/>
            <w:hideMark/>
          </w:tcPr>
          <w:p w14:paraId="7A330862" w14:textId="77777777" w:rsidR="0061745C" w:rsidRPr="00690EA5" w:rsidRDefault="0061745C" w:rsidP="009F4F45">
            <w:pPr>
              <w:shd w:val="clear" w:color="auto" w:fill="FFFFFF" w:themeFill="background1"/>
              <w:jc w:val="right"/>
              <w:rPr>
                <w:rFonts w:ascii="Times New Roman" w:hAnsi="Times New Roman"/>
              </w:rPr>
            </w:pPr>
            <w:r w:rsidRPr="00690EA5">
              <w:rPr>
                <w:rFonts w:ascii="Times New Roman" w:hAnsi="Times New Roman"/>
              </w:rPr>
              <w:t> </w:t>
            </w:r>
          </w:p>
        </w:tc>
        <w:tc>
          <w:tcPr>
            <w:tcW w:w="511" w:type="pct"/>
            <w:noWrap/>
            <w:vAlign w:val="center"/>
            <w:hideMark/>
          </w:tcPr>
          <w:p w14:paraId="12D59EDA" w14:textId="77777777" w:rsidR="0061745C" w:rsidRPr="00690EA5" w:rsidRDefault="0061745C" w:rsidP="009F4F45">
            <w:pPr>
              <w:shd w:val="clear" w:color="auto" w:fill="FFFFFF" w:themeFill="background1"/>
              <w:jc w:val="right"/>
              <w:rPr>
                <w:rFonts w:ascii="Times New Roman" w:hAnsi="Times New Roman"/>
              </w:rPr>
            </w:pPr>
            <w:r w:rsidRPr="00690EA5">
              <w:rPr>
                <w:rFonts w:ascii="Times New Roman" w:hAnsi="Times New Roman"/>
              </w:rPr>
              <w:t xml:space="preserve">        56.352 </w:t>
            </w:r>
          </w:p>
        </w:tc>
      </w:tr>
      <w:tr w:rsidR="007E54B5" w:rsidRPr="00690EA5" w14:paraId="11184323" w14:textId="77777777" w:rsidTr="002F742D">
        <w:trPr>
          <w:trHeight w:val="280"/>
        </w:trPr>
        <w:tc>
          <w:tcPr>
            <w:tcW w:w="310" w:type="pct"/>
            <w:noWrap/>
            <w:vAlign w:val="center"/>
            <w:hideMark/>
          </w:tcPr>
          <w:p w14:paraId="172B9536"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3.1</w:t>
            </w:r>
          </w:p>
        </w:tc>
        <w:tc>
          <w:tcPr>
            <w:tcW w:w="1188" w:type="pct"/>
            <w:noWrap/>
            <w:vAlign w:val="center"/>
            <w:hideMark/>
          </w:tcPr>
          <w:p w14:paraId="7E07FF92"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Các tuyến đường bề rộng 13,5m -16,0m</w:t>
            </w:r>
          </w:p>
        </w:tc>
        <w:tc>
          <w:tcPr>
            <w:tcW w:w="473" w:type="pct"/>
            <w:noWrap/>
            <w:vAlign w:val="center"/>
            <w:hideMark/>
          </w:tcPr>
          <w:p w14:paraId="13E484C5" w14:textId="655CDDEC"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1.862</w:t>
            </w:r>
          </w:p>
        </w:tc>
        <w:tc>
          <w:tcPr>
            <w:tcW w:w="465" w:type="pct"/>
            <w:noWrap/>
            <w:vAlign w:val="center"/>
            <w:hideMark/>
          </w:tcPr>
          <w:p w14:paraId="40C62F71"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7,0-7,5</w:t>
            </w:r>
          </w:p>
        </w:tc>
        <w:tc>
          <w:tcPr>
            <w:tcW w:w="525" w:type="pct"/>
            <w:noWrap/>
            <w:vAlign w:val="center"/>
            <w:hideMark/>
          </w:tcPr>
          <w:p w14:paraId="0E16CC88"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2x(3-4)</w:t>
            </w:r>
          </w:p>
        </w:tc>
        <w:tc>
          <w:tcPr>
            <w:tcW w:w="404" w:type="pct"/>
            <w:noWrap/>
            <w:vAlign w:val="center"/>
            <w:hideMark/>
          </w:tcPr>
          <w:p w14:paraId="1BB14604" w14:textId="36BAA5F7" w:rsidR="0061745C" w:rsidRPr="00690EA5" w:rsidRDefault="0061745C" w:rsidP="002F742D">
            <w:pPr>
              <w:shd w:val="clear" w:color="auto" w:fill="FFFFFF" w:themeFill="background1"/>
              <w:jc w:val="right"/>
              <w:rPr>
                <w:rFonts w:ascii="Times New Roman" w:hAnsi="Times New Roman"/>
              </w:rPr>
            </w:pPr>
          </w:p>
        </w:tc>
        <w:tc>
          <w:tcPr>
            <w:tcW w:w="609" w:type="pct"/>
            <w:noWrap/>
            <w:vAlign w:val="center"/>
            <w:hideMark/>
          </w:tcPr>
          <w:p w14:paraId="7AD7BB4D"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13,5-16,0</w:t>
            </w:r>
          </w:p>
        </w:tc>
        <w:tc>
          <w:tcPr>
            <w:tcW w:w="515" w:type="pct"/>
            <w:noWrap/>
            <w:vAlign w:val="center"/>
            <w:hideMark/>
          </w:tcPr>
          <w:p w14:paraId="41396D7D"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nhựa</w:t>
            </w:r>
          </w:p>
        </w:tc>
        <w:tc>
          <w:tcPr>
            <w:tcW w:w="511" w:type="pct"/>
            <w:noWrap/>
            <w:vAlign w:val="center"/>
            <w:hideMark/>
          </w:tcPr>
          <w:p w14:paraId="532A1945"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29.792</w:t>
            </w:r>
          </w:p>
        </w:tc>
      </w:tr>
      <w:tr w:rsidR="007E54B5" w:rsidRPr="00690EA5" w14:paraId="17A86220" w14:textId="77777777" w:rsidTr="002F742D">
        <w:trPr>
          <w:trHeight w:val="280"/>
        </w:trPr>
        <w:tc>
          <w:tcPr>
            <w:tcW w:w="310" w:type="pct"/>
            <w:noWrap/>
            <w:vAlign w:val="center"/>
            <w:hideMark/>
          </w:tcPr>
          <w:p w14:paraId="6AD44BBC"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3.2</w:t>
            </w:r>
          </w:p>
        </w:tc>
        <w:tc>
          <w:tcPr>
            <w:tcW w:w="1188" w:type="pct"/>
            <w:noWrap/>
            <w:vAlign w:val="center"/>
            <w:hideMark/>
          </w:tcPr>
          <w:p w14:paraId="6D6A6A13"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Các tuyến đường bề rộng 10,5m - 13,5m</w:t>
            </w:r>
          </w:p>
        </w:tc>
        <w:tc>
          <w:tcPr>
            <w:tcW w:w="473" w:type="pct"/>
            <w:noWrap/>
            <w:vAlign w:val="center"/>
            <w:hideMark/>
          </w:tcPr>
          <w:p w14:paraId="267441A2" w14:textId="3F1D6EBC"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2.120</w:t>
            </w:r>
          </w:p>
        </w:tc>
        <w:tc>
          <w:tcPr>
            <w:tcW w:w="465" w:type="pct"/>
            <w:noWrap/>
            <w:vAlign w:val="center"/>
            <w:hideMark/>
          </w:tcPr>
          <w:p w14:paraId="55069886"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5,5</w:t>
            </w:r>
          </w:p>
        </w:tc>
        <w:tc>
          <w:tcPr>
            <w:tcW w:w="525" w:type="pct"/>
            <w:noWrap/>
            <w:vAlign w:val="center"/>
            <w:hideMark/>
          </w:tcPr>
          <w:p w14:paraId="7916411D"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2x2,5</w:t>
            </w:r>
          </w:p>
        </w:tc>
        <w:tc>
          <w:tcPr>
            <w:tcW w:w="404" w:type="pct"/>
            <w:noWrap/>
            <w:vAlign w:val="center"/>
            <w:hideMark/>
          </w:tcPr>
          <w:p w14:paraId="65CD0013" w14:textId="672DEBA6" w:rsidR="0061745C" w:rsidRPr="00690EA5" w:rsidRDefault="0061745C" w:rsidP="002F742D">
            <w:pPr>
              <w:shd w:val="clear" w:color="auto" w:fill="FFFFFF" w:themeFill="background1"/>
              <w:jc w:val="right"/>
              <w:rPr>
                <w:rFonts w:ascii="Times New Roman" w:hAnsi="Times New Roman"/>
              </w:rPr>
            </w:pPr>
          </w:p>
        </w:tc>
        <w:tc>
          <w:tcPr>
            <w:tcW w:w="609" w:type="pct"/>
            <w:noWrap/>
            <w:vAlign w:val="center"/>
            <w:hideMark/>
          </w:tcPr>
          <w:p w14:paraId="0488D390"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10,5</w:t>
            </w:r>
          </w:p>
        </w:tc>
        <w:tc>
          <w:tcPr>
            <w:tcW w:w="515" w:type="pct"/>
            <w:noWrap/>
            <w:vAlign w:val="center"/>
            <w:hideMark/>
          </w:tcPr>
          <w:p w14:paraId="1028FC0E"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nhựa</w:t>
            </w:r>
          </w:p>
        </w:tc>
        <w:tc>
          <w:tcPr>
            <w:tcW w:w="511" w:type="pct"/>
            <w:noWrap/>
            <w:vAlign w:val="center"/>
            <w:hideMark/>
          </w:tcPr>
          <w:p w14:paraId="0F5A562B"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22.260</w:t>
            </w:r>
          </w:p>
        </w:tc>
      </w:tr>
      <w:tr w:rsidR="007E54B5" w:rsidRPr="00690EA5" w14:paraId="0D4A6FC6" w14:textId="77777777" w:rsidTr="002F742D">
        <w:trPr>
          <w:trHeight w:val="280"/>
        </w:trPr>
        <w:tc>
          <w:tcPr>
            <w:tcW w:w="310" w:type="pct"/>
            <w:noWrap/>
            <w:vAlign w:val="center"/>
            <w:hideMark/>
          </w:tcPr>
          <w:p w14:paraId="31C92970"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3.3</w:t>
            </w:r>
          </w:p>
        </w:tc>
        <w:tc>
          <w:tcPr>
            <w:tcW w:w="1188" w:type="pct"/>
            <w:noWrap/>
            <w:vAlign w:val="center"/>
            <w:hideMark/>
          </w:tcPr>
          <w:p w14:paraId="0D476FED"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Các tuyến đường bề rộng 5,0-7,0m</w:t>
            </w:r>
          </w:p>
        </w:tc>
        <w:tc>
          <w:tcPr>
            <w:tcW w:w="473" w:type="pct"/>
            <w:noWrap/>
            <w:vAlign w:val="center"/>
            <w:hideMark/>
          </w:tcPr>
          <w:p w14:paraId="089DA075" w14:textId="54AF5B68"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500</w:t>
            </w:r>
          </w:p>
        </w:tc>
        <w:tc>
          <w:tcPr>
            <w:tcW w:w="465" w:type="pct"/>
            <w:noWrap/>
            <w:vAlign w:val="center"/>
            <w:hideMark/>
          </w:tcPr>
          <w:p w14:paraId="22215550"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4,0-5,5</w:t>
            </w:r>
          </w:p>
        </w:tc>
        <w:tc>
          <w:tcPr>
            <w:tcW w:w="525" w:type="pct"/>
            <w:noWrap/>
            <w:vAlign w:val="center"/>
            <w:hideMark/>
          </w:tcPr>
          <w:p w14:paraId="73D2A95D"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2x(0,5-0,75)</w:t>
            </w:r>
          </w:p>
        </w:tc>
        <w:tc>
          <w:tcPr>
            <w:tcW w:w="404" w:type="pct"/>
            <w:noWrap/>
            <w:vAlign w:val="center"/>
            <w:hideMark/>
          </w:tcPr>
          <w:p w14:paraId="73B843AD" w14:textId="77777777" w:rsidR="0061745C" w:rsidRPr="00690EA5" w:rsidRDefault="0061745C" w:rsidP="002F742D">
            <w:pPr>
              <w:shd w:val="clear" w:color="auto" w:fill="FFFFFF" w:themeFill="background1"/>
              <w:jc w:val="right"/>
              <w:rPr>
                <w:rFonts w:ascii="Times New Roman" w:hAnsi="Times New Roman"/>
              </w:rPr>
            </w:pPr>
          </w:p>
        </w:tc>
        <w:tc>
          <w:tcPr>
            <w:tcW w:w="609" w:type="pct"/>
            <w:noWrap/>
            <w:vAlign w:val="center"/>
            <w:hideMark/>
          </w:tcPr>
          <w:p w14:paraId="7F093D74"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5,0-7,0</w:t>
            </w:r>
          </w:p>
        </w:tc>
        <w:tc>
          <w:tcPr>
            <w:tcW w:w="515" w:type="pct"/>
            <w:noWrap/>
            <w:vAlign w:val="center"/>
            <w:hideMark/>
          </w:tcPr>
          <w:p w14:paraId="208783DA"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nhựa</w:t>
            </w:r>
          </w:p>
        </w:tc>
        <w:tc>
          <w:tcPr>
            <w:tcW w:w="511" w:type="pct"/>
            <w:noWrap/>
            <w:vAlign w:val="center"/>
            <w:hideMark/>
          </w:tcPr>
          <w:p w14:paraId="09DA0DA7"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3.500</w:t>
            </w:r>
          </w:p>
        </w:tc>
      </w:tr>
      <w:tr w:rsidR="007E54B5" w:rsidRPr="00690EA5" w14:paraId="637EBEE3" w14:textId="77777777" w:rsidTr="002F742D">
        <w:trPr>
          <w:trHeight w:val="280"/>
        </w:trPr>
        <w:tc>
          <w:tcPr>
            <w:tcW w:w="310" w:type="pct"/>
            <w:noWrap/>
            <w:vAlign w:val="center"/>
            <w:hideMark/>
          </w:tcPr>
          <w:p w14:paraId="7BAEC9EE"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3.3</w:t>
            </w:r>
          </w:p>
        </w:tc>
        <w:tc>
          <w:tcPr>
            <w:tcW w:w="1188" w:type="pct"/>
            <w:noWrap/>
            <w:vAlign w:val="center"/>
            <w:hideMark/>
          </w:tcPr>
          <w:p w14:paraId="7B85A8D7"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Các tuyến đường thôn bản khác</w:t>
            </w:r>
          </w:p>
        </w:tc>
        <w:tc>
          <w:tcPr>
            <w:tcW w:w="473" w:type="pct"/>
            <w:noWrap/>
            <w:vAlign w:val="center"/>
            <w:hideMark/>
          </w:tcPr>
          <w:p w14:paraId="51AB4A33" w14:textId="08F82719"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200</w:t>
            </w:r>
          </w:p>
        </w:tc>
        <w:tc>
          <w:tcPr>
            <w:tcW w:w="465" w:type="pct"/>
            <w:shd w:val="clear" w:color="000000" w:fill="FFFFFF"/>
            <w:vAlign w:val="center"/>
            <w:hideMark/>
          </w:tcPr>
          <w:p w14:paraId="334A5760" w14:textId="3886F5AF" w:rsidR="0061745C" w:rsidRPr="00690EA5" w:rsidRDefault="0061745C" w:rsidP="002F742D">
            <w:pPr>
              <w:shd w:val="clear" w:color="auto" w:fill="FFFFFF" w:themeFill="background1"/>
              <w:jc w:val="right"/>
              <w:rPr>
                <w:rFonts w:ascii="Times New Roman" w:hAnsi="Times New Roman"/>
              </w:rPr>
            </w:pPr>
            <w:r w:rsidRPr="00690EA5">
              <w:rPr>
                <w:rFonts w:ascii="Times New Roman" w:hAnsi="Times New Roman"/>
              </w:rPr>
              <w:t>3,0</w:t>
            </w:r>
          </w:p>
        </w:tc>
        <w:tc>
          <w:tcPr>
            <w:tcW w:w="525" w:type="pct"/>
            <w:vAlign w:val="center"/>
            <w:hideMark/>
          </w:tcPr>
          <w:p w14:paraId="4606D757"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2x0,5</w:t>
            </w:r>
          </w:p>
        </w:tc>
        <w:tc>
          <w:tcPr>
            <w:tcW w:w="404" w:type="pct"/>
            <w:noWrap/>
            <w:vAlign w:val="center"/>
            <w:hideMark/>
          </w:tcPr>
          <w:p w14:paraId="0F7FF9CD" w14:textId="77777777" w:rsidR="0061745C" w:rsidRPr="00690EA5" w:rsidRDefault="0061745C" w:rsidP="002F742D">
            <w:pPr>
              <w:shd w:val="clear" w:color="auto" w:fill="FFFFFF" w:themeFill="background1"/>
              <w:jc w:val="right"/>
              <w:rPr>
                <w:rFonts w:ascii="Times New Roman" w:hAnsi="Times New Roman"/>
              </w:rPr>
            </w:pPr>
          </w:p>
        </w:tc>
        <w:tc>
          <w:tcPr>
            <w:tcW w:w="609" w:type="pct"/>
            <w:noWrap/>
            <w:vAlign w:val="center"/>
            <w:hideMark/>
          </w:tcPr>
          <w:p w14:paraId="3B9EF51B"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4,0</w:t>
            </w:r>
          </w:p>
        </w:tc>
        <w:tc>
          <w:tcPr>
            <w:tcW w:w="515" w:type="pct"/>
            <w:noWrap/>
            <w:vAlign w:val="center"/>
            <w:hideMark/>
          </w:tcPr>
          <w:p w14:paraId="5C2DD929"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đất</w:t>
            </w:r>
          </w:p>
        </w:tc>
        <w:tc>
          <w:tcPr>
            <w:tcW w:w="511" w:type="pct"/>
            <w:noWrap/>
            <w:vAlign w:val="center"/>
            <w:hideMark/>
          </w:tcPr>
          <w:p w14:paraId="65F0D741"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800</w:t>
            </w:r>
          </w:p>
        </w:tc>
      </w:tr>
      <w:tr w:rsidR="007E54B5" w:rsidRPr="00690EA5" w14:paraId="03909258" w14:textId="77777777" w:rsidTr="002F742D">
        <w:trPr>
          <w:trHeight w:val="560"/>
        </w:trPr>
        <w:tc>
          <w:tcPr>
            <w:tcW w:w="310" w:type="pct"/>
            <w:noWrap/>
            <w:vAlign w:val="center"/>
            <w:hideMark/>
          </w:tcPr>
          <w:p w14:paraId="106E0859"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4</w:t>
            </w:r>
          </w:p>
        </w:tc>
        <w:tc>
          <w:tcPr>
            <w:tcW w:w="1188" w:type="pct"/>
            <w:vAlign w:val="center"/>
            <w:hideMark/>
          </w:tcPr>
          <w:p w14:paraId="6842F7CD"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tuần tra biên giới Ma Lù Thàng - Chợ Xì Choang</w:t>
            </w:r>
          </w:p>
        </w:tc>
        <w:tc>
          <w:tcPr>
            <w:tcW w:w="473" w:type="pct"/>
            <w:noWrap/>
            <w:vAlign w:val="center"/>
            <w:hideMark/>
          </w:tcPr>
          <w:p w14:paraId="6C295986" w14:textId="140962EB"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970</w:t>
            </w:r>
          </w:p>
        </w:tc>
        <w:tc>
          <w:tcPr>
            <w:tcW w:w="465" w:type="pct"/>
            <w:noWrap/>
            <w:vAlign w:val="center"/>
            <w:hideMark/>
          </w:tcPr>
          <w:p w14:paraId="095C52A8"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3,5</w:t>
            </w:r>
          </w:p>
        </w:tc>
        <w:tc>
          <w:tcPr>
            <w:tcW w:w="525" w:type="pct"/>
            <w:noWrap/>
            <w:vAlign w:val="center"/>
            <w:hideMark/>
          </w:tcPr>
          <w:p w14:paraId="35DBBCF1"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2x1,0</w:t>
            </w:r>
          </w:p>
        </w:tc>
        <w:tc>
          <w:tcPr>
            <w:tcW w:w="404" w:type="pct"/>
            <w:noWrap/>
            <w:vAlign w:val="center"/>
            <w:hideMark/>
          </w:tcPr>
          <w:p w14:paraId="49EC2F15" w14:textId="4724812D" w:rsidR="0061745C" w:rsidRPr="00690EA5" w:rsidRDefault="0061745C" w:rsidP="002F742D">
            <w:pPr>
              <w:shd w:val="clear" w:color="auto" w:fill="FFFFFF" w:themeFill="background1"/>
              <w:jc w:val="right"/>
              <w:rPr>
                <w:rFonts w:ascii="Times New Roman" w:hAnsi="Times New Roman"/>
              </w:rPr>
            </w:pPr>
          </w:p>
        </w:tc>
        <w:tc>
          <w:tcPr>
            <w:tcW w:w="609" w:type="pct"/>
            <w:noWrap/>
            <w:vAlign w:val="center"/>
            <w:hideMark/>
          </w:tcPr>
          <w:p w14:paraId="04D7280D" w14:textId="77777777" w:rsidR="0061745C" w:rsidRPr="00690EA5" w:rsidRDefault="0061745C" w:rsidP="002F742D">
            <w:pPr>
              <w:shd w:val="clear" w:color="auto" w:fill="FFFFFF" w:themeFill="background1"/>
              <w:ind w:firstLine="0"/>
              <w:jc w:val="right"/>
              <w:rPr>
                <w:rFonts w:ascii="Times New Roman" w:hAnsi="Times New Roman"/>
                <w:b/>
                <w:bCs/>
              </w:rPr>
            </w:pPr>
            <w:r w:rsidRPr="00690EA5">
              <w:rPr>
                <w:rFonts w:ascii="Times New Roman" w:hAnsi="Times New Roman"/>
                <w:b/>
                <w:bCs/>
              </w:rPr>
              <w:t>5,5</w:t>
            </w:r>
          </w:p>
        </w:tc>
        <w:tc>
          <w:tcPr>
            <w:tcW w:w="515" w:type="pct"/>
            <w:noWrap/>
            <w:vAlign w:val="center"/>
            <w:hideMark/>
          </w:tcPr>
          <w:p w14:paraId="4D283205"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Đường đất</w:t>
            </w:r>
          </w:p>
        </w:tc>
        <w:tc>
          <w:tcPr>
            <w:tcW w:w="511" w:type="pct"/>
            <w:noWrap/>
            <w:vAlign w:val="center"/>
            <w:hideMark/>
          </w:tcPr>
          <w:p w14:paraId="1A13C59B"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5.335</w:t>
            </w:r>
          </w:p>
        </w:tc>
      </w:tr>
      <w:tr w:rsidR="007E54B5" w:rsidRPr="00690EA5" w14:paraId="57383EC5" w14:textId="77777777" w:rsidTr="002F742D">
        <w:trPr>
          <w:trHeight w:val="280"/>
        </w:trPr>
        <w:tc>
          <w:tcPr>
            <w:tcW w:w="310" w:type="pct"/>
            <w:noWrap/>
            <w:vAlign w:val="center"/>
            <w:hideMark/>
          </w:tcPr>
          <w:p w14:paraId="5C4AF4F0"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5</w:t>
            </w:r>
          </w:p>
        </w:tc>
        <w:tc>
          <w:tcPr>
            <w:tcW w:w="1188" w:type="pct"/>
            <w:noWrap/>
            <w:vAlign w:val="center"/>
            <w:hideMark/>
          </w:tcPr>
          <w:p w14:paraId="42A37327"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 xml:space="preserve">Cầu Việt Trung </w:t>
            </w:r>
          </w:p>
        </w:tc>
        <w:tc>
          <w:tcPr>
            <w:tcW w:w="473" w:type="pct"/>
            <w:noWrap/>
            <w:vAlign w:val="center"/>
            <w:hideMark/>
          </w:tcPr>
          <w:p w14:paraId="13858273" w14:textId="5E7C70D7" w:rsidR="0061745C" w:rsidRPr="00690EA5" w:rsidRDefault="0061745C" w:rsidP="002F742D">
            <w:pPr>
              <w:shd w:val="clear" w:color="auto" w:fill="FFFFFF" w:themeFill="background1"/>
              <w:jc w:val="right"/>
              <w:rPr>
                <w:rFonts w:ascii="Times New Roman" w:hAnsi="Times New Roman"/>
              </w:rPr>
            </w:pPr>
          </w:p>
        </w:tc>
        <w:tc>
          <w:tcPr>
            <w:tcW w:w="465" w:type="pct"/>
            <w:noWrap/>
            <w:vAlign w:val="center"/>
            <w:hideMark/>
          </w:tcPr>
          <w:p w14:paraId="03EA431B" w14:textId="6701CB9C" w:rsidR="0061745C" w:rsidRPr="00690EA5" w:rsidRDefault="0061745C" w:rsidP="002F742D">
            <w:pPr>
              <w:shd w:val="clear" w:color="auto" w:fill="FFFFFF" w:themeFill="background1"/>
              <w:jc w:val="right"/>
              <w:rPr>
                <w:rFonts w:ascii="Times New Roman" w:hAnsi="Times New Roman"/>
              </w:rPr>
            </w:pPr>
          </w:p>
        </w:tc>
        <w:tc>
          <w:tcPr>
            <w:tcW w:w="525" w:type="pct"/>
            <w:noWrap/>
            <w:vAlign w:val="center"/>
            <w:hideMark/>
          </w:tcPr>
          <w:p w14:paraId="4D1D27AB" w14:textId="4AED01E7" w:rsidR="0061745C" w:rsidRPr="00690EA5" w:rsidRDefault="0061745C" w:rsidP="002F742D">
            <w:pPr>
              <w:shd w:val="clear" w:color="auto" w:fill="FFFFFF" w:themeFill="background1"/>
              <w:jc w:val="right"/>
              <w:rPr>
                <w:rFonts w:ascii="Times New Roman" w:hAnsi="Times New Roman"/>
              </w:rPr>
            </w:pPr>
          </w:p>
        </w:tc>
        <w:tc>
          <w:tcPr>
            <w:tcW w:w="404" w:type="pct"/>
            <w:noWrap/>
            <w:vAlign w:val="center"/>
            <w:hideMark/>
          </w:tcPr>
          <w:p w14:paraId="7287A22F" w14:textId="016ED9C8" w:rsidR="0061745C" w:rsidRPr="00690EA5" w:rsidRDefault="0061745C" w:rsidP="002F742D">
            <w:pPr>
              <w:shd w:val="clear" w:color="auto" w:fill="FFFFFF" w:themeFill="background1"/>
              <w:jc w:val="right"/>
              <w:rPr>
                <w:rFonts w:ascii="Times New Roman" w:hAnsi="Times New Roman"/>
              </w:rPr>
            </w:pPr>
          </w:p>
        </w:tc>
        <w:tc>
          <w:tcPr>
            <w:tcW w:w="609" w:type="pct"/>
            <w:noWrap/>
            <w:vAlign w:val="center"/>
            <w:hideMark/>
          </w:tcPr>
          <w:p w14:paraId="5865E7D3"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8,0</w:t>
            </w:r>
          </w:p>
        </w:tc>
        <w:tc>
          <w:tcPr>
            <w:tcW w:w="515" w:type="pct"/>
            <w:noWrap/>
            <w:vAlign w:val="center"/>
            <w:hideMark/>
          </w:tcPr>
          <w:p w14:paraId="587B6224"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BTCT</w:t>
            </w:r>
          </w:p>
        </w:tc>
        <w:tc>
          <w:tcPr>
            <w:tcW w:w="511" w:type="pct"/>
            <w:noWrap/>
            <w:vAlign w:val="center"/>
            <w:hideMark/>
          </w:tcPr>
          <w:p w14:paraId="1070ECC7" w14:textId="77777777" w:rsidR="0061745C" w:rsidRPr="00690EA5" w:rsidRDefault="0061745C" w:rsidP="009F4F45">
            <w:pPr>
              <w:shd w:val="clear" w:color="auto" w:fill="FFFFFF" w:themeFill="background1"/>
              <w:jc w:val="right"/>
              <w:rPr>
                <w:rFonts w:ascii="Times New Roman" w:hAnsi="Times New Roman"/>
              </w:rPr>
            </w:pPr>
            <w:r w:rsidRPr="00690EA5">
              <w:rPr>
                <w:rFonts w:ascii="Times New Roman" w:hAnsi="Times New Roman"/>
              </w:rPr>
              <w:t> </w:t>
            </w:r>
          </w:p>
        </w:tc>
      </w:tr>
      <w:tr w:rsidR="007E54B5" w:rsidRPr="00690EA5" w14:paraId="696D31C1" w14:textId="77777777" w:rsidTr="002F742D">
        <w:trPr>
          <w:trHeight w:val="280"/>
        </w:trPr>
        <w:tc>
          <w:tcPr>
            <w:tcW w:w="310" w:type="pct"/>
            <w:noWrap/>
            <w:vAlign w:val="center"/>
            <w:hideMark/>
          </w:tcPr>
          <w:p w14:paraId="23CCF96A"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6</w:t>
            </w:r>
          </w:p>
        </w:tc>
        <w:tc>
          <w:tcPr>
            <w:tcW w:w="1188" w:type="pct"/>
            <w:vAlign w:val="center"/>
            <w:hideMark/>
          </w:tcPr>
          <w:p w14:paraId="6B1AE456" w14:textId="714C8DEF" w:rsidR="0061745C" w:rsidRPr="00690EA5" w:rsidRDefault="0061745C" w:rsidP="007E54B5">
            <w:pPr>
              <w:shd w:val="clear" w:color="auto" w:fill="FFFFFF" w:themeFill="background1"/>
              <w:ind w:left="207" w:hanging="207"/>
              <w:rPr>
                <w:rFonts w:ascii="Times New Roman" w:hAnsi="Times New Roman"/>
              </w:rPr>
            </w:pPr>
            <w:r w:rsidRPr="00690EA5">
              <w:rPr>
                <w:rFonts w:ascii="Times New Roman" w:hAnsi="Times New Roman"/>
              </w:rPr>
              <w:t>Cầu Pa Nậ</w:t>
            </w:r>
            <w:r w:rsidR="007E54B5" w:rsidRPr="00690EA5">
              <w:rPr>
                <w:rFonts w:ascii="Times New Roman" w:hAnsi="Times New Roman"/>
              </w:rPr>
              <w:t xml:space="preserve">m Cúm -  </w:t>
            </w:r>
            <w:r w:rsidRPr="00690EA5">
              <w:rPr>
                <w:rFonts w:ascii="Times New Roman" w:hAnsi="Times New Roman"/>
              </w:rPr>
              <w:t>Huổi Luông</w:t>
            </w:r>
          </w:p>
        </w:tc>
        <w:tc>
          <w:tcPr>
            <w:tcW w:w="473" w:type="pct"/>
            <w:noWrap/>
            <w:vAlign w:val="center"/>
            <w:hideMark/>
          </w:tcPr>
          <w:p w14:paraId="01B69CC6" w14:textId="14A57F7D" w:rsidR="0061745C" w:rsidRPr="00690EA5" w:rsidRDefault="0061745C" w:rsidP="002F742D">
            <w:pPr>
              <w:shd w:val="clear" w:color="auto" w:fill="FFFFFF" w:themeFill="background1"/>
              <w:jc w:val="right"/>
              <w:rPr>
                <w:rFonts w:ascii="Times New Roman" w:hAnsi="Times New Roman"/>
              </w:rPr>
            </w:pPr>
          </w:p>
        </w:tc>
        <w:tc>
          <w:tcPr>
            <w:tcW w:w="465" w:type="pct"/>
            <w:noWrap/>
            <w:vAlign w:val="center"/>
            <w:hideMark/>
          </w:tcPr>
          <w:p w14:paraId="55A91033" w14:textId="2C1889DF" w:rsidR="0061745C" w:rsidRPr="00690EA5" w:rsidRDefault="0061745C" w:rsidP="002F742D">
            <w:pPr>
              <w:shd w:val="clear" w:color="auto" w:fill="FFFFFF" w:themeFill="background1"/>
              <w:jc w:val="right"/>
              <w:rPr>
                <w:rFonts w:ascii="Times New Roman" w:hAnsi="Times New Roman"/>
              </w:rPr>
            </w:pPr>
          </w:p>
        </w:tc>
        <w:tc>
          <w:tcPr>
            <w:tcW w:w="525" w:type="pct"/>
            <w:noWrap/>
            <w:vAlign w:val="center"/>
            <w:hideMark/>
          </w:tcPr>
          <w:p w14:paraId="51DF5E2E" w14:textId="446DFC7A" w:rsidR="0061745C" w:rsidRPr="00690EA5" w:rsidRDefault="0061745C" w:rsidP="002F742D">
            <w:pPr>
              <w:shd w:val="clear" w:color="auto" w:fill="FFFFFF" w:themeFill="background1"/>
              <w:jc w:val="right"/>
              <w:rPr>
                <w:rFonts w:ascii="Times New Roman" w:hAnsi="Times New Roman"/>
              </w:rPr>
            </w:pPr>
          </w:p>
        </w:tc>
        <w:tc>
          <w:tcPr>
            <w:tcW w:w="404" w:type="pct"/>
            <w:noWrap/>
            <w:vAlign w:val="center"/>
            <w:hideMark/>
          </w:tcPr>
          <w:p w14:paraId="012CD98A" w14:textId="4A7BA8F4" w:rsidR="0061745C" w:rsidRPr="00690EA5" w:rsidRDefault="0061745C" w:rsidP="002F742D">
            <w:pPr>
              <w:shd w:val="clear" w:color="auto" w:fill="FFFFFF" w:themeFill="background1"/>
              <w:jc w:val="right"/>
              <w:rPr>
                <w:rFonts w:ascii="Times New Roman" w:hAnsi="Times New Roman"/>
              </w:rPr>
            </w:pPr>
          </w:p>
        </w:tc>
        <w:tc>
          <w:tcPr>
            <w:tcW w:w="609" w:type="pct"/>
            <w:noWrap/>
            <w:vAlign w:val="center"/>
            <w:hideMark/>
          </w:tcPr>
          <w:p w14:paraId="30A239E8" w14:textId="77777777" w:rsidR="0061745C" w:rsidRPr="00690EA5" w:rsidRDefault="0061745C" w:rsidP="002F742D">
            <w:pPr>
              <w:shd w:val="clear" w:color="auto" w:fill="FFFFFF" w:themeFill="background1"/>
              <w:ind w:firstLine="0"/>
              <w:jc w:val="right"/>
              <w:rPr>
                <w:rFonts w:ascii="Times New Roman" w:hAnsi="Times New Roman"/>
              </w:rPr>
            </w:pPr>
            <w:r w:rsidRPr="00690EA5">
              <w:rPr>
                <w:rFonts w:ascii="Times New Roman" w:hAnsi="Times New Roman"/>
              </w:rPr>
              <w:t>7,0</w:t>
            </w:r>
          </w:p>
        </w:tc>
        <w:tc>
          <w:tcPr>
            <w:tcW w:w="515" w:type="pct"/>
            <w:noWrap/>
            <w:vAlign w:val="center"/>
            <w:hideMark/>
          </w:tcPr>
          <w:p w14:paraId="5A944AA7" w14:textId="77777777" w:rsidR="0061745C" w:rsidRPr="00690EA5" w:rsidRDefault="0061745C" w:rsidP="007E54B5">
            <w:pPr>
              <w:shd w:val="clear" w:color="auto" w:fill="FFFFFF" w:themeFill="background1"/>
              <w:ind w:firstLine="0"/>
              <w:rPr>
                <w:rFonts w:ascii="Times New Roman" w:hAnsi="Times New Roman"/>
              </w:rPr>
            </w:pPr>
            <w:r w:rsidRPr="00690EA5">
              <w:rPr>
                <w:rFonts w:ascii="Times New Roman" w:hAnsi="Times New Roman"/>
              </w:rPr>
              <w:t>BTCT</w:t>
            </w:r>
          </w:p>
        </w:tc>
        <w:tc>
          <w:tcPr>
            <w:tcW w:w="511" w:type="pct"/>
            <w:noWrap/>
            <w:vAlign w:val="center"/>
            <w:hideMark/>
          </w:tcPr>
          <w:p w14:paraId="0600D80E" w14:textId="77777777" w:rsidR="0061745C" w:rsidRPr="00690EA5" w:rsidRDefault="0061745C" w:rsidP="009F4F45">
            <w:pPr>
              <w:shd w:val="clear" w:color="auto" w:fill="FFFFFF" w:themeFill="background1"/>
              <w:jc w:val="right"/>
              <w:rPr>
                <w:rFonts w:ascii="Times New Roman" w:hAnsi="Times New Roman"/>
              </w:rPr>
            </w:pPr>
            <w:r w:rsidRPr="00690EA5">
              <w:rPr>
                <w:rFonts w:ascii="Times New Roman" w:hAnsi="Times New Roman"/>
              </w:rPr>
              <w:t> </w:t>
            </w:r>
          </w:p>
        </w:tc>
      </w:tr>
      <w:tr w:rsidR="002F742D" w:rsidRPr="00690EA5" w14:paraId="1AECA105" w14:textId="77777777" w:rsidTr="002F742D">
        <w:trPr>
          <w:trHeight w:val="280"/>
        </w:trPr>
        <w:tc>
          <w:tcPr>
            <w:tcW w:w="310" w:type="pct"/>
            <w:noWrap/>
            <w:vAlign w:val="center"/>
          </w:tcPr>
          <w:p w14:paraId="6385F13D" w14:textId="77777777" w:rsidR="002F742D" w:rsidRPr="00690EA5" w:rsidRDefault="002F742D" w:rsidP="007E54B5">
            <w:pPr>
              <w:shd w:val="clear" w:color="auto" w:fill="FFFFFF" w:themeFill="background1"/>
              <w:ind w:firstLine="0"/>
              <w:rPr>
                <w:rFonts w:ascii="Times New Roman" w:hAnsi="Times New Roman"/>
                <w:b/>
              </w:rPr>
            </w:pPr>
          </w:p>
        </w:tc>
        <w:tc>
          <w:tcPr>
            <w:tcW w:w="1188" w:type="pct"/>
            <w:vAlign w:val="center"/>
          </w:tcPr>
          <w:p w14:paraId="24849FE8" w14:textId="6550F37E" w:rsidR="002F742D" w:rsidRPr="00690EA5" w:rsidRDefault="002F742D" w:rsidP="007E54B5">
            <w:pPr>
              <w:shd w:val="clear" w:color="auto" w:fill="FFFFFF" w:themeFill="background1"/>
              <w:ind w:left="207" w:hanging="207"/>
              <w:rPr>
                <w:rFonts w:ascii="Times New Roman" w:hAnsi="Times New Roman"/>
                <w:b/>
              </w:rPr>
            </w:pPr>
            <w:r w:rsidRPr="00690EA5">
              <w:rPr>
                <w:rFonts w:ascii="Times New Roman" w:hAnsi="Times New Roman"/>
                <w:b/>
                <w:bCs/>
              </w:rPr>
              <w:t>Tổng cộng</w:t>
            </w:r>
          </w:p>
        </w:tc>
        <w:tc>
          <w:tcPr>
            <w:tcW w:w="473" w:type="pct"/>
            <w:noWrap/>
            <w:vAlign w:val="center"/>
          </w:tcPr>
          <w:p w14:paraId="0EF74C98" w14:textId="1FFE512D" w:rsidR="002F742D" w:rsidRPr="00690EA5" w:rsidRDefault="002F742D" w:rsidP="002F742D">
            <w:pPr>
              <w:shd w:val="clear" w:color="auto" w:fill="FFFFFF" w:themeFill="background1"/>
              <w:ind w:firstLine="0"/>
              <w:jc w:val="right"/>
              <w:rPr>
                <w:rFonts w:ascii="Times New Roman" w:hAnsi="Times New Roman"/>
                <w:b/>
              </w:rPr>
            </w:pPr>
            <w:r w:rsidRPr="00690EA5">
              <w:rPr>
                <w:rFonts w:ascii="Times New Roman" w:hAnsi="Times New Roman"/>
                <w:b/>
              </w:rPr>
              <w:t>8.642</w:t>
            </w:r>
          </w:p>
        </w:tc>
        <w:tc>
          <w:tcPr>
            <w:tcW w:w="465" w:type="pct"/>
            <w:noWrap/>
            <w:vAlign w:val="center"/>
          </w:tcPr>
          <w:p w14:paraId="4042175F" w14:textId="77777777" w:rsidR="002F742D" w:rsidRPr="00690EA5" w:rsidRDefault="002F742D" w:rsidP="002F742D">
            <w:pPr>
              <w:shd w:val="clear" w:color="auto" w:fill="FFFFFF" w:themeFill="background1"/>
              <w:jc w:val="right"/>
              <w:rPr>
                <w:rFonts w:ascii="Times New Roman" w:hAnsi="Times New Roman"/>
                <w:b/>
              </w:rPr>
            </w:pPr>
          </w:p>
        </w:tc>
        <w:tc>
          <w:tcPr>
            <w:tcW w:w="525" w:type="pct"/>
            <w:noWrap/>
            <w:vAlign w:val="center"/>
          </w:tcPr>
          <w:p w14:paraId="42875B2C" w14:textId="77777777" w:rsidR="002F742D" w:rsidRPr="00690EA5" w:rsidRDefault="002F742D" w:rsidP="002F742D">
            <w:pPr>
              <w:shd w:val="clear" w:color="auto" w:fill="FFFFFF" w:themeFill="background1"/>
              <w:jc w:val="right"/>
              <w:rPr>
                <w:rFonts w:ascii="Times New Roman" w:hAnsi="Times New Roman"/>
                <w:b/>
              </w:rPr>
            </w:pPr>
          </w:p>
        </w:tc>
        <w:tc>
          <w:tcPr>
            <w:tcW w:w="404" w:type="pct"/>
            <w:noWrap/>
            <w:vAlign w:val="center"/>
          </w:tcPr>
          <w:p w14:paraId="5DC181A5" w14:textId="77777777" w:rsidR="002F742D" w:rsidRPr="00690EA5" w:rsidRDefault="002F742D" w:rsidP="002F742D">
            <w:pPr>
              <w:shd w:val="clear" w:color="auto" w:fill="FFFFFF" w:themeFill="background1"/>
              <w:jc w:val="right"/>
              <w:rPr>
                <w:rFonts w:ascii="Times New Roman" w:hAnsi="Times New Roman"/>
                <w:b/>
              </w:rPr>
            </w:pPr>
          </w:p>
        </w:tc>
        <w:tc>
          <w:tcPr>
            <w:tcW w:w="609" w:type="pct"/>
            <w:noWrap/>
            <w:vAlign w:val="center"/>
          </w:tcPr>
          <w:p w14:paraId="63978EE6" w14:textId="77777777" w:rsidR="002F742D" w:rsidRPr="00690EA5" w:rsidRDefault="002F742D" w:rsidP="002F742D">
            <w:pPr>
              <w:shd w:val="clear" w:color="auto" w:fill="FFFFFF" w:themeFill="background1"/>
              <w:ind w:firstLine="0"/>
              <w:jc w:val="right"/>
              <w:rPr>
                <w:rFonts w:ascii="Times New Roman" w:hAnsi="Times New Roman"/>
                <w:b/>
              </w:rPr>
            </w:pPr>
          </w:p>
        </w:tc>
        <w:tc>
          <w:tcPr>
            <w:tcW w:w="515" w:type="pct"/>
            <w:noWrap/>
            <w:vAlign w:val="center"/>
          </w:tcPr>
          <w:p w14:paraId="48520657" w14:textId="77777777" w:rsidR="002F742D" w:rsidRPr="00690EA5" w:rsidRDefault="002F742D" w:rsidP="002F742D">
            <w:pPr>
              <w:shd w:val="clear" w:color="auto" w:fill="FFFFFF" w:themeFill="background1"/>
              <w:ind w:firstLine="0"/>
              <w:jc w:val="right"/>
              <w:rPr>
                <w:rFonts w:ascii="Times New Roman" w:hAnsi="Times New Roman"/>
                <w:b/>
              </w:rPr>
            </w:pPr>
          </w:p>
        </w:tc>
        <w:tc>
          <w:tcPr>
            <w:tcW w:w="511" w:type="pct"/>
            <w:noWrap/>
            <w:vAlign w:val="center"/>
          </w:tcPr>
          <w:p w14:paraId="0DCA09F4" w14:textId="6BFA77B1" w:rsidR="002F742D" w:rsidRPr="00690EA5" w:rsidRDefault="002F742D" w:rsidP="002F742D">
            <w:pPr>
              <w:shd w:val="clear" w:color="auto" w:fill="FFFFFF" w:themeFill="background1"/>
              <w:ind w:firstLine="0"/>
              <w:jc w:val="right"/>
              <w:rPr>
                <w:rFonts w:ascii="Times New Roman" w:hAnsi="Times New Roman"/>
                <w:b/>
              </w:rPr>
            </w:pPr>
            <w:r w:rsidRPr="00690EA5">
              <w:rPr>
                <w:rFonts w:ascii="Times New Roman" w:hAnsi="Times New Roman"/>
                <w:b/>
              </w:rPr>
              <w:t>96.087</w:t>
            </w:r>
          </w:p>
        </w:tc>
      </w:tr>
    </w:tbl>
    <w:p w14:paraId="7488AB9F" w14:textId="77777777" w:rsidR="0061745C" w:rsidRPr="00690EA5" w:rsidRDefault="0061745C" w:rsidP="0061745C">
      <w:pPr>
        <w:widowControl w:val="0"/>
        <w:shd w:val="clear" w:color="auto" w:fill="FFFFFF" w:themeFill="background1"/>
        <w:tabs>
          <w:tab w:val="num" w:pos="1440"/>
        </w:tabs>
        <w:rPr>
          <w:rFonts w:ascii="Times New Roman" w:hAnsi="Times New Roman"/>
          <w:i/>
          <w:sz w:val="26"/>
          <w:szCs w:val="26"/>
          <w:lang w:val="nl-NL"/>
        </w:rPr>
      </w:pPr>
      <w:r w:rsidRPr="00690EA5">
        <w:rPr>
          <w:rFonts w:ascii="Times New Roman" w:hAnsi="Times New Roman"/>
          <w:i/>
          <w:sz w:val="26"/>
          <w:szCs w:val="26"/>
          <w:lang w:val="nl-NL"/>
        </w:rPr>
        <w:t>b. Hiện trạng nền xây dựng:</w:t>
      </w:r>
    </w:p>
    <w:p w14:paraId="3A2CD7FE"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Khu vực hiện trạng có địa hình phức tạp. Địa hình cao ở phía Bắc và phía Nam dốc về sông Nậm Na ở giữa dự án. </w:t>
      </w:r>
    </w:p>
    <w:p w14:paraId="6566EE08"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pacing w:val="-6"/>
          <w:sz w:val="26"/>
          <w:szCs w:val="26"/>
          <w:lang w:val="nl-NL"/>
        </w:rPr>
      </w:pPr>
      <w:r w:rsidRPr="00690EA5">
        <w:rPr>
          <w:rFonts w:ascii="Times New Roman" w:hAnsi="Times New Roman"/>
          <w:spacing w:val="-6"/>
          <w:sz w:val="26"/>
          <w:szCs w:val="26"/>
          <w:lang w:val="nl-NL"/>
        </w:rPr>
        <w:t>- Hướng dốc chính dốc từ Bắc xuống Nam, từ Nam lên Bắc dốc về phía sông Nậm Na.</w:t>
      </w:r>
    </w:p>
    <w:p w14:paraId="38C6A30A"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Khu vực trung tâm dự án đã san gạt, xây dựng công trình một phần, cao độ nền hiện trạng của khu vực khoảng từ: 295,5m đến 303m.</w:t>
      </w:r>
    </w:p>
    <w:p w14:paraId="37699352" w14:textId="77777777" w:rsidR="0061745C" w:rsidRPr="00690EA5" w:rsidRDefault="0061745C" w:rsidP="0061745C">
      <w:pPr>
        <w:widowControl w:val="0"/>
        <w:shd w:val="clear" w:color="auto" w:fill="FFFFFF" w:themeFill="background1"/>
        <w:tabs>
          <w:tab w:val="num" w:pos="1440"/>
        </w:tabs>
        <w:spacing w:line="380" w:lineRule="exact"/>
        <w:rPr>
          <w:rFonts w:ascii="Times New Roman" w:hAnsi="Times New Roman"/>
          <w:i/>
          <w:sz w:val="26"/>
          <w:szCs w:val="26"/>
          <w:lang w:val="nl-NL"/>
        </w:rPr>
      </w:pPr>
      <w:r w:rsidRPr="00690EA5">
        <w:rPr>
          <w:rFonts w:ascii="Times New Roman" w:hAnsi="Times New Roman"/>
          <w:i/>
          <w:sz w:val="26"/>
          <w:szCs w:val="26"/>
          <w:lang w:val="nl-NL"/>
        </w:rPr>
        <w:t>* Nhận xét, đánh giá:</w:t>
      </w:r>
    </w:p>
    <w:p w14:paraId="68457EB6" w14:textId="6C8A1C49" w:rsidR="0061745C" w:rsidRPr="00690EA5" w:rsidRDefault="0061745C" w:rsidP="0061745C">
      <w:pPr>
        <w:widowControl w:val="0"/>
        <w:numPr>
          <w:ilvl w:val="12"/>
          <w:numId w:val="0"/>
        </w:numPr>
        <w:shd w:val="clear" w:color="auto" w:fill="FFFFFF" w:themeFill="background1"/>
        <w:tabs>
          <w:tab w:val="num" w:pos="993"/>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Về cơ bản các khu vực cửa khẩu đã được xây dựng một phần, quỹ đất quanh khu vực hiện trạng có địa hình bằng phẳng thuận lợi cho việc xây dựng, Các khu vực núi cao ở phía Bắc và phía Nam khó khăn cho việc xây dựng. Tuy nhiên để đảm bảo xây dựng cần có các biện pháp đảm bảo an toàn, gia cố mái taluy, tường chắn chống sạt lở và </w:t>
      </w:r>
      <w:r w:rsidR="00EF0F6B" w:rsidRPr="00690EA5">
        <w:rPr>
          <w:rFonts w:ascii="Times New Roman" w:hAnsi="Times New Roman"/>
          <w:sz w:val="26"/>
          <w:szCs w:val="26"/>
          <w:lang w:val="nl-NL"/>
        </w:rPr>
        <w:br/>
        <w:t>xói</w:t>
      </w:r>
      <w:r w:rsidRPr="00690EA5">
        <w:rPr>
          <w:rFonts w:ascii="Times New Roman" w:hAnsi="Times New Roman"/>
          <w:sz w:val="26"/>
          <w:szCs w:val="26"/>
          <w:lang w:val="nl-NL"/>
        </w:rPr>
        <w:t xml:space="preserve"> mòn gây mất an toàn.</w:t>
      </w:r>
    </w:p>
    <w:p w14:paraId="4D1B08B9" w14:textId="77777777" w:rsidR="0061745C" w:rsidRPr="00690EA5" w:rsidRDefault="0061745C" w:rsidP="0061745C">
      <w:pPr>
        <w:widowControl w:val="0"/>
        <w:shd w:val="clear" w:color="auto" w:fill="FFFFFF" w:themeFill="background1"/>
        <w:tabs>
          <w:tab w:val="num" w:pos="1440"/>
        </w:tabs>
        <w:spacing w:line="380" w:lineRule="exact"/>
        <w:rPr>
          <w:rFonts w:ascii="Times New Roman" w:hAnsi="Times New Roman"/>
          <w:i/>
          <w:sz w:val="26"/>
          <w:szCs w:val="26"/>
          <w:lang w:val="nl-NL"/>
        </w:rPr>
      </w:pPr>
      <w:r w:rsidRPr="00690EA5">
        <w:rPr>
          <w:rFonts w:ascii="Times New Roman" w:hAnsi="Times New Roman"/>
          <w:i/>
          <w:sz w:val="26"/>
          <w:szCs w:val="26"/>
          <w:lang w:val="nl-NL"/>
        </w:rPr>
        <w:t>c. Hiện trạng thoát nước mưa:</w:t>
      </w:r>
    </w:p>
    <w:p w14:paraId="212A7DAC"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Hiện trạng khu vực đã được xây dựng các công trình khu vực trung tâm dự án, hệ thống thoát nước được xây dựng lâu, xuống cấp chưa đồng bộ, chủ yếu thoát theo địa hình tự nhiên rồi thoát về phía sông Nậm Na.</w:t>
      </w:r>
    </w:p>
    <w:p w14:paraId="7623E880"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Toàn bộ khu vực dự án chia làm 02 lưu vực chính, lưu vực phía Bắc và phía Nam </w:t>
      </w:r>
      <w:r w:rsidRPr="00690EA5">
        <w:rPr>
          <w:rFonts w:ascii="Times New Roman" w:hAnsi="Times New Roman"/>
          <w:sz w:val="26"/>
          <w:szCs w:val="26"/>
          <w:lang w:val="nl-NL"/>
        </w:rPr>
        <w:lastRenderedPageBreak/>
        <w:t>hướng thoát chính thoát về phía sông Nậm Na.</w:t>
      </w:r>
    </w:p>
    <w:p w14:paraId="5A9B7F78" w14:textId="77777777" w:rsidR="0061745C" w:rsidRPr="00690EA5" w:rsidRDefault="0061745C" w:rsidP="0061745C">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Kết cấu: Sử dụng cống tròn, mương nắp đan, mương hở thoát nước với tổng chiều dài 5,06km.</w:t>
      </w:r>
    </w:p>
    <w:p w14:paraId="1A75F9EF" w14:textId="77777777" w:rsidR="0061745C" w:rsidRPr="00690EA5" w:rsidRDefault="0061745C" w:rsidP="0061745C">
      <w:pPr>
        <w:widowControl w:val="0"/>
        <w:shd w:val="clear" w:color="auto" w:fill="FFFFFF" w:themeFill="background1"/>
        <w:tabs>
          <w:tab w:val="num" w:pos="1440"/>
        </w:tabs>
        <w:spacing w:line="360" w:lineRule="exact"/>
        <w:rPr>
          <w:rFonts w:ascii="Times New Roman" w:hAnsi="Times New Roman"/>
          <w:i/>
          <w:sz w:val="26"/>
          <w:szCs w:val="26"/>
          <w:lang w:val="nl-NL"/>
        </w:rPr>
      </w:pPr>
      <w:r w:rsidRPr="00690EA5">
        <w:rPr>
          <w:rFonts w:ascii="Times New Roman" w:hAnsi="Times New Roman"/>
          <w:i/>
          <w:sz w:val="26"/>
          <w:szCs w:val="26"/>
          <w:lang w:val="nl-NL"/>
        </w:rPr>
        <w:t>* Nhận xét, đánh giá:</w:t>
      </w:r>
    </w:p>
    <w:p w14:paraId="3B020969" w14:textId="77777777" w:rsidR="0061745C" w:rsidRPr="00690EA5" w:rsidRDefault="0061745C" w:rsidP="0061745C">
      <w:pPr>
        <w:widowControl w:val="0"/>
        <w:numPr>
          <w:ilvl w:val="12"/>
          <w:numId w:val="0"/>
        </w:numPr>
        <w:shd w:val="clear" w:color="auto" w:fill="FFFFFF" w:themeFill="background1"/>
        <w:ind w:firstLine="567"/>
        <w:rPr>
          <w:rFonts w:ascii="Times New Roman" w:hAnsi="Times New Roman"/>
          <w:sz w:val="26"/>
          <w:szCs w:val="26"/>
          <w:lang w:val="nl-NL"/>
        </w:rPr>
      </w:pPr>
      <w:r w:rsidRPr="00690EA5">
        <w:rPr>
          <w:rFonts w:ascii="Times New Roman" w:hAnsi="Times New Roman"/>
          <w:sz w:val="26"/>
          <w:szCs w:val="26"/>
          <w:lang w:val="nl-NL"/>
        </w:rPr>
        <w:t>Khu vực dự án có địa hình thuận lợi cho việc thoát nước mặt, hệ thống thoát nước chưa được đầu tư đồng bộ, nước thoát chủ yếu theo địa hình tự nhiên rồi thoát ra sông Nậm Na rồi thoát đi.</w:t>
      </w:r>
    </w:p>
    <w:p w14:paraId="582FD4D7" w14:textId="77777777" w:rsidR="0061745C" w:rsidRPr="00690EA5" w:rsidRDefault="0061745C" w:rsidP="0061745C">
      <w:pPr>
        <w:widowControl w:val="0"/>
        <w:shd w:val="clear" w:color="auto" w:fill="FFFFFF" w:themeFill="background1"/>
        <w:tabs>
          <w:tab w:val="num" w:pos="1440"/>
        </w:tabs>
        <w:spacing w:line="380" w:lineRule="exact"/>
        <w:rPr>
          <w:rFonts w:ascii="Times New Roman" w:hAnsi="Times New Roman"/>
          <w:i/>
          <w:sz w:val="26"/>
          <w:szCs w:val="26"/>
          <w:lang w:val="nl-NL"/>
        </w:rPr>
      </w:pPr>
      <w:r w:rsidRPr="00690EA5">
        <w:rPr>
          <w:rFonts w:ascii="Times New Roman" w:hAnsi="Times New Roman"/>
          <w:i/>
          <w:sz w:val="26"/>
          <w:szCs w:val="26"/>
          <w:lang w:val="nl-NL"/>
        </w:rPr>
        <w:t>e.  Hiện trạng cấp điện:</w:t>
      </w:r>
    </w:p>
    <w:p w14:paraId="3E0511D3"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Nguồn điện: </w:t>
      </w:r>
      <w:r w:rsidRPr="00690EA5">
        <w:rPr>
          <w:rFonts w:ascii="Times New Roman" w:hAnsi="Times New Roman"/>
          <w:spacing w:val="-4"/>
          <w:sz w:val="26"/>
          <w:szCs w:val="26"/>
          <w:lang w:val="pt-BR"/>
        </w:rPr>
        <w:t>Nguồn cấp điện cho khu vực từ trạm TBA 110kV Mường So công suất 16+25MVA.</w:t>
      </w:r>
    </w:p>
    <w:p w14:paraId="63899DB2"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Lưới điện:</w:t>
      </w:r>
    </w:p>
    <w:p w14:paraId="3173B1E5" w14:textId="77777777" w:rsidR="0061745C" w:rsidRPr="00690EA5" w:rsidRDefault="0061745C" w:rsidP="0061745C">
      <w:pPr>
        <w:widowControl w:val="0"/>
        <w:shd w:val="clear" w:color="auto" w:fill="FFFFFF" w:themeFill="background1"/>
        <w:tabs>
          <w:tab w:val="num" w:pos="1440"/>
        </w:tabs>
        <w:spacing w:line="380" w:lineRule="exact"/>
        <w:ind w:firstLine="680"/>
        <w:rPr>
          <w:rFonts w:ascii="Times New Roman" w:hAnsi="Times New Roman"/>
          <w:sz w:val="26"/>
          <w:szCs w:val="26"/>
          <w:lang w:val="nl-NL"/>
        </w:rPr>
      </w:pPr>
      <w:r w:rsidRPr="00690EA5">
        <w:rPr>
          <w:rFonts w:ascii="Times New Roman" w:hAnsi="Times New Roman"/>
          <w:sz w:val="26"/>
          <w:szCs w:val="26"/>
          <w:lang w:val="nl-NL"/>
        </w:rPr>
        <w:t>+ Lưới điện trung thế: Hiện tại l</w:t>
      </w:r>
      <w:r w:rsidRPr="00690EA5">
        <w:rPr>
          <w:rFonts w:ascii="Times New Roman" w:hAnsi="Times New Roman" w:hint="eastAsia"/>
          <w:sz w:val="26"/>
          <w:szCs w:val="26"/>
          <w:lang w:val="nl-NL"/>
        </w:rPr>
        <w:t>ư</w:t>
      </w:r>
      <w:r w:rsidRPr="00690EA5">
        <w:rPr>
          <w:rFonts w:ascii="Times New Roman" w:hAnsi="Times New Roman"/>
          <w:sz w:val="26"/>
          <w:szCs w:val="26"/>
          <w:lang w:val="nl-NL"/>
        </w:rPr>
        <w:t>ới phân phối đang sử dụng cấp điện 35kV. Tuyến 35kV chạy dọc tuyến đ</w:t>
      </w:r>
      <w:r w:rsidRPr="00690EA5">
        <w:rPr>
          <w:rFonts w:ascii="Times New Roman" w:hAnsi="Times New Roman" w:hint="eastAsia"/>
          <w:sz w:val="26"/>
          <w:szCs w:val="26"/>
          <w:lang w:val="nl-NL"/>
        </w:rPr>
        <w:t>ư</w:t>
      </w:r>
      <w:r w:rsidRPr="00690EA5">
        <w:rPr>
          <w:rFonts w:ascii="Times New Roman" w:hAnsi="Times New Roman"/>
          <w:sz w:val="26"/>
          <w:szCs w:val="26"/>
          <w:lang w:val="nl-NL"/>
        </w:rPr>
        <w:t>ờng phía Đông khu vực nghiên cứu. Dây đi nổi sử dụng cáp nhôm bọc tiết diện AC150 mm2. Chiều dài đ</w:t>
      </w:r>
      <w:r w:rsidRPr="00690EA5">
        <w:rPr>
          <w:rFonts w:ascii="Times New Roman" w:hAnsi="Times New Roman" w:hint="eastAsia"/>
          <w:sz w:val="26"/>
          <w:szCs w:val="26"/>
          <w:lang w:val="nl-NL"/>
        </w:rPr>
        <w:t>ư</w:t>
      </w:r>
      <w:r w:rsidRPr="00690EA5">
        <w:rPr>
          <w:rFonts w:ascii="Times New Roman" w:hAnsi="Times New Roman"/>
          <w:sz w:val="26"/>
          <w:szCs w:val="26"/>
          <w:lang w:val="nl-NL"/>
        </w:rPr>
        <w:t>ờng dây trung thế 35kV trong khu vực nghiên cứu khoảng 2,5 km</w:t>
      </w:r>
    </w:p>
    <w:p w14:paraId="3E7C7E2D"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Lưới điện 0,4KV: L</w:t>
      </w:r>
      <w:r w:rsidRPr="00690EA5">
        <w:rPr>
          <w:rFonts w:ascii="Times New Roman" w:hAnsi="Times New Roman" w:hint="eastAsia"/>
          <w:sz w:val="26"/>
          <w:szCs w:val="26"/>
          <w:lang w:val="nl-NL"/>
        </w:rPr>
        <w:t>ư</w:t>
      </w:r>
      <w:r w:rsidRPr="00690EA5">
        <w:rPr>
          <w:rFonts w:ascii="Times New Roman" w:hAnsi="Times New Roman"/>
          <w:sz w:val="26"/>
          <w:szCs w:val="26"/>
          <w:lang w:val="nl-NL"/>
        </w:rPr>
        <w:t>ới điện hạ thế 0,4KV trong ranh giới hầu hết đi nổi trên hệ thống cột bê tông ly tâm, cột bê tông chữ H, dây dẫn sử dụng cáp vặn xoắn ABC bọc cách điện tiết diện từ 70mm</w:t>
      </w:r>
      <w:r w:rsidRPr="00690EA5">
        <w:rPr>
          <w:rFonts w:ascii="Times New Roman" w:hAnsi="Times New Roman"/>
          <w:sz w:val="26"/>
          <w:szCs w:val="26"/>
          <w:vertAlign w:val="superscript"/>
          <w:lang w:val="nl-NL"/>
        </w:rPr>
        <w:t>2</w:t>
      </w:r>
      <w:r w:rsidRPr="00690EA5">
        <w:rPr>
          <w:rFonts w:ascii="Times New Roman" w:hAnsi="Times New Roman"/>
          <w:sz w:val="26"/>
          <w:szCs w:val="26"/>
          <w:lang w:val="nl-NL"/>
        </w:rPr>
        <w:t xml:space="preserve"> đến 120mm</w:t>
      </w:r>
      <w:r w:rsidRPr="00690EA5">
        <w:rPr>
          <w:rFonts w:ascii="Times New Roman" w:hAnsi="Times New Roman"/>
          <w:sz w:val="26"/>
          <w:szCs w:val="26"/>
          <w:vertAlign w:val="superscript"/>
          <w:lang w:val="nl-NL"/>
        </w:rPr>
        <w:t>2</w:t>
      </w:r>
      <w:r w:rsidRPr="00690EA5">
        <w:rPr>
          <w:rFonts w:ascii="Times New Roman" w:hAnsi="Times New Roman"/>
          <w:sz w:val="26"/>
          <w:szCs w:val="26"/>
          <w:lang w:val="nl-NL"/>
        </w:rPr>
        <w:t>, điện áp ổn định.</w:t>
      </w:r>
    </w:p>
    <w:p w14:paraId="490151F9"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Lưới điện chiếu sáng: Hiện khu vực chưa được đầu tư hệ thống chiếu sáng đồng bộ. Hiện chỉ có hệ thống đèn ở khu trung tâm cửa khẩu và khu vực các nhà xưởng phục vụ chiếu sáng ban đêm. </w:t>
      </w:r>
    </w:p>
    <w:p w14:paraId="52B29E30"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Trạm hạ thế 22/0,4KV: Khu vực dự án có 15 trạm biến áp 35/0,4 kV. Tổng công suất 7.570kVA. Các trạm biến áp cấp điện sinh hoạt cho các hộ dân hiện có trong khu vực và các trạm khách hàng là các khu nhà xưởng, kho bãi. Máy biến áp dùng loại 3 pha có công suất từ 31,5kVA - 1.000kVA.</w:t>
      </w:r>
    </w:p>
    <w:p w14:paraId="296B8463" w14:textId="77777777" w:rsidR="0061745C" w:rsidRPr="00690EA5" w:rsidRDefault="0061745C" w:rsidP="0061745C">
      <w:pPr>
        <w:widowControl w:val="0"/>
        <w:shd w:val="clear" w:color="auto" w:fill="FFFFFF" w:themeFill="background1"/>
        <w:tabs>
          <w:tab w:val="num" w:pos="1440"/>
        </w:tabs>
        <w:spacing w:line="380" w:lineRule="exact"/>
        <w:rPr>
          <w:rFonts w:ascii="Times New Roman" w:hAnsi="Times New Roman"/>
          <w:i/>
          <w:sz w:val="26"/>
          <w:szCs w:val="26"/>
          <w:lang w:val="nl-NL"/>
        </w:rPr>
      </w:pPr>
      <w:r w:rsidRPr="00690EA5">
        <w:rPr>
          <w:rFonts w:ascii="Times New Roman" w:hAnsi="Times New Roman"/>
          <w:i/>
          <w:sz w:val="26"/>
          <w:szCs w:val="26"/>
          <w:lang w:val="nl-NL"/>
        </w:rPr>
        <w:t>* Nhận xét, đánh giá:</w:t>
      </w:r>
    </w:p>
    <w:p w14:paraId="1CC2817D"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Lưới điện hạ thế cung cấp cho dân cư hiện hữu tương đối tốt và ổn định. Tuy nhiên khi xây dựng mới cần có phương án hạ ngầm nhằm đảm bảo mỹ quan đô thị cũng như đồng bộ cùng các hệ thống hạ tầng khác.</w:t>
      </w:r>
    </w:p>
    <w:p w14:paraId="6CEE62BD" w14:textId="798E42ED"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pacing w:val="-4"/>
          <w:sz w:val="26"/>
          <w:szCs w:val="26"/>
          <w:lang w:val="nl-NL"/>
        </w:rPr>
      </w:pPr>
      <w:r w:rsidRPr="00690EA5">
        <w:rPr>
          <w:rFonts w:ascii="Times New Roman" w:hAnsi="Times New Roman"/>
          <w:spacing w:val="-4"/>
          <w:sz w:val="26"/>
          <w:szCs w:val="26"/>
          <w:lang w:val="nl-NL"/>
        </w:rPr>
        <w:t>- Lưới điện chiếu sáng chủ yếu do dân tự lắp đặt bằng bóng đèn huỳnh quang nên độ rọi kém, dây dẫn có tiết diện nhỏ lại chắp nối không đảm b</w:t>
      </w:r>
      <w:r w:rsidR="00EF0F6B" w:rsidRPr="00690EA5">
        <w:rPr>
          <w:rFonts w:ascii="Times New Roman" w:hAnsi="Times New Roman"/>
          <w:spacing w:val="-4"/>
          <w:sz w:val="26"/>
          <w:szCs w:val="26"/>
          <w:lang w:val="nl-NL"/>
        </w:rPr>
        <w:t>ảo</w:t>
      </w:r>
      <w:r w:rsidRPr="00690EA5">
        <w:rPr>
          <w:rFonts w:ascii="Times New Roman" w:hAnsi="Times New Roman"/>
          <w:spacing w:val="-4"/>
          <w:sz w:val="26"/>
          <w:szCs w:val="26"/>
          <w:lang w:val="nl-NL"/>
        </w:rPr>
        <w:t xml:space="preserve"> an toàn. Cần phải có các dự án đầu tư nâng cấp và lắp đặt hệ thống điện chiếu sáng mới theo đúng tiêu chuẩn.</w:t>
      </w:r>
    </w:p>
    <w:p w14:paraId="104ECDB2" w14:textId="77777777" w:rsidR="0061745C" w:rsidRPr="00690EA5" w:rsidRDefault="0061745C" w:rsidP="0061745C">
      <w:pPr>
        <w:widowControl w:val="0"/>
        <w:shd w:val="clear" w:color="auto" w:fill="FFFFFF" w:themeFill="background1"/>
        <w:tabs>
          <w:tab w:val="num" w:pos="1440"/>
        </w:tabs>
        <w:spacing w:line="380" w:lineRule="exact"/>
        <w:rPr>
          <w:rFonts w:ascii="Times New Roman" w:hAnsi="Times New Roman"/>
          <w:i/>
          <w:sz w:val="26"/>
          <w:szCs w:val="26"/>
          <w:lang w:val="nl-NL"/>
        </w:rPr>
      </w:pPr>
      <w:r w:rsidRPr="00690EA5">
        <w:rPr>
          <w:rFonts w:ascii="Times New Roman" w:hAnsi="Times New Roman"/>
          <w:i/>
          <w:sz w:val="26"/>
          <w:szCs w:val="26"/>
          <w:lang w:val="nl-NL"/>
        </w:rPr>
        <w:t>f. Hiện trạng cấp nước:</w:t>
      </w:r>
    </w:p>
    <w:p w14:paraId="3A35E1D5" w14:textId="77777777" w:rsidR="0061745C" w:rsidRPr="00690EA5" w:rsidRDefault="0061745C" w:rsidP="0061745C">
      <w:pPr>
        <w:widowControl w:val="0"/>
        <w:shd w:val="clear" w:color="auto" w:fill="FFFFFF" w:themeFill="background1"/>
        <w:spacing w:line="274" w:lineRule="auto"/>
        <w:ind w:firstLine="576"/>
        <w:rPr>
          <w:rFonts w:ascii="Times New Roman" w:hAnsi="Times New Roman"/>
          <w:bCs/>
          <w:iCs/>
          <w:sz w:val="26"/>
          <w:lang w:val="pt-BR"/>
        </w:rPr>
      </w:pPr>
      <w:r w:rsidRPr="00690EA5">
        <w:rPr>
          <w:rFonts w:ascii="Times New Roman" w:hAnsi="Times New Roman"/>
          <w:bCs/>
          <w:iCs/>
          <w:sz w:val="26"/>
          <w:lang w:val="pt-BR"/>
        </w:rPr>
        <w:t>- Khu vực đầu mối cửa khẩu Ma Lù Thàng đã có trạm cấp nước sinh hoạt tập trung, nguồn nước khai thác là sông Nậm Na và khe suối bản Hùng Pèng, trạm cấp nước có công suất là 1000m</w:t>
      </w:r>
      <w:r w:rsidRPr="00690EA5">
        <w:rPr>
          <w:rFonts w:ascii="Times New Roman" w:hAnsi="Times New Roman"/>
          <w:bCs/>
          <w:iCs/>
          <w:sz w:val="26"/>
          <w:vertAlign w:val="superscript"/>
          <w:lang w:val="pt-BR"/>
        </w:rPr>
        <w:t>3</w:t>
      </w:r>
      <w:r w:rsidRPr="00690EA5">
        <w:rPr>
          <w:rFonts w:ascii="Times New Roman" w:hAnsi="Times New Roman"/>
          <w:bCs/>
          <w:iCs/>
          <w:sz w:val="26"/>
          <w:lang w:val="pt-BR"/>
        </w:rPr>
        <w:t xml:space="preserve">/ng.đ. Tổng chiều dài đường ống cấp nước 4km. Số hộ dân sử dụng nước từ nhà máy nước tập trung chiếm tỷ lệ 91%. </w:t>
      </w:r>
    </w:p>
    <w:p w14:paraId="40257CC0" w14:textId="77777777" w:rsidR="0061745C" w:rsidRPr="00690EA5" w:rsidRDefault="0061745C" w:rsidP="0061745C">
      <w:pPr>
        <w:widowControl w:val="0"/>
        <w:shd w:val="clear" w:color="auto" w:fill="FFFFFF" w:themeFill="background1"/>
        <w:spacing w:line="274" w:lineRule="auto"/>
        <w:rPr>
          <w:rFonts w:ascii="Times New Roman" w:hAnsi="Times New Roman"/>
          <w:bCs/>
          <w:iCs/>
          <w:sz w:val="26"/>
          <w:lang w:val="pt-BR"/>
        </w:rPr>
      </w:pPr>
      <w:r w:rsidRPr="00690EA5">
        <w:rPr>
          <w:rFonts w:ascii="Times New Roman" w:hAnsi="Times New Roman"/>
          <w:bCs/>
          <w:iCs/>
          <w:sz w:val="26"/>
          <w:lang w:val="pt-BR"/>
        </w:rPr>
        <w:lastRenderedPageBreak/>
        <w:t>* Nhận xét đánh giá:</w:t>
      </w:r>
    </w:p>
    <w:p w14:paraId="792F9974" w14:textId="77777777" w:rsidR="0061745C" w:rsidRPr="00690EA5" w:rsidRDefault="0061745C" w:rsidP="0061745C">
      <w:pPr>
        <w:widowControl w:val="0"/>
        <w:shd w:val="clear" w:color="auto" w:fill="FFFFFF" w:themeFill="background1"/>
        <w:spacing w:line="274" w:lineRule="auto"/>
        <w:ind w:firstLine="576"/>
        <w:rPr>
          <w:rFonts w:ascii="Times New Roman" w:hAnsi="Times New Roman"/>
          <w:bCs/>
          <w:iCs/>
          <w:sz w:val="26"/>
          <w:lang w:val="pt-BR"/>
        </w:rPr>
      </w:pPr>
      <w:r w:rsidRPr="00690EA5">
        <w:rPr>
          <w:rFonts w:ascii="Times New Roman" w:hAnsi="Times New Roman"/>
          <w:bCs/>
          <w:iCs/>
          <w:sz w:val="26"/>
          <w:lang w:val="pt-BR"/>
        </w:rPr>
        <w:t>- Khu vực nghiên cứu lập quy hoạch có 02 nguồn nước, trong đó nguồn suối có lưu lượng nhỏ không đủ sản xuất nước sạch phục vụ nhân dân. Nguồn sông Nậm Na lưu lượng lớn nhưng bị ảnh hưởng do các hoạt động từ phía Trung Quốc.</w:t>
      </w:r>
    </w:p>
    <w:p w14:paraId="321EF0D3" w14:textId="61AA7D8D" w:rsidR="0061745C" w:rsidRPr="00690EA5" w:rsidRDefault="0061745C" w:rsidP="0061745C">
      <w:pPr>
        <w:widowControl w:val="0"/>
        <w:shd w:val="clear" w:color="auto" w:fill="FFFFFF" w:themeFill="background1"/>
        <w:spacing w:line="274" w:lineRule="auto"/>
        <w:ind w:firstLine="576"/>
        <w:rPr>
          <w:rFonts w:ascii="Times New Roman" w:hAnsi="Times New Roman"/>
          <w:bCs/>
          <w:iCs/>
          <w:sz w:val="26"/>
          <w:lang w:val="pt-BR"/>
        </w:rPr>
      </w:pPr>
      <w:r w:rsidRPr="00690EA5">
        <w:rPr>
          <w:rFonts w:ascii="Times New Roman" w:hAnsi="Times New Roman"/>
          <w:bCs/>
          <w:iCs/>
          <w:sz w:val="26"/>
          <w:lang w:val="pt-BR"/>
        </w:rPr>
        <w:t>- Chất lượng nguồn nước mặt bị tác động từ các hoạt động sản xuất phía thượng nguồn. Nguồn nước bị suy giảm do thảm phủ trên lưu vực bị suy giảm kết hợp với biến đổi khí hậu đã giảm khả năng điều tiết vào mùa khô trên lưu vực.</w:t>
      </w:r>
    </w:p>
    <w:p w14:paraId="6809A7E4" w14:textId="77777777" w:rsidR="0061745C" w:rsidRPr="00690EA5" w:rsidRDefault="0061745C" w:rsidP="0061745C">
      <w:pPr>
        <w:widowControl w:val="0"/>
        <w:shd w:val="clear" w:color="auto" w:fill="FFFFFF" w:themeFill="background1"/>
        <w:tabs>
          <w:tab w:val="num" w:pos="1440"/>
        </w:tabs>
        <w:spacing w:line="380" w:lineRule="exact"/>
        <w:rPr>
          <w:rFonts w:ascii="Times New Roman" w:hAnsi="Times New Roman"/>
          <w:i/>
          <w:sz w:val="26"/>
          <w:szCs w:val="26"/>
          <w:lang w:val="nl-NL"/>
        </w:rPr>
      </w:pPr>
      <w:r w:rsidRPr="00690EA5">
        <w:rPr>
          <w:rFonts w:ascii="Times New Roman" w:hAnsi="Times New Roman"/>
          <w:i/>
          <w:sz w:val="26"/>
          <w:szCs w:val="26"/>
          <w:lang w:val="nl-NL"/>
        </w:rPr>
        <w:t>g. Hiện trạng thoát nước thải và VSMT:</w:t>
      </w:r>
    </w:p>
    <w:p w14:paraId="557ABC7B"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Thoát nước và xử lý nước thải: Nước thải sinh hoạt và nước thải gia súc chưa có hệ thống thu gom và hệ thống xử lý nước thải tập trung mà chủ yếu là tự chảy và tự thấm vào suối hoặc mương trong khu vực, nước thoát tự nhiên theo địa hình. </w:t>
      </w:r>
    </w:p>
    <w:p w14:paraId="609D8EAD"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Quản lý CTR: </w:t>
      </w:r>
      <w:r w:rsidRPr="00690EA5">
        <w:rPr>
          <w:rFonts w:ascii="Arial" w:hAnsi="Arial" w:cs="Arial"/>
          <w:lang w:val="pt-BR"/>
        </w:rPr>
        <w:t xml:space="preserve">: </w:t>
      </w:r>
      <w:r w:rsidRPr="00690EA5">
        <w:rPr>
          <w:rFonts w:ascii="Times New Roman" w:hAnsi="Times New Roman"/>
          <w:sz w:val="26"/>
          <w:szCs w:val="26"/>
          <w:lang w:val="nl-NL"/>
        </w:rPr>
        <w:t>Hiện tại trên địa bàn khu vực các hộ gia đình đã có hố chứa xử lý rác thải. Tuy nhiên hiện tại tỷ lệ thu gom chỉ đạt 75%.</w:t>
      </w:r>
    </w:p>
    <w:p w14:paraId="17777471"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Hiện trạng thu gom CTR chưa đạt yêu cầu về đảm bảo vệ sinh môi trường, rác thải phát sinh từ các hoạt động của người dân vẫn chưa được thu gom triệt để gây ảnh hưởng môi trường.</w:t>
      </w:r>
    </w:p>
    <w:p w14:paraId="5CBAD49D" w14:textId="77777777" w:rsidR="0061745C" w:rsidRPr="00690EA5" w:rsidRDefault="0061745C" w:rsidP="0061745C">
      <w:pPr>
        <w:widowControl w:val="0"/>
        <w:shd w:val="clear" w:color="auto" w:fill="FFFFFF" w:themeFill="background1"/>
        <w:spacing w:line="380" w:lineRule="exact"/>
        <w:rPr>
          <w:rFonts w:ascii="Times New Roman" w:hAnsi="Times New Roman"/>
          <w:sz w:val="26"/>
          <w:szCs w:val="26"/>
          <w:lang w:val="pt-BR"/>
        </w:rPr>
      </w:pPr>
      <w:r w:rsidRPr="00690EA5">
        <w:rPr>
          <w:rFonts w:ascii="Times New Roman" w:hAnsi="Times New Roman"/>
          <w:sz w:val="26"/>
          <w:szCs w:val="26"/>
          <w:lang w:val="es-ES"/>
        </w:rPr>
        <w:t>* Nhận xét, đánh giá:</w:t>
      </w:r>
    </w:p>
    <w:p w14:paraId="067B6268"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Việc xả thải trực tiếp ra môi trường sau khi xử lý sơ bộ từ các hộ gia đình là không đảm bảo, khả năng gây ô nhiễm môi trường cao do không quản lý được nguồn và chất lượng xả thải, cần có biện pháp thu gom về trạm xử lý tập trung trước khi xả ra môi trường. Cần xây dựng các điểm thu gom rác tập trung đảm bảo bán kính phục vụ cũng như phân loại rác tại nguồn, tránh tình trạng xả thải bừa bãi ra môi trường tự nhiên.</w:t>
      </w:r>
    </w:p>
    <w:p w14:paraId="467ADB51" w14:textId="77777777" w:rsidR="0061745C" w:rsidRPr="00690EA5" w:rsidRDefault="0061745C" w:rsidP="0061745C">
      <w:pPr>
        <w:widowControl w:val="0"/>
        <w:shd w:val="clear" w:color="auto" w:fill="FFFFFF" w:themeFill="background1"/>
        <w:tabs>
          <w:tab w:val="num" w:pos="1440"/>
        </w:tabs>
        <w:spacing w:line="380" w:lineRule="exact"/>
        <w:rPr>
          <w:rFonts w:ascii="Times New Roman" w:hAnsi="Times New Roman"/>
          <w:i/>
          <w:sz w:val="26"/>
          <w:szCs w:val="26"/>
          <w:lang w:val="nl-NL"/>
        </w:rPr>
      </w:pPr>
      <w:r w:rsidRPr="00690EA5">
        <w:rPr>
          <w:rFonts w:ascii="Times New Roman" w:hAnsi="Times New Roman"/>
          <w:i/>
          <w:sz w:val="26"/>
          <w:szCs w:val="26"/>
          <w:lang w:val="nl-NL"/>
        </w:rPr>
        <w:t>h. Hiện trạng hạ tầng viễn thông:</w:t>
      </w:r>
    </w:p>
    <w:p w14:paraId="723C7A5B"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Chuyển mạch: Hệ thống chuyển mạch trong khu vực thiết kế nằm trong hệ thống chuyển mạch chung của tỉnh Lai Châu. </w:t>
      </w:r>
    </w:p>
    <w:p w14:paraId="152EDD49"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pacing w:val="-4"/>
          <w:sz w:val="26"/>
          <w:szCs w:val="26"/>
          <w:lang w:val="nl-NL"/>
        </w:rPr>
      </w:pPr>
      <w:r w:rsidRPr="00690EA5">
        <w:rPr>
          <w:rFonts w:ascii="Times New Roman" w:hAnsi="Times New Roman"/>
          <w:spacing w:val="-4"/>
          <w:sz w:val="26"/>
          <w:szCs w:val="26"/>
          <w:lang w:val="nl-NL"/>
        </w:rPr>
        <w:t>- Mạng Truyền dẫn: có một đường tín hiệu cáp quang nổi (24FO) chạy dọc QL12 nhận tín hiệu từ Lai Châu và 1 tuyến cáp quang nội tỉnh (18FO) cấp tín hiệu đi xã Pa Tần.</w:t>
      </w:r>
    </w:p>
    <w:p w14:paraId="41EC0679"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Mạng thông tin di động: Toàn khu vực hiện có 3 nhà cung cấp mạng điện thoại di động Mobiphone,Vinaphone và Viettel, Các nhà cung cấp dịch vụ trên, đang khai thác công nghệ GSM và CDMA. Tỉ lệ phủ sóng di động đạt 100%. </w:t>
      </w:r>
    </w:p>
    <w:p w14:paraId="16C11857"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Mạng Internet: Mạng Internet của khu vực nói chung có mật độ thuê bao thấp, chất lượng mạng internet ổn định. </w:t>
      </w:r>
    </w:p>
    <w:p w14:paraId="08CF86EB" w14:textId="77777777" w:rsidR="0061745C" w:rsidRPr="00690EA5" w:rsidRDefault="0061745C" w:rsidP="0061745C">
      <w:pPr>
        <w:widowControl w:val="0"/>
        <w:shd w:val="clear" w:color="auto" w:fill="FFFFFF" w:themeFill="background1"/>
        <w:spacing w:line="380" w:lineRule="exact"/>
        <w:rPr>
          <w:rFonts w:ascii="Times New Roman" w:hAnsi="Times New Roman"/>
          <w:i/>
          <w:sz w:val="26"/>
          <w:szCs w:val="26"/>
          <w:lang w:val="pt-BR"/>
        </w:rPr>
      </w:pPr>
      <w:r w:rsidRPr="00690EA5">
        <w:rPr>
          <w:rFonts w:ascii="Times New Roman" w:hAnsi="Times New Roman"/>
          <w:i/>
          <w:sz w:val="26"/>
          <w:szCs w:val="26"/>
          <w:lang w:val="es-ES"/>
        </w:rPr>
        <w:t>* Nhận xét, đánh giá:</w:t>
      </w:r>
    </w:p>
    <w:p w14:paraId="1C779986" w14:textId="77777777" w:rsidR="0061745C" w:rsidRPr="00690EA5" w:rsidRDefault="0061745C" w:rsidP="0061745C">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Hệ thống hạ tầng viễn thông cơ bản đáp ứng nhu cầu hiện tại của các hộ dân.</w:t>
      </w:r>
    </w:p>
    <w:p w14:paraId="33496D57" w14:textId="77777777" w:rsidR="0061745C" w:rsidRPr="00690EA5" w:rsidRDefault="0061745C" w:rsidP="0061745C">
      <w:pPr>
        <w:widowControl w:val="0"/>
        <w:shd w:val="clear" w:color="auto" w:fill="FFFFFF" w:themeFill="background1"/>
        <w:tabs>
          <w:tab w:val="num" w:pos="1440"/>
        </w:tabs>
        <w:spacing w:line="380" w:lineRule="exact"/>
        <w:rPr>
          <w:rFonts w:ascii="Times New Roman" w:hAnsi="Times New Roman"/>
          <w:i/>
          <w:sz w:val="26"/>
          <w:szCs w:val="26"/>
          <w:lang w:val="nl-NL"/>
        </w:rPr>
      </w:pPr>
      <w:r w:rsidRPr="00690EA5">
        <w:rPr>
          <w:rFonts w:ascii="Times New Roman" w:hAnsi="Times New Roman"/>
          <w:i/>
          <w:sz w:val="26"/>
          <w:szCs w:val="26"/>
          <w:lang w:val="nl-NL"/>
        </w:rPr>
        <w:t>i. Hiện trạng môi trường:</w:t>
      </w:r>
    </w:p>
    <w:p w14:paraId="22F47D45"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Môi trường nước: Sự ảnh hưởng về môi trường nước chủ yếu nhất vẫn là nước thải sinh hoạt từ các hộ dân , nước thải gia súc do không có hệ thống cống rãnh thoát </w:t>
      </w:r>
      <w:r w:rsidRPr="00690EA5">
        <w:rPr>
          <w:rFonts w:ascii="Times New Roman" w:hAnsi="Times New Roman"/>
          <w:sz w:val="26"/>
          <w:szCs w:val="26"/>
          <w:lang w:val="nl-NL"/>
        </w:rPr>
        <w:lastRenderedPageBreak/>
        <w:t>chất thải dẫn đến chảy tràn ra các khu vực xung quanh gây ô nhiễm đến môi trường. Chất lượng các nguồn nước của khu vực đang ở trong giới hạn cho phép.</w:t>
      </w:r>
    </w:p>
    <w:p w14:paraId="187691AB"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Môi trường đất: Hiện tượng rửa trôi, xói mòn đất vẫn xảy ra do điều kiện tự nhiên của khu vực nghiên cứu chủ yếu là đồi núi và công tác quản lý, bảo vệ rừng chưa tốt dẫn đến hiện tượng rửa trôi, xói mòn đất.</w:t>
      </w:r>
    </w:p>
    <w:p w14:paraId="17BEF92F"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Việc sử dụng phân bón, hóa chất bảo vệ thực vật và kích thích sinh trưởng không hợp lý dẫn đến lượng tồn dư trong đất, lâu ngày sẽ dẫn đến ô nhiễm môi trường đất.</w:t>
      </w:r>
    </w:p>
    <w:p w14:paraId="146A2C0F"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Môi trường không khí và tiếng ồn: Các nguồn gây ô nhiễm không khí và tiếng ồn chủ yếu do hoạt động giao thông vận tải, các hoạt động xây dựng đô thị (xây dựng mới, sửa chữa và cải tạo nhà cửa, sửa chữa và nâng cấp hệ thống giao thông,...). Chất lượng không khí và tiếng ồn của khu vực đang ở trong giới hạn cho phép.</w:t>
      </w:r>
    </w:p>
    <w:p w14:paraId="482906D4"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Quản lý chất thải rắn: Nguồn phát sinh CTR ở khu vực chủ yếu từ sinh hoạt của các khu dân cư hiện có.</w:t>
      </w:r>
    </w:p>
    <w:p w14:paraId="68F7C283" w14:textId="77777777" w:rsidR="0061745C" w:rsidRPr="00690EA5" w:rsidRDefault="0061745C" w:rsidP="0061745C">
      <w:pPr>
        <w:widowControl w:val="0"/>
        <w:shd w:val="clear" w:color="auto" w:fill="FFFFFF" w:themeFill="background1"/>
        <w:spacing w:line="380" w:lineRule="exact"/>
        <w:rPr>
          <w:rFonts w:ascii="Times New Roman" w:hAnsi="Times New Roman"/>
          <w:i/>
          <w:sz w:val="26"/>
          <w:szCs w:val="26"/>
          <w:lang w:val="es-ES"/>
        </w:rPr>
      </w:pPr>
      <w:r w:rsidRPr="00690EA5">
        <w:rPr>
          <w:rFonts w:ascii="Times New Roman" w:hAnsi="Times New Roman"/>
          <w:i/>
          <w:sz w:val="26"/>
          <w:szCs w:val="26"/>
          <w:lang w:val="es-ES"/>
        </w:rPr>
        <w:t xml:space="preserve">* Nhận xét, đánh giá: </w:t>
      </w:r>
    </w:p>
    <w:p w14:paraId="03EE1115" w14:textId="76D307A4" w:rsidR="0061745C" w:rsidRPr="00690EA5" w:rsidRDefault="0061745C" w:rsidP="0061745C">
      <w:pPr>
        <w:widowControl w:val="0"/>
        <w:shd w:val="clear" w:color="auto" w:fill="FFFFFF" w:themeFill="background1"/>
        <w:spacing w:line="380" w:lineRule="exact"/>
        <w:ind w:firstLine="567"/>
        <w:rPr>
          <w:rFonts w:ascii="Times New Roman" w:hAnsi="Times New Roman"/>
          <w:sz w:val="26"/>
          <w:szCs w:val="26"/>
          <w:lang w:val="pt-BR"/>
        </w:rPr>
      </w:pPr>
      <w:r w:rsidRPr="00690EA5">
        <w:rPr>
          <w:rFonts w:ascii="Times New Roman" w:hAnsi="Times New Roman"/>
          <w:sz w:val="26"/>
          <w:szCs w:val="26"/>
          <w:lang w:val="pt-BR"/>
        </w:rPr>
        <w:t>Môi trường khu vực, chất lượng nước và không khí tương đối tốt. Tuy nhiên, nước thải sinh hoạt các khu dân cư lân cận chưa qua xử lý xả thải ra môi trường gây ảnh hưởng không tốt tới ch</w:t>
      </w:r>
      <w:r w:rsidR="00EF0F6B" w:rsidRPr="00690EA5">
        <w:rPr>
          <w:rFonts w:ascii="Times New Roman" w:hAnsi="Times New Roman"/>
          <w:sz w:val="26"/>
          <w:szCs w:val="26"/>
          <w:lang w:val="pt-BR"/>
        </w:rPr>
        <w:t>ất</w:t>
      </w:r>
      <w:r w:rsidRPr="00690EA5">
        <w:rPr>
          <w:rFonts w:ascii="Times New Roman" w:hAnsi="Times New Roman"/>
          <w:sz w:val="26"/>
          <w:szCs w:val="26"/>
          <w:lang w:val="pt-BR"/>
        </w:rPr>
        <w:t xml:space="preserve"> lượng môi trường.</w:t>
      </w:r>
    </w:p>
    <w:p w14:paraId="5F11FEE9" w14:textId="77777777" w:rsidR="0061745C" w:rsidRPr="00690EA5" w:rsidRDefault="0061745C" w:rsidP="00D01B9E">
      <w:pPr>
        <w:widowControl w:val="0"/>
        <w:spacing w:line="288" w:lineRule="auto"/>
        <w:rPr>
          <w:rFonts w:ascii="Times New Roman" w:eastAsia="Times New Roman" w:hAnsi="Times New Roman"/>
          <w:b/>
          <w:i/>
          <w:sz w:val="26"/>
          <w:szCs w:val="26"/>
          <w:lang w:val="vi-VN"/>
        </w:rPr>
      </w:pPr>
      <w:bookmarkStart w:id="295" w:name="_Toc230847732"/>
      <w:bookmarkStart w:id="296" w:name="_Toc230889884"/>
      <w:r w:rsidRPr="00690EA5">
        <w:rPr>
          <w:rFonts w:ascii="Times New Roman" w:eastAsia="Times New Roman" w:hAnsi="Times New Roman"/>
          <w:b/>
          <w:i/>
          <w:sz w:val="26"/>
          <w:szCs w:val="26"/>
          <w:lang w:val="vi-VN"/>
        </w:rPr>
        <w:t>1.2.6. Hiện trạng các dự án đầu tư phát triển đang được triển khai thực hiện</w:t>
      </w:r>
      <w:bookmarkEnd w:id="295"/>
      <w:bookmarkEnd w:id="296"/>
    </w:p>
    <w:p w14:paraId="506D17E5"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Quy hoạch chung xây dựng Khu kinh tế cửa khẩu Ma Lù Thàng tỉnh Lai Châu đến năm 2045 đã được Thủ tướng Chính phủ phê duyệt tại Quyết định số 1185/QĐ-TTg ngày 19/06/2025, là cơ sở pháp lý quan trọng để triển khai đầu tư xây dựng và phát triển đồng bộ hệ thống hạ tầng khu kinh tế cửa khẩu, trong đó khu vực cửa khẩu quốc tế </w:t>
      </w:r>
      <w:r w:rsidRPr="00690EA5">
        <w:rPr>
          <w:rFonts w:ascii="Times New Roman" w:hAnsi="Times New Roman"/>
          <w:sz w:val="26"/>
          <w:szCs w:val="26"/>
          <w:lang w:val="nl-NL"/>
        </w:rPr>
        <w:br/>
        <w:t>Ma Lù Thàng được xác định là khu vực động lực phát triển trọng điểm về thương mại, dịch vụ, logistics và xuất nhập khẩu của tỉnh Lai Châu.</w:t>
      </w:r>
    </w:p>
    <w:p w14:paraId="043A9193"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Trong khu vực lập quy hoạch hiện đã hình thành và đang khai thác một số công trình phục vụ hoạt động cửa khẩu như: nhà kiểm soát liên ngành, trụ sở các lực lượng chức năng, khu vực kiểm tra giám sát hải quan, bãi tập kết hàng hóa, bãi đỗ xe, khu thương mại dịch vụ cửa khẩu và hệ thống hạ tầng kỹ thuật thiết yếu phục vụ hoạt động xuất nhập khẩu, xuất nhập cảnh.</w:t>
      </w:r>
    </w:p>
    <w:p w14:paraId="55EF5EA9"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Một số dự án hạ tầng kỹ thuật và hạ tầng động lực đang được nghiên cứu, đầu tư và từng bước triển khai theo định hướng Quy hoạch chung Khu kinh tế cửa khẩu Ma Lù Thàng như: tuyến đường chuyên dụng vận chuyển hàng hóa khu vực cửa khẩu; hệ thống kho bãi logistics, kho ngoại quan; các công trình phục vụ cửa khẩu số, cửa khẩu thông minh; hạ tầng giao thông kết nối khu mở rộng phía Đông cửa khẩu; các công trình chỉnh trị, bảo vệ bờ sông Nậm Na và hệ thống hạ tầng kỹ thuật phục vụ hoạt động thương mại biên giới.</w:t>
      </w:r>
    </w:p>
    <w:p w14:paraId="5B0F6451"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lastRenderedPageBreak/>
        <w:t>- Việc triển khai các dự án đầu tư trong khu vực cửa khẩu quốc tế Ma Lù Thàng sẽ góp phần hoàn thiện hệ thống hạ tầng cửa khẩu quốc tế, nâng cao năng lực thông quan hàng hóa, thúc đẩy phát triển logistics, thương mại biên giới và tăng cường vai trò đầu mối giao thương quốc tế của tỉnh Lai Châu với khu vực Tây Nam Trung Quốc.</w:t>
      </w:r>
    </w:p>
    <w:p w14:paraId="70EC2A13" w14:textId="77777777" w:rsidR="0061745C" w:rsidRPr="00690EA5" w:rsidRDefault="0061745C" w:rsidP="00D01B9E">
      <w:pPr>
        <w:widowControl w:val="0"/>
        <w:spacing w:line="288" w:lineRule="auto"/>
        <w:rPr>
          <w:rFonts w:ascii="Times New Roman" w:eastAsia="Times New Roman" w:hAnsi="Times New Roman"/>
          <w:b/>
          <w:i/>
          <w:sz w:val="26"/>
          <w:szCs w:val="26"/>
          <w:lang w:val="vi-VN"/>
        </w:rPr>
      </w:pPr>
      <w:bookmarkStart w:id="297" w:name="_Toc230847733"/>
      <w:bookmarkStart w:id="298" w:name="_Toc230889885"/>
      <w:r w:rsidRPr="00690EA5">
        <w:rPr>
          <w:rFonts w:ascii="Times New Roman" w:eastAsia="Times New Roman" w:hAnsi="Times New Roman"/>
          <w:b/>
          <w:i/>
          <w:sz w:val="26"/>
          <w:szCs w:val="26"/>
          <w:lang w:val="vi-VN"/>
        </w:rPr>
        <w:t>1.2.7. Xác định các vấn đề cần giải quyết trong quy hoạch</w:t>
      </w:r>
      <w:bookmarkEnd w:id="297"/>
      <w:bookmarkEnd w:id="298"/>
    </w:p>
    <w:p w14:paraId="2F1716AF"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Cụ thể hóa định hướng Quy hoạch chung xây dựng Khu kinh tế cửa khẩu Ma Lù Thàng đến năm 2045; hình thành khu đầu mối cửa khẩu quốc tế đồng bộ, hiện đại, đáp ứng yêu cầu phát triển cửa khẩu số, cửa khẩu thông minh và trung tâm logistics khu vực biên giới. </w:t>
      </w:r>
    </w:p>
    <w:p w14:paraId="23CE141D"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Hoàn thiện tổ chức không gian các khu chức năng cửa khẩu gồm: khu kiểm soát liên ngành, khu vực xuất nhập khẩu - xuất nhập cảnh, trung tâm logistics, kho bãi, kho ngoại quan, khu thương mại dịch vụ, bãi đỗ xe và khu điều tiết phương tiện, đảm bảo hoạt động thông quan hàng hóa và lưu thông phương tiện hiệu quả. </w:t>
      </w:r>
    </w:p>
    <w:p w14:paraId="33E65C86"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Giải quyết các tồn tại và thiếu đồng bộ về hệ thống hạ tầng kỹ thuật như giao thông, san nền, thoát nước, cấp điện, cấp nước, hạ tầng viễn thông và hạ tầng số; đáp ứng yêu cầu quản lý, vận hành cửa khẩu quốc tế và kiểm soát hàng hóa bằng công nghệ hiện đại. </w:t>
      </w:r>
    </w:p>
    <w:p w14:paraId="27785F2B"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Khai thác hiệu quả quỹ đất đã giải phóng mặt bằng, quỹ đất chưa sử dụng và các khu vực có điều kiện thuận lợi để phát triển thương mại, dịch vụ, logistics và các công trình động lực phục vụ hoạt động xuất nhập khẩu. </w:t>
      </w:r>
    </w:p>
    <w:p w14:paraId="4FE7A9F8"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xml:space="preserve">- Tổ chức không gian kiến trúc cảnh quan khu vực cửa khẩu theo hướng hiện đại, đặc trưng khu vực biên giới quốc tế; phát huy cảnh quan ven sông Nậm Na, tạo hình ảnh cửa khẩu quốc tế Ma Lù Thàng gắn với bản sắc vùng Tây Bắc. </w:t>
      </w:r>
    </w:p>
    <w:p w14:paraId="05707586" w14:textId="77777777" w:rsidR="0061745C" w:rsidRPr="00690EA5" w:rsidRDefault="0061745C" w:rsidP="0061745C">
      <w:pPr>
        <w:widowControl w:val="0"/>
        <w:numPr>
          <w:ilvl w:val="12"/>
          <w:numId w:val="0"/>
        </w:numPr>
        <w:shd w:val="clear" w:color="auto" w:fill="FFFFFF" w:themeFill="background1"/>
        <w:tabs>
          <w:tab w:val="num" w:pos="1440"/>
        </w:tabs>
        <w:spacing w:line="380" w:lineRule="exact"/>
        <w:ind w:firstLine="567"/>
        <w:rPr>
          <w:rFonts w:ascii="Times New Roman" w:hAnsi="Times New Roman"/>
          <w:sz w:val="26"/>
          <w:szCs w:val="26"/>
          <w:lang w:val="nl-NL"/>
        </w:rPr>
      </w:pPr>
      <w:r w:rsidRPr="00690EA5">
        <w:rPr>
          <w:rFonts w:ascii="Times New Roman" w:hAnsi="Times New Roman"/>
          <w:sz w:val="26"/>
          <w:szCs w:val="26"/>
          <w:lang w:val="nl-NL"/>
        </w:rPr>
        <w:t>- Đảm bảo yêu cầu quốc phòng, an ninh, quản lý biên giới và kiểm soát chặt chẽ người, phương tiện, hàng hóa trong quá trình đầu tư xây dựng và tổ chức không gian khu vực cửa khẩu quốc tế Ma Lù Thàng.</w:t>
      </w:r>
    </w:p>
    <w:p w14:paraId="465954C5" w14:textId="77777777" w:rsidR="0061745C" w:rsidRPr="00690EA5" w:rsidRDefault="0061745C" w:rsidP="00D01B9E">
      <w:pPr>
        <w:widowControl w:val="0"/>
        <w:spacing w:line="288" w:lineRule="auto"/>
        <w:rPr>
          <w:rFonts w:ascii="Times New Roman" w:eastAsia="Times New Roman" w:hAnsi="Times New Roman"/>
          <w:b/>
          <w:i/>
          <w:sz w:val="26"/>
          <w:szCs w:val="26"/>
          <w:lang w:val="vi-VN"/>
        </w:rPr>
      </w:pPr>
      <w:bookmarkStart w:id="299" w:name="_Toc230847734"/>
      <w:bookmarkStart w:id="300" w:name="_Toc230889886"/>
      <w:r w:rsidRPr="00690EA5">
        <w:rPr>
          <w:rFonts w:ascii="Times New Roman" w:eastAsia="Times New Roman" w:hAnsi="Times New Roman"/>
          <w:b/>
          <w:i/>
          <w:sz w:val="26"/>
          <w:szCs w:val="26"/>
          <w:lang w:val="vi-VN"/>
        </w:rPr>
        <w:t>1.2.8. Đánh giá tổng hợp</w:t>
      </w:r>
      <w:bookmarkEnd w:id="299"/>
      <w:bookmarkEnd w:id="300"/>
    </w:p>
    <w:p w14:paraId="6C15E128" w14:textId="77777777" w:rsidR="0061745C" w:rsidRPr="00690EA5" w:rsidRDefault="0061745C" w:rsidP="00FC0718">
      <w:pPr>
        <w:widowControl w:val="0"/>
        <w:spacing w:line="288" w:lineRule="auto"/>
        <w:ind w:firstLine="567"/>
        <w:rPr>
          <w:rFonts w:ascii="Times New Roman" w:hAnsi="Times New Roman"/>
          <w:i/>
          <w:sz w:val="26"/>
          <w:szCs w:val="26"/>
          <w:lang w:val="vi-VN"/>
        </w:rPr>
      </w:pPr>
      <w:r w:rsidRPr="00690EA5">
        <w:rPr>
          <w:rFonts w:ascii="Times New Roman" w:hAnsi="Times New Roman"/>
          <w:i/>
          <w:sz w:val="26"/>
          <w:szCs w:val="26"/>
          <w:lang w:val="vi-VN"/>
        </w:rPr>
        <w:t>a. Điểm mạnh và cơ hội:</w:t>
      </w:r>
    </w:p>
    <w:p w14:paraId="1E6BA256" w14:textId="77777777" w:rsidR="0061745C" w:rsidRPr="00690EA5" w:rsidRDefault="0061745C" w:rsidP="00FC0718">
      <w:pPr>
        <w:widowControl w:val="0"/>
        <w:tabs>
          <w:tab w:val="num" w:pos="1440"/>
        </w:tabs>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Nằm tại vị trí cửa ngõ quốc tế kết nối trực tiếp với Trung Quốc qua các tuyến Quốc lộ huyết mạch 12.</w:t>
      </w:r>
    </w:p>
    <w:p w14:paraId="223F78D0" w14:textId="77777777" w:rsidR="0061745C" w:rsidRPr="00690EA5" w:rsidRDefault="0061745C" w:rsidP="00FC0718">
      <w:pPr>
        <w:widowControl w:val="0"/>
        <w:tabs>
          <w:tab w:val="num" w:pos="1440"/>
        </w:tabs>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Quỹ đất thuận lợi: Phần lớn là đất nông nghiệp sạch, không có dân c</w:t>
      </w:r>
      <w:r w:rsidRPr="00690EA5">
        <w:rPr>
          <w:rFonts w:ascii="Times New Roman" w:hAnsi="Times New Roman" w:hint="eastAsia"/>
          <w:sz w:val="26"/>
          <w:szCs w:val="26"/>
          <w:lang w:val="vi-VN"/>
        </w:rPr>
        <w:t>ư</w:t>
      </w:r>
      <w:r w:rsidRPr="00690EA5">
        <w:rPr>
          <w:rFonts w:ascii="Times New Roman" w:hAnsi="Times New Roman"/>
          <w:sz w:val="26"/>
          <w:szCs w:val="26"/>
          <w:lang w:val="vi-VN"/>
        </w:rPr>
        <w:t xml:space="preserve"> th</w:t>
      </w:r>
      <w:r w:rsidRPr="00690EA5">
        <w:rPr>
          <w:rFonts w:ascii="Times New Roman" w:hAnsi="Times New Roman" w:hint="eastAsia"/>
          <w:sz w:val="26"/>
          <w:szCs w:val="26"/>
          <w:lang w:val="vi-VN"/>
        </w:rPr>
        <w:t>ư</w:t>
      </w:r>
      <w:r w:rsidRPr="00690EA5">
        <w:rPr>
          <w:rFonts w:ascii="Times New Roman" w:hAnsi="Times New Roman"/>
          <w:sz w:val="26"/>
          <w:szCs w:val="26"/>
          <w:lang w:val="vi-VN"/>
        </w:rPr>
        <w:t>ờng trú, chi phí giải phóng mặt bằng thấp.</w:t>
      </w:r>
    </w:p>
    <w:p w14:paraId="780A868C" w14:textId="77777777" w:rsidR="0061745C" w:rsidRPr="00690EA5" w:rsidRDefault="0061745C" w:rsidP="00FC0718">
      <w:pPr>
        <w:widowControl w:val="0"/>
        <w:tabs>
          <w:tab w:val="num" w:pos="1440"/>
        </w:tabs>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Động lực phát triển: Việc Trung Quốc đầu t</w:t>
      </w:r>
      <w:r w:rsidRPr="00690EA5">
        <w:rPr>
          <w:rFonts w:ascii="Times New Roman" w:hAnsi="Times New Roman" w:hint="eastAsia"/>
          <w:sz w:val="26"/>
          <w:szCs w:val="26"/>
          <w:lang w:val="vi-VN"/>
        </w:rPr>
        <w:t>ư</w:t>
      </w:r>
      <w:r w:rsidRPr="00690EA5">
        <w:rPr>
          <w:rFonts w:ascii="Times New Roman" w:hAnsi="Times New Roman"/>
          <w:sz w:val="26"/>
          <w:szCs w:val="26"/>
          <w:lang w:val="vi-VN"/>
        </w:rPr>
        <w:t xml:space="preserve"> mạnh vào cửa khẩu Kim Thủy Hà mở ra cơ hội phát triển cho cửa khẩu Quốc tế song phương giữa hai nước.</w:t>
      </w:r>
    </w:p>
    <w:p w14:paraId="46D89189" w14:textId="77777777" w:rsidR="0061745C" w:rsidRPr="00690EA5" w:rsidRDefault="0061745C" w:rsidP="00FC0718">
      <w:pPr>
        <w:widowControl w:val="0"/>
        <w:tabs>
          <w:tab w:val="num" w:pos="1440"/>
        </w:tabs>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Hành lang sông Nậm Na và thảm thực vật tự nhiên phong phú, thuận lợi tạo dựng phát triển cửa khẩu xanh.</w:t>
      </w:r>
    </w:p>
    <w:p w14:paraId="7D54052A" w14:textId="77777777" w:rsidR="0061745C" w:rsidRPr="00690EA5" w:rsidRDefault="0061745C" w:rsidP="00FC0718">
      <w:pPr>
        <w:widowControl w:val="0"/>
        <w:spacing w:line="288" w:lineRule="auto"/>
        <w:ind w:firstLine="567"/>
        <w:rPr>
          <w:rFonts w:ascii="Times New Roman" w:hAnsi="Times New Roman"/>
          <w:i/>
          <w:sz w:val="26"/>
          <w:szCs w:val="26"/>
          <w:lang w:val="vi-VN"/>
        </w:rPr>
      </w:pPr>
      <w:r w:rsidRPr="00690EA5">
        <w:rPr>
          <w:rFonts w:ascii="Times New Roman" w:hAnsi="Times New Roman"/>
          <w:i/>
          <w:sz w:val="26"/>
          <w:szCs w:val="26"/>
          <w:lang w:val="vi-VN"/>
        </w:rPr>
        <w:t>b. Điểm yếu và thách thức:</w:t>
      </w:r>
    </w:p>
    <w:p w14:paraId="1B5718A4" w14:textId="77777777" w:rsidR="0061745C" w:rsidRPr="00690EA5" w:rsidRDefault="0061745C" w:rsidP="00FC0718">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lastRenderedPageBreak/>
        <w:t>- Đất th</w:t>
      </w:r>
      <w:r w:rsidRPr="00690EA5">
        <w:rPr>
          <w:rFonts w:ascii="Times New Roman" w:hAnsi="Times New Roman" w:hint="eastAsia"/>
          <w:sz w:val="26"/>
          <w:szCs w:val="26"/>
          <w:lang w:val="vi-VN"/>
        </w:rPr>
        <w:t>ươ</w:t>
      </w:r>
      <w:r w:rsidRPr="00690EA5">
        <w:rPr>
          <w:rFonts w:ascii="Times New Roman" w:hAnsi="Times New Roman"/>
          <w:sz w:val="26"/>
          <w:szCs w:val="26"/>
          <w:lang w:val="vi-VN"/>
        </w:rPr>
        <w:t>ng mại dịch vụ manh mún; lõi trung tâm bị chiếm dụng bởi nhà máy thép cũ đã dừng hoạt động.</w:t>
      </w:r>
    </w:p>
    <w:p w14:paraId="77591322" w14:textId="77777777" w:rsidR="0061745C" w:rsidRPr="00690EA5" w:rsidRDefault="0061745C" w:rsidP="00FC0718">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Hạ tầng còn chưa đồng bộ, mạng l</w:t>
      </w:r>
      <w:r w:rsidRPr="00690EA5">
        <w:rPr>
          <w:rFonts w:ascii="Times New Roman" w:hAnsi="Times New Roman" w:hint="eastAsia"/>
          <w:sz w:val="26"/>
          <w:szCs w:val="26"/>
          <w:lang w:val="vi-VN"/>
        </w:rPr>
        <w:t>ư</w:t>
      </w:r>
      <w:r w:rsidRPr="00690EA5">
        <w:rPr>
          <w:rFonts w:ascii="Times New Roman" w:hAnsi="Times New Roman"/>
          <w:sz w:val="26"/>
          <w:szCs w:val="26"/>
          <w:lang w:val="vi-VN"/>
        </w:rPr>
        <w:t>ới đ</w:t>
      </w:r>
      <w:r w:rsidRPr="00690EA5">
        <w:rPr>
          <w:rFonts w:ascii="Times New Roman" w:hAnsi="Times New Roman" w:hint="eastAsia"/>
          <w:sz w:val="26"/>
          <w:szCs w:val="26"/>
          <w:lang w:val="vi-VN"/>
        </w:rPr>
        <w:t>ư</w:t>
      </w:r>
      <w:r w:rsidRPr="00690EA5">
        <w:rPr>
          <w:rFonts w:ascii="Times New Roman" w:hAnsi="Times New Roman"/>
          <w:sz w:val="26"/>
          <w:szCs w:val="26"/>
          <w:lang w:val="vi-VN"/>
        </w:rPr>
        <w:t>ờng nội bộ ch</w:t>
      </w:r>
      <w:r w:rsidRPr="00690EA5">
        <w:rPr>
          <w:rFonts w:ascii="Times New Roman" w:hAnsi="Times New Roman" w:hint="eastAsia"/>
          <w:sz w:val="26"/>
          <w:szCs w:val="26"/>
          <w:lang w:val="vi-VN"/>
        </w:rPr>
        <w:t>ư</w:t>
      </w:r>
      <w:r w:rsidRPr="00690EA5">
        <w:rPr>
          <w:rFonts w:ascii="Times New Roman" w:hAnsi="Times New Roman"/>
          <w:sz w:val="26"/>
          <w:szCs w:val="26"/>
          <w:lang w:val="vi-VN"/>
        </w:rPr>
        <w:t>a tách biệt độc lập với luồng xe tải trọng lớn vận chuyển hàng hóa.</w:t>
      </w:r>
    </w:p>
    <w:p w14:paraId="2F3FEB1A" w14:textId="77777777" w:rsidR="0061745C" w:rsidRPr="00690EA5" w:rsidRDefault="0061745C" w:rsidP="00FC0718">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Chịu rủi ro từ địa hình đồi dốc, lũ sông Nậm Na, thời tiết khắc nghiệt và yêu cầu nghiêm ngặt về an ninh biên giới.</w:t>
      </w:r>
    </w:p>
    <w:p w14:paraId="422AFFB7" w14:textId="77777777" w:rsidR="0061745C" w:rsidRPr="00690EA5" w:rsidRDefault="0061745C" w:rsidP="00FC0718">
      <w:pPr>
        <w:widowControl w:val="0"/>
        <w:spacing w:line="288" w:lineRule="auto"/>
        <w:ind w:firstLine="567"/>
        <w:rPr>
          <w:rFonts w:ascii="Times New Roman" w:hAnsi="Times New Roman"/>
          <w:i/>
          <w:sz w:val="26"/>
          <w:szCs w:val="26"/>
          <w:lang w:val="vi-VN"/>
        </w:rPr>
      </w:pPr>
      <w:r w:rsidRPr="00690EA5">
        <w:rPr>
          <w:rFonts w:ascii="Times New Roman" w:hAnsi="Times New Roman"/>
          <w:i/>
          <w:sz w:val="26"/>
          <w:szCs w:val="26"/>
          <w:lang w:val="vi-VN"/>
        </w:rPr>
        <w:t>c. Đánh giá tổng hợp:</w:t>
      </w:r>
    </w:p>
    <w:p w14:paraId="06A0DCF6" w14:textId="77777777" w:rsidR="0061745C" w:rsidRPr="00690EA5" w:rsidRDefault="0061745C" w:rsidP="00FC0718">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Trên cơ sở nghiên cứu phân tích, đánh giá hiện trạng từng vấn đề liên quan đến dự án, để có góc nhìn tổng quan, đồ án đã đưa ra biểu đánh giá tổng hợp (SWOT):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170"/>
      </w:tblGrid>
      <w:tr w:rsidR="0061745C" w:rsidRPr="00690EA5" w14:paraId="1D03EFAB" w14:textId="77777777" w:rsidTr="009F4F45">
        <w:tc>
          <w:tcPr>
            <w:tcW w:w="5245" w:type="dxa"/>
          </w:tcPr>
          <w:p w14:paraId="644975CC" w14:textId="77777777" w:rsidR="0061745C" w:rsidRPr="00690EA5" w:rsidRDefault="0061745C" w:rsidP="009F4F45">
            <w:pPr>
              <w:widowControl w:val="0"/>
              <w:shd w:val="clear" w:color="auto" w:fill="FFFFFF" w:themeFill="background1"/>
              <w:spacing w:line="360" w:lineRule="exact"/>
              <w:rPr>
                <w:rFonts w:ascii="Times New Roman" w:hAnsi="Times New Roman"/>
                <w:b/>
                <w:sz w:val="26"/>
                <w:szCs w:val="26"/>
                <w:lang w:val="nl-NL"/>
              </w:rPr>
            </w:pPr>
            <w:r w:rsidRPr="00690EA5">
              <w:rPr>
                <w:rFonts w:ascii="Times New Roman" w:hAnsi="Times New Roman"/>
                <w:b/>
                <w:sz w:val="26"/>
                <w:szCs w:val="26"/>
                <w:lang w:val="nl-NL"/>
              </w:rPr>
              <w:t>Điểm mạnh:</w:t>
            </w:r>
          </w:p>
          <w:p w14:paraId="7139084B" w14:textId="77777777" w:rsidR="0061745C" w:rsidRPr="00690EA5" w:rsidRDefault="0061745C" w:rsidP="009F4F45">
            <w:pPr>
              <w:widowControl w:val="0"/>
              <w:shd w:val="clear" w:color="auto" w:fill="FFFFFF" w:themeFill="background1"/>
              <w:spacing w:line="360" w:lineRule="exact"/>
              <w:rPr>
                <w:rFonts w:ascii="Times New Roman" w:hAnsi="Times New Roman"/>
                <w:iCs/>
                <w:sz w:val="26"/>
                <w:szCs w:val="26"/>
                <w:lang w:val="nl-NL"/>
              </w:rPr>
            </w:pPr>
            <w:r w:rsidRPr="00690EA5">
              <w:rPr>
                <w:rFonts w:ascii="Times New Roman" w:hAnsi="Times New Roman"/>
                <w:iCs/>
                <w:sz w:val="26"/>
                <w:szCs w:val="26"/>
                <w:lang w:val="nl-NL"/>
              </w:rPr>
              <w:t>+ Là khu vực đầu mối cửa khẩu của cặp cửa khẩu Quốc tế Ma Lù Thàng (Việt Nam) - Kim Thủy Hà (Trung Quốc).</w:t>
            </w:r>
          </w:p>
          <w:p w14:paraId="340028BF" w14:textId="77777777" w:rsidR="0061745C" w:rsidRPr="00690EA5" w:rsidRDefault="0061745C" w:rsidP="009F4F45">
            <w:pPr>
              <w:widowControl w:val="0"/>
              <w:shd w:val="clear" w:color="auto" w:fill="FFFFFF" w:themeFill="background1"/>
              <w:spacing w:line="360" w:lineRule="exact"/>
              <w:rPr>
                <w:rFonts w:ascii="Times New Roman" w:hAnsi="Times New Roman"/>
                <w:iCs/>
                <w:sz w:val="26"/>
                <w:szCs w:val="26"/>
                <w:lang w:val="nl-NL"/>
              </w:rPr>
            </w:pPr>
            <w:r w:rsidRPr="00690EA5">
              <w:rPr>
                <w:rFonts w:ascii="Times New Roman" w:hAnsi="Times New Roman"/>
                <w:iCs/>
                <w:sz w:val="26"/>
                <w:szCs w:val="26"/>
                <w:lang w:val="nl-NL"/>
              </w:rPr>
              <w:t>+ Khu vực lập quy hoạch có tuyến Quốc lộ 12 là tuyến giao thông huyết mạch của Khu kinh tế cửa khẩu Ma Lù Thàng tỉnh Lai Châu, đây là khu vực có vị trí địa lý thuận lợi cho hoạt động của cửa khẩu quốc tế.</w:t>
            </w:r>
          </w:p>
          <w:p w14:paraId="0527F8D6" w14:textId="77777777" w:rsidR="0061745C" w:rsidRPr="00690EA5" w:rsidRDefault="0061745C" w:rsidP="009F4F45">
            <w:pPr>
              <w:widowControl w:val="0"/>
              <w:shd w:val="clear" w:color="auto" w:fill="FFFFFF" w:themeFill="background1"/>
              <w:spacing w:line="360" w:lineRule="exact"/>
              <w:rPr>
                <w:rFonts w:ascii="Times New Roman" w:hAnsi="Times New Roman"/>
                <w:iCs/>
                <w:sz w:val="26"/>
                <w:szCs w:val="26"/>
                <w:lang w:val="nl-NL"/>
              </w:rPr>
            </w:pPr>
            <w:r w:rsidRPr="00690EA5">
              <w:rPr>
                <w:rFonts w:ascii="Times New Roman" w:hAnsi="Times New Roman"/>
                <w:iCs/>
                <w:sz w:val="26"/>
                <w:szCs w:val="26"/>
                <w:lang w:val="nl-NL"/>
              </w:rPr>
              <w:t>+ C</w:t>
            </w:r>
            <w:r w:rsidRPr="00690EA5">
              <w:rPr>
                <w:rFonts w:ascii="Times New Roman" w:hAnsi="Times New Roman" w:hint="eastAsia"/>
                <w:iCs/>
                <w:sz w:val="26"/>
                <w:szCs w:val="26"/>
                <w:lang w:val="nl-NL"/>
              </w:rPr>
              <w:t>ơ</w:t>
            </w:r>
            <w:r w:rsidRPr="00690EA5">
              <w:rPr>
                <w:rFonts w:ascii="Times New Roman" w:hAnsi="Times New Roman"/>
                <w:iCs/>
                <w:sz w:val="26"/>
                <w:szCs w:val="26"/>
                <w:lang w:val="nl-NL"/>
              </w:rPr>
              <w:t xml:space="preserve"> sở hạ tầng xã hội và hạ tầng kỹ thuật của khu đầu mối cửa khẩu Ma Lù Thàng đã đ</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ợc đầu t</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 xml:space="preserve"> t</w:t>
            </w:r>
            <w:r w:rsidRPr="00690EA5">
              <w:rPr>
                <w:rFonts w:ascii="Times New Roman" w:hAnsi="Times New Roman" w:hint="eastAsia"/>
                <w:iCs/>
                <w:sz w:val="26"/>
                <w:szCs w:val="26"/>
                <w:lang w:val="nl-NL"/>
              </w:rPr>
              <w:t>ươ</w:t>
            </w:r>
            <w:r w:rsidRPr="00690EA5">
              <w:rPr>
                <w:rFonts w:ascii="Times New Roman" w:hAnsi="Times New Roman"/>
                <w:iCs/>
                <w:sz w:val="26"/>
                <w:szCs w:val="26"/>
                <w:lang w:val="nl-NL"/>
              </w:rPr>
              <w:t>ng đối c</w:t>
            </w:r>
            <w:r w:rsidRPr="00690EA5">
              <w:rPr>
                <w:rFonts w:ascii="Times New Roman" w:hAnsi="Times New Roman" w:hint="eastAsia"/>
                <w:iCs/>
                <w:sz w:val="26"/>
                <w:szCs w:val="26"/>
                <w:lang w:val="nl-NL"/>
              </w:rPr>
              <w:t>ơ</w:t>
            </w:r>
            <w:r w:rsidRPr="00690EA5">
              <w:rPr>
                <w:rFonts w:ascii="Times New Roman" w:hAnsi="Times New Roman"/>
                <w:iCs/>
                <w:sz w:val="26"/>
                <w:szCs w:val="26"/>
                <w:lang w:val="nl-NL"/>
              </w:rPr>
              <w:t xml:space="preserve"> bản các hạng mục công trình phục vụ cho cửa khẩu.</w:t>
            </w:r>
          </w:p>
          <w:p w14:paraId="6981EE39" w14:textId="77777777" w:rsidR="0061745C" w:rsidRPr="00690EA5" w:rsidRDefault="0061745C" w:rsidP="009F4F45">
            <w:pPr>
              <w:widowControl w:val="0"/>
              <w:shd w:val="clear" w:color="auto" w:fill="FFFFFF" w:themeFill="background1"/>
              <w:spacing w:line="360" w:lineRule="exact"/>
              <w:rPr>
                <w:rFonts w:ascii="Times New Roman" w:hAnsi="Times New Roman"/>
                <w:iCs/>
                <w:sz w:val="26"/>
                <w:szCs w:val="26"/>
                <w:lang w:val="nl-NL"/>
              </w:rPr>
            </w:pPr>
            <w:r w:rsidRPr="00690EA5">
              <w:rPr>
                <w:rFonts w:ascii="Times New Roman" w:hAnsi="Times New Roman"/>
                <w:iCs/>
                <w:sz w:val="26"/>
                <w:szCs w:val="26"/>
                <w:lang w:val="nl-NL"/>
              </w:rPr>
              <w:t>+ Khu vực quy hoạch không bị ảnh h</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ởng của thiên tai, ngập lụt. Tiêu thoát n</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ớc mặt thuận lợi. Không có úng lụt nhiều giờ sau các trận m</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a lớn.</w:t>
            </w:r>
          </w:p>
          <w:p w14:paraId="389D01A9" w14:textId="77777777" w:rsidR="0061745C" w:rsidRPr="00690EA5" w:rsidRDefault="0061745C" w:rsidP="009F4F45">
            <w:pPr>
              <w:widowControl w:val="0"/>
              <w:shd w:val="clear" w:color="auto" w:fill="FFFFFF" w:themeFill="background1"/>
              <w:spacing w:line="360" w:lineRule="exact"/>
              <w:rPr>
                <w:rFonts w:ascii="Times New Roman" w:hAnsi="Times New Roman"/>
                <w:iCs/>
                <w:sz w:val="26"/>
                <w:szCs w:val="26"/>
                <w:lang w:val="nl-NL"/>
              </w:rPr>
            </w:pPr>
            <w:r w:rsidRPr="00690EA5">
              <w:rPr>
                <w:rFonts w:ascii="Times New Roman" w:hAnsi="Times New Roman"/>
                <w:iCs/>
                <w:sz w:val="26"/>
                <w:szCs w:val="26"/>
                <w:lang w:val="nl-NL"/>
              </w:rPr>
              <w:t xml:space="preserve">+ Khu vực có sông Nậm Na và Suối Pa Nậm Cúm tạo nên phong cảnh đẹp cho khu vực, khí hậu ôn hòa. </w:t>
            </w:r>
          </w:p>
        </w:tc>
        <w:tc>
          <w:tcPr>
            <w:tcW w:w="4536" w:type="dxa"/>
          </w:tcPr>
          <w:p w14:paraId="7A557B05" w14:textId="77777777" w:rsidR="0061745C" w:rsidRPr="00690EA5" w:rsidRDefault="0061745C" w:rsidP="009F4F45">
            <w:pPr>
              <w:pStyle w:val="Muc-0"/>
              <w:widowControl w:val="0"/>
              <w:numPr>
                <w:ilvl w:val="0"/>
                <w:numId w:val="0"/>
              </w:numPr>
              <w:shd w:val="clear" w:color="auto" w:fill="FFFFFF" w:themeFill="background1"/>
              <w:spacing w:before="0" w:line="360" w:lineRule="exact"/>
              <w:rPr>
                <w:rFonts w:ascii="Times New Roman" w:eastAsia="Calibri" w:hAnsi="Times New Roman"/>
                <w:b/>
                <w:iCs w:val="0"/>
                <w:sz w:val="26"/>
                <w:szCs w:val="26"/>
                <w:lang w:val="nl-NL"/>
              </w:rPr>
            </w:pPr>
            <w:r w:rsidRPr="00690EA5">
              <w:rPr>
                <w:rFonts w:ascii="Times New Roman" w:eastAsia="Calibri" w:hAnsi="Times New Roman"/>
                <w:b/>
                <w:iCs w:val="0"/>
                <w:sz w:val="26"/>
                <w:szCs w:val="26"/>
                <w:lang w:val="nl-NL"/>
              </w:rPr>
              <w:t>Điểm yếu:</w:t>
            </w:r>
          </w:p>
          <w:p w14:paraId="3C5D6BB9" w14:textId="792562D7" w:rsidR="0061745C" w:rsidRPr="00690EA5" w:rsidRDefault="0061745C" w:rsidP="009F4F45">
            <w:pPr>
              <w:widowControl w:val="0"/>
              <w:shd w:val="clear" w:color="auto" w:fill="FFFFFF" w:themeFill="background1"/>
              <w:spacing w:line="360" w:lineRule="exact"/>
              <w:rPr>
                <w:rFonts w:ascii="Times New Roman" w:hAnsi="Times New Roman"/>
                <w:iCs/>
                <w:sz w:val="26"/>
                <w:szCs w:val="26"/>
                <w:lang w:val="nl-NL"/>
              </w:rPr>
            </w:pPr>
            <w:r w:rsidRPr="00690EA5">
              <w:rPr>
                <w:rFonts w:ascii="Times New Roman" w:hAnsi="Times New Roman"/>
                <w:iCs/>
                <w:sz w:val="26"/>
                <w:szCs w:val="26"/>
                <w:lang w:val="nl-NL"/>
              </w:rPr>
              <w:t>+ Các dự án đã và đang triển khai không còn phù hợp với định h</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ớng của cặp cửa khẩ</w:t>
            </w:r>
            <w:r w:rsidR="00882404" w:rsidRPr="00690EA5">
              <w:rPr>
                <w:rFonts w:ascii="Times New Roman" w:hAnsi="Times New Roman"/>
                <w:iCs/>
                <w:sz w:val="26"/>
                <w:szCs w:val="26"/>
                <w:lang w:val="nl-NL"/>
              </w:rPr>
              <w:t>u</w:t>
            </w:r>
            <w:r w:rsidRPr="00690EA5">
              <w:rPr>
                <w:rFonts w:ascii="Times New Roman" w:hAnsi="Times New Roman"/>
                <w:iCs/>
                <w:sz w:val="26"/>
                <w:szCs w:val="26"/>
                <w:lang w:val="nl-NL"/>
              </w:rPr>
              <w:t xml:space="preserve"> quốc tế Ma Lù Thàng (Việt Nam) - Kim Thủy Hà (Trung Quốc). </w:t>
            </w:r>
          </w:p>
          <w:p w14:paraId="66FA6A40" w14:textId="77777777" w:rsidR="0061745C" w:rsidRPr="00690EA5" w:rsidRDefault="0061745C" w:rsidP="009F4F45">
            <w:pPr>
              <w:widowControl w:val="0"/>
              <w:shd w:val="clear" w:color="auto" w:fill="FFFFFF" w:themeFill="background1"/>
              <w:spacing w:line="360" w:lineRule="exact"/>
              <w:rPr>
                <w:rFonts w:ascii="Times New Roman" w:hAnsi="Times New Roman"/>
                <w:iCs/>
                <w:sz w:val="26"/>
                <w:szCs w:val="26"/>
                <w:lang w:val="nl-NL"/>
              </w:rPr>
            </w:pPr>
            <w:r w:rsidRPr="00690EA5">
              <w:rPr>
                <w:rFonts w:ascii="Times New Roman" w:hAnsi="Times New Roman"/>
                <w:iCs/>
                <w:sz w:val="26"/>
                <w:szCs w:val="26"/>
                <w:lang w:val="nl-NL"/>
              </w:rPr>
              <w:t xml:space="preserve">+ Cao độ không đồng nhất là một thách thức cho việc thi công và kết nối các công trình hạ tầng kỹ thuật, đặc biệt là công tác chuẩn bị kỹ thuật và xây dựng hệ thống giao thông phù hợp cho hoạt động logistics của cửa khẩu. </w:t>
            </w:r>
          </w:p>
          <w:p w14:paraId="2FCB157B" w14:textId="77777777" w:rsidR="0061745C" w:rsidRPr="00690EA5" w:rsidRDefault="0061745C" w:rsidP="009F4F45">
            <w:pPr>
              <w:widowControl w:val="0"/>
              <w:shd w:val="clear" w:color="auto" w:fill="FFFFFF" w:themeFill="background1"/>
              <w:spacing w:line="360" w:lineRule="exact"/>
              <w:rPr>
                <w:rFonts w:ascii="Times New Roman" w:hAnsi="Times New Roman"/>
                <w:iCs/>
                <w:sz w:val="26"/>
                <w:szCs w:val="26"/>
                <w:lang w:val="nl-NL"/>
              </w:rPr>
            </w:pPr>
            <w:r w:rsidRPr="00690EA5">
              <w:rPr>
                <w:rFonts w:ascii="Times New Roman" w:hAnsi="Times New Roman"/>
                <w:iCs/>
                <w:sz w:val="26"/>
                <w:szCs w:val="26"/>
                <w:lang w:val="nl-NL"/>
              </w:rPr>
              <w:t>+ Diện tích phát triển khu vực đầu mối hạn chế, bị chia cắt bởi sông Nậm Na làm tăng chi phí đầu t</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 xml:space="preserve"> hạ tầng..</w:t>
            </w:r>
          </w:p>
        </w:tc>
      </w:tr>
      <w:tr w:rsidR="0061745C" w:rsidRPr="00690EA5" w14:paraId="79EAC74C" w14:textId="77777777" w:rsidTr="009F4F45">
        <w:tc>
          <w:tcPr>
            <w:tcW w:w="5245" w:type="dxa"/>
          </w:tcPr>
          <w:p w14:paraId="3B0E40BF" w14:textId="77777777" w:rsidR="0061745C" w:rsidRPr="00690EA5" w:rsidRDefault="0061745C" w:rsidP="009F4F45">
            <w:pPr>
              <w:widowControl w:val="0"/>
              <w:shd w:val="clear" w:color="auto" w:fill="FFFFFF" w:themeFill="background1"/>
              <w:spacing w:line="360" w:lineRule="exact"/>
              <w:rPr>
                <w:rFonts w:ascii="Times New Roman" w:hAnsi="Times New Roman"/>
                <w:b/>
                <w:sz w:val="26"/>
                <w:szCs w:val="26"/>
                <w:lang w:val="nl-NL"/>
              </w:rPr>
            </w:pPr>
            <w:r w:rsidRPr="00690EA5">
              <w:rPr>
                <w:rFonts w:ascii="Times New Roman" w:hAnsi="Times New Roman"/>
                <w:b/>
                <w:sz w:val="26"/>
                <w:szCs w:val="26"/>
                <w:lang w:val="nl-NL"/>
              </w:rPr>
              <w:t>Cơ hội</w:t>
            </w:r>
          </w:p>
          <w:p w14:paraId="2CD6C01F" w14:textId="70C703A5" w:rsidR="0061745C" w:rsidRPr="00690EA5" w:rsidRDefault="0061745C" w:rsidP="009F4F45">
            <w:pPr>
              <w:widowControl w:val="0"/>
              <w:shd w:val="clear" w:color="auto" w:fill="FFFFFF" w:themeFill="background1"/>
              <w:spacing w:line="360" w:lineRule="exact"/>
              <w:rPr>
                <w:rFonts w:ascii="Times New Roman" w:hAnsi="Times New Roman"/>
                <w:bCs/>
                <w:iCs/>
                <w:sz w:val="26"/>
                <w:szCs w:val="26"/>
                <w:lang w:val="nl-NL"/>
              </w:rPr>
            </w:pPr>
            <w:r w:rsidRPr="00690EA5">
              <w:rPr>
                <w:rFonts w:ascii="Times New Roman" w:hAnsi="Times New Roman"/>
                <w:bCs/>
                <w:iCs/>
                <w:sz w:val="26"/>
                <w:szCs w:val="26"/>
                <w:lang w:val="nl-NL"/>
              </w:rPr>
              <w:t>+ Hội nhập kinh tế toàn cầu và phục hồi kinh tế sau đại dịch là các c</w:t>
            </w:r>
            <w:r w:rsidRPr="00690EA5">
              <w:rPr>
                <w:rFonts w:ascii="Times New Roman" w:hAnsi="Times New Roman" w:hint="eastAsia"/>
                <w:bCs/>
                <w:iCs/>
                <w:sz w:val="26"/>
                <w:szCs w:val="26"/>
                <w:lang w:val="nl-NL"/>
              </w:rPr>
              <w:t>ơ</w:t>
            </w:r>
            <w:r w:rsidRPr="00690EA5">
              <w:rPr>
                <w:rFonts w:ascii="Times New Roman" w:hAnsi="Times New Roman"/>
                <w:bCs/>
                <w:iCs/>
                <w:sz w:val="26"/>
                <w:szCs w:val="26"/>
                <w:lang w:val="nl-NL"/>
              </w:rPr>
              <w:t xml:space="preserve"> hội để cửa khẩu Ma Lù Thàng và trục quốc lộ 12 phát huy lợi thế logistics trong chu</w:t>
            </w:r>
            <w:r w:rsidR="00882404" w:rsidRPr="00690EA5">
              <w:rPr>
                <w:rFonts w:ascii="Times New Roman" w:hAnsi="Times New Roman"/>
                <w:bCs/>
                <w:iCs/>
                <w:sz w:val="26"/>
                <w:szCs w:val="26"/>
                <w:lang w:val="nl-NL"/>
              </w:rPr>
              <w:t>ỗi</w:t>
            </w:r>
            <w:r w:rsidRPr="00690EA5">
              <w:rPr>
                <w:rFonts w:ascii="Times New Roman" w:hAnsi="Times New Roman"/>
                <w:bCs/>
                <w:iCs/>
                <w:sz w:val="26"/>
                <w:szCs w:val="26"/>
                <w:lang w:val="nl-NL"/>
              </w:rPr>
              <w:t xml:space="preserve"> cung ứng và xuất nhập khẩu quốc tế.</w:t>
            </w:r>
          </w:p>
          <w:p w14:paraId="45952BD8" w14:textId="77777777" w:rsidR="0061745C" w:rsidRPr="00690EA5" w:rsidRDefault="0061745C" w:rsidP="009F4F45">
            <w:pPr>
              <w:widowControl w:val="0"/>
              <w:shd w:val="clear" w:color="auto" w:fill="FFFFFF" w:themeFill="background1"/>
              <w:spacing w:line="360" w:lineRule="exact"/>
              <w:rPr>
                <w:rFonts w:ascii="Times New Roman" w:hAnsi="Times New Roman"/>
                <w:bCs/>
                <w:iCs/>
                <w:sz w:val="26"/>
                <w:szCs w:val="26"/>
                <w:lang w:val="nl-NL"/>
              </w:rPr>
            </w:pPr>
            <w:r w:rsidRPr="00690EA5">
              <w:rPr>
                <w:rFonts w:ascii="Times New Roman" w:hAnsi="Times New Roman"/>
                <w:bCs/>
                <w:iCs/>
                <w:sz w:val="26"/>
                <w:szCs w:val="26"/>
                <w:lang w:val="nl-NL"/>
              </w:rPr>
              <w:t xml:space="preserve">+ </w:t>
            </w:r>
            <w:r w:rsidRPr="00690EA5">
              <w:rPr>
                <w:rFonts w:ascii="Times New Roman" w:hAnsi="Times New Roman" w:hint="eastAsia"/>
                <w:bCs/>
                <w:iCs/>
                <w:sz w:val="26"/>
                <w:szCs w:val="26"/>
                <w:lang w:val="nl-NL"/>
              </w:rPr>
              <w:t>Đ</w:t>
            </w:r>
            <w:r w:rsidRPr="00690EA5">
              <w:rPr>
                <w:rFonts w:ascii="Times New Roman" w:hAnsi="Times New Roman"/>
                <w:bCs/>
                <w:iCs/>
                <w:sz w:val="26"/>
                <w:szCs w:val="26"/>
                <w:lang w:val="nl-NL"/>
              </w:rPr>
              <w:t>ịnh h</w:t>
            </w:r>
            <w:r w:rsidRPr="00690EA5">
              <w:rPr>
                <w:rFonts w:ascii="Times New Roman" w:hAnsi="Times New Roman" w:hint="eastAsia"/>
                <w:bCs/>
                <w:iCs/>
                <w:sz w:val="26"/>
                <w:szCs w:val="26"/>
                <w:lang w:val="nl-NL"/>
              </w:rPr>
              <w:t>ư</w:t>
            </w:r>
            <w:r w:rsidRPr="00690EA5">
              <w:rPr>
                <w:rFonts w:ascii="Times New Roman" w:hAnsi="Times New Roman"/>
                <w:bCs/>
                <w:iCs/>
                <w:sz w:val="26"/>
                <w:szCs w:val="26"/>
                <w:lang w:val="nl-NL"/>
              </w:rPr>
              <w:t>ớng tuyến cao tốc Bảo Hà -  Lai Châu - Ma Lù Thàng thu hút các nhà đầu t</w:t>
            </w:r>
            <w:r w:rsidRPr="00690EA5">
              <w:rPr>
                <w:rFonts w:ascii="Times New Roman" w:hAnsi="Times New Roman" w:hint="eastAsia"/>
                <w:bCs/>
                <w:iCs/>
                <w:sz w:val="26"/>
                <w:szCs w:val="26"/>
                <w:lang w:val="nl-NL"/>
              </w:rPr>
              <w:t>ư</w:t>
            </w:r>
            <w:r w:rsidRPr="00690EA5">
              <w:rPr>
                <w:rFonts w:ascii="Times New Roman" w:hAnsi="Times New Roman"/>
                <w:bCs/>
                <w:iCs/>
                <w:sz w:val="26"/>
                <w:szCs w:val="26"/>
                <w:lang w:val="nl-NL"/>
              </w:rPr>
              <w:t xml:space="preserve"> phát triển nâng cấp cửa khẩu song ph</w:t>
            </w:r>
            <w:r w:rsidRPr="00690EA5">
              <w:rPr>
                <w:rFonts w:ascii="Times New Roman" w:hAnsi="Times New Roman" w:hint="eastAsia"/>
                <w:bCs/>
                <w:iCs/>
                <w:sz w:val="26"/>
                <w:szCs w:val="26"/>
                <w:lang w:val="nl-NL"/>
              </w:rPr>
              <w:t>ươ</w:t>
            </w:r>
            <w:r w:rsidRPr="00690EA5">
              <w:rPr>
                <w:rFonts w:ascii="Times New Roman" w:hAnsi="Times New Roman"/>
                <w:bCs/>
                <w:iCs/>
                <w:sz w:val="26"/>
                <w:szCs w:val="26"/>
                <w:lang w:val="nl-NL"/>
              </w:rPr>
              <w:t xml:space="preserve">ng </w:t>
            </w:r>
            <w:r w:rsidRPr="00690EA5">
              <w:rPr>
                <w:rFonts w:ascii="Times New Roman" w:hAnsi="Times New Roman"/>
                <w:bCs/>
                <w:iCs/>
                <w:sz w:val="26"/>
                <w:szCs w:val="26"/>
                <w:lang w:val="nl-NL"/>
              </w:rPr>
              <w:lastRenderedPageBreak/>
              <w:t>thành cửa khẩu quốc tế, nâng cao vai trò, vị thế của cửa khẩu Ma Lù Thàng trong hệ thống cửa khẩu khu vực biên giới phía Bắc n</w:t>
            </w:r>
            <w:r w:rsidRPr="00690EA5">
              <w:rPr>
                <w:rFonts w:ascii="Times New Roman" w:hAnsi="Times New Roman" w:hint="eastAsia"/>
                <w:bCs/>
                <w:iCs/>
                <w:sz w:val="26"/>
                <w:szCs w:val="26"/>
                <w:lang w:val="nl-NL"/>
              </w:rPr>
              <w:t>ư</w:t>
            </w:r>
            <w:r w:rsidRPr="00690EA5">
              <w:rPr>
                <w:rFonts w:ascii="Times New Roman" w:hAnsi="Times New Roman"/>
                <w:bCs/>
                <w:iCs/>
                <w:sz w:val="26"/>
                <w:szCs w:val="26"/>
                <w:lang w:val="nl-NL"/>
              </w:rPr>
              <w:t xml:space="preserve">ớc ta. </w:t>
            </w:r>
          </w:p>
          <w:p w14:paraId="06BFDB5C" w14:textId="77777777" w:rsidR="0061745C" w:rsidRPr="00690EA5" w:rsidRDefault="0061745C" w:rsidP="009F4F45">
            <w:pPr>
              <w:widowControl w:val="0"/>
              <w:shd w:val="clear" w:color="auto" w:fill="FFFFFF" w:themeFill="background1"/>
              <w:spacing w:line="360" w:lineRule="exact"/>
              <w:rPr>
                <w:rFonts w:ascii="Times New Roman" w:hAnsi="Times New Roman"/>
                <w:iCs/>
                <w:sz w:val="26"/>
                <w:szCs w:val="26"/>
                <w:lang w:val="nl-NL"/>
              </w:rPr>
            </w:pPr>
            <w:r w:rsidRPr="00690EA5">
              <w:rPr>
                <w:rFonts w:ascii="Times New Roman" w:hAnsi="Times New Roman"/>
                <w:bCs/>
                <w:iCs/>
                <w:sz w:val="26"/>
                <w:szCs w:val="26"/>
                <w:lang w:val="nl-NL"/>
              </w:rPr>
              <w:t>+ Chính sách của Đảng và Nhà n</w:t>
            </w:r>
            <w:r w:rsidRPr="00690EA5">
              <w:rPr>
                <w:rFonts w:ascii="Times New Roman" w:hAnsi="Times New Roman" w:hint="eastAsia"/>
                <w:bCs/>
                <w:iCs/>
                <w:sz w:val="26"/>
                <w:szCs w:val="26"/>
                <w:lang w:val="nl-NL"/>
              </w:rPr>
              <w:t>ư</w:t>
            </w:r>
            <w:r w:rsidRPr="00690EA5">
              <w:rPr>
                <w:rFonts w:ascii="Times New Roman" w:hAnsi="Times New Roman"/>
                <w:bCs/>
                <w:iCs/>
                <w:sz w:val="26"/>
                <w:szCs w:val="26"/>
                <w:lang w:val="nl-NL"/>
              </w:rPr>
              <w:t>ớc nói chung và của tỉnh Lai Châu nói riêng tạo môi tr</w:t>
            </w:r>
            <w:r w:rsidRPr="00690EA5">
              <w:rPr>
                <w:rFonts w:ascii="Times New Roman" w:hAnsi="Times New Roman" w:hint="eastAsia"/>
                <w:bCs/>
                <w:iCs/>
                <w:sz w:val="26"/>
                <w:szCs w:val="26"/>
                <w:lang w:val="nl-NL"/>
              </w:rPr>
              <w:t>ư</w:t>
            </w:r>
            <w:r w:rsidRPr="00690EA5">
              <w:rPr>
                <w:rFonts w:ascii="Times New Roman" w:hAnsi="Times New Roman"/>
                <w:bCs/>
                <w:iCs/>
                <w:sz w:val="26"/>
                <w:szCs w:val="26"/>
                <w:lang w:val="nl-NL"/>
              </w:rPr>
              <w:t>ờng thuận lợi để phát triển khu đầu mối cửa khẩu. Việc đầu t</w:t>
            </w:r>
            <w:r w:rsidRPr="00690EA5">
              <w:rPr>
                <w:rFonts w:ascii="Times New Roman" w:hAnsi="Times New Roman" w:hint="eastAsia"/>
                <w:bCs/>
                <w:iCs/>
                <w:sz w:val="26"/>
                <w:szCs w:val="26"/>
                <w:lang w:val="nl-NL"/>
              </w:rPr>
              <w:t>ư</w:t>
            </w:r>
            <w:r w:rsidRPr="00690EA5">
              <w:rPr>
                <w:rFonts w:ascii="Times New Roman" w:hAnsi="Times New Roman"/>
                <w:bCs/>
                <w:iCs/>
                <w:sz w:val="26"/>
                <w:szCs w:val="26"/>
                <w:lang w:val="nl-NL"/>
              </w:rPr>
              <w:t xml:space="preserve"> xây dựng và mở rộng khu vực đầu mối sẽ là c</w:t>
            </w:r>
            <w:r w:rsidRPr="00690EA5">
              <w:rPr>
                <w:rFonts w:ascii="Times New Roman" w:hAnsi="Times New Roman" w:hint="eastAsia"/>
                <w:bCs/>
                <w:iCs/>
                <w:sz w:val="26"/>
                <w:szCs w:val="26"/>
                <w:lang w:val="nl-NL"/>
              </w:rPr>
              <w:t>ơ</w:t>
            </w:r>
            <w:r w:rsidRPr="00690EA5">
              <w:rPr>
                <w:rFonts w:ascii="Times New Roman" w:hAnsi="Times New Roman"/>
                <w:bCs/>
                <w:iCs/>
                <w:sz w:val="26"/>
                <w:szCs w:val="26"/>
                <w:lang w:val="nl-NL"/>
              </w:rPr>
              <w:t xml:space="preserve"> hội để thu hút các nhà đầu t</w:t>
            </w:r>
            <w:r w:rsidRPr="00690EA5">
              <w:rPr>
                <w:rFonts w:ascii="Times New Roman" w:hAnsi="Times New Roman" w:hint="eastAsia"/>
                <w:bCs/>
                <w:iCs/>
                <w:sz w:val="26"/>
                <w:szCs w:val="26"/>
                <w:lang w:val="nl-NL"/>
              </w:rPr>
              <w:t>ư</w:t>
            </w:r>
            <w:r w:rsidRPr="00690EA5">
              <w:rPr>
                <w:rFonts w:ascii="Times New Roman" w:hAnsi="Times New Roman"/>
                <w:bCs/>
                <w:iCs/>
                <w:sz w:val="26"/>
                <w:szCs w:val="26"/>
                <w:lang w:val="nl-NL"/>
              </w:rPr>
              <w:t xml:space="preserve"> tham gia.</w:t>
            </w:r>
          </w:p>
          <w:p w14:paraId="094EFC64" w14:textId="77777777" w:rsidR="0061745C" w:rsidRPr="00690EA5" w:rsidRDefault="0061745C" w:rsidP="009F4F45">
            <w:pPr>
              <w:widowControl w:val="0"/>
              <w:shd w:val="clear" w:color="auto" w:fill="FFFFFF" w:themeFill="background1"/>
              <w:spacing w:line="360" w:lineRule="exact"/>
              <w:ind w:left="425"/>
              <w:rPr>
                <w:rFonts w:ascii="Times New Roman" w:hAnsi="Times New Roman"/>
                <w:iCs/>
                <w:sz w:val="26"/>
                <w:szCs w:val="26"/>
                <w:lang w:val="nl-NL"/>
              </w:rPr>
            </w:pPr>
          </w:p>
        </w:tc>
        <w:tc>
          <w:tcPr>
            <w:tcW w:w="4536" w:type="dxa"/>
          </w:tcPr>
          <w:p w14:paraId="363542FF" w14:textId="77777777" w:rsidR="0061745C" w:rsidRPr="00690EA5" w:rsidRDefault="0061745C" w:rsidP="009F4F45">
            <w:pPr>
              <w:widowControl w:val="0"/>
              <w:shd w:val="clear" w:color="auto" w:fill="FFFFFF" w:themeFill="background1"/>
              <w:spacing w:line="360" w:lineRule="exact"/>
              <w:rPr>
                <w:rFonts w:ascii="Times New Roman" w:hAnsi="Times New Roman"/>
                <w:b/>
                <w:sz w:val="26"/>
                <w:szCs w:val="26"/>
                <w:lang w:val="nl-NL"/>
              </w:rPr>
            </w:pPr>
            <w:r w:rsidRPr="00690EA5">
              <w:rPr>
                <w:rFonts w:ascii="Times New Roman" w:hAnsi="Times New Roman"/>
                <w:b/>
                <w:sz w:val="26"/>
                <w:szCs w:val="26"/>
                <w:lang w:val="nl-NL"/>
              </w:rPr>
              <w:lastRenderedPageBreak/>
              <w:t>Thách thức</w:t>
            </w:r>
          </w:p>
          <w:p w14:paraId="34581318" w14:textId="77777777" w:rsidR="0061745C" w:rsidRPr="00690EA5" w:rsidRDefault="0061745C" w:rsidP="009F4F45">
            <w:pPr>
              <w:widowControl w:val="0"/>
              <w:shd w:val="clear" w:color="auto" w:fill="FFFFFF" w:themeFill="background1"/>
              <w:spacing w:line="360" w:lineRule="exact"/>
              <w:rPr>
                <w:rFonts w:ascii="Times New Roman" w:hAnsi="Times New Roman"/>
                <w:iCs/>
                <w:sz w:val="26"/>
                <w:szCs w:val="26"/>
                <w:lang w:val="nl-NL"/>
              </w:rPr>
            </w:pPr>
            <w:r w:rsidRPr="00690EA5">
              <w:rPr>
                <w:rFonts w:ascii="Times New Roman" w:hAnsi="Times New Roman"/>
                <w:iCs/>
                <w:sz w:val="26"/>
                <w:szCs w:val="26"/>
                <w:lang w:val="nl-NL"/>
              </w:rPr>
              <w:t>+ Chuyển đổi các chức năng đất đang có là thách thức lớn trong việc thực hiện các chính sách về quản lý và chuyển đổi đất, nh</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ng cũng là điểm nhấn quan trọng của quá trình nâng cấp cửa khẩu song ph</w:t>
            </w:r>
            <w:r w:rsidRPr="00690EA5">
              <w:rPr>
                <w:rFonts w:ascii="Times New Roman" w:hAnsi="Times New Roman" w:hint="eastAsia"/>
                <w:iCs/>
                <w:sz w:val="26"/>
                <w:szCs w:val="26"/>
                <w:lang w:val="nl-NL"/>
              </w:rPr>
              <w:t>ươ</w:t>
            </w:r>
            <w:r w:rsidRPr="00690EA5">
              <w:rPr>
                <w:rFonts w:ascii="Times New Roman" w:hAnsi="Times New Roman"/>
                <w:iCs/>
                <w:sz w:val="26"/>
                <w:szCs w:val="26"/>
                <w:lang w:val="nl-NL"/>
              </w:rPr>
              <w:t xml:space="preserve">ng lên cửa khẩu quốc tế.  </w:t>
            </w:r>
          </w:p>
          <w:p w14:paraId="31E14D1F" w14:textId="77777777" w:rsidR="0061745C" w:rsidRPr="00690EA5" w:rsidRDefault="0061745C" w:rsidP="009F4F45">
            <w:pPr>
              <w:widowControl w:val="0"/>
              <w:shd w:val="clear" w:color="auto" w:fill="FFFFFF" w:themeFill="background1"/>
              <w:spacing w:line="360" w:lineRule="exact"/>
              <w:rPr>
                <w:rFonts w:ascii="Times New Roman" w:hAnsi="Times New Roman"/>
                <w:iCs/>
                <w:sz w:val="26"/>
                <w:szCs w:val="26"/>
                <w:lang w:val="nl-NL"/>
              </w:rPr>
            </w:pPr>
            <w:r w:rsidRPr="00690EA5">
              <w:rPr>
                <w:rFonts w:ascii="Times New Roman" w:hAnsi="Times New Roman"/>
                <w:iCs/>
                <w:sz w:val="26"/>
                <w:szCs w:val="26"/>
                <w:lang w:val="nl-NL"/>
              </w:rPr>
              <w:t xml:space="preserve">+ Phát triển hạ tầng, kho tàng </w:t>
            </w:r>
            <w:r w:rsidRPr="00690EA5">
              <w:rPr>
                <w:rFonts w:ascii="Times New Roman" w:hAnsi="Times New Roman"/>
                <w:iCs/>
                <w:sz w:val="26"/>
                <w:szCs w:val="26"/>
                <w:lang w:val="nl-NL"/>
              </w:rPr>
              <w:lastRenderedPageBreak/>
              <w:t>logistics đồng nghĩa với việc gia tăng mật độ xây dựng, tác động đến môi tr</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ờng là yêu cầu phải giải quyết hài hòa sự mâu thuẫn giữa phát triển và bảo vệ môi tr</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ờng, ứng phó với biến đổi khí hậu.</w:t>
            </w:r>
          </w:p>
          <w:p w14:paraId="2B586A17" w14:textId="77777777" w:rsidR="0061745C" w:rsidRPr="00690EA5" w:rsidRDefault="0061745C" w:rsidP="009F4F45">
            <w:pPr>
              <w:widowControl w:val="0"/>
              <w:shd w:val="clear" w:color="auto" w:fill="FFFFFF" w:themeFill="background1"/>
              <w:spacing w:line="360" w:lineRule="exact"/>
              <w:rPr>
                <w:rFonts w:ascii="Times New Roman" w:hAnsi="Times New Roman"/>
                <w:iCs/>
                <w:sz w:val="26"/>
                <w:szCs w:val="26"/>
                <w:lang w:val="nl-NL"/>
              </w:rPr>
            </w:pPr>
            <w:r w:rsidRPr="00690EA5">
              <w:rPr>
                <w:rFonts w:ascii="Times New Roman" w:hAnsi="Times New Roman"/>
                <w:iCs/>
                <w:sz w:val="26"/>
                <w:szCs w:val="26"/>
                <w:lang w:val="nl-NL"/>
              </w:rPr>
              <w:t>+ Xây dựng cửa khẩu Ma Lù Thàng hiện đại h</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ớng tới cửa khẩu số, cửa khẩu thông minh, cửa khẩu một trạm nh</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ng vẫn đảm bảo an ninh quốc phòng quốc gia, đặt ra thách thức trong tầm nhìn và định h</w:t>
            </w:r>
            <w:r w:rsidRPr="00690EA5">
              <w:rPr>
                <w:rFonts w:ascii="Times New Roman" w:hAnsi="Times New Roman" w:hint="eastAsia"/>
                <w:iCs/>
                <w:sz w:val="26"/>
                <w:szCs w:val="26"/>
                <w:lang w:val="nl-NL"/>
              </w:rPr>
              <w:t>ư</w:t>
            </w:r>
            <w:r w:rsidRPr="00690EA5">
              <w:rPr>
                <w:rFonts w:ascii="Times New Roman" w:hAnsi="Times New Roman"/>
                <w:iCs/>
                <w:sz w:val="26"/>
                <w:szCs w:val="26"/>
                <w:lang w:val="nl-NL"/>
              </w:rPr>
              <w:t>ớng vận hành cửa khẩu.</w:t>
            </w:r>
          </w:p>
        </w:tc>
      </w:tr>
    </w:tbl>
    <w:p w14:paraId="230CA6B4" w14:textId="77777777" w:rsidR="00AD65AE" w:rsidRPr="00690EA5" w:rsidRDefault="00AD65AE" w:rsidP="00B24F8B">
      <w:pPr>
        <w:widowControl w:val="0"/>
        <w:spacing w:line="400" w:lineRule="exact"/>
        <w:ind w:firstLine="426"/>
        <w:rPr>
          <w:rFonts w:ascii="Times New Roman" w:eastAsia="Times New Roman" w:hAnsi="Times New Roman"/>
          <w:sz w:val="26"/>
          <w:szCs w:val="26"/>
          <w:lang w:val="vi-VN"/>
        </w:rPr>
        <w:sectPr w:rsidR="00AD65AE" w:rsidRPr="00690EA5" w:rsidSect="00D770CD">
          <w:footerReference w:type="default" r:id="rId18"/>
          <w:pgSz w:w="11907" w:h="16839"/>
          <w:pgMar w:top="1134" w:right="1134" w:bottom="1134" w:left="1701" w:header="720" w:footer="720" w:gutter="0"/>
          <w:pgNumType w:start="1"/>
          <w:cols w:space="720"/>
          <w:docGrid w:linePitch="360"/>
        </w:sectPr>
      </w:pPr>
    </w:p>
    <w:p w14:paraId="18733F47" w14:textId="1C1C9A93" w:rsidR="0061745C" w:rsidRPr="00690EA5" w:rsidRDefault="0061745C" w:rsidP="003D729F">
      <w:pPr>
        <w:pStyle w:val="Heading1"/>
        <w:keepNext w:val="0"/>
        <w:keepLines w:val="0"/>
        <w:widowControl w:val="0"/>
        <w:spacing w:before="0" w:line="312" w:lineRule="auto"/>
        <w:ind w:firstLine="448"/>
        <w:jc w:val="center"/>
        <w:rPr>
          <w:rFonts w:ascii="Times New Roman" w:hAnsi="Times New Roman"/>
          <w:color w:val="auto"/>
          <w:sz w:val="26"/>
          <w:szCs w:val="26"/>
          <w:lang w:val="vi-VN"/>
        </w:rPr>
      </w:pPr>
      <w:bookmarkStart w:id="301" w:name="_Toc230847735"/>
      <w:bookmarkStart w:id="302" w:name="_Toc230855944"/>
      <w:bookmarkStart w:id="303" w:name="_Toc230856023"/>
      <w:bookmarkStart w:id="304" w:name="_Toc230856406"/>
      <w:bookmarkStart w:id="305" w:name="_Toc230859237"/>
      <w:bookmarkStart w:id="306" w:name="_Toc230941461"/>
      <w:bookmarkStart w:id="307" w:name="_Toc8643056"/>
      <w:bookmarkStart w:id="308" w:name="_Toc96886971"/>
      <w:bookmarkStart w:id="309" w:name="_Toc96893372"/>
      <w:bookmarkStart w:id="310" w:name="_Toc112617742"/>
      <w:bookmarkStart w:id="311" w:name="_Toc152785472"/>
      <w:bookmarkStart w:id="312" w:name="_Toc152787043"/>
      <w:bookmarkStart w:id="313" w:name="_Toc152787340"/>
      <w:bookmarkStart w:id="314" w:name="_Toc152832999"/>
      <w:bookmarkStart w:id="315" w:name="_Toc152853688"/>
      <w:bookmarkStart w:id="316" w:name="_Toc162595173"/>
      <w:bookmarkStart w:id="317" w:name="_Toc162611513"/>
      <w:bookmarkStart w:id="318" w:name="_Toc162853261"/>
      <w:bookmarkStart w:id="319" w:name="_Toc162854277"/>
      <w:bookmarkStart w:id="320" w:name="_Toc163483572"/>
      <w:bookmarkStart w:id="321" w:name="_Toc163483715"/>
      <w:bookmarkStart w:id="322" w:name="_Toc163483858"/>
      <w:bookmarkStart w:id="323" w:name="_Toc163998680"/>
      <w:bookmarkStart w:id="324" w:name="_Toc164660489"/>
      <w:bookmarkStart w:id="325" w:name="_Toc180402672"/>
      <w:bookmarkStart w:id="326" w:name="_Toc180402809"/>
      <w:bookmarkStart w:id="327" w:name="_Toc181885664"/>
      <w:bookmarkStart w:id="328" w:name="_Toc221567850"/>
      <w:bookmarkStart w:id="329" w:name="_Toc221568542"/>
      <w:bookmarkStart w:id="330" w:name="_Toc221568693"/>
      <w:bookmarkStart w:id="331" w:name="_Toc223086871"/>
      <w:bookmarkStart w:id="332" w:name="_Toc223087134"/>
      <w:bookmarkStart w:id="333" w:name="_Toc223186575"/>
      <w:bookmarkStart w:id="334" w:name="_Toc223876176"/>
      <w:bookmarkStart w:id="335" w:name="_Toc225495203"/>
      <w:bookmarkStart w:id="336" w:name="_Toc225518028"/>
      <w:bookmarkStart w:id="337" w:name="_Toc5196198"/>
      <w:bookmarkEnd w:id="257"/>
      <w:bookmarkEnd w:id="258"/>
      <w:bookmarkEnd w:id="259"/>
      <w:r w:rsidRPr="00690EA5">
        <w:rPr>
          <w:rFonts w:ascii="Times New Roman" w:hAnsi="Times New Roman"/>
          <w:color w:val="auto"/>
          <w:sz w:val="26"/>
          <w:szCs w:val="26"/>
          <w:lang w:val="vi-VN"/>
        </w:rPr>
        <w:lastRenderedPageBreak/>
        <w:t xml:space="preserve">CHƯƠNG II: MỤC TIÊU VÀ CÁC DỰ BÁO </w:t>
      </w:r>
      <w:r w:rsidR="003D729F" w:rsidRPr="00690EA5">
        <w:rPr>
          <w:rFonts w:ascii="Times New Roman" w:hAnsi="Times New Roman"/>
          <w:color w:val="auto"/>
          <w:sz w:val="26"/>
          <w:szCs w:val="26"/>
          <w:lang w:val="en-US"/>
        </w:rPr>
        <w:br/>
      </w:r>
      <w:r w:rsidRPr="00690EA5">
        <w:rPr>
          <w:rFonts w:ascii="Times New Roman" w:hAnsi="Times New Roman"/>
          <w:color w:val="auto"/>
          <w:sz w:val="26"/>
          <w:szCs w:val="26"/>
          <w:lang w:val="vi-VN"/>
        </w:rPr>
        <w:t>PHÁT TRIỂN KHU</w:t>
      </w:r>
      <w:bookmarkStart w:id="338" w:name="_Toc229859838"/>
      <w:bookmarkStart w:id="339" w:name="_Toc230847736"/>
      <w:bookmarkStart w:id="340" w:name="_Toc230855945"/>
      <w:bookmarkStart w:id="341" w:name="_Toc230856024"/>
      <w:bookmarkStart w:id="342" w:name="_Toc230856407"/>
      <w:bookmarkStart w:id="343" w:name="_Toc230859238"/>
      <w:bookmarkStart w:id="344" w:name="_Toc230941462"/>
      <w:bookmarkEnd w:id="301"/>
      <w:bookmarkEnd w:id="302"/>
      <w:bookmarkEnd w:id="303"/>
      <w:bookmarkEnd w:id="304"/>
      <w:bookmarkEnd w:id="305"/>
      <w:bookmarkEnd w:id="306"/>
      <w:r w:rsidR="003D729F" w:rsidRPr="00690EA5">
        <w:rPr>
          <w:rFonts w:ascii="Times New Roman" w:hAnsi="Times New Roman"/>
          <w:color w:val="auto"/>
          <w:sz w:val="26"/>
          <w:szCs w:val="26"/>
          <w:lang w:val="en-US"/>
        </w:rPr>
        <w:t xml:space="preserve"> </w:t>
      </w:r>
      <w:r w:rsidRPr="00690EA5">
        <w:rPr>
          <w:rFonts w:ascii="Times New Roman" w:hAnsi="Times New Roman"/>
          <w:color w:val="auto"/>
          <w:sz w:val="26"/>
          <w:szCs w:val="26"/>
          <w:lang w:val="vi-VN"/>
        </w:rPr>
        <w:t>VỰC LẬP QUY HOẠCH</w:t>
      </w:r>
      <w:bookmarkEnd w:id="338"/>
      <w:bookmarkEnd w:id="339"/>
      <w:bookmarkEnd w:id="340"/>
      <w:bookmarkEnd w:id="341"/>
      <w:bookmarkEnd w:id="342"/>
      <w:bookmarkEnd w:id="343"/>
      <w:bookmarkEnd w:id="344"/>
    </w:p>
    <w:p w14:paraId="184F4882" w14:textId="77777777" w:rsidR="0061745C" w:rsidRPr="00690EA5" w:rsidRDefault="0061745C" w:rsidP="00783DE6">
      <w:pPr>
        <w:pStyle w:val="Heading2"/>
        <w:keepNext w:val="0"/>
        <w:keepLines w:val="0"/>
        <w:widowControl w:val="0"/>
        <w:ind w:firstLine="448"/>
        <w:rPr>
          <w:rFonts w:ascii="Times New Roman" w:hAnsi="Times New Roman"/>
          <w:color w:val="auto"/>
          <w:lang w:val="vi-VN"/>
        </w:rPr>
      </w:pPr>
      <w:bookmarkStart w:id="345" w:name="_Toc230847737"/>
      <w:bookmarkStart w:id="346" w:name="_Toc230855946"/>
      <w:bookmarkStart w:id="347" w:name="_Toc230856025"/>
      <w:bookmarkStart w:id="348" w:name="_Toc230856408"/>
      <w:bookmarkStart w:id="349" w:name="_Toc230859239"/>
      <w:bookmarkStart w:id="350" w:name="_Toc230941463"/>
      <w:r w:rsidRPr="00690EA5">
        <w:rPr>
          <w:rFonts w:ascii="Times New Roman" w:hAnsi="Times New Roman"/>
          <w:color w:val="auto"/>
          <w:lang w:val="vi-VN"/>
        </w:rPr>
        <w:t>2.1. Mục tiêu lập quy hoạch</w:t>
      </w:r>
      <w:bookmarkEnd w:id="345"/>
      <w:bookmarkEnd w:id="346"/>
      <w:bookmarkEnd w:id="347"/>
      <w:bookmarkEnd w:id="348"/>
      <w:bookmarkEnd w:id="349"/>
      <w:bookmarkEnd w:id="350"/>
    </w:p>
    <w:p w14:paraId="349D622B" w14:textId="77777777" w:rsidR="0061745C" w:rsidRPr="00690EA5" w:rsidRDefault="0061745C" w:rsidP="00783DE6">
      <w:pPr>
        <w:widowControl w:val="0"/>
        <w:ind w:firstLine="567"/>
        <w:rPr>
          <w:rFonts w:ascii="Times New Roman" w:hAnsi="Times New Roman"/>
          <w:sz w:val="26"/>
          <w:szCs w:val="26"/>
          <w:lang w:val="vi-VN"/>
        </w:rPr>
      </w:pPr>
      <w:r w:rsidRPr="00690EA5">
        <w:rPr>
          <w:rFonts w:ascii="Times New Roman" w:hAnsi="Times New Roman"/>
          <w:sz w:val="26"/>
          <w:szCs w:val="26"/>
          <w:lang w:val="vi-VN"/>
        </w:rPr>
        <w:t>- Xây dựng Khu kinh tế cửa khẩu quốc tế Ma Lù Thàng thành một khu kinh tế phát triển năng động, hiệu quả, có tầm quốc tế, là một cực tăng trưởng quan trọng - trung tâm phát triển kinh tế của vành đai kinh tế biên giới phía Bắc, trở thành động lực phát triển của vùng Tây Bắc.</w:t>
      </w:r>
    </w:p>
    <w:p w14:paraId="14CBD547" w14:textId="77777777" w:rsidR="0061745C" w:rsidRPr="00690EA5" w:rsidRDefault="0061745C" w:rsidP="00783DE6">
      <w:pPr>
        <w:widowControl w:val="0"/>
        <w:ind w:firstLine="567"/>
        <w:rPr>
          <w:rFonts w:ascii="Times New Roman" w:hAnsi="Times New Roman"/>
          <w:sz w:val="26"/>
          <w:szCs w:val="26"/>
          <w:lang w:val="vi-VN"/>
        </w:rPr>
      </w:pPr>
      <w:r w:rsidRPr="00690EA5">
        <w:rPr>
          <w:rFonts w:ascii="Times New Roman" w:hAnsi="Times New Roman"/>
          <w:sz w:val="26"/>
          <w:szCs w:val="26"/>
          <w:lang w:val="vi-VN"/>
        </w:rPr>
        <w:t>- Phát triển và mở rộng khu đầu mối cửa khẩu quốc tế Ma Lù Thàng theo Quy hoạch chung xây dựng Khu kinh tế cửa khẩu Ma Lù Thàng tỉnh Lai Châu đến năm 2045 đã được phê duyệt tại Quyết định số 1185/QĐ-TTg ngày 19/6/2025 của Thủ tướng Chính phủ, tạo cơ sở để triển khai xây dựng mới các công trình công cộng, bãi tập kết hàng hóa, khu thương mại dịch vụ đảm bảo chất lượng và môi trường sống tốt, là tiền đề quan trọng để thực hiện mở rộng quy mô đáp ứng đủ tiêu chí để phát triển và mở rộng khu kinh tế cửa khẩu trong tương lai.</w:t>
      </w:r>
    </w:p>
    <w:p w14:paraId="6AC1CD79" w14:textId="77777777" w:rsidR="0061745C" w:rsidRPr="00690EA5" w:rsidRDefault="0061745C" w:rsidP="00783DE6">
      <w:pPr>
        <w:widowControl w:val="0"/>
        <w:ind w:firstLine="567"/>
        <w:rPr>
          <w:rFonts w:ascii="Times New Roman" w:hAnsi="Times New Roman"/>
          <w:sz w:val="26"/>
          <w:szCs w:val="26"/>
          <w:lang w:val="vi-VN"/>
        </w:rPr>
      </w:pPr>
      <w:r w:rsidRPr="00690EA5">
        <w:rPr>
          <w:rFonts w:ascii="Times New Roman" w:hAnsi="Times New Roman"/>
          <w:sz w:val="26"/>
          <w:szCs w:val="26"/>
          <w:lang w:val="vi-VN"/>
        </w:rPr>
        <w:t xml:space="preserve">- Tổ chức không gian kiến trúc và quy hoạch sử dụng đất với hệ thống hạ tầng kỹ thuật, hạ tầng xã hội đồng bộ nhằm phục vụ hiệu quả hoạt động của cửa khẩu </w:t>
      </w:r>
      <w:r w:rsidRPr="00690EA5">
        <w:rPr>
          <w:rFonts w:ascii="Times New Roman" w:hAnsi="Times New Roman"/>
          <w:sz w:val="26"/>
          <w:szCs w:val="26"/>
          <w:lang w:val="vi-VN"/>
        </w:rPr>
        <w:br/>
        <w:t>quốc tế.</w:t>
      </w:r>
    </w:p>
    <w:p w14:paraId="27F47C24" w14:textId="77777777" w:rsidR="0061745C" w:rsidRPr="00690EA5" w:rsidRDefault="0061745C" w:rsidP="00783DE6">
      <w:pPr>
        <w:widowControl w:val="0"/>
        <w:ind w:firstLine="567"/>
        <w:rPr>
          <w:rFonts w:ascii="Times New Roman" w:hAnsi="Times New Roman"/>
          <w:sz w:val="26"/>
          <w:szCs w:val="26"/>
          <w:lang w:val="vi-VN"/>
        </w:rPr>
      </w:pPr>
      <w:r w:rsidRPr="00690EA5">
        <w:rPr>
          <w:rFonts w:ascii="Times New Roman" w:hAnsi="Times New Roman"/>
          <w:sz w:val="26"/>
          <w:szCs w:val="26"/>
          <w:lang w:val="vi-VN"/>
        </w:rPr>
        <w:t xml:space="preserve">- Làm cơ sở pháp lý cho việc quản lý sử dụng đất đai, triển khai các chương trình phát triển và các dự án đầu tư. </w:t>
      </w:r>
    </w:p>
    <w:p w14:paraId="0E0039E1" w14:textId="77777777" w:rsidR="0061745C" w:rsidRPr="00690EA5" w:rsidRDefault="0061745C" w:rsidP="00783DE6">
      <w:pPr>
        <w:pStyle w:val="Heading2"/>
        <w:keepNext w:val="0"/>
        <w:keepLines w:val="0"/>
        <w:widowControl w:val="0"/>
        <w:ind w:firstLine="448"/>
        <w:rPr>
          <w:rFonts w:ascii="Times New Roman" w:hAnsi="Times New Roman"/>
          <w:color w:val="auto"/>
          <w:lang w:val="vi-VN"/>
        </w:rPr>
      </w:pPr>
      <w:bookmarkStart w:id="351" w:name="_Toc230847738"/>
      <w:bookmarkStart w:id="352" w:name="_Toc230855947"/>
      <w:bookmarkStart w:id="353" w:name="_Toc230856026"/>
      <w:bookmarkStart w:id="354" w:name="_Toc230856409"/>
      <w:bookmarkStart w:id="355" w:name="_Toc230859240"/>
      <w:bookmarkStart w:id="356" w:name="_Toc230941464"/>
      <w:r w:rsidRPr="00690EA5">
        <w:rPr>
          <w:rFonts w:ascii="Times New Roman" w:hAnsi="Times New Roman"/>
          <w:color w:val="auto"/>
          <w:lang w:val="vi-VN"/>
        </w:rPr>
        <w:t>2.2. Đánh giá sự phù hợp với chương trình, kế hoạch đã được ban hành</w:t>
      </w:r>
      <w:bookmarkEnd w:id="351"/>
      <w:bookmarkEnd w:id="352"/>
      <w:bookmarkEnd w:id="353"/>
      <w:bookmarkEnd w:id="354"/>
      <w:bookmarkEnd w:id="355"/>
      <w:bookmarkEnd w:id="356"/>
    </w:p>
    <w:p w14:paraId="39B9266F" w14:textId="77777777" w:rsidR="0061745C" w:rsidRPr="00690EA5" w:rsidRDefault="0061745C" w:rsidP="00783DE6">
      <w:pPr>
        <w:widowControl w:val="0"/>
        <w:ind w:firstLine="567"/>
        <w:rPr>
          <w:rFonts w:ascii="Times New Roman" w:hAnsi="Times New Roman"/>
          <w:sz w:val="26"/>
          <w:szCs w:val="26"/>
          <w:lang w:val="vi-VN"/>
        </w:rPr>
      </w:pPr>
      <w:r w:rsidRPr="00690EA5">
        <w:rPr>
          <w:rFonts w:ascii="Times New Roman" w:hAnsi="Times New Roman"/>
          <w:sz w:val="26"/>
          <w:szCs w:val="26"/>
          <w:lang w:val="vi-VN"/>
        </w:rPr>
        <w:t>- Đồ án Quy hoạch chi tiết tỷ lệ 1/500 khu vực cửa khẩu quốc tế Ma Lù Thàng được lập phù hợp với các định hướng, chương trình và kế hoạch phát triển đã được cấp có thẩm quyền phê duyệt, đặc biệt là Quy hoạch tỉnh Lai Châu thời kỳ 2021-2030, tầm nhìn đến năm 2050 và Quy hoạch chung xây dựng Khu kinh tế cửa khẩu Ma Lù Thàng đến năm 2045.</w:t>
      </w:r>
    </w:p>
    <w:p w14:paraId="0F0444EC" w14:textId="77777777" w:rsidR="0061745C" w:rsidRPr="00690EA5" w:rsidRDefault="0061745C" w:rsidP="00783DE6">
      <w:pPr>
        <w:widowControl w:val="0"/>
        <w:ind w:firstLine="567"/>
        <w:rPr>
          <w:rFonts w:ascii="Times New Roman" w:hAnsi="Times New Roman"/>
          <w:sz w:val="26"/>
          <w:szCs w:val="26"/>
          <w:lang w:val="vi-VN"/>
        </w:rPr>
      </w:pPr>
      <w:r w:rsidRPr="00690EA5">
        <w:rPr>
          <w:rFonts w:ascii="Times New Roman" w:hAnsi="Times New Roman"/>
          <w:sz w:val="26"/>
          <w:szCs w:val="26"/>
          <w:lang w:val="vi-VN"/>
        </w:rPr>
        <w:t>- Nội dung quy hoạch phù hợp với định hướng phát triển khu kinh tế cửa khẩu Ma Lù Thàng trở thành trung tâm giao thương, thương mại, dịch vụ, logistics và xuất nhập khẩu của tỉnh Lai Châu; đồng thời đáp ứng yêu cầu phát triển cửa khẩu quốc tế, cửa khẩu số, cửa khẩu thông minh gắn với tăng cường năng lực thông quan hàng hóa, xuất nhập cảnh và phát triển thương mại biên giới.</w:t>
      </w:r>
    </w:p>
    <w:p w14:paraId="31D4C7FC" w14:textId="77777777" w:rsidR="0061745C" w:rsidRPr="00690EA5" w:rsidRDefault="0061745C" w:rsidP="00783DE6">
      <w:pPr>
        <w:widowControl w:val="0"/>
        <w:ind w:firstLine="567"/>
        <w:rPr>
          <w:rFonts w:ascii="Times New Roman" w:hAnsi="Times New Roman"/>
          <w:sz w:val="26"/>
          <w:szCs w:val="26"/>
          <w:lang w:val="vi-VN"/>
        </w:rPr>
      </w:pPr>
      <w:r w:rsidRPr="00690EA5">
        <w:rPr>
          <w:rFonts w:ascii="Times New Roman" w:hAnsi="Times New Roman"/>
          <w:sz w:val="26"/>
          <w:szCs w:val="26"/>
          <w:lang w:val="vi-VN"/>
        </w:rPr>
        <w:t>- Đồ án cũng phù hợp với định hướng đầu tư các công trình động lực và hệ thống hạ tầng kỹ thuật khu vực cửa khẩu như: tuyến đường chuyên dụng vận chuyển hàng hóa, trung tâm logistics, kho bãi, bãi đỗ xe, hạ tầng thương mại dịch vụ cửa khẩu, công trình kiểm soát liên ngành và hạ tầng số phục vụ quản lý, điều hành cửa khẩu quốc tế.</w:t>
      </w:r>
    </w:p>
    <w:p w14:paraId="4B08D581" w14:textId="77777777" w:rsidR="0061745C" w:rsidRPr="00690EA5" w:rsidRDefault="0061745C" w:rsidP="00783DE6">
      <w:pPr>
        <w:widowControl w:val="0"/>
        <w:ind w:firstLine="567"/>
        <w:rPr>
          <w:rFonts w:ascii="Times New Roman" w:hAnsi="Times New Roman"/>
          <w:sz w:val="26"/>
          <w:szCs w:val="26"/>
          <w:lang w:val="vi-VN"/>
        </w:rPr>
      </w:pPr>
      <w:r w:rsidRPr="00690EA5">
        <w:rPr>
          <w:rFonts w:ascii="Times New Roman" w:hAnsi="Times New Roman"/>
          <w:sz w:val="26"/>
          <w:szCs w:val="26"/>
          <w:lang w:val="vi-VN"/>
        </w:rPr>
        <w:t>- Ngoài ra, đồ án đảm bảo phù hợp với định hướng phát triển kinh tế cửa khẩu gắn với quốc phòng, an ninh, quản lý biên giới, bảo vệ môi trường và khai thác hiệu quả quỹ đất khu vực cửa khẩu quốc tế Ma Lù Thàng.</w:t>
      </w:r>
    </w:p>
    <w:p w14:paraId="6F927FD9" w14:textId="77777777" w:rsidR="0061745C" w:rsidRPr="00690EA5" w:rsidRDefault="0061745C" w:rsidP="0061745C">
      <w:pPr>
        <w:pStyle w:val="Heading2"/>
        <w:keepNext w:val="0"/>
        <w:keepLines w:val="0"/>
        <w:widowControl w:val="0"/>
        <w:spacing w:line="283" w:lineRule="auto"/>
        <w:ind w:firstLine="448"/>
        <w:rPr>
          <w:rFonts w:ascii="Times New Roman" w:hAnsi="Times New Roman"/>
          <w:color w:val="auto"/>
          <w:lang w:val="vi-VN"/>
        </w:rPr>
      </w:pPr>
      <w:bookmarkStart w:id="357" w:name="_Toc230847739"/>
      <w:bookmarkStart w:id="358" w:name="_Toc230855948"/>
      <w:bookmarkStart w:id="359" w:name="_Toc230856027"/>
      <w:bookmarkStart w:id="360" w:name="_Toc230856410"/>
      <w:bookmarkStart w:id="361" w:name="_Toc230859241"/>
      <w:bookmarkStart w:id="362" w:name="_Toc230941465"/>
      <w:r w:rsidRPr="00690EA5">
        <w:rPr>
          <w:rFonts w:ascii="Times New Roman" w:hAnsi="Times New Roman"/>
          <w:color w:val="auto"/>
          <w:lang w:val="vi-VN"/>
        </w:rPr>
        <w:t>2.3. Định hướng chính của quy hoạch chung</w:t>
      </w:r>
      <w:bookmarkEnd w:id="357"/>
      <w:bookmarkEnd w:id="358"/>
      <w:bookmarkEnd w:id="359"/>
      <w:bookmarkEnd w:id="360"/>
      <w:bookmarkEnd w:id="361"/>
      <w:bookmarkEnd w:id="362"/>
    </w:p>
    <w:p w14:paraId="623F9201" w14:textId="77777777" w:rsidR="0061745C" w:rsidRPr="00690EA5" w:rsidRDefault="0061745C" w:rsidP="0061745C">
      <w:pPr>
        <w:widowControl w:val="0"/>
        <w:spacing w:line="288" w:lineRule="auto"/>
        <w:ind w:firstLine="567"/>
        <w:rPr>
          <w:rFonts w:ascii="Times New Roman" w:hAnsi="Times New Roman"/>
          <w:sz w:val="26"/>
          <w:szCs w:val="26"/>
          <w:lang w:val="vi-VN"/>
        </w:rPr>
      </w:pPr>
      <w:bookmarkStart w:id="363" w:name="_Toc375491243"/>
      <w:r w:rsidRPr="00690EA5">
        <w:rPr>
          <w:rFonts w:ascii="Times New Roman" w:hAnsi="Times New Roman"/>
          <w:sz w:val="26"/>
          <w:szCs w:val="26"/>
          <w:lang w:val="vi-VN"/>
        </w:rPr>
        <w:t xml:space="preserve">- Theo Quy hoạch chung xây dựng Khu kinh tế cửa khẩu Ma Lù Thàng </w:t>
      </w:r>
      <w:r w:rsidRPr="00690EA5">
        <w:rPr>
          <w:rFonts w:ascii="Times New Roman" w:hAnsi="Times New Roman"/>
          <w:sz w:val="26"/>
          <w:szCs w:val="26"/>
          <w:lang w:val="vi-VN"/>
        </w:rPr>
        <w:br/>
      </w:r>
      <w:r w:rsidRPr="00690EA5">
        <w:rPr>
          <w:rFonts w:ascii="Times New Roman" w:hAnsi="Times New Roman"/>
          <w:sz w:val="26"/>
          <w:szCs w:val="26"/>
          <w:lang w:val="vi-VN"/>
        </w:rPr>
        <w:lastRenderedPageBreak/>
        <w:t>tỉnh Lai Châu đến năm 2045 được Thủ tướng Chính phủ phê duyệt, khu vực cửa khẩu quốc tế Ma Lù Thàng được xác định là khu vực trung tâm của Khu kinh tế cửa khẩu, giữ vai trò đầu mối giao thương quốc tế, trung tâm thương mại, dịch vụ, logistics và xuất nhập khẩu của tỉnh Lai Châu và khu vực Tây Bắc.</w:t>
      </w:r>
    </w:p>
    <w:p w14:paraId="3BD1190A" w14:textId="77777777" w:rsidR="0061745C" w:rsidRPr="00690EA5" w:rsidRDefault="0061745C" w:rsidP="0061745C">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Quy hoạch chung định hướng phát triển khu vực cửa khẩu theo hướng hiện đại, đồng bộ, đáp ứng yêu cầu cửa khẩu quốc tế, cửa khẩu số và cửa khẩu thông minh; tập trung phát triển các chức năng kiểm soát xuất nhập khẩu – xuất nhập cảnh, trung chuyển hàng hóa, logistics, kho bãi, thương mại dịch vụ cửa khẩu, bãi đỗ xe, điều tiết phương tiện và các công trình hạ tầng kỹ thuật phục vụ hoạt động giao thương quốc tế.</w:t>
      </w:r>
    </w:p>
    <w:p w14:paraId="5FBA64F4" w14:textId="77777777" w:rsidR="0061745C" w:rsidRPr="00690EA5" w:rsidRDefault="0061745C" w:rsidP="0061745C">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Định hướng tổ chức không gian khu vực cửa khẩu gắn với hệ thống giao thông đối ngoại quan trọng của tỉnh Lai Châu và vùng Tây Bắc như Quốc lộ 12, Quốc lộ 4D, tuyến cao tốc Bảo Hà – Lai Châu và các tuyến giao thông kết nối khu vực biên giới; đồng thời hình thành các công trình động lực gồm tuyến đường chuyên dụng vận chuyển hàng hóa, trung tâm logistics, kho ngoại quan, khu điều tiết phương tiện và các công trình phục vụ vận hành cửa khẩu số.</w:t>
      </w:r>
    </w:p>
    <w:p w14:paraId="0CBFDA0F" w14:textId="77777777" w:rsidR="0061745C" w:rsidRPr="00690EA5" w:rsidRDefault="0061745C" w:rsidP="0061745C">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xml:space="preserve">- Quy hoạch chung cũng định hướng mở rộng không gian phát triển thương mại dịch vụ và logistics phía Đông cửa khẩu, tăng cường kết nối với trung tâm xã </w:t>
      </w:r>
      <w:r w:rsidRPr="00690EA5">
        <w:rPr>
          <w:rFonts w:ascii="Times New Roman" w:hAnsi="Times New Roman"/>
          <w:sz w:val="26"/>
          <w:szCs w:val="26"/>
          <w:lang w:val="vi-VN"/>
        </w:rPr>
        <w:br/>
        <w:t>Phong Thổ và các khu vực phát triển động lực của Khu kinh tế cửa khẩu Ma Lù Thàng; từng bước nâng cao năng lực thông quan hàng hóa, phát triển thương mại biên giới và dịch vụ hỗ trợ xuất nhập khẩu.</w:t>
      </w:r>
    </w:p>
    <w:p w14:paraId="371D16C4" w14:textId="77777777" w:rsidR="0061745C" w:rsidRPr="00690EA5" w:rsidRDefault="0061745C" w:rsidP="0061745C">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Bên cạnh đó, quy hoạch chung định hướng tổ chức không gian kiến trúc cảnh quan khu vực cửa khẩu theo hướng hiện đại, đặc trưng khu vực biên giới quốc tế; khai thác hiệu quả cảnh quan ven sông Nậm Na, tạo điểm nhấn không gian cửa khẩu quốc tế Ma Lù Thàng gắn với bản sắc vùng Tây Bắc; đồng thời đảm bảo yêu cầu quốc phòng, an ninh và quản lý biên giới quốc gia.</w:t>
      </w:r>
    </w:p>
    <w:p w14:paraId="71FF2236" w14:textId="77777777" w:rsidR="0061745C" w:rsidRPr="00690EA5" w:rsidRDefault="0061745C" w:rsidP="0061745C">
      <w:pPr>
        <w:pStyle w:val="Heading2"/>
        <w:keepNext w:val="0"/>
        <w:keepLines w:val="0"/>
        <w:widowControl w:val="0"/>
        <w:spacing w:line="283" w:lineRule="auto"/>
        <w:ind w:firstLine="448"/>
        <w:rPr>
          <w:rFonts w:ascii="Times New Roman" w:hAnsi="Times New Roman"/>
          <w:color w:val="auto"/>
          <w:lang w:val="vi-VN"/>
        </w:rPr>
      </w:pPr>
      <w:bookmarkStart w:id="364" w:name="_Toc230847740"/>
      <w:bookmarkStart w:id="365" w:name="_Toc230855949"/>
      <w:bookmarkStart w:id="366" w:name="_Toc230856028"/>
      <w:bookmarkStart w:id="367" w:name="_Toc230856411"/>
      <w:bookmarkStart w:id="368" w:name="_Toc230859242"/>
      <w:bookmarkStart w:id="369" w:name="_Toc230941466"/>
      <w:r w:rsidRPr="00690EA5">
        <w:rPr>
          <w:rFonts w:ascii="Times New Roman" w:hAnsi="Times New Roman"/>
          <w:color w:val="auto"/>
          <w:lang w:val="vi-VN"/>
        </w:rPr>
        <w:t>2.4. Các chỉ tiêu kinh tế kỹ thuật áp dụng cho khu vực lập quy hoạch</w:t>
      </w:r>
      <w:bookmarkEnd w:id="364"/>
      <w:bookmarkEnd w:id="365"/>
      <w:bookmarkEnd w:id="366"/>
      <w:bookmarkEnd w:id="367"/>
      <w:bookmarkEnd w:id="368"/>
      <w:bookmarkEnd w:id="369"/>
    </w:p>
    <w:p w14:paraId="4125F39C" w14:textId="32C499E6" w:rsidR="00D055AE" w:rsidRPr="00690EA5" w:rsidRDefault="00D055AE" w:rsidP="00D055AE">
      <w:pPr>
        <w:pStyle w:val="BodyTextIndent"/>
        <w:widowControl w:val="0"/>
        <w:spacing w:after="0" w:line="288" w:lineRule="auto"/>
        <w:ind w:left="0"/>
        <w:jc w:val="center"/>
        <w:outlineLvl w:val="0"/>
        <w:rPr>
          <w:rFonts w:ascii="Times New Roman" w:eastAsia="Times New Roman" w:hAnsi="Times New Roman"/>
          <w:bCs/>
          <w:i/>
          <w:iCs/>
          <w:sz w:val="26"/>
          <w:szCs w:val="26"/>
          <w:lang w:val="nb-NO" w:eastAsia="vi-VN"/>
        </w:rPr>
      </w:pPr>
      <w:bookmarkStart w:id="370" w:name="_Toc230859243"/>
      <w:r w:rsidRPr="00690EA5">
        <w:rPr>
          <w:rFonts w:ascii="Times New Roman" w:eastAsia="Times New Roman" w:hAnsi="Times New Roman"/>
          <w:bCs/>
          <w:i/>
          <w:iCs/>
          <w:sz w:val="26"/>
          <w:szCs w:val="26"/>
          <w:lang w:val="nb-NO" w:eastAsia="vi-VN"/>
        </w:rPr>
        <w:t>Bảng 03: Bảng chỉ tiêu kinh tế - kỹ thuật chủ yếu</w:t>
      </w:r>
      <w:bookmarkEnd w:id="37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000" w:firstRow="0" w:lastRow="0" w:firstColumn="0" w:lastColumn="0" w:noHBand="0" w:noVBand="0"/>
      </w:tblPr>
      <w:tblGrid>
        <w:gridCol w:w="364"/>
        <w:gridCol w:w="5758"/>
        <w:gridCol w:w="1999"/>
        <w:gridCol w:w="1083"/>
      </w:tblGrid>
      <w:tr w:rsidR="0061745C" w:rsidRPr="00690EA5" w14:paraId="5EA6AD61" w14:textId="77777777" w:rsidTr="009F4F45">
        <w:trPr>
          <w:trHeight w:val="571"/>
          <w:tblHeader/>
          <w:jc w:val="center"/>
        </w:trPr>
        <w:tc>
          <w:tcPr>
            <w:tcW w:w="198" w:type="pct"/>
            <w:vAlign w:val="center"/>
          </w:tcPr>
          <w:bookmarkEnd w:id="363"/>
          <w:p w14:paraId="4A97E5E8" w14:textId="77777777" w:rsidR="0061745C" w:rsidRPr="00690EA5" w:rsidRDefault="0061745C" w:rsidP="0061745C">
            <w:pPr>
              <w:widowControl w:val="0"/>
              <w:shd w:val="clear" w:color="auto" w:fill="FFFFFF"/>
              <w:spacing w:before="60" w:after="60"/>
              <w:ind w:left="-60" w:firstLine="0"/>
              <w:jc w:val="center"/>
              <w:rPr>
                <w:rFonts w:ascii="Times New Roman" w:hAnsi="Times New Roman"/>
                <w:b/>
                <w:bCs/>
                <w:sz w:val="24"/>
                <w:szCs w:val="24"/>
              </w:rPr>
            </w:pPr>
            <w:r w:rsidRPr="00690EA5">
              <w:rPr>
                <w:rFonts w:ascii="Times New Roman" w:hAnsi="Times New Roman"/>
                <w:b/>
                <w:bCs/>
                <w:sz w:val="24"/>
                <w:szCs w:val="24"/>
              </w:rPr>
              <w:t>TT</w:t>
            </w:r>
          </w:p>
        </w:tc>
        <w:tc>
          <w:tcPr>
            <w:tcW w:w="3127" w:type="pct"/>
            <w:vAlign w:val="center"/>
          </w:tcPr>
          <w:p w14:paraId="405BCE72" w14:textId="77777777" w:rsidR="0061745C" w:rsidRPr="00690EA5" w:rsidRDefault="0061745C" w:rsidP="0061745C">
            <w:pPr>
              <w:widowControl w:val="0"/>
              <w:shd w:val="clear" w:color="auto" w:fill="FFFFFF"/>
              <w:spacing w:before="60" w:after="60"/>
              <w:ind w:firstLine="0"/>
              <w:jc w:val="center"/>
              <w:rPr>
                <w:rFonts w:ascii="Times New Roman" w:hAnsi="Times New Roman"/>
                <w:b/>
                <w:bCs/>
                <w:sz w:val="24"/>
                <w:szCs w:val="24"/>
              </w:rPr>
            </w:pPr>
            <w:r w:rsidRPr="00690EA5">
              <w:rPr>
                <w:rFonts w:ascii="Times New Roman" w:hAnsi="Times New Roman"/>
                <w:b/>
                <w:bCs/>
                <w:sz w:val="24"/>
                <w:szCs w:val="24"/>
              </w:rPr>
              <w:t>Tên chỉ tiêu</w:t>
            </w:r>
          </w:p>
        </w:tc>
        <w:tc>
          <w:tcPr>
            <w:tcW w:w="1086" w:type="pct"/>
            <w:vAlign w:val="center"/>
          </w:tcPr>
          <w:p w14:paraId="1D0BCB1A" w14:textId="77777777" w:rsidR="0061745C" w:rsidRPr="00690EA5" w:rsidRDefault="0061745C" w:rsidP="0061745C">
            <w:pPr>
              <w:widowControl w:val="0"/>
              <w:shd w:val="clear" w:color="auto" w:fill="FFFFFF"/>
              <w:spacing w:before="60" w:after="60"/>
              <w:ind w:firstLine="12"/>
              <w:jc w:val="center"/>
              <w:rPr>
                <w:rFonts w:ascii="Times New Roman" w:hAnsi="Times New Roman"/>
                <w:b/>
                <w:bCs/>
                <w:sz w:val="24"/>
                <w:szCs w:val="24"/>
              </w:rPr>
            </w:pPr>
            <w:r w:rsidRPr="00690EA5">
              <w:rPr>
                <w:rFonts w:ascii="Times New Roman" w:hAnsi="Times New Roman"/>
                <w:b/>
                <w:bCs/>
                <w:sz w:val="24"/>
                <w:szCs w:val="24"/>
                <w:lang w:val="vi-VN"/>
              </w:rPr>
              <w:t>Đơn vị</w:t>
            </w:r>
            <w:r w:rsidRPr="00690EA5">
              <w:rPr>
                <w:rFonts w:ascii="Times New Roman" w:hAnsi="Times New Roman"/>
                <w:b/>
                <w:bCs/>
                <w:sz w:val="24"/>
                <w:szCs w:val="24"/>
              </w:rPr>
              <w:t xml:space="preserve"> tính</w:t>
            </w:r>
          </w:p>
        </w:tc>
        <w:tc>
          <w:tcPr>
            <w:tcW w:w="589" w:type="pct"/>
            <w:vAlign w:val="center"/>
          </w:tcPr>
          <w:p w14:paraId="687B5632" w14:textId="77777777" w:rsidR="0061745C" w:rsidRPr="00690EA5" w:rsidRDefault="0061745C" w:rsidP="0061745C">
            <w:pPr>
              <w:widowControl w:val="0"/>
              <w:shd w:val="clear" w:color="auto" w:fill="FFFFFF"/>
              <w:spacing w:before="60" w:after="60"/>
              <w:ind w:firstLine="0"/>
              <w:jc w:val="center"/>
              <w:rPr>
                <w:rFonts w:ascii="Times New Roman" w:hAnsi="Times New Roman"/>
                <w:b/>
                <w:bCs/>
                <w:sz w:val="24"/>
                <w:szCs w:val="24"/>
                <w:lang w:val="vi-VN"/>
              </w:rPr>
            </w:pPr>
            <w:r w:rsidRPr="00690EA5">
              <w:rPr>
                <w:rFonts w:ascii="Times New Roman" w:hAnsi="Times New Roman"/>
                <w:b/>
                <w:bCs/>
                <w:sz w:val="24"/>
                <w:szCs w:val="24"/>
                <w:lang w:val="vi-VN"/>
              </w:rPr>
              <w:t xml:space="preserve">Chỉ tiêu </w:t>
            </w:r>
          </w:p>
        </w:tc>
      </w:tr>
      <w:tr w:rsidR="0061745C" w:rsidRPr="00690EA5" w14:paraId="0873B0E3" w14:textId="77777777" w:rsidTr="009F4F45">
        <w:trPr>
          <w:trHeight w:hRule="exact" w:val="340"/>
          <w:jc w:val="center"/>
        </w:trPr>
        <w:tc>
          <w:tcPr>
            <w:tcW w:w="198" w:type="pct"/>
            <w:noWrap/>
            <w:vAlign w:val="center"/>
          </w:tcPr>
          <w:p w14:paraId="3B564DB0" w14:textId="77777777" w:rsidR="0061745C" w:rsidRPr="00690EA5" w:rsidRDefault="0061745C" w:rsidP="0061745C">
            <w:pPr>
              <w:widowControl w:val="0"/>
              <w:shd w:val="clear" w:color="auto" w:fill="FFFFFF"/>
              <w:ind w:left="-60" w:firstLine="0"/>
              <w:jc w:val="center"/>
              <w:rPr>
                <w:rFonts w:ascii="Times New Roman" w:hAnsi="Times New Roman"/>
                <w:b/>
                <w:sz w:val="24"/>
                <w:szCs w:val="24"/>
              </w:rPr>
            </w:pPr>
            <w:r w:rsidRPr="00690EA5">
              <w:rPr>
                <w:rFonts w:ascii="Times New Roman" w:hAnsi="Times New Roman"/>
                <w:b/>
                <w:bCs/>
                <w:sz w:val="24"/>
                <w:szCs w:val="24"/>
              </w:rPr>
              <w:t>I</w:t>
            </w:r>
          </w:p>
        </w:tc>
        <w:tc>
          <w:tcPr>
            <w:tcW w:w="4802" w:type="pct"/>
            <w:gridSpan w:val="3"/>
            <w:noWrap/>
            <w:vAlign w:val="center"/>
          </w:tcPr>
          <w:p w14:paraId="78EF1E8B" w14:textId="77777777" w:rsidR="0061745C" w:rsidRPr="00690EA5" w:rsidRDefault="0061745C" w:rsidP="0061745C">
            <w:pPr>
              <w:widowControl w:val="0"/>
              <w:shd w:val="clear" w:color="auto" w:fill="FFFFFF"/>
              <w:ind w:right="142" w:firstLine="0"/>
              <w:jc w:val="left"/>
              <w:rPr>
                <w:rFonts w:ascii="Times New Roman" w:hAnsi="Times New Roman"/>
                <w:sz w:val="24"/>
                <w:szCs w:val="24"/>
              </w:rPr>
            </w:pPr>
            <w:r w:rsidRPr="00690EA5">
              <w:rPr>
                <w:rFonts w:ascii="Times New Roman" w:hAnsi="Times New Roman"/>
                <w:b/>
                <w:bCs/>
                <w:sz w:val="24"/>
                <w:szCs w:val="24"/>
              </w:rPr>
              <w:t>Chỉ tiêu về mật độ xây dựng tối đa</w:t>
            </w:r>
          </w:p>
        </w:tc>
      </w:tr>
      <w:tr w:rsidR="0061745C" w:rsidRPr="00690EA5" w14:paraId="79F103F9" w14:textId="77777777" w:rsidTr="009F4F45">
        <w:trPr>
          <w:trHeight w:hRule="exact" w:val="340"/>
          <w:jc w:val="center"/>
        </w:trPr>
        <w:tc>
          <w:tcPr>
            <w:tcW w:w="198" w:type="pct"/>
            <w:noWrap/>
            <w:vAlign w:val="center"/>
          </w:tcPr>
          <w:p w14:paraId="5955A7A4" w14:textId="77777777" w:rsidR="0061745C" w:rsidRPr="00690EA5" w:rsidRDefault="0061745C" w:rsidP="0061745C">
            <w:pPr>
              <w:widowControl w:val="0"/>
              <w:shd w:val="clear" w:color="auto" w:fill="FFFFFF"/>
              <w:ind w:left="-60" w:firstLine="0"/>
              <w:jc w:val="center"/>
              <w:rPr>
                <w:rFonts w:ascii="Times New Roman" w:hAnsi="Times New Roman"/>
                <w:sz w:val="24"/>
                <w:szCs w:val="24"/>
              </w:rPr>
            </w:pPr>
            <w:r w:rsidRPr="00690EA5">
              <w:rPr>
                <w:rFonts w:ascii="Times New Roman" w:hAnsi="Times New Roman"/>
                <w:sz w:val="24"/>
                <w:szCs w:val="24"/>
              </w:rPr>
              <w:t>1</w:t>
            </w:r>
          </w:p>
        </w:tc>
        <w:tc>
          <w:tcPr>
            <w:tcW w:w="3127" w:type="pct"/>
            <w:noWrap/>
            <w:vAlign w:val="center"/>
          </w:tcPr>
          <w:p w14:paraId="460D1ABD" w14:textId="77777777" w:rsidR="0061745C" w:rsidRPr="00690EA5" w:rsidRDefault="0061745C" w:rsidP="0061745C">
            <w:pPr>
              <w:widowControl w:val="0"/>
              <w:shd w:val="clear" w:color="auto" w:fill="FFFFFF"/>
              <w:ind w:firstLine="0"/>
              <w:jc w:val="left"/>
              <w:rPr>
                <w:rFonts w:ascii="Times New Roman" w:hAnsi="Times New Roman"/>
                <w:iCs/>
                <w:sz w:val="24"/>
                <w:szCs w:val="24"/>
              </w:rPr>
            </w:pPr>
            <w:r w:rsidRPr="00690EA5">
              <w:rPr>
                <w:rFonts w:ascii="Times New Roman" w:hAnsi="Times New Roman"/>
                <w:iCs/>
                <w:sz w:val="24"/>
                <w:szCs w:val="24"/>
              </w:rPr>
              <w:t xml:space="preserve">Đất thương mại dịch vụ </w:t>
            </w:r>
          </w:p>
        </w:tc>
        <w:tc>
          <w:tcPr>
            <w:tcW w:w="1086" w:type="pct"/>
            <w:vMerge w:val="restart"/>
            <w:noWrap/>
            <w:vAlign w:val="center"/>
          </w:tcPr>
          <w:p w14:paraId="7FC7AE88"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lang w:val="vi-VN"/>
              </w:rPr>
              <w:t xml:space="preserve">% diện tích </w:t>
            </w:r>
            <w:r w:rsidRPr="00690EA5">
              <w:rPr>
                <w:rFonts w:ascii="Times New Roman" w:hAnsi="Times New Roman"/>
                <w:sz w:val="24"/>
                <w:szCs w:val="24"/>
              </w:rPr>
              <w:t>lô đất</w:t>
            </w:r>
          </w:p>
        </w:tc>
        <w:tc>
          <w:tcPr>
            <w:tcW w:w="589" w:type="pct"/>
            <w:noWrap/>
            <w:vAlign w:val="center"/>
          </w:tcPr>
          <w:p w14:paraId="2A7F8A7F" w14:textId="77777777" w:rsidR="0061745C" w:rsidRPr="00690EA5" w:rsidRDefault="0061745C" w:rsidP="0061745C">
            <w:pPr>
              <w:widowControl w:val="0"/>
              <w:shd w:val="clear" w:color="auto" w:fill="FFFFFF"/>
              <w:ind w:firstLine="0"/>
              <w:jc w:val="center"/>
              <w:rPr>
                <w:rFonts w:ascii="Times New Roman" w:hAnsi="Times New Roman"/>
                <w:iCs/>
                <w:sz w:val="24"/>
                <w:szCs w:val="24"/>
              </w:rPr>
            </w:pPr>
            <w:r w:rsidRPr="00690EA5">
              <w:rPr>
                <w:rFonts w:ascii="Times New Roman" w:hAnsi="Times New Roman"/>
                <w:iCs/>
                <w:sz w:val="24"/>
                <w:szCs w:val="24"/>
              </w:rPr>
              <w:t>40-80</w:t>
            </w:r>
          </w:p>
        </w:tc>
      </w:tr>
      <w:tr w:rsidR="0061745C" w:rsidRPr="00690EA5" w14:paraId="3DBB517A" w14:textId="77777777" w:rsidTr="009F4F45">
        <w:trPr>
          <w:trHeight w:hRule="exact" w:val="340"/>
          <w:jc w:val="center"/>
        </w:trPr>
        <w:tc>
          <w:tcPr>
            <w:tcW w:w="198" w:type="pct"/>
            <w:noWrap/>
            <w:vAlign w:val="center"/>
          </w:tcPr>
          <w:p w14:paraId="2E325F7E"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2</w:t>
            </w:r>
          </w:p>
        </w:tc>
        <w:tc>
          <w:tcPr>
            <w:tcW w:w="3127" w:type="pct"/>
            <w:noWrap/>
            <w:vAlign w:val="center"/>
          </w:tcPr>
          <w:p w14:paraId="5D863E50"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Đất sử dụng hỗn hợp</w:t>
            </w:r>
          </w:p>
          <w:p w14:paraId="02115F3A"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 xml:space="preserve"> </w:t>
            </w:r>
          </w:p>
        </w:tc>
        <w:tc>
          <w:tcPr>
            <w:tcW w:w="1086" w:type="pct"/>
            <w:vMerge/>
            <w:noWrap/>
            <w:vAlign w:val="center"/>
          </w:tcPr>
          <w:p w14:paraId="6F7EF794" w14:textId="77777777" w:rsidR="0061745C" w:rsidRPr="00690EA5" w:rsidRDefault="0061745C" w:rsidP="0061745C">
            <w:pPr>
              <w:widowControl w:val="0"/>
              <w:shd w:val="clear" w:color="auto" w:fill="FFFFFF"/>
              <w:ind w:firstLine="12"/>
              <w:jc w:val="center"/>
              <w:rPr>
                <w:rFonts w:ascii="Times New Roman" w:hAnsi="Times New Roman"/>
                <w:sz w:val="24"/>
                <w:szCs w:val="24"/>
              </w:rPr>
            </w:pPr>
          </w:p>
        </w:tc>
        <w:tc>
          <w:tcPr>
            <w:tcW w:w="589" w:type="pct"/>
            <w:noWrap/>
            <w:vAlign w:val="center"/>
          </w:tcPr>
          <w:p w14:paraId="74ECDBDB" w14:textId="77777777" w:rsidR="0061745C" w:rsidRPr="00690EA5" w:rsidRDefault="0061745C" w:rsidP="0061745C">
            <w:pPr>
              <w:widowControl w:val="0"/>
              <w:shd w:val="clear" w:color="auto" w:fill="FFFFFF"/>
              <w:ind w:firstLine="0"/>
              <w:jc w:val="center"/>
              <w:rPr>
                <w:rFonts w:ascii="Times New Roman" w:hAnsi="Times New Roman"/>
                <w:iCs/>
                <w:sz w:val="24"/>
                <w:szCs w:val="24"/>
              </w:rPr>
            </w:pPr>
            <w:r w:rsidRPr="00690EA5">
              <w:rPr>
                <w:rFonts w:ascii="Times New Roman" w:hAnsi="Times New Roman"/>
                <w:iCs/>
                <w:sz w:val="24"/>
                <w:szCs w:val="24"/>
              </w:rPr>
              <w:t>40-80</w:t>
            </w:r>
          </w:p>
        </w:tc>
      </w:tr>
      <w:tr w:rsidR="0061745C" w:rsidRPr="00690EA5" w14:paraId="3B9143FD" w14:textId="77777777" w:rsidTr="009F4F45">
        <w:trPr>
          <w:trHeight w:hRule="exact" w:val="340"/>
          <w:jc w:val="center"/>
        </w:trPr>
        <w:tc>
          <w:tcPr>
            <w:tcW w:w="198" w:type="pct"/>
            <w:noWrap/>
            <w:vAlign w:val="center"/>
          </w:tcPr>
          <w:p w14:paraId="563184F8"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3</w:t>
            </w:r>
          </w:p>
        </w:tc>
        <w:tc>
          <w:tcPr>
            <w:tcW w:w="3127" w:type="pct"/>
            <w:noWrap/>
            <w:vAlign w:val="center"/>
          </w:tcPr>
          <w:p w14:paraId="44C6FB28"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Đất dịch vụ - công cộng</w:t>
            </w:r>
          </w:p>
        </w:tc>
        <w:tc>
          <w:tcPr>
            <w:tcW w:w="1086" w:type="pct"/>
            <w:vMerge/>
            <w:noWrap/>
            <w:vAlign w:val="center"/>
          </w:tcPr>
          <w:p w14:paraId="209DF7F0" w14:textId="77777777" w:rsidR="0061745C" w:rsidRPr="00690EA5" w:rsidRDefault="0061745C" w:rsidP="0061745C">
            <w:pPr>
              <w:widowControl w:val="0"/>
              <w:shd w:val="clear" w:color="auto" w:fill="FFFFFF"/>
              <w:ind w:firstLine="12"/>
              <w:jc w:val="center"/>
              <w:rPr>
                <w:rFonts w:ascii="Times New Roman" w:hAnsi="Times New Roman"/>
                <w:sz w:val="24"/>
                <w:szCs w:val="24"/>
              </w:rPr>
            </w:pPr>
          </w:p>
        </w:tc>
        <w:tc>
          <w:tcPr>
            <w:tcW w:w="589" w:type="pct"/>
            <w:noWrap/>
            <w:vAlign w:val="center"/>
          </w:tcPr>
          <w:p w14:paraId="673D73D3" w14:textId="77777777" w:rsidR="0061745C" w:rsidRPr="00690EA5" w:rsidRDefault="0061745C" w:rsidP="0061745C">
            <w:pPr>
              <w:widowControl w:val="0"/>
              <w:shd w:val="clear" w:color="auto" w:fill="FFFFFF"/>
              <w:ind w:firstLine="0"/>
              <w:jc w:val="center"/>
              <w:rPr>
                <w:rFonts w:ascii="Times New Roman" w:hAnsi="Times New Roman"/>
                <w:iCs/>
                <w:sz w:val="24"/>
                <w:szCs w:val="24"/>
              </w:rPr>
            </w:pPr>
            <w:r w:rsidRPr="00690EA5">
              <w:rPr>
                <w:rFonts w:ascii="Times New Roman" w:hAnsi="Times New Roman"/>
                <w:sz w:val="24"/>
                <w:szCs w:val="24"/>
              </w:rPr>
              <w:t>40</w:t>
            </w:r>
          </w:p>
        </w:tc>
      </w:tr>
      <w:tr w:rsidR="0061745C" w:rsidRPr="00690EA5" w14:paraId="4B0FF31D" w14:textId="77777777" w:rsidTr="009F4F45">
        <w:trPr>
          <w:trHeight w:hRule="exact" w:val="340"/>
          <w:jc w:val="center"/>
        </w:trPr>
        <w:tc>
          <w:tcPr>
            <w:tcW w:w="198" w:type="pct"/>
            <w:noWrap/>
            <w:vAlign w:val="center"/>
          </w:tcPr>
          <w:p w14:paraId="4EEA0EAF"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4</w:t>
            </w:r>
          </w:p>
        </w:tc>
        <w:tc>
          <w:tcPr>
            <w:tcW w:w="3127" w:type="pct"/>
            <w:noWrap/>
            <w:vAlign w:val="center"/>
          </w:tcPr>
          <w:p w14:paraId="04423E3F"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Đất trụ sở, cơ quan</w:t>
            </w:r>
          </w:p>
        </w:tc>
        <w:tc>
          <w:tcPr>
            <w:tcW w:w="1086" w:type="pct"/>
            <w:vMerge/>
            <w:noWrap/>
            <w:vAlign w:val="center"/>
          </w:tcPr>
          <w:p w14:paraId="7C5AB539" w14:textId="77777777" w:rsidR="0061745C" w:rsidRPr="00690EA5" w:rsidRDefault="0061745C" w:rsidP="0061745C">
            <w:pPr>
              <w:widowControl w:val="0"/>
              <w:shd w:val="clear" w:color="auto" w:fill="FFFFFF"/>
              <w:ind w:firstLine="12"/>
              <w:jc w:val="center"/>
              <w:rPr>
                <w:rFonts w:ascii="Times New Roman" w:hAnsi="Times New Roman"/>
                <w:sz w:val="24"/>
                <w:szCs w:val="24"/>
              </w:rPr>
            </w:pPr>
          </w:p>
        </w:tc>
        <w:tc>
          <w:tcPr>
            <w:tcW w:w="589" w:type="pct"/>
            <w:noWrap/>
            <w:vAlign w:val="center"/>
          </w:tcPr>
          <w:p w14:paraId="3EE750B5" w14:textId="77777777" w:rsidR="0061745C" w:rsidRPr="00690EA5" w:rsidRDefault="0061745C" w:rsidP="0061745C">
            <w:pPr>
              <w:widowControl w:val="0"/>
              <w:shd w:val="clear" w:color="auto" w:fill="FFFFFF"/>
              <w:ind w:firstLine="0"/>
              <w:jc w:val="center"/>
              <w:rPr>
                <w:rFonts w:ascii="Times New Roman" w:hAnsi="Times New Roman"/>
                <w:sz w:val="24"/>
                <w:szCs w:val="24"/>
              </w:rPr>
            </w:pPr>
            <w:r w:rsidRPr="00690EA5">
              <w:rPr>
                <w:rFonts w:ascii="Times New Roman" w:hAnsi="Times New Roman"/>
                <w:sz w:val="24"/>
                <w:szCs w:val="24"/>
              </w:rPr>
              <w:t>40</w:t>
            </w:r>
          </w:p>
        </w:tc>
      </w:tr>
      <w:tr w:rsidR="0061745C" w:rsidRPr="00690EA5" w14:paraId="67BA25CB" w14:textId="77777777" w:rsidTr="009F4F45">
        <w:trPr>
          <w:trHeight w:hRule="exact" w:val="340"/>
          <w:jc w:val="center"/>
        </w:trPr>
        <w:tc>
          <w:tcPr>
            <w:tcW w:w="198" w:type="pct"/>
            <w:noWrap/>
            <w:vAlign w:val="center"/>
          </w:tcPr>
          <w:p w14:paraId="3DEE84B0"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5</w:t>
            </w:r>
          </w:p>
        </w:tc>
        <w:tc>
          <w:tcPr>
            <w:tcW w:w="3127" w:type="pct"/>
            <w:noWrap/>
            <w:vAlign w:val="center"/>
          </w:tcPr>
          <w:p w14:paraId="02653606"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Đất nhà ở</w:t>
            </w:r>
          </w:p>
        </w:tc>
        <w:tc>
          <w:tcPr>
            <w:tcW w:w="1086" w:type="pct"/>
            <w:vMerge/>
            <w:noWrap/>
            <w:vAlign w:val="center"/>
          </w:tcPr>
          <w:p w14:paraId="7FD62EBC" w14:textId="77777777" w:rsidR="0061745C" w:rsidRPr="00690EA5" w:rsidRDefault="0061745C" w:rsidP="0061745C">
            <w:pPr>
              <w:widowControl w:val="0"/>
              <w:shd w:val="clear" w:color="auto" w:fill="FFFFFF"/>
              <w:ind w:firstLine="12"/>
              <w:jc w:val="center"/>
              <w:rPr>
                <w:rFonts w:ascii="Times New Roman" w:hAnsi="Times New Roman"/>
                <w:sz w:val="24"/>
                <w:szCs w:val="24"/>
              </w:rPr>
            </w:pPr>
          </w:p>
        </w:tc>
        <w:tc>
          <w:tcPr>
            <w:tcW w:w="589" w:type="pct"/>
            <w:noWrap/>
            <w:vAlign w:val="center"/>
          </w:tcPr>
          <w:p w14:paraId="56CBE918" w14:textId="77777777" w:rsidR="0061745C" w:rsidRPr="00690EA5" w:rsidRDefault="0061745C" w:rsidP="0061745C">
            <w:pPr>
              <w:widowControl w:val="0"/>
              <w:shd w:val="clear" w:color="auto" w:fill="FFFFFF"/>
              <w:ind w:firstLine="0"/>
              <w:jc w:val="center"/>
              <w:rPr>
                <w:rFonts w:ascii="Times New Roman" w:hAnsi="Times New Roman"/>
                <w:sz w:val="24"/>
                <w:szCs w:val="24"/>
              </w:rPr>
            </w:pPr>
            <w:r w:rsidRPr="00690EA5">
              <w:rPr>
                <w:rFonts w:ascii="Times New Roman" w:hAnsi="Times New Roman"/>
                <w:sz w:val="24"/>
                <w:szCs w:val="24"/>
              </w:rPr>
              <w:t xml:space="preserve">40-100 </w:t>
            </w:r>
            <w:r w:rsidRPr="00690EA5">
              <w:rPr>
                <w:rFonts w:ascii="Times New Roman" w:hAnsi="Times New Roman"/>
                <w:iCs/>
                <w:sz w:val="24"/>
                <w:szCs w:val="24"/>
              </w:rPr>
              <w:sym w:font="Symbol" w:char="F0B8"/>
            </w:r>
            <w:r w:rsidRPr="00690EA5">
              <w:rPr>
                <w:rFonts w:ascii="Times New Roman" w:hAnsi="Times New Roman"/>
                <w:sz w:val="24"/>
                <w:szCs w:val="24"/>
              </w:rPr>
              <w:t>100</w:t>
            </w:r>
          </w:p>
        </w:tc>
      </w:tr>
      <w:tr w:rsidR="0061745C" w:rsidRPr="00690EA5" w14:paraId="0A4EDA82" w14:textId="77777777" w:rsidTr="009F4F45">
        <w:trPr>
          <w:trHeight w:hRule="exact" w:val="340"/>
          <w:jc w:val="center"/>
        </w:trPr>
        <w:tc>
          <w:tcPr>
            <w:tcW w:w="198" w:type="pct"/>
            <w:noWrap/>
            <w:vAlign w:val="center"/>
          </w:tcPr>
          <w:p w14:paraId="6B48C20C"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6</w:t>
            </w:r>
          </w:p>
        </w:tc>
        <w:tc>
          <w:tcPr>
            <w:tcW w:w="3127" w:type="pct"/>
            <w:noWrap/>
            <w:vAlign w:val="center"/>
          </w:tcPr>
          <w:p w14:paraId="61493660"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Đất du lịch</w:t>
            </w:r>
          </w:p>
        </w:tc>
        <w:tc>
          <w:tcPr>
            <w:tcW w:w="1086" w:type="pct"/>
            <w:vMerge/>
            <w:noWrap/>
            <w:vAlign w:val="center"/>
          </w:tcPr>
          <w:p w14:paraId="50B7EFFE" w14:textId="77777777" w:rsidR="0061745C" w:rsidRPr="00690EA5" w:rsidRDefault="0061745C" w:rsidP="0061745C">
            <w:pPr>
              <w:widowControl w:val="0"/>
              <w:shd w:val="clear" w:color="auto" w:fill="FFFFFF"/>
              <w:ind w:firstLine="12"/>
              <w:jc w:val="center"/>
              <w:rPr>
                <w:rFonts w:ascii="Times New Roman" w:hAnsi="Times New Roman"/>
                <w:sz w:val="24"/>
                <w:szCs w:val="24"/>
              </w:rPr>
            </w:pPr>
          </w:p>
        </w:tc>
        <w:tc>
          <w:tcPr>
            <w:tcW w:w="589" w:type="pct"/>
            <w:noWrap/>
            <w:vAlign w:val="center"/>
          </w:tcPr>
          <w:p w14:paraId="3B7ECB6D" w14:textId="77777777" w:rsidR="0061745C" w:rsidRPr="00690EA5" w:rsidRDefault="0061745C" w:rsidP="0061745C">
            <w:pPr>
              <w:widowControl w:val="0"/>
              <w:shd w:val="clear" w:color="auto" w:fill="FFFFFF"/>
              <w:ind w:firstLine="0"/>
              <w:jc w:val="center"/>
              <w:rPr>
                <w:rFonts w:ascii="Times New Roman" w:hAnsi="Times New Roman"/>
                <w:sz w:val="24"/>
                <w:szCs w:val="24"/>
              </w:rPr>
            </w:pPr>
            <w:r w:rsidRPr="00690EA5">
              <w:rPr>
                <w:rFonts w:ascii="Times New Roman" w:hAnsi="Times New Roman"/>
                <w:sz w:val="24"/>
                <w:szCs w:val="24"/>
              </w:rPr>
              <w:t>25</w:t>
            </w:r>
          </w:p>
        </w:tc>
      </w:tr>
      <w:tr w:rsidR="0061745C" w:rsidRPr="00690EA5" w14:paraId="25676D95" w14:textId="77777777" w:rsidTr="009F4F45">
        <w:trPr>
          <w:trHeight w:hRule="exact" w:val="340"/>
          <w:jc w:val="center"/>
        </w:trPr>
        <w:tc>
          <w:tcPr>
            <w:tcW w:w="198" w:type="pct"/>
            <w:noWrap/>
            <w:vAlign w:val="center"/>
          </w:tcPr>
          <w:p w14:paraId="0E2172C3"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7</w:t>
            </w:r>
          </w:p>
        </w:tc>
        <w:tc>
          <w:tcPr>
            <w:tcW w:w="3127" w:type="pct"/>
            <w:noWrap/>
            <w:vAlign w:val="center"/>
          </w:tcPr>
          <w:p w14:paraId="343C6BE5"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Đất cây xanh</w:t>
            </w:r>
          </w:p>
        </w:tc>
        <w:tc>
          <w:tcPr>
            <w:tcW w:w="1086" w:type="pct"/>
            <w:vMerge/>
            <w:noWrap/>
            <w:vAlign w:val="center"/>
          </w:tcPr>
          <w:p w14:paraId="0D040DDB" w14:textId="77777777" w:rsidR="0061745C" w:rsidRPr="00690EA5" w:rsidRDefault="0061745C" w:rsidP="0061745C">
            <w:pPr>
              <w:widowControl w:val="0"/>
              <w:shd w:val="clear" w:color="auto" w:fill="FFFFFF"/>
              <w:ind w:firstLine="12"/>
              <w:jc w:val="center"/>
              <w:rPr>
                <w:rFonts w:ascii="Times New Roman" w:hAnsi="Times New Roman"/>
                <w:sz w:val="24"/>
                <w:szCs w:val="24"/>
              </w:rPr>
            </w:pPr>
          </w:p>
        </w:tc>
        <w:tc>
          <w:tcPr>
            <w:tcW w:w="589" w:type="pct"/>
            <w:noWrap/>
            <w:vAlign w:val="center"/>
          </w:tcPr>
          <w:p w14:paraId="6F943FFB" w14:textId="77777777" w:rsidR="0061745C" w:rsidRPr="00690EA5" w:rsidRDefault="0061745C" w:rsidP="0061745C">
            <w:pPr>
              <w:widowControl w:val="0"/>
              <w:shd w:val="clear" w:color="auto" w:fill="FFFFFF"/>
              <w:ind w:firstLine="0"/>
              <w:jc w:val="center"/>
              <w:rPr>
                <w:rFonts w:ascii="Times New Roman" w:hAnsi="Times New Roman"/>
                <w:sz w:val="24"/>
                <w:szCs w:val="24"/>
              </w:rPr>
            </w:pPr>
            <w:r w:rsidRPr="00690EA5">
              <w:rPr>
                <w:rFonts w:ascii="Times New Roman" w:hAnsi="Times New Roman"/>
                <w:sz w:val="24"/>
                <w:szCs w:val="24"/>
              </w:rPr>
              <w:t>5</w:t>
            </w:r>
          </w:p>
        </w:tc>
      </w:tr>
      <w:tr w:rsidR="0061745C" w:rsidRPr="00690EA5" w14:paraId="6A7CEB23" w14:textId="77777777" w:rsidTr="009F4F45">
        <w:trPr>
          <w:trHeight w:hRule="exact" w:val="340"/>
          <w:jc w:val="center"/>
        </w:trPr>
        <w:tc>
          <w:tcPr>
            <w:tcW w:w="198" w:type="pct"/>
            <w:noWrap/>
            <w:vAlign w:val="center"/>
          </w:tcPr>
          <w:p w14:paraId="0BE3A81A"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iCs/>
                <w:sz w:val="24"/>
                <w:szCs w:val="24"/>
              </w:rPr>
              <w:t>8</w:t>
            </w:r>
          </w:p>
        </w:tc>
        <w:tc>
          <w:tcPr>
            <w:tcW w:w="3127" w:type="pct"/>
            <w:noWrap/>
            <w:vAlign w:val="center"/>
          </w:tcPr>
          <w:p w14:paraId="37B49F0C"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iCs/>
                <w:sz w:val="24"/>
                <w:szCs w:val="24"/>
              </w:rPr>
              <w:t>Đất công trình hạ tầng kỹ thuật</w:t>
            </w:r>
          </w:p>
        </w:tc>
        <w:tc>
          <w:tcPr>
            <w:tcW w:w="1086" w:type="pct"/>
            <w:vMerge/>
            <w:noWrap/>
            <w:vAlign w:val="center"/>
          </w:tcPr>
          <w:p w14:paraId="274672A4" w14:textId="77777777" w:rsidR="0061745C" w:rsidRPr="00690EA5" w:rsidRDefault="0061745C" w:rsidP="0061745C">
            <w:pPr>
              <w:widowControl w:val="0"/>
              <w:shd w:val="clear" w:color="auto" w:fill="FFFFFF"/>
              <w:ind w:firstLine="12"/>
              <w:jc w:val="center"/>
              <w:rPr>
                <w:rFonts w:ascii="Times New Roman" w:hAnsi="Times New Roman"/>
                <w:sz w:val="24"/>
                <w:szCs w:val="24"/>
              </w:rPr>
            </w:pPr>
          </w:p>
        </w:tc>
        <w:tc>
          <w:tcPr>
            <w:tcW w:w="589" w:type="pct"/>
            <w:noWrap/>
            <w:vAlign w:val="center"/>
          </w:tcPr>
          <w:p w14:paraId="54A8CAE7" w14:textId="77777777" w:rsidR="0061745C" w:rsidRPr="00690EA5" w:rsidRDefault="0061745C" w:rsidP="0061745C">
            <w:pPr>
              <w:widowControl w:val="0"/>
              <w:shd w:val="clear" w:color="auto" w:fill="FFFFFF"/>
              <w:ind w:firstLine="0"/>
              <w:jc w:val="center"/>
              <w:rPr>
                <w:rFonts w:ascii="Times New Roman" w:hAnsi="Times New Roman"/>
                <w:sz w:val="24"/>
                <w:szCs w:val="24"/>
              </w:rPr>
            </w:pPr>
            <w:r w:rsidRPr="00690EA5">
              <w:rPr>
                <w:rFonts w:ascii="Times New Roman" w:hAnsi="Times New Roman"/>
                <w:iCs/>
                <w:sz w:val="24"/>
                <w:szCs w:val="24"/>
              </w:rPr>
              <w:t>40</w:t>
            </w:r>
          </w:p>
        </w:tc>
      </w:tr>
      <w:tr w:rsidR="0061745C" w:rsidRPr="00690EA5" w14:paraId="0364A7E8" w14:textId="77777777" w:rsidTr="009F4F45">
        <w:trPr>
          <w:trHeight w:hRule="exact" w:val="340"/>
          <w:jc w:val="center"/>
        </w:trPr>
        <w:tc>
          <w:tcPr>
            <w:tcW w:w="198" w:type="pct"/>
            <w:noWrap/>
            <w:vAlign w:val="center"/>
          </w:tcPr>
          <w:p w14:paraId="55559B25"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9</w:t>
            </w:r>
          </w:p>
        </w:tc>
        <w:tc>
          <w:tcPr>
            <w:tcW w:w="3127" w:type="pct"/>
            <w:noWrap/>
            <w:vAlign w:val="center"/>
          </w:tcPr>
          <w:p w14:paraId="502DB6D4"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Đất xây dựng nhà máy, kho tàng</w:t>
            </w:r>
          </w:p>
        </w:tc>
        <w:tc>
          <w:tcPr>
            <w:tcW w:w="1086" w:type="pct"/>
            <w:vMerge/>
            <w:noWrap/>
            <w:vAlign w:val="center"/>
          </w:tcPr>
          <w:p w14:paraId="04CBBB6F" w14:textId="77777777" w:rsidR="0061745C" w:rsidRPr="00690EA5" w:rsidRDefault="0061745C" w:rsidP="0061745C">
            <w:pPr>
              <w:widowControl w:val="0"/>
              <w:shd w:val="clear" w:color="auto" w:fill="FFFFFF"/>
              <w:ind w:firstLine="12"/>
              <w:jc w:val="center"/>
              <w:rPr>
                <w:rFonts w:ascii="Times New Roman" w:hAnsi="Times New Roman"/>
                <w:sz w:val="24"/>
                <w:szCs w:val="24"/>
              </w:rPr>
            </w:pPr>
          </w:p>
        </w:tc>
        <w:tc>
          <w:tcPr>
            <w:tcW w:w="589" w:type="pct"/>
            <w:noWrap/>
            <w:vAlign w:val="center"/>
          </w:tcPr>
          <w:p w14:paraId="16E251B1" w14:textId="77777777" w:rsidR="0061745C" w:rsidRPr="00690EA5" w:rsidRDefault="0061745C" w:rsidP="0061745C">
            <w:pPr>
              <w:widowControl w:val="0"/>
              <w:shd w:val="clear" w:color="auto" w:fill="FFFFFF"/>
              <w:ind w:firstLine="0"/>
              <w:jc w:val="center"/>
              <w:rPr>
                <w:rFonts w:ascii="Times New Roman" w:hAnsi="Times New Roman"/>
                <w:sz w:val="24"/>
                <w:szCs w:val="24"/>
              </w:rPr>
            </w:pPr>
            <w:r w:rsidRPr="00690EA5">
              <w:rPr>
                <w:rFonts w:ascii="Times New Roman" w:hAnsi="Times New Roman"/>
                <w:sz w:val="24"/>
                <w:szCs w:val="24"/>
              </w:rPr>
              <w:t>70</w:t>
            </w:r>
          </w:p>
        </w:tc>
      </w:tr>
      <w:tr w:rsidR="0061745C" w:rsidRPr="00690EA5" w14:paraId="04EDA888" w14:textId="77777777" w:rsidTr="009F4F45">
        <w:trPr>
          <w:trHeight w:hRule="exact" w:val="340"/>
          <w:jc w:val="center"/>
        </w:trPr>
        <w:tc>
          <w:tcPr>
            <w:tcW w:w="198" w:type="pct"/>
            <w:noWrap/>
            <w:vAlign w:val="center"/>
          </w:tcPr>
          <w:p w14:paraId="478A1006" w14:textId="77777777" w:rsidR="0061745C" w:rsidRPr="00690EA5" w:rsidRDefault="0061745C" w:rsidP="0061745C">
            <w:pPr>
              <w:widowControl w:val="0"/>
              <w:shd w:val="clear" w:color="auto" w:fill="FFFFFF"/>
              <w:ind w:left="-60" w:firstLine="9"/>
              <w:jc w:val="center"/>
              <w:rPr>
                <w:rFonts w:ascii="Times New Roman" w:hAnsi="Times New Roman"/>
                <w:i/>
                <w:sz w:val="24"/>
                <w:szCs w:val="24"/>
              </w:rPr>
            </w:pPr>
            <w:r w:rsidRPr="00690EA5">
              <w:rPr>
                <w:rFonts w:ascii="Times New Roman" w:hAnsi="Times New Roman"/>
                <w:b/>
                <w:bCs/>
                <w:sz w:val="24"/>
                <w:szCs w:val="24"/>
              </w:rPr>
              <w:lastRenderedPageBreak/>
              <w:t>II</w:t>
            </w:r>
          </w:p>
        </w:tc>
        <w:tc>
          <w:tcPr>
            <w:tcW w:w="4802" w:type="pct"/>
            <w:gridSpan w:val="3"/>
            <w:noWrap/>
            <w:vAlign w:val="center"/>
          </w:tcPr>
          <w:p w14:paraId="16959E7C" w14:textId="77777777" w:rsidR="0061745C" w:rsidRPr="00690EA5" w:rsidRDefault="0061745C" w:rsidP="0061745C">
            <w:pPr>
              <w:widowControl w:val="0"/>
              <w:shd w:val="clear" w:color="auto" w:fill="FFFFFF"/>
              <w:ind w:right="142" w:firstLine="0"/>
              <w:jc w:val="left"/>
              <w:rPr>
                <w:rFonts w:ascii="Times New Roman" w:hAnsi="Times New Roman"/>
                <w:i/>
                <w:sz w:val="24"/>
                <w:szCs w:val="24"/>
              </w:rPr>
            </w:pPr>
            <w:r w:rsidRPr="00690EA5">
              <w:rPr>
                <w:rFonts w:ascii="Times New Roman" w:hAnsi="Times New Roman"/>
                <w:b/>
                <w:bCs/>
                <w:sz w:val="24"/>
                <w:szCs w:val="24"/>
              </w:rPr>
              <w:t>Chỉ tiêu về tầng cao tối đa (tầng)</w:t>
            </w:r>
          </w:p>
        </w:tc>
      </w:tr>
      <w:tr w:rsidR="0061745C" w:rsidRPr="00690EA5" w14:paraId="7EB0068A" w14:textId="77777777" w:rsidTr="009F4F45">
        <w:trPr>
          <w:trHeight w:hRule="exact" w:val="340"/>
          <w:jc w:val="center"/>
        </w:trPr>
        <w:tc>
          <w:tcPr>
            <w:tcW w:w="198" w:type="pct"/>
            <w:noWrap/>
            <w:vAlign w:val="center"/>
          </w:tcPr>
          <w:p w14:paraId="2C6726B3" w14:textId="77777777" w:rsidR="0061745C" w:rsidRPr="00690EA5" w:rsidRDefault="0061745C" w:rsidP="0061745C">
            <w:pPr>
              <w:widowControl w:val="0"/>
              <w:shd w:val="clear" w:color="auto" w:fill="FFFFFF"/>
              <w:ind w:left="-60" w:firstLine="9"/>
              <w:jc w:val="center"/>
              <w:rPr>
                <w:rFonts w:ascii="Times New Roman" w:hAnsi="Times New Roman"/>
                <w:iCs/>
                <w:sz w:val="24"/>
                <w:szCs w:val="24"/>
              </w:rPr>
            </w:pPr>
            <w:r w:rsidRPr="00690EA5">
              <w:rPr>
                <w:rFonts w:ascii="Times New Roman" w:hAnsi="Times New Roman"/>
                <w:iCs/>
                <w:sz w:val="24"/>
                <w:szCs w:val="24"/>
              </w:rPr>
              <w:t>1</w:t>
            </w:r>
          </w:p>
        </w:tc>
        <w:tc>
          <w:tcPr>
            <w:tcW w:w="3127" w:type="pct"/>
            <w:noWrap/>
            <w:vAlign w:val="center"/>
          </w:tcPr>
          <w:p w14:paraId="0C446AD6" w14:textId="77777777" w:rsidR="0061745C" w:rsidRPr="00690EA5" w:rsidRDefault="0061745C" w:rsidP="0061745C">
            <w:pPr>
              <w:widowControl w:val="0"/>
              <w:shd w:val="clear" w:color="auto" w:fill="FFFFFF"/>
              <w:ind w:firstLine="0"/>
              <w:jc w:val="left"/>
              <w:rPr>
                <w:rFonts w:ascii="Times New Roman" w:hAnsi="Times New Roman"/>
                <w:iCs/>
                <w:sz w:val="24"/>
                <w:szCs w:val="24"/>
              </w:rPr>
            </w:pPr>
            <w:r w:rsidRPr="00690EA5">
              <w:rPr>
                <w:rFonts w:ascii="Times New Roman" w:hAnsi="Times New Roman"/>
                <w:sz w:val="24"/>
                <w:szCs w:val="24"/>
              </w:rPr>
              <w:t>Công trình thương mại dịch vụ</w:t>
            </w:r>
          </w:p>
        </w:tc>
        <w:tc>
          <w:tcPr>
            <w:tcW w:w="1086" w:type="pct"/>
            <w:vMerge w:val="restart"/>
            <w:noWrap/>
            <w:vAlign w:val="center"/>
          </w:tcPr>
          <w:p w14:paraId="37C343FF" w14:textId="77777777" w:rsidR="0061745C" w:rsidRPr="00690EA5" w:rsidRDefault="0061745C" w:rsidP="0061745C">
            <w:pPr>
              <w:widowControl w:val="0"/>
              <w:shd w:val="clear" w:color="auto" w:fill="FFFFFF"/>
              <w:ind w:firstLine="12"/>
              <w:jc w:val="center"/>
              <w:rPr>
                <w:rFonts w:ascii="Times New Roman" w:hAnsi="Times New Roman"/>
                <w:i/>
                <w:iCs/>
                <w:sz w:val="24"/>
                <w:szCs w:val="24"/>
              </w:rPr>
            </w:pPr>
            <w:r w:rsidRPr="00690EA5">
              <w:rPr>
                <w:rFonts w:ascii="Times New Roman" w:hAnsi="Times New Roman"/>
                <w:iCs/>
                <w:sz w:val="24"/>
                <w:szCs w:val="24"/>
              </w:rPr>
              <w:t>Tầng</w:t>
            </w:r>
          </w:p>
        </w:tc>
        <w:tc>
          <w:tcPr>
            <w:tcW w:w="589" w:type="pct"/>
            <w:noWrap/>
            <w:vAlign w:val="center"/>
          </w:tcPr>
          <w:p w14:paraId="59146693" w14:textId="77777777" w:rsidR="0061745C" w:rsidRPr="00690EA5" w:rsidRDefault="0061745C" w:rsidP="0061745C">
            <w:pPr>
              <w:widowControl w:val="0"/>
              <w:shd w:val="clear" w:color="auto" w:fill="FFFFFF"/>
              <w:ind w:firstLine="0"/>
              <w:jc w:val="center"/>
              <w:rPr>
                <w:rFonts w:ascii="Times New Roman" w:hAnsi="Times New Roman"/>
                <w:iCs/>
                <w:sz w:val="24"/>
                <w:szCs w:val="24"/>
              </w:rPr>
            </w:pPr>
            <w:r w:rsidRPr="00690EA5">
              <w:rPr>
                <w:rFonts w:ascii="Times New Roman" w:hAnsi="Times New Roman"/>
                <w:iCs/>
                <w:sz w:val="24"/>
                <w:szCs w:val="24"/>
              </w:rPr>
              <w:t xml:space="preserve">1 </w:t>
            </w:r>
            <w:r w:rsidRPr="00690EA5">
              <w:rPr>
                <w:rFonts w:ascii="Times New Roman" w:hAnsi="Times New Roman"/>
                <w:iCs/>
                <w:sz w:val="24"/>
                <w:szCs w:val="24"/>
              </w:rPr>
              <w:sym w:font="Symbol" w:char="F0B8"/>
            </w:r>
            <w:r w:rsidRPr="00690EA5">
              <w:rPr>
                <w:rFonts w:ascii="Times New Roman" w:hAnsi="Times New Roman"/>
                <w:iCs/>
                <w:sz w:val="24"/>
                <w:szCs w:val="24"/>
              </w:rPr>
              <w:t xml:space="preserve"> 7</w:t>
            </w:r>
          </w:p>
        </w:tc>
      </w:tr>
      <w:tr w:rsidR="0061745C" w:rsidRPr="00690EA5" w14:paraId="2B999183" w14:textId="77777777" w:rsidTr="009F4F45">
        <w:trPr>
          <w:trHeight w:hRule="exact" w:val="340"/>
          <w:jc w:val="center"/>
        </w:trPr>
        <w:tc>
          <w:tcPr>
            <w:tcW w:w="198" w:type="pct"/>
            <w:noWrap/>
            <w:vAlign w:val="center"/>
          </w:tcPr>
          <w:p w14:paraId="41F7E6FA" w14:textId="77777777" w:rsidR="0061745C" w:rsidRPr="00690EA5" w:rsidRDefault="0061745C" w:rsidP="0061745C">
            <w:pPr>
              <w:widowControl w:val="0"/>
              <w:shd w:val="clear" w:color="auto" w:fill="FFFFFF"/>
              <w:ind w:left="-60" w:firstLine="9"/>
              <w:jc w:val="center"/>
              <w:rPr>
                <w:rFonts w:ascii="Times New Roman" w:hAnsi="Times New Roman"/>
                <w:iCs/>
                <w:sz w:val="24"/>
                <w:szCs w:val="24"/>
              </w:rPr>
            </w:pPr>
            <w:r w:rsidRPr="00690EA5">
              <w:rPr>
                <w:rFonts w:ascii="Times New Roman" w:hAnsi="Times New Roman"/>
                <w:iCs/>
                <w:sz w:val="24"/>
                <w:szCs w:val="24"/>
              </w:rPr>
              <w:t>2</w:t>
            </w:r>
          </w:p>
        </w:tc>
        <w:tc>
          <w:tcPr>
            <w:tcW w:w="3127" w:type="pct"/>
            <w:noWrap/>
            <w:vAlign w:val="center"/>
          </w:tcPr>
          <w:p w14:paraId="5E64CEA0"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Công trình sử dụng hỗn hợp</w:t>
            </w:r>
          </w:p>
        </w:tc>
        <w:tc>
          <w:tcPr>
            <w:tcW w:w="1086" w:type="pct"/>
            <w:vMerge/>
            <w:noWrap/>
            <w:vAlign w:val="center"/>
          </w:tcPr>
          <w:p w14:paraId="5C57A6BE" w14:textId="77777777" w:rsidR="0061745C" w:rsidRPr="00690EA5" w:rsidRDefault="0061745C" w:rsidP="0061745C">
            <w:pPr>
              <w:widowControl w:val="0"/>
              <w:shd w:val="clear" w:color="auto" w:fill="FFFFFF"/>
              <w:ind w:firstLine="12"/>
              <w:jc w:val="center"/>
              <w:rPr>
                <w:rFonts w:ascii="Times New Roman" w:hAnsi="Times New Roman"/>
                <w:i/>
                <w:iCs/>
                <w:sz w:val="24"/>
                <w:szCs w:val="24"/>
              </w:rPr>
            </w:pPr>
          </w:p>
        </w:tc>
        <w:tc>
          <w:tcPr>
            <w:tcW w:w="589" w:type="pct"/>
            <w:noWrap/>
            <w:vAlign w:val="center"/>
          </w:tcPr>
          <w:p w14:paraId="29A49FF7" w14:textId="77777777" w:rsidR="0061745C" w:rsidRPr="00690EA5" w:rsidRDefault="0061745C" w:rsidP="0061745C">
            <w:pPr>
              <w:widowControl w:val="0"/>
              <w:shd w:val="clear" w:color="auto" w:fill="FFFFFF"/>
              <w:ind w:firstLine="0"/>
              <w:jc w:val="center"/>
              <w:rPr>
                <w:rFonts w:ascii="Times New Roman" w:hAnsi="Times New Roman"/>
                <w:iCs/>
                <w:sz w:val="24"/>
                <w:szCs w:val="24"/>
              </w:rPr>
            </w:pPr>
            <w:r w:rsidRPr="00690EA5">
              <w:rPr>
                <w:rFonts w:ascii="Times New Roman" w:hAnsi="Times New Roman"/>
                <w:iCs/>
                <w:sz w:val="24"/>
                <w:szCs w:val="24"/>
              </w:rPr>
              <w:t xml:space="preserve">1 </w:t>
            </w:r>
            <w:r w:rsidRPr="00690EA5">
              <w:rPr>
                <w:rFonts w:ascii="Times New Roman" w:hAnsi="Times New Roman"/>
                <w:iCs/>
                <w:sz w:val="24"/>
                <w:szCs w:val="24"/>
              </w:rPr>
              <w:sym w:font="Symbol" w:char="F0B8"/>
            </w:r>
            <w:r w:rsidRPr="00690EA5">
              <w:rPr>
                <w:rFonts w:ascii="Times New Roman" w:hAnsi="Times New Roman"/>
                <w:iCs/>
                <w:sz w:val="24"/>
                <w:szCs w:val="24"/>
              </w:rPr>
              <w:t xml:space="preserve"> 7</w:t>
            </w:r>
          </w:p>
        </w:tc>
      </w:tr>
      <w:tr w:rsidR="0061745C" w:rsidRPr="00690EA5" w14:paraId="69724BF9" w14:textId="77777777" w:rsidTr="009F4F45">
        <w:trPr>
          <w:trHeight w:hRule="exact" w:val="340"/>
          <w:jc w:val="center"/>
        </w:trPr>
        <w:tc>
          <w:tcPr>
            <w:tcW w:w="198" w:type="pct"/>
            <w:noWrap/>
            <w:vAlign w:val="center"/>
          </w:tcPr>
          <w:p w14:paraId="3D700CB5" w14:textId="77777777" w:rsidR="0061745C" w:rsidRPr="00690EA5" w:rsidRDefault="0061745C" w:rsidP="0061745C">
            <w:pPr>
              <w:widowControl w:val="0"/>
              <w:shd w:val="clear" w:color="auto" w:fill="FFFFFF"/>
              <w:ind w:left="-60" w:firstLine="9"/>
              <w:jc w:val="center"/>
              <w:rPr>
                <w:rFonts w:ascii="Times New Roman" w:hAnsi="Times New Roman"/>
                <w:iCs/>
                <w:sz w:val="24"/>
                <w:szCs w:val="24"/>
              </w:rPr>
            </w:pPr>
            <w:r w:rsidRPr="00690EA5">
              <w:rPr>
                <w:rFonts w:ascii="Times New Roman" w:hAnsi="Times New Roman"/>
                <w:iCs/>
                <w:sz w:val="24"/>
                <w:szCs w:val="24"/>
              </w:rPr>
              <w:t>3</w:t>
            </w:r>
          </w:p>
        </w:tc>
        <w:tc>
          <w:tcPr>
            <w:tcW w:w="3127" w:type="pct"/>
            <w:noWrap/>
            <w:vAlign w:val="center"/>
          </w:tcPr>
          <w:p w14:paraId="0EA4457D"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Công trình dịch vụ - công cộng</w:t>
            </w:r>
          </w:p>
        </w:tc>
        <w:tc>
          <w:tcPr>
            <w:tcW w:w="1086" w:type="pct"/>
            <w:vMerge/>
            <w:noWrap/>
            <w:vAlign w:val="center"/>
          </w:tcPr>
          <w:p w14:paraId="4F0A75B2" w14:textId="77777777" w:rsidR="0061745C" w:rsidRPr="00690EA5" w:rsidRDefault="0061745C" w:rsidP="0061745C">
            <w:pPr>
              <w:widowControl w:val="0"/>
              <w:shd w:val="clear" w:color="auto" w:fill="FFFFFF"/>
              <w:ind w:firstLine="12"/>
              <w:jc w:val="center"/>
              <w:rPr>
                <w:rFonts w:ascii="Times New Roman" w:hAnsi="Times New Roman"/>
                <w:i/>
                <w:iCs/>
                <w:sz w:val="24"/>
                <w:szCs w:val="24"/>
              </w:rPr>
            </w:pPr>
          </w:p>
        </w:tc>
        <w:tc>
          <w:tcPr>
            <w:tcW w:w="589" w:type="pct"/>
            <w:noWrap/>
            <w:vAlign w:val="center"/>
          </w:tcPr>
          <w:p w14:paraId="5F520AB9" w14:textId="77777777" w:rsidR="0061745C" w:rsidRPr="00690EA5" w:rsidRDefault="0061745C" w:rsidP="0061745C">
            <w:pPr>
              <w:widowControl w:val="0"/>
              <w:shd w:val="clear" w:color="auto" w:fill="FFFFFF"/>
              <w:ind w:firstLine="0"/>
              <w:jc w:val="center"/>
              <w:rPr>
                <w:rFonts w:ascii="Times New Roman" w:hAnsi="Times New Roman"/>
                <w:iCs/>
                <w:sz w:val="24"/>
                <w:szCs w:val="24"/>
              </w:rPr>
            </w:pPr>
            <w:r w:rsidRPr="00690EA5">
              <w:rPr>
                <w:rFonts w:ascii="Times New Roman" w:hAnsi="Times New Roman"/>
                <w:iCs/>
                <w:sz w:val="24"/>
                <w:szCs w:val="24"/>
              </w:rPr>
              <w:t xml:space="preserve">1 </w:t>
            </w:r>
            <w:r w:rsidRPr="00690EA5">
              <w:rPr>
                <w:rFonts w:ascii="Times New Roman" w:hAnsi="Times New Roman"/>
                <w:iCs/>
                <w:sz w:val="24"/>
                <w:szCs w:val="24"/>
              </w:rPr>
              <w:sym w:font="Symbol" w:char="F0B8"/>
            </w:r>
            <w:r w:rsidRPr="00690EA5">
              <w:rPr>
                <w:rFonts w:ascii="Times New Roman" w:hAnsi="Times New Roman"/>
                <w:iCs/>
                <w:sz w:val="24"/>
                <w:szCs w:val="24"/>
              </w:rPr>
              <w:t xml:space="preserve"> 3</w:t>
            </w:r>
          </w:p>
        </w:tc>
      </w:tr>
      <w:tr w:rsidR="0061745C" w:rsidRPr="00690EA5" w14:paraId="7F6FDA7B" w14:textId="77777777" w:rsidTr="009F4F45">
        <w:trPr>
          <w:trHeight w:hRule="exact" w:val="340"/>
          <w:jc w:val="center"/>
        </w:trPr>
        <w:tc>
          <w:tcPr>
            <w:tcW w:w="198" w:type="pct"/>
            <w:noWrap/>
            <w:vAlign w:val="center"/>
          </w:tcPr>
          <w:p w14:paraId="60D97775" w14:textId="77777777" w:rsidR="0061745C" w:rsidRPr="00690EA5" w:rsidRDefault="0061745C" w:rsidP="0061745C">
            <w:pPr>
              <w:widowControl w:val="0"/>
              <w:shd w:val="clear" w:color="auto" w:fill="FFFFFF"/>
              <w:ind w:left="-60" w:firstLine="9"/>
              <w:jc w:val="center"/>
              <w:rPr>
                <w:rFonts w:ascii="Times New Roman" w:hAnsi="Times New Roman"/>
                <w:iCs/>
                <w:sz w:val="24"/>
                <w:szCs w:val="24"/>
              </w:rPr>
            </w:pPr>
            <w:r w:rsidRPr="00690EA5">
              <w:rPr>
                <w:rFonts w:ascii="Times New Roman" w:hAnsi="Times New Roman"/>
                <w:iCs/>
                <w:sz w:val="24"/>
                <w:szCs w:val="24"/>
              </w:rPr>
              <w:t>4</w:t>
            </w:r>
          </w:p>
        </w:tc>
        <w:tc>
          <w:tcPr>
            <w:tcW w:w="3127" w:type="pct"/>
            <w:noWrap/>
            <w:vAlign w:val="center"/>
          </w:tcPr>
          <w:p w14:paraId="11C8A1D7"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Công trình trụ sở, cơ quan</w:t>
            </w:r>
          </w:p>
        </w:tc>
        <w:tc>
          <w:tcPr>
            <w:tcW w:w="1086" w:type="pct"/>
            <w:vMerge/>
            <w:noWrap/>
            <w:vAlign w:val="center"/>
          </w:tcPr>
          <w:p w14:paraId="58F582E1" w14:textId="77777777" w:rsidR="0061745C" w:rsidRPr="00690EA5" w:rsidRDefault="0061745C" w:rsidP="0061745C">
            <w:pPr>
              <w:widowControl w:val="0"/>
              <w:shd w:val="clear" w:color="auto" w:fill="FFFFFF"/>
              <w:ind w:firstLine="12"/>
              <w:jc w:val="center"/>
              <w:rPr>
                <w:rFonts w:ascii="Times New Roman" w:hAnsi="Times New Roman"/>
                <w:i/>
                <w:iCs/>
                <w:sz w:val="24"/>
                <w:szCs w:val="24"/>
              </w:rPr>
            </w:pPr>
          </w:p>
        </w:tc>
        <w:tc>
          <w:tcPr>
            <w:tcW w:w="589" w:type="pct"/>
            <w:noWrap/>
            <w:vAlign w:val="center"/>
          </w:tcPr>
          <w:p w14:paraId="5DAAE068" w14:textId="77777777" w:rsidR="0061745C" w:rsidRPr="00690EA5" w:rsidRDefault="0061745C" w:rsidP="0061745C">
            <w:pPr>
              <w:widowControl w:val="0"/>
              <w:shd w:val="clear" w:color="auto" w:fill="FFFFFF"/>
              <w:ind w:firstLine="0"/>
              <w:jc w:val="center"/>
              <w:rPr>
                <w:rFonts w:ascii="Times New Roman" w:hAnsi="Times New Roman"/>
                <w:iCs/>
                <w:sz w:val="24"/>
                <w:szCs w:val="24"/>
              </w:rPr>
            </w:pPr>
            <w:r w:rsidRPr="00690EA5">
              <w:rPr>
                <w:rFonts w:ascii="Times New Roman" w:hAnsi="Times New Roman"/>
                <w:iCs/>
                <w:sz w:val="24"/>
                <w:szCs w:val="24"/>
              </w:rPr>
              <w:t xml:space="preserve">1 </w:t>
            </w:r>
            <w:r w:rsidRPr="00690EA5">
              <w:rPr>
                <w:rFonts w:ascii="Times New Roman" w:hAnsi="Times New Roman"/>
                <w:iCs/>
                <w:sz w:val="24"/>
                <w:szCs w:val="24"/>
              </w:rPr>
              <w:sym w:font="Symbol" w:char="F0B8"/>
            </w:r>
            <w:r w:rsidRPr="00690EA5">
              <w:rPr>
                <w:rFonts w:ascii="Times New Roman" w:hAnsi="Times New Roman"/>
                <w:iCs/>
                <w:sz w:val="24"/>
                <w:szCs w:val="24"/>
              </w:rPr>
              <w:t xml:space="preserve"> 5</w:t>
            </w:r>
          </w:p>
        </w:tc>
      </w:tr>
      <w:tr w:rsidR="0061745C" w:rsidRPr="00690EA5" w14:paraId="7859F10D" w14:textId="77777777" w:rsidTr="009F4F45">
        <w:trPr>
          <w:trHeight w:hRule="exact" w:val="340"/>
          <w:jc w:val="center"/>
        </w:trPr>
        <w:tc>
          <w:tcPr>
            <w:tcW w:w="198" w:type="pct"/>
            <w:noWrap/>
            <w:vAlign w:val="center"/>
          </w:tcPr>
          <w:p w14:paraId="011DA5AF" w14:textId="77777777" w:rsidR="0061745C" w:rsidRPr="00690EA5" w:rsidRDefault="0061745C" w:rsidP="0061745C">
            <w:pPr>
              <w:widowControl w:val="0"/>
              <w:shd w:val="clear" w:color="auto" w:fill="FFFFFF"/>
              <w:ind w:left="-60" w:firstLine="9"/>
              <w:jc w:val="center"/>
              <w:rPr>
                <w:rFonts w:ascii="Times New Roman" w:hAnsi="Times New Roman"/>
                <w:iCs/>
                <w:sz w:val="24"/>
                <w:szCs w:val="24"/>
              </w:rPr>
            </w:pPr>
            <w:r w:rsidRPr="00690EA5">
              <w:rPr>
                <w:rFonts w:ascii="Times New Roman" w:hAnsi="Times New Roman"/>
                <w:iCs/>
                <w:sz w:val="24"/>
                <w:szCs w:val="24"/>
              </w:rPr>
              <w:t>5</w:t>
            </w:r>
          </w:p>
        </w:tc>
        <w:tc>
          <w:tcPr>
            <w:tcW w:w="3127" w:type="pct"/>
            <w:noWrap/>
            <w:vAlign w:val="center"/>
          </w:tcPr>
          <w:p w14:paraId="6969EDEF" w14:textId="77777777" w:rsidR="0061745C" w:rsidRPr="00690EA5" w:rsidRDefault="0061745C" w:rsidP="0061745C">
            <w:pPr>
              <w:widowControl w:val="0"/>
              <w:shd w:val="clear" w:color="auto" w:fill="FFFFFF"/>
              <w:ind w:firstLine="0"/>
              <w:jc w:val="left"/>
              <w:rPr>
                <w:rFonts w:ascii="Times New Roman" w:hAnsi="Times New Roman"/>
                <w:iCs/>
                <w:sz w:val="24"/>
                <w:szCs w:val="24"/>
              </w:rPr>
            </w:pPr>
            <w:r w:rsidRPr="00690EA5">
              <w:rPr>
                <w:rFonts w:ascii="Times New Roman" w:hAnsi="Times New Roman"/>
                <w:sz w:val="24"/>
                <w:szCs w:val="24"/>
              </w:rPr>
              <w:t>Công trình nhà ở</w:t>
            </w:r>
          </w:p>
        </w:tc>
        <w:tc>
          <w:tcPr>
            <w:tcW w:w="1086" w:type="pct"/>
            <w:vMerge/>
            <w:noWrap/>
            <w:vAlign w:val="center"/>
          </w:tcPr>
          <w:p w14:paraId="1FD9CEFB" w14:textId="77777777" w:rsidR="0061745C" w:rsidRPr="00690EA5" w:rsidRDefault="0061745C" w:rsidP="0061745C">
            <w:pPr>
              <w:widowControl w:val="0"/>
              <w:shd w:val="clear" w:color="auto" w:fill="FFFFFF"/>
              <w:ind w:firstLine="12"/>
              <w:jc w:val="center"/>
              <w:rPr>
                <w:rFonts w:ascii="Times New Roman" w:hAnsi="Times New Roman"/>
                <w:i/>
                <w:iCs/>
                <w:sz w:val="24"/>
                <w:szCs w:val="24"/>
              </w:rPr>
            </w:pPr>
          </w:p>
        </w:tc>
        <w:tc>
          <w:tcPr>
            <w:tcW w:w="589" w:type="pct"/>
            <w:noWrap/>
            <w:vAlign w:val="center"/>
          </w:tcPr>
          <w:p w14:paraId="01E63A5F" w14:textId="77777777" w:rsidR="0061745C" w:rsidRPr="00690EA5" w:rsidRDefault="0061745C" w:rsidP="0061745C">
            <w:pPr>
              <w:widowControl w:val="0"/>
              <w:shd w:val="clear" w:color="auto" w:fill="FFFFFF"/>
              <w:ind w:firstLine="0"/>
              <w:jc w:val="center"/>
              <w:rPr>
                <w:rFonts w:ascii="Times New Roman" w:hAnsi="Times New Roman"/>
                <w:iCs/>
                <w:sz w:val="24"/>
                <w:szCs w:val="24"/>
              </w:rPr>
            </w:pPr>
            <w:r w:rsidRPr="00690EA5">
              <w:rPr>
                <w:rFonts w:ascii="Times New Roman" w:hAnsi="Times New Roman"/>
                <w:iCs/>
                <w:sz w:val="24"/>
                <w:szCs w:val="24"/>
              </w:rPr>
              <w:t xml:space="preserve">1 </w:t>
            </w:r>
            <w:r w:rsidRPr="00690EA5">
              <w:rPr>
                <w:rFonts w:ascii="Times New Roman" w:hAnsi="Times New Roman"/>
                <w:iCs/>
                <w:sz w:val="24"/>
                <w:szCs w:val="24"/>
              </w:rPr>
              <w:sym w:font="Symbol" w:char="F0B8"/>
            </w:r>
            <w:r w:rsidRPr="00690EA5">
              <w:rPr>
                <w:rFonts w:ascii="Times New Roman" w:hAnsi="Times New Roman"/>
                <w:iCs/>
                <w:sz w:val="24"/>
                <w:szCs w:val="24"/>
              </w:rPr>
              <w:t xml:space="preserve"> 5</w:t>
            </w:r>
          </w:p>
        </w:tc>
      </w:tr>
      <w:tr w:rsidR="0061745C" w:rsidRPr="00690EA5" w14:paraId="06A505D4" w14:textId="77777777" w:rsidTr="009F4F45">
        <w:trPr>
          <w:trHeight w:hRule="exact" w:val="340"/>
          <w:jc w:val="center"/>
        </w:trPr>
        <w:tc>
          <w:tcPr>
            <w:tcW w:w="198" w:type="pct"/>
            <w:noWrap/>
            <w:vAlign w:val="center"/>
          </w:tcPr>
          <w:p w14:paraId="2D8175D0" w14:textId="77777777" w:rsidR="0061745C" w:rsidRPr="00690EA5" w:rsidRDefault="0061745C" w:rsidP="0061745C">
            <w:pPr>
              <w:widowControl w:val="0"/>
              <w:shd w:val="clear" w:color="auto" w:fill="FFFFFF"/>
              <w:ind w:left="-60" w:firstLine="9"/>
              <w:jc w:val="center"/>
              <w:rPr>
                <w:rFonts w:ascii="Times New Roman" w:hAnsi="Times New Roman"/>
                <w:iCs/>
                <w:sz w:val="24"/>
                <w:szCs w:val="24"/>
              </w:rPr>
            </w:pPr>
            <w:r w:rsidRPr="00690EA5">
              <w:rPr>
                <w:rFonts w:ascii="Times New Roman" w:hAnsi="Times New Roman"/>
                <w:sz w:val="24"/>
                <w:szCs w:val="24"/>
              </w:rPr>
              <w:t>6</w:t>
            </w:r>
          </w:p>
        </w:tc>
        <w:tc>
          <w:tcPr>
            <w:tcW w:w="3127" w:type="pct"/>
            <w:noWrap/>
            <w:vAlign w:val="center"/>
          </w:tcPr>
          <w:p w14:paraId="5A91814E" w14:textId="77777777" w:rsidR="0061745C" w:rsidRPr="00690EA5" w:rsidRDefault="0061745C" w:rsidP="0061745C">
            <w:pPr>
              <w:widowControl w:val="0"/>
              <w:shd w:val="clear" w:color="auto" w:fill="FFFFFF"/>
              <w:ind w:firstLine="0"/>
              <w:jc w:val="left"/>
              <w:rPr>
                <w:rFonts w:ascii="Times New Roman" w:hAnsi="Times New Roman"/>
                <w:iCs/>
                <w:sz w:val="24"/>
                <w:szCs w:val="24"/>
              </w:rPr>
            </w:pPr>
            <w:r w:rsidRPr="00690EA5">
              <w:rPr>
                <w:rFonts w:ascii="Times New Roman" w:hAnsi="Times New Roman"/>
                <w:sz w:val="24"/>
                <w:szCs w:val="24"/>
              </w:rPr>
              <w:t>Công trình dịch vụ du lịch</w:t>
            </w:r>
          </w:p>
        </w:tc>
        <w:tc>
          <w:tcPr>
            <w:tcW w:w="1086" w:type="pct"/>
            <w:vMerge/>
            <w:noWrap/>
            <w:vAlign w:val="center"/>
          </w:tcPr>
          <w:p w14:paraId="1B1A77E3" w14:textId="77777777" w:rsidR="0061745C" w:rsidRPr="00690EA5" w:rsidRDefault="0061745C" w:rsidP="0061745C">
            <w:pPr>
              <w:widowControl w:val="0"/>
              <w:shd w:val="clear" w:color="auto" w:fill="FFFFFF"/>
              <w:ind w:firstLine="12"/>
              <w:jc w:val="center"/>
              <w:rPr>
                <w:rFonts w:ascii="Times New Roman" w:hAnsi="Times New Roman"/>
                <w:i/>
                <w:iCs/>
                <w:sz w:val="24"/>
                <w:szCs w:val="24"/>
              </w:rPr>
            </w:pPr>
          </w:p>
        </w:tc>
        <w:tc>
          <w:tcPr>
            <w:tcW w:w="589" w:type="pct"/>
            <w:noWrap/>
            <w:vAlign w:val="center"/>
          </w:tcPr>
          <w:p w14:paraId="6175FE2E" w14:textId="77777777" w:rsidR="0061745C" w:rsidRPr="00690EA5" w:rsidRDefault="0061745C" w:rsidP="0061745C">
            <w:pPr>
              <w:widowControl w:val="0"/>
              <w:shd w:val="clear" w:color="auto" w:fill="FFFFFF"/>
              <w:ind w:firstLine="0"/>
              <w:jc w:val="center"/>
              <w:rPr>
                <w:rFonts w:ascii="Times New Roman" w:hAnsi="Times New Roman"/>
                <w:iCs/>
                <w:sz w:val="24"/>
                <w:szCs w:val="24"/>
              </w:rPr>
            </w:pPr>
            <w:r w:rsidRPr="00690EA5">
              <w:rPr>
                <w:rFonts w:ascii="Times New Roman" w:hAnsi="Times New Roman"/>
                <w:iCs/>
                <w:sz w:val="24"/>
                <w:szCs w:val="24"/>
              </w:rPr>
              <w:t xml:space="preserve">1 </w:t>
            </w:r>
            <w:r w:rsidRPr="00690EA5">
              <w:rPr>
                <w:rFonts w:ascii="Times New Roman" w:hAnsi="Times New Roman"/>
                <w:iCs/>
                <w:sz w:val="24"/>
                <w:szCs w:val="24"/>
              </w:rPr>
              <w:sym w:font="Symbol" w:char="F0B8"/>
            </w:r>
            <w:r w:rsidRPr="00690EA5">
              <w:rPr>
                <w:rFonts w:ascii="Times New Roman" w:hAnsi="Times New Roman"/>
                <w:iCs/>
                <w:sz w:val="24"/>
                <w:szCs w:val="24"/>
              </w:rPr>
              <w:t xml:space="preserve"> 3</w:t>
            </w:r>
          </w:p>
        </w:tc>
      </w:tr>
      <w:tr w:rsidR="0061745C" w:rsidRPr="00690EA5" w14:paraId="671928F2" w14:textId="77777777" w:rsidTr="009F4F45">
        <w:trPr>
          <w:trHeight w:hRule="exact" w:val="340"/>
          <w:jc w:val="center"/>
        </w:trPr>
        <w:tc>
          <w:tcPr>
            <w:tcW w:w="198" w:type="pct"/>
            <w:noWrap/>
            <w:vAlign w:val="center"/>
          </w:tcPr>
          <w:p w14:paraId="03DD44B3" w14:textId="77777777" w:rsidR="0061745C" w:rsidRPr="00690EA5" w:rsidRDefault="0061745C" w:rsidP="0061745C">
            <w:pPr>
              <w:widowControl w:val="0"/>
              <w:shd w:val="clear" w:color="auto" w:fill="FFFFFF"/>
              <w:ind w:left="-60" w:firstLine="9"/>
              <w:jc w:val="center"/>
              <w:rPr>
                <w:rFonts w:ascii="Times New Roman" w:hAnsi="Times New Roman"/>
                <w:iCs/>
                <w:sz w:val="24"/>
                <w:szCs w:val="24"/>
              </w:rPr>
            </w:pPr>
            <w:r w:rsidRPr="00690EA5">
              <w:rPr>
                <w:rFonts w:ascii="Times New Roman" w:hAnsi="Times New Roman"/>
                <w:iCs/>
                <w:sz w:val="24"/>
                <w:szCs w:val="24"/>
              </w:rPr>
              <w:t>7</w:t>
            </w:r>
          </w:p>
        </w:tc>
        <w:tc>
          <w:tcPr>
            <w:tcW w:w="3127" w:type="pct"/>
            <w:noWrap/>
            <w:vAlign w:val="center"/>
          </w:tcPr>
          <w:p w14:paraId="5AA140B9" w14:textId="77777777" w:rsidR="0061745C" w:rsidRPr="00690EA5" w:rsidRDefault="0061745C" w:rsidP="0061745C">
            <w:pPr>
              <w:widowControl w:val="0"/>
              <w:shd w:val="clear" w:color="auto" w:fill="FFFFFF"/>
              <w:ind w:firstLine="0"/>
              <w:jc w:val="left"/>
              <w:rPr>
                <w:rFonts w:ascii="Times New Roman" w:hAnsi="Times New Roman"/>
                <w:iCs/>
                <w:sz w:val="24"/>
                <w:szCs w:val="24"/>
              </w:rPr>
            </w:pPr>
            <w:r w:rsidRPr="00690EA5">
              <w:rPr>
                <w:rFonts w:ascii="Times New Roman" w:hAnsi="Times New Roman"/>
                <w:iCs/>
                <w:sz w:val="24"/>
                <w:szCs w:val="24"/>
              </w:rPr>
              <w:t>Công trình hạ tầng kỹ thuật</w:t>
            </w:r>
          </w:p>
        </w:tc>
        <w:tc>
          <w:tcPr>
            <w:tcW w:w="1086" w:type="pct"/>
            <w:vMerge/>
            <w:noWrap/>
            <w:vAlign w:val="center"/>
          </w:tcPr>
          <w:p w14:paraId="773CCDCC" w14:textId="77777777" w:rsidR="0061745C" w:rsidRPr="00690EA5" w:rsidRDefault="0061745C" w:rsidP="0061745C">
            <w:pPr>
              <w:widowControl w:val="0"/>
              <w:shd w:val="clear" w:color="auto" w:fill="FFFFFF"/>
              <w:ind w:firstLine="12"/>
              <w:jc w:val="center"/>
              <w:rPr>
                <w:rFonts w:ascii="Times New Roman" w:hAnsi="Times New Roman"/>
                <w:i/>
                <w:iCs/>
                <w:sz w:val="24"/>
                <w:szCs w:val="24"/>
              </w:rPr>
            </w:pPr>
          </w:p>
        </w:tc>
        <w:tc>
          <w:tcPr>
            <w:tcW w:w="589" w:type="pct"/>
            <w:noWrap/>
            <w:vAlign w:val="center"/>
          </w:tcPr>
          <w:p w14:paraId="72B00E15" w14:textId="77777777" w:rsidR="0061745C" w:rsidRPr="00690EA5" w:rsidRDefault="0061745C" w:rsidP="0061745C">
            <w:pPr>
              <w:widowControl w:val="0"/>
              <w:shd w:val="clear" w:color="auto" w:fill="FFFFFF"/>
              <w:ind w:firstLine="0"/>
              <w:jc w:val="center"/>
              <w:rPr>
                <w:rFonts w:ascii="Times New Roman" w:hAnsi="Times New Roman"/>
                <w:iCs/>
                <w:sz w:val="24"/>
                <w:szCs w:val="24"/>
              </w:rPr>
            </w:pPr>
            <w:r w:rsidRPr="00690EA5">
              <w:rPr>
                <w:rFonts w:ascii="Times New Roman" w:hAnsi="Times New Roman"/>
                <w:iCs/>
                <w:sz w:val="24"/>
                <w:szCs w:val="24"/>
              </w:rPr>
              <w:t xml:space="preserve">1 </w:t>
            </w:r>
            <w:r w:rsidRPr="00690EA5">
              <w:rPr>
                <w:rFonts w:ascii="Times New Roman" w:hAnsi="Times New Roman"/>
                <w:iCs/>
                <w:sz w:val="24"/>
                <w:szCs w:val="24"/>
              </w:rPr>
              <w:sym w:font="Symbol" w:char="F0B8"/>
            </w:r>
            <w:r w:rsidRPr="00690EA5">
              <w:rPr>
                <w:rFonts w:ascii="Times New Roman" w:hAnsi="Times New Roman"/>
                <w:iCs/>
                <w:sz w:val="24"/>
                <w:szCs w:val="24"/>
              </w:rPr>
              <w:t xml:space="preserve"> 3</w:t>
            </w:r>
          </w:p>
        </w:tc>
      </w:tr>
      <w:tr w:rsidR="0061745C" w:rsidRPr="00690EA5" w14:paraId="5965C024" w14:textId="77777777" w:rsidTr="009F4F45">
        <w:trPr>
          <w:trHeight w:hRule="exact" w:val="340"/>
          <w:jc w:val="center"/>
        </w:trPr>
        <w:tc>
          <w:tcPr>
            <w:tcW w:w="198" w:type="pct"/>
            <w:noWrap/>
            <w:vAlign w:val="center"/>
          </w:tcPr>
          <w:p w14:paraId="4B44CCB7" w14:textId="77777777" w:rsidR="0061745C" w:rsidRPr="00690EA5" w:rsidRDefault="0061745C" w:rsidP="0061745C">
            <w:pPr>
              <w:widowControl w:val="0"/>
              <w:shd w:val="clear" w:color="auto" w:fill="FFFFFF"/>
              <w:ind w:left="-60" w:firstLine="9"/>
              <w:jc w:val="center"/>
              <w:rPr>
                <w:rFonts w:ascii="Times New Roman" w:hAnsi="Times New Roman"/>
                <w:iCs/>
                <w:sz w:val="24"/>
                <w:szCs w:val="24"/>
              </w:rPr>
            </w:pPr>
            <w:r w:rsidRPr="00690EA5">
              <w:rPr>
                <w:rFonts w:ascii="Times New Roman" w:hAnsi="Times New Roman"/>
                <w:iCs/>
                <w:sz w:val="24"/>
                <w:szCs w:val="24"/>
              </w:rPr>
              <w:t>8</w:t>
            </w:r>
          </w:p>
        </w:tc>
        <w:tc>
          <w:tcPr>
            <w:tcW w:w="3127" w:type="pct"/>
            <w:noWrap/>
            <w:vAlign w:val="center"/>
          </w:tcPr>
          <w:p w14:paraId="296E6B8A" w14:textId="77777777" w:rsidR="0061745C" w:rsidRPr="00690EA5" w:rsidRDefault="0061745C" w:rsidP="0061745C">
            <w:pPr>
              <w:widowControl w:val="0"/>
              <w:shd w:val="clear" w:color="auto" w:fill="FFFFFF"/>
              <w:ind w:firstLine="0"/>
              <w:jc w:val="left"/>
              <w:rPr>
                <w:rFonts w:ascii="Times New Roman" w:hAnsi="Times New Roman"/>
                <w:iCs/>
                <w:sz w:val="24"/>
                <w:szCs w:val="24"/>
              </w:rPr>
            </w:pPr>
            <w:r w:rsidRPr="00690EA5">
              <w:rPr>
                <w:rFonts w:ascii="Times New Roman" w:hAnsi="Times New Roman"/>
                <w:sz w:val="24"/>
                <w:szCs w:val="24"/>
              </w:rPr>
              <w:t>Công trình nhà máy, kho tàng</w:t>
            </w:r>
          </w:p>
        </w:tc>
        <w:tc>
          <w:tcPr>
            <w:tcW w:w="1086" w:type="pct"/>
            <w:vMerge/>
            <w:noWrap/>
            <w:vAlign w:val="center"/>
          </w:tcPr>
          <w:p w14:paraId="0C20458F" w14:textId="77777777" w:rsidR="0061745C" w:rsidRPr="00690EA5" w:rsidRDefault="0061745C" w:rsidP="0061745C">
            <w:pPr>
              <w:widowControl w:val="0"/>
              <w:shd w:val="clear" w:color="auto" w:fill="FFFFFF"/>
              <w:ind w:firstLine="12"/>
              <w:jc w:val="center"/>
              <w:rPr>
                <w:rFonts w:ascii="Times New Roman" w:hAnsi="Times New Roman"/>
                <w:i/>
                <w:iCs/>
                <w:sz w:val="24"/>
                <w:szCs w:val="24"/>
              </w:rPr>
            </w:pPr>
          </w:p>
        </w:tc>
        <w:tc>
          <w:tcPr>
            <w:tcW w:w="589" w:type="pct"/>
            <w:noWrap/>
            <w:vAlign w:val="center"/>
          </w:tcPr>
          <w:p w14:paraId="4D1929CF" w14:textId="77777777" w:rsidR="0061745C" w:rsidRPr="00690EA5" w:rsidRDefault="0061745C" w:rsidP="0061745C">
            <w:pPr>
              <w:widowControl w:val="0"/>
              <w:shd w:val="clear" w:color="auto" w:fill="FFFFFF"/>
              <w:ind w:firstLine="0"/>
              <w:jc w:val="center"/>
              <w:rPr>
                <w:rFonts w:ascii="Times New Roman" w:hAnsi="Times New Roman"/>
                <w:iCs/>
                <w:sz w:val="24"/>
                <w:szCs w:val="24"/>
              </w:rPr>
            </w:pPr>
            <w:r w:rsidRPr="00690EA5">
              <w:rPr>
                <w:rFonts w:ascii="Times New Roman" w:hAnsi="Times New Roman"/>
                <w:iCs/>
                <w:sz w:val="24"/>
                <w:szCs w:val="24"/>
              </w:rPr>
              <w:t xml:space="preserve">1 </w:t>
            </w:r>
            <w:r w:rsidRPr="00690EA5">
              <w:rPr>
                <w:rFonts w:ascii="Times New Roman" w:hAnsi="Times New Roman"/>
                <w:iCs/>
                <w:sz w:val="24"/>
                <w:szCs w:val="24"/>
              </w:rPr>
              <w:sym w:font="Symbol" w:char="F0B8"/>
            </w:r>
            <w:r w:rsidRPr="00690EA5">
              <w:rPr>
                <w:rFonts w:ascii="Times New Roman" w:hAnsi="Times New Roman"/>
                <w:iCs/>
                <w:sz w:val="24"/>
                <w:szCs w:val="24"/>
              </w:rPr>
              <w:t xml:space="preserve"> </w:t>
            </w:r>
            <w:r w:rsidRPr="00690EA5">
              <w:rPr>
                <w:rFonts w:ascii="Times New Roman" w:hAnsi="Times New Roman"/>
                <w:sz w:val="24"/>
                <w:szCs w:val="24"/>
              </w:rPr>
              <w:t>5</w:t>
            </w:r>
          </w:p>
        </w:tc>
      </w:tr>
      <w:tr w:rsidR="0061745C" w:rsidRPr="00690EA5" w14:paraId="770F9540" w14:textId="77777777" w:rsidTr="009F4F45">
        <w:trPr>
          <w:trHeight w:hRule="exact" w:val="340"/>
          <w:jc w:val="center"/>
        </w:trPr>
        <w:tc>
          <w:tcPr>
            <w:tcW w:w="198" w:type="pct"/>
            <w:noWrap/>
            <w:vAlign w:val="center"/>
          </w:tcPr>
          <w:p w14:paraId="2F890C08" w14:textId="77777777" w:rsidR="0061745C" w:rsidRPr="00690EA5" w:rsidRDefault="0061745C" w:rsidP="0061745C">
            <w:pPr>
              <w:widowControl w:val="0"/>
              <w:shd w:val="clear" w:color="auto" w:fill="FFFFFF"/>
              <w:ind w:left="-60" w:firstLine="9"/>
              <w:jc w:val="center"/>
              <w:rPr>
                <w:rFonts w:ascii="Times New Roman" w:hAnsi="Times New Roman"/>
                <w:i/>
                <w:sz w:val="24"/>
                <w:szCs w:val="24"/>
              </w:rPr>
            </w:pPr>
            <w:r w:rsidRPr="00690EA5">
              <w:rPr>
                <w:rFonts w:ascii="Times New Roman" w:hAnsi="Times New Roman"/>
                <w:b/>
                <w:bCs/>
                <w:sz w:val="24"/>
                <w:szCs w:val="24"/>
              </w:rPr>
              <w:t>IV</w:t>
            </w:r>
          </w:p>
        </w:tc>
        <w:tc>
          <w:tcPr>
            <w:tcW w:w="4802" w:type="pct"/>
            <w:gridSpan w:val="3"/>
            <w:noWrap/>
            <w:vAlign w:val="center"/>
          </w:tcPr>
          <w:p w14:paraId="379F5869" w14:textId="77777777" w:rsidR="0061745C" w:rsidRPr="00690EA5" w:rsidRDefault="0061745C" w:rsidP="0061745C">
            <w:pPr>
              <w:widowControl w:val="0"/>
              <w:shd w:val="clear" w:color="auto" w:fill="FFFFFF"/>
              <w:tabs>
                <w:tab w:val="left" w:pos="668"/>
              </w:tabs>
              <w:ind w:right="-26" w:firstLine="0"/>
              <w:jc w:val="left"/>
              <w:rPr>
                <w:rFonts w:ascii="Times New Roman" w:hAnsi="Times New Roman"/>
                <w:sz w:val="24"/>
                <w:szCs w:val="24"/>
              </w:rPr>
            </w:pPr>
            <w:r w:rsidRPr="00690EA5">
              <w:rPr>
                <w:rFonts w:ascii="Times New Roman" w:hAnsi="Times New Roman"/>
                <w:b/>
                <w:bCs/>
                <w:sz w:val="24"/>
                <w:szCs w:val="24"/>
              </w:rPr>
              <w:t>Chỉ tiêu về hạ tầng kỹ thuật</w:t>
            </w:r>
          </w:p>
        </w:tc>
      </w:tr>
      <w:tr w:rsidR="0061745C" w:rsidRPr="00690EA5" w14:paraId="7260E12B" w14:textId="77777777" w:rsidTr="009F4F45">
        <w:trPr>
          <w:trHeight w:hRule="exact" w:val="340"/>
          <w:jc w:val="center"/>
        </w:trPr>
        <w:tc>
          <w:tcPr>
            <w:tcW w:w="198" w:type="pct"/>
            <w:noWrap/>
            <w:vAlign w:val="center"/>
          </w:tcPr>
          <w:p w14:paraId="2BDDA1AD" w14:textId="77777777" w:rsidR="0061745C" w:rsidRPr="00690EA5" w:rsidRDefault="0061745C" w:rsidP="0061745C">
            <w:pPr>
              <w:widowControl w:val="0"/>
              <w:shd w:val="clear" w:color="auto" w:fill="FFFFFF"/>
              <w:ind w:left="-60" w:firstLine="9"/>
              <w:jc w:val="center"/>
              <w:rPr>
                <w:rFonts w:ascii="Times New Roman" w:hAnsi="Times New Roman"/>
                <w:b/>
                <w:sz w:val="24"/>
                <w:szCs w:val="24"/>
              </w:rPr>
            </w:pPr>
            <w:r w:rsidRPr="00690EA5">
              <w:rPr>
                <w:rFonts w:ascii="Times New Roman" w:hAnsi="Times New Roman"/>
                <w:b/>
                <w:sz w:val="24"/>
                <w:szCs w:val="24"/>
              </w:rPr>
              <w:t>1</w:t>
            </w:r>
          </w:p>
        </w:tc>
        <w:tc>
          <w:tcPr>
            <w:tcW w:w="3127" w:type="pct"/>
            <w:noWrap/>
            <w:vAlign w:val="center"/>
          </w:tcPr>
          <w:p w14:paraId="70903333" w14:textId="77777777" w:rsidR="0061745C" w:rsidRPr="00690EA5" w:rsidRDefault="0061745C" w:rsidP="0061745C">
            <w:pPr>
              <w:widowControl w:val="0"/>
              <w:shd w:val="clear" w:color="auto" w:fill="FFFFFF"/>
              <w:ind w:firstLine="0"/>
              <w:jc w:val="left"/>
              <w:rPr>
                <w:rFonts w:ascii="Times New Roman" w:hAnsi="Times New Roman"/>
                <w:b/>
                <w:sz w:val="24"/>
                <w:szCs w:val="24"/>
              </w:rPr>
            </w:pPr>
            <w:r w:rsidRPr="00690EA5">
              <w:rPr>
                <w:rFonts w:ascii="Times New Roman" w:hAnsi="Times New Roman"/>
                <w:b/>
                <w:sz w:val="24"/>
                <w:szCs w:val="24"/>
              </w:rPr>
              <w:t>Giao thông</w:t>
            </w:r>
          </w:p>
        </w:tc>
        <w:tc>
          <w:tcPr>
            <w:tcW w:w="1086" w:type="pct"/>
            <w:noWrap/>
            <w:vAlign w:val="center"/>
          </w:tcPr>
          <w:p w14:paraId="6709250F" w14:textId="77777777" w:rsidR="0061745C" w:rsidRPr="00690EA5" w:rsidRDefault="0061745C" w:rsidP="0061745C">
            <w:pPr>
              <w:widowControl w:val="0"/>
              <w:shd w:val="clear" w:color="auto" w:fill="FFFFFF"/>
              <w:ind w:firstLine="12"/>
              <w:jc w:val="center"/>
              <w:rPr>
                <w:rFonts w:ascii="Times New Roman" w:hAnsi="Times New Roman"/>
                <w:sz w:val="24"/>
                <w:szCs w:val="24"/>
              </w:rPr>
            </w:pPr>
          </w:p>
        </w:tc>
        <w:tc>
          <w:tcPr>
            <w:tcW w:w="589" w:type="pct"/>
            <w:noWrap/>
            <w:vAlign w:val="center"/>
          </w:tcPr>
          <w:p w14:paraId="64DFA243"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p>
        </w:tc>
      </w:tr>
      <w:tr w:rsidR="0061745C" w:rsidRPr="00690EA5" w14:paraId="53B22B1A" w14:textId="77777777" w:rsidTr="009F4F45">
        <w:trPr>
          <w:trHeight w:hRule="exact" w:val="645"/>
          <w:jc w:val="center"/>
        </w:trPr>
        <w:tc>
          <w:tcPr>
            <w:tcW w:w="198" w:type="pct"/>
            <w:noWrap/>
            <w:vAlign w:val="center"/>
          </w:tcPr>
          <w:p w14:paraId="09AB1FFE"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p>
        </w:tc>
        <w:tc>
          <w:tcPr>
            <w:tcW w:w="3127" w:type="pct"/>
            <w:noWrap/>
            <w:vAlign w:val="center"/>
          </w:tcPr>
          <w:p w14:paraId="04F70002" w14:textId="77777777" w:rsidR="0061745C" w:rsidRPr="00690EA5" w:rsidRDefault="0061745C" w:rsidP="0061745C">
            <w:pPr>
              <w:widowControl w:val="0"/>
              <w:shd w:val="clear" w:color="auto" w:fill="FFFFFF"/>
              <w:ind w:firstLine="0"/>
              <w:rPr>
                <w:rFonts w:ascii="Times New Roman" w:hAnsi="Times New Roman"/>
                <w:sz w:val="24"/>
                <w:szCs w:val="24"/>
              </w:rPr>
            </w:pPr>
            <w:r w:rsidRPr="00690EA5">
              <w:rPr>
                <w:rFonts w:ascii="Times New Roman" w:hAnsi="Times New Roman"/>
                <w:sz w:val="24"/>
                <w:szCs w:val="24"/>
              </w:rPr>
              <w:t>Tỷ lệ đất giao thông/diện tích toàn khu  (không bao gồm bến bãi đỗ xe)</w:t>
            </w:r>
          </w:p>
        </w:tc>
        <w:tc>
          <w:tcPr>
            <w:tcW w:w="1086" w:type="pct"/>
            <w:noWrap/>
            <w:vAlign w:val="center"/>
          </w:tcPr>
          <w:p w14:paraId="12C81110"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lang w:val="vi-VN"/>
              </w:rPr>
              <w:t xml:space="preserve">% </w:t>
            </w:r>
          </w:p>
        </w:tc>
        <w:tc>
          <w:tcPr>
            <w:tcW w:w="589" w:type="pct"/>
            <w:noWrap/>
            <w:vAlign w:val="center"/>
          </w:tcPr>
          <w:p w14:paraId="20435F77"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 10,0</w:t>
            </w:r>
          </w:p>
        </w:tc>
      </w:tr>
      <w:tr w:rsidR="0061745C" w:rsidRPr="00690EA5" w14:paraId="032F3960" w14:textId="77777777" w:rsidTr="009F4F45">
        <w:trPr>
          <w:trHeight w:hRule="exact" w:val="340"/>
          <w:jc w:val="center"/>
        </w:trPr>
        <w:tc>
          <w:tcPr>
            <w:tcW w:w="198" w:type="pct"/>
            <w:noWrap/>
            <w:vAlign w:val="center"/>
          </w:tcPr>
          <w:p w14:paraId="752C5A3C" w14:textId="77777777" w:rsidR="0061745C" w:rsidRPr="00690EA5" w:rsidRDefault="0061745C" w:rsidP="0061745C">
            <w:pPr>
              <w:widowControl w:val="0"/>
              <w:shd w:val="clear" w:color="auto" w:fill="FFFFFF"/>
              <w:ind w:left="-60" w:firstLine="9"/>
              <w:jc w:val="center"/>
              <w:rPr>
                <w:rFonts w:ascii="Times New Roman" w:hAnsi="Times New Roman"/>
                <w:b/>
                <w:sz w:val="24"/>
                <w:szCs w:val="24"/>
              </w:rPr>
            </w:pPr>
            <w:r w:rsidRPr="00690EA5">
              <w:rPr>
                <w:rFonts w:ascii="Times New Roman" w:hAnsi="Times New Roman"/>
                <w:b/>
                <w:sz w:val="24"/>
                <w:szCs w:val="24"/>
              </w:rPr>
              <w:t>2</w:t>
            </w:r>
          </w:p>
        </w:tc>
        <w:tc>
          <w:tcPr>
            <w:tcW w:w="3127" w:type="pct"/>
            <w:noWrap/>
            <w:vAlign w:val="center"/>
          </w:tcPr>
          <w:p w14:paraId="418EAF2D" w14:textId="77777777" w:rsidR="0061745C" w:rsidRPr="00690EA5" w:rsidRDefault="0061745C" w:rsidP="0061745C">
            <w:pPr>
              <w:widowControl w:val="0"/>
              <w:shd w:val="clear" w:color="auto" w:fill="FFFFFF"/>
              <w:ind w:firstLine="0"/>
              <w:jc w:val="left"/>
              <w:rPr>
                <w:rFonts w:ascii="Times New Roman" w:hAnsi="Times New Roman"/>
                <w:b/>
                <w:sz w:val="24"/>
                <w:szCs w:val="24"/>
              </w:rPr>
            </w:pPr>
            <w:r w:rsidRPr="00690EA5">
              <w:rPr>
                <w:rFonts w:ascii="Times New Roman" w:hAnsi="Times New Roman"/>
                <w:b/>
                <w:sz w:val="24"/>
                <w:szCs w:val="24"/>
              </w:rPr>
              <w:t>Cấp nước sinh hoạt</w:t>
            </w:r>
          </w:p>
        </w:tc>
        <w:tc>
          <w:tcPr>
            <w:tcW w:w="1086" w:type="pct"/>
            <w:noWrap/>
            <w:vAlign w:val="center"/>
          </w:tcPr>
          <w:p w14:paraId="19E32319" w14:textId="77777777" w:rsidR="0061745C" w:rsidRPr="00690EA5" w:rsidRDefault="0061745C" w:rsidP="0061745C">
            <w:pPr>
              <w:widowControl w:val="0"/>
              <w:shd w:val="clear" w:color="auto" w:fill="FFFFFF"/>
              <w:ind w:firstLine="12"/>
              <w:jc w:val="center"/>
              <w:rPr>
                <w:rFonts w:ascii="Times New Roman" w:hAnsi="Times New Roman"/>
                <w:sz w:val="24"/>
                <w:szCs w:val="24"/>
              </w:rPr>
            </w:pPr>
          </w:p>
        </w:tc>
        <w:tc>
          <w:tcPr>
            <w:tcW w:w="589" w:type="pct"/>
            <w:noWrap/>
            <w:vAlign w:val="center"/>
          </w:tcPr>
          <w:p w14:paraId="39C63014"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p>
        </w:tc>
      </w:tr>
      <w:tr w:rsidR="0061745C" w:rsidRPr="00690EA5" w14:paraId="635CA9B2" w14:textId="77777777" w:rsidTr="009F4F45">
        <w:trPr>
          <w:trHeight w:hRule="exact" w:val="340"/>
          <w:jc w:val="center"/>
        </w:trPr>
        <w:tc>
          <w:tcPr>
            <w:tcW w:w="198" w:type="pct"/>
            <w:noWrap/>
            <w:vAlign w:val="center"/>
          </w:tcPr>
          <w:p w14:paraId="45B8BDA4"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2.1</w:t>
            </w:r>
          </w:p>
          <w:p w14:paraId="5B500509"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p>
        </w:tc>
        <w:tc>
          <w:tcPr>
            <w:tcW w:w="3127" w:type="pct"/>
            <w:noWrap/>
            <w:vAlign w:val="center"/>
          </w:tcPr>
          <w:p w14:paraId="27DE0D8D"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Cấp nước sinh hoạt</w:t>
            </w:r>
          </w:p>
        </w:tc>
        <w:tc>
          <w:tcPr>
            <w:tcW w:w="1086" w:type="pct"/>
            <w:noWrap/>
            <w:vAlign w:val="center"/>
          </w:tcPr>
          <w:p w14:paraId="0CBAA78D"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rPr>
              <w:t>lít/người/ngày đêm</w:t>
            </w:r>
          </w:p>
        </w:tc>
        <w:tc>
          <w:tcPr>
            <w:tcW w:w="589" w:type="pct"/>
            <w:noWrap/>
            <w:vAlign w:val="center"/>
          </w:tcPr>
          <w:p w14:paraId="6FBA9114"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120</w:t>
            </w:r>
          </w:p>
        </w:tc>
      </w:tr>
      <w:tr w:rsidR="0061745C" w:rsidRPr="00690EA5" w14:paraId="0D669715" w14:textId="77777777" w:rsidTr="009F4F45">
        <w:trPr>
          <w:trHeight w:hRule="exact" w:val="340"/>
          <w:jc w:val="center"/>
        </w:trPr>
        <w:tc>
          <w:tcPr>
            <w:tcW w:w="198" w:type="pct"/>
            <w:noWrap/>
            <w:vAlign w:val="center"/>
          </w:tcPr>
          <w:p w14:paraId="74E6EE33"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2.2</w:t>
            </w:r>
          </w:p>
        </w:tc>
        <w:tc>
          <w:tcPr>
            <w:tcW w:w="3127" w:type="pct"/>
            <w:noWrap/>
            <w:vAlign w:val="center"/>
          </w:tcPr>
          <w:p w14:paraId="5A4D00E1"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Cấp nước cộng cộng, thương mại dịch vụ</w:t>
            </w:r>
          </w:p>
        </w:tc>
        <w:tc>
          <w:tcPr>
            <w:tcW w:w="1086" w:type="pct"/>
            <w:noWrap/>
            <w:vAlign w:val="center"/>
          </w:tcPr>
          <w:p w14:paraId="5727965F"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rPr>
              <w:t>lít/m</w:t>
            </w:r>
            <w:r w:rsidRPr="00690EA5">
              <w:rPr>
                <w:rFonts w:ascii="Times New Roman" w:hAnsi="Times New Roman"/>
                <w:sz w:val="24"/>
                <w:szCs w:val="24"/>
                <w:vertAlign w:val="superscript"/>
              </w:rPr>
              <w:t>2</w:t>
            </w:r>
            <w:r w:rsidRPr="00690EA5">
              <w:rPr>
                <w:rFonts w:ascii="Times New Roman" w:hAnsi="Times New Roman"/>
                <w:sz w:val="24"/>
                <w:szCs w:val="24"/>
              </w:rPr>
              <w:t xml:space="preserve"> sàn</w:t>
            </w:r>
          </w:p>
        </w:tc>
        <w:tc>
          <w:tcPr>
            <w:tcW w:w="589" w:type="pct"/>
            <w:noWrap/>
            <w:vAlign w:val="center"/>
          </w:tcPr>
          <w:p w14:paraId="24C0A42A"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≥2</w:t>
            </w:r>
          </w:p>
        </w:tc>
      </w:tr>
      <w:tr w:rsidR="0061745C" w:rsidRPr="00690EA5" w14:paraId="7807059F" w14:textId="77777777" w:rsidTr="009F4F45">
        <w:trPr>
          <w:trHeight w:hRule="exact" w:val="340"/>
          <w:jc w:val="center"/>
        </w:trPr>
        <w:tc>
          <w:tcPr>
            <w:tcW w:w="198" w:type="pct"/>
            <w:noWrap/>
            <w:vAlign w:val="center"/>
          </w:tcPr>
          <w:p w14:paraId="33BEC078"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2.3</w:t>
            </w:r>
          </w:p>
        </w:tc>
        <w:tc>
          <w:tcPr>
            <w:tcW w:w="3127" w:type="pct"/>
            <w:noWrap/>
            <w:vAlign w:val="center"/>
          </w:tcPr>
          <w:p w14:paraId="37EA8C24"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Cấp nước tưới cây</w:t>
            </w:r>
          </w:p>
        </w:tc>
        <w:tc>
          <w:tcPr>
            <w:tcW w:w="1086" w:type="pct"/>
            <w:noWrap/>
            <w:vAlign w:val="center"/>
          </w:tcPr>
          <w:p w14:paraId="3C0F2508"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rPr>
              <w:t>lít/m</w:t>
            </w:r>
            <w:r w:rsidRPr="00690EA5">
              <w:rPr>
                <w:rFonts w:ascii="Times New Roman" w:hAnsi="Times New Roman"/>
                <w:sz w:val="24"/>
                <w:szCs w:val="24"/>
                <w:vertAlign w:val="superscript"/>
              </w:rPr>
              <w:t>2</w:t>
            </w:r>
            <w:r w:rsidRPr="00690EA5">
              <w:rPr>
                <w:rFonts w:ascii="Times New Roman" w:hAnsi="Times New Roman"/>
                <w:sz w:val="24"/>
                <w:szCs w:val="24"/>
              </w:rPr>
              <w:t xml:space="preserve"> ngày đêm</w:t>
            </w:r>
          </w:p>
        </w:tc>
        <w:tc>
          <w:tcPr>
            <w:tcW w:w="589" w:type="pct"/>
            <w:noWrap/>
            <w:vAlign w:val="center"/>
          </w:tcPr>
          <w:p w14:paraId="2C0C8996"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3</w:t>
            </w:r>
          </w:p>
        </w:tc>
      </w:tr>
      <w:tr w:rsidR="0061745C" w:rsidRPr="00690EA5" w14:paraId="218C6882" w14:textId="77777777" w:rsidTr="009F4F45">
        <w:trPr>
          <w:trHeight w:hRule="exact" w:val="340"/>
          <w:jc w:val="center"/>
        </w:trPr>
        <w:tc>
          <w:tcPr>
            <w:tcW w:w="198" w:type="pct"/>
            <w:noWrap/>
            <w:vAlign w:val="center"/>
          </w:tcPr>
          <w:p w14:paraId="406FA590"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2.4</w:t>
            </w:r>
          </w:p>
        </w:tc>
        <w:tc>
          <w:tcPr>
            <w:tcW w:w="3127" w:type="pct"/>
            <w:noWrap/>
            <w:vAlign w:val="center"/>
          </w:tcPr>
          <w:p w14:paraId="162F6872"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Cấp nước rửa đường</w:t>
            </w:r>
          </w:p>
        </w:tc>
        <w:tc>
          <w:tcPr>
            <w:tcW w:w="1086" w:type="pct"/>
            <w:noWrap/>
            <w:vAlign w:val="center"/>
          </w:tcPr>
          <w:p w14:paraId="33C69CCE"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rPr>
              <w:t>lít/m</w:t>
            </w:r>
            <w:r w:rsidRPr="00690EA5">
              <w:rPr>
                <w:rFonts w:ascii="Times New Roman" w:hAnsi="Times New Roman"/>
                <w:sz w:val="24"/>
                <w:szCs w:val="24"/>
                <w:vertAlign w:val="superscript"/>
              </w:rPr>
              <w:t>2</w:t>
            </w:r>
            <w:r w:rsidRPr="00690EA5">
              <w:rPr>
                <w:rFonts w:ascii="Times New Roman" w:hAnsi="Times New Roman"/>
                <w:sz w:val="24"/>
                <w:szCs w:val="24"/>
              </w:rPr>
              <w:t xml:space="preserve"> ngày đêm</w:t>
            </w:r>
          </w:p>
        </w:tc>
        <w:tc>
          <w:tcPr>
            <w:tcW w:w="589" w:type="pct"/>
            <w:noWrap/>
            <w:vAlign w:val="center"/>
          </w:tcPr>
          <w:p w14:paraId="657A57EF"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0,4</w:t>
            </w:r>
          </w:p>
        </w:tc>
      </w:tr>
      <w:tr w:rsidR="0061745C" w:rsidRPr="00690EA5" w14:paraId="74ACD2E1" w14:textId="77777777" w:rsidTr="009F4F45">
        <w:trPr>
          <w:trHeight w:hRule="exact" w:val="340"/>
          <w:jc w:val="center"/>
        </w:trPr>
        <w:tc>
          <w:tcPr>
            <w:tcW w:w="198" w:type="pct"/>
            <w:noWrap/>
            <w:vAlign w:val="center"/>
          </w:tcPr>
          <w:p w14:paraId="2292004C"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2.5</w:t>
            </w:r>
          </w:p>
        </w:tc>
        <w:tc>
          <w:tcPr>
            <w:tcW w:w="3127" w:type="pct"/>
            <w:noWrap/>
            <w:vAlign w:val="center"/>
          </w:tcPr>
          <w:p w14:paraId="56221882"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Cấp nước kho tàng, bến bãi</w:t>
            </w:r>
          </w:p>
        </w:tc>
        <w:tc>
          <w:tcPr>
            <w:tcW w:w="1086" w:type="pct"/>
            <w:noWrap/>
            <w:vAlign w:val="center"/>
          </w:tcPr>
          <w:p w14:paraId="75131634"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rPr>
              <w:t>m</w:t>
            </w:r>
            <w:r w:rsidRPr="00690EA5">
              <w:rPr>
                <w:rFonts w:ascii="Times New Roman" w:hAnsi="Times New Roman"/>
                <w:sz w:val="24"/>
                <w:szCs w:val="24"/>
                <w:vertAlign w:val="superscript"/>
              </w:rPr>
              <w:t>3</w:t>
            </w:r>
            <w:r w:rsidRPr="00690EA5">
              <w:rPr>
                <w:rFonts w:ascii="Times New Roman" w:hAnsi="Times New Roman"/>
                <w:sz w:val="24"/>
                <w:szCs w:val="24"/>
              </w:rPr>
              <w:t>/ha.ngày đêm</w:t>
            </w:r>
          </w:p>
        </w:tc>
        <w:tc>
          <w:tcPr>
            <w:tcW w:w="589" w:type="pct"/>
            <w:noWrap/>
            <w:vAlign w:val="center"/>
          </w:tcPr>
          <w:p w14:paraId="7847C711"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10</w:t>
            </w:r>
          </w:p>
        </w:tc>
      </w:tr>
      <w:tr w:rsidR="0061745C" w:rsidRPr="00690EA5" w14:paraId="666E0EFD" w14:textId="77777777" w:rsidTr="009F4F45">
        <w:trPr>
          <w:trHeight w:hRule="exact" w:val="649"/>
          <w:jc w:val="center"/>
        </w:trPr>
        <w:tc>
          <w:tcPr>
            <w:tcW w:w="198" w:type="pct"/>
            <w:noWrap/>
            <w:vAlign w:val="center"/>
          </w:tcPr>
          <w:p w14:paraId="2522FDBF" w14:textId="77777777" w:rsidR="0061745C" w:rsidRPr="00690EA5" w:rsidRDefault="0061745C" w:rsidP="0061745C">
            <w:pPr>
              <w:widowControl w:val="0"/>
              <w:shd w:val="clear" w:color="auto" w:fill="FFFFFF"/>
              <w:ind w:left="-60" w:firstLine="9"/>
              <w:jc w:val="center"/>
              <w:rPr>
                <w:rFonts w:ascii="Times New Roman" w:hAnsi="Times New Roman"/>
                <w:b/>
                <w:bCs/>
                <w:sz w:val="24"/>
                <w:szCs w:val="24"/>
              </w:rPr>
            </w:pPr>
            <w:r w:rsidRPr="00690EA5">
              <w:rPr>
                <w:rFonts w:ascii="Times New Roman" w:hAnsi="Times New Roman"/>
                <w:b/>
                <w:sz w:val="24"/>
                <w:szCs w:val="24"/>
              </w:rPr>
              <w:t>3</w:t>
            </w:r>
          </w:p>
        </w:tc>
        <w:tc>
          <w:tcPr>
            <w:tcW w:w="3127" w:type="pct"/>
            <w:noWrap/>
            <w:vAlign w:val="center"/>
          </w:tcPr>
          <w:p w14:paraId="4A6D538A" w14:textId="77777777" w:rsidR="0061745C" w:rsidRPr="00690EA5" w:rsidRDefault="0061745C" w:rsidP="0061745C">
            <w:pPr>
              <w:widowControl w:val="0"/>
              <w:shd w:val="clear" w:color="auto" w:fill="FFFFFF"/>
              <w:ind w:firstLine="0"/>
              <w:jc w:val="left"/>
              <w:rPr>
                <w:rFonts w:ascii="Times New Roman" w:hAnsi="Times New Roman"/>
                <w:b/>
                <w:sz w:val="24"/>
                <w:szCs w:val="24"/>
              </w:rPr>
            </w:pPr>
            <w:r w:rsidRPr="00690EA5">
              <w:rPr>
                <w:rFonts w:ascii="Times New Roman" w:hAnsi="Times New Roman"/>
                <w:b/>
                <w:sz w:val="24"/>
                <w:szCs w:val="24"/>
              </w:rPr>
              <w:t>Chỉ tiêu thoát nước thải</w:t>
            </w:r>
          </w:p>
        </w:tc>
        <w:tc>
          <w:tcPr>
            <w:tcW w:w="1086" w:type="pct"/>
            <w:noWrap/>
            <w:vAlign w:val="center"/>
          </w:tcPr>
          <w:p w14:paraId="5F2AB617"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rPr>
              <w:t>Tỷ lệ % lượng nước cấp</w:t>
            </w:r>
          </w:p>
        </w:tc>
        <w:tc>
          <w:tcPr>
            <w:tcW w:w="589" w:type="pct"/>
            <w:noWrap/>
            <w:vAlign w:val="center"/>
          </w:tcPr>
          <w:p w14:paraId="04986BD9"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≥80</w:t>
            </w:r>
          </w:p>
        </w:tc>
      </w:tr>
      <w:tr w:rsidR="0061745C" w:rsidRPr="00690EA5" w14:paraId="0CC08A88" w14:textId="77777777" w:rsidTr="009F4F45">
        <w:trPr>
          <w:trHeight w:hRule="exact" w:val="417"/>
          <w:jc w:val="center"/>
        </w:trPr>
        <w:tc>
          <w:tcPr>
            <w:tcW w:w="198" w:type="pct"/>
            <w:noWrap/>
            <w:vAlign w:val="center"/>
          </w:tcPr>
          <w:p w14:paraId="2741F1BA" w14:textId="77777777" w:rsidR="0061745C" w:rsidRPr="00690EA5" w:rsidRDefault="0061745C" w:rsidP="0061745C">
            <w:pPr>
              <w:widowControl w:val="0"/>
              <w:shd w:val="clear" w:color="auto" w:fill="FFFFFF"/>
              <w:ind w:left="-60" w:firstLine="9"/>
              <w:jc w:val="center"/>
              <w:rPr>
                <w:rFonts w:ascii="Times New Roman" w:hAnsi="Times New Roman"/>
                <w:b/>
                <w:sz w:val="24"/>
                <w:szCs w:val="24"/>
              </w:rPr>
            </w:pPr>
            <w:r w:rsidRPr="00690EA5">
              <w:rPr>
                <w:rFonts w:ascii="Times New Roman" w:hAnsi="Times New Roman"/>
                <w:b/>
                <w:sz w:val="24"/>
                <w:szCs w:val="24"/>
              </w:rPr>
              <w:t>4</w:t>
            </w:r>
          </w:p>
        </w:tc>
        <w:tc>
          <w:tcPr>
            <w:tcW w:w="3127" w:type="pct"/>
            <w:noWrap/>
            <w:vAlign w:val="center"/>
          </w:tcPr>
          <w:p w14:paraId="27E3430A" w14:textId="77777777" w:rsidR="0061745C" w:rsidRPr="00690EA5" w:rsidRDefault="0061745C" w:rsidP="0061745C">
            <w:pPr>
              <w:widowControl w:val="0"/>
              <w:shd w:val="clear" w:color="auto" w:fill="FFFFFF"/>
              <w:ind w:firstLine="0"/>
              <w:jc w:val="left"/>
              <w:rPr>
                <w:rFonts w:ascii="Times New Roman" w:hAnsi="Times New Roman"/>
                <w:b/>
                <w:sz w:val="24"/>
                <w:szCs w:val="24"/>
              </w:rPr>
            </w:pPr>
            <w:r w:rsidRPr="00690EA5">
              <w:rPr>
                <w:rFonts w:ascii="Times New Roman" w:hAnsi="Times New Roman"/>
                <w:b/>
                <w:sz w:val="24"/>
                <w:szCs w:val="24"/>
              </w:rPr>
              <w:t>Chỉ tiêu thu gom rác thải sinh hoạt</w:t>
            </w:r>
          </w:p>
        </w:tc>
        <w:tc>
          <w:tcPr>
            <w:tcW w:w="1086" w:type="pct"/>
            <w:noWrap/>
            <w:vAlign w:val="center"/>
          </w:tcPr>
          <w:p w14:paraId="548FA1A3"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rPr>
              <w:t>Kg/người/ngày</w:t>
            </w:r>
          </w:p>
        </w:tc>
        <w:tc>
          <w:tcPr>
            <w:tcW w:w="589" w:type="pct"/>
            <w:noWrap/>
            <w:vAlign w:val="center"/>
          </w:tcPr>
          <w:p w14:paraId="2538BD3D"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≥0,8</w:t>
            </w:r>
          </w:p>
        </w:tc>
      </w:tr>
      <w:tr w:rsidR="0061745C" w:rsidRPr="00690EA5" w14:paraId="308F3F8F" w14:textId="77777777" w:rsidTr="009F4F45">
        <w:trPr>
          <w:trHeight w:hRule="exact" w:val="340"/>
          <w:jc w:val="center"/>
        </w:trPr>
        <w:tc>
          <w:tcPr>
            <w:tcW w:w="198" w:type="pct"/>
            <w:noWrap/>
            <w:vAlign w:val="center"/>
          </w:tcPr>
          <w:p w14:paraId="518F2DD1" w14:textId="77777777" w:rsidR="0061745C" w:rsidRPr="00690EA5" w:rsidRDefault="0061745C" w:rsidP="0061745C">
            <w:pPr>
              <w:widowControl w:val="0"/>
              <w:shd w:val="clear" w:color="auto" w:fill="FFFFFF"/>
              <w:ind w:left="-60" w:firstLine="9"/>
              <w:jc w:val="center"/>
              <w:rPr>
                <w:rFonts w:ascii="Times New Roman" w:hAnsi="Times New Roman"/>
                <w:b/>
                <w:sz w:val="24"/>
                <w:szCs w:val="24"/>
              </w:rPr>
            </w:pPr>
            <w:r w:rsidRPr="00690EA5">
              <w:rPr>
                <w:rFonts w:ascii="Times New Roman" w:hAnsi="Times New Roman"/>
                <w:b/>
                <w:sz w:val="24"/>
                <w:szCs w:val="24"/>
              </w:rPr>
              <w:t>5</w:t>
            </w:r>
          </w:p>
        </w:tc>
        <w:tc>
          <w:tcPr>
            <w:tcW w:w="3127" w:type="pct"/>
            <w:noWrap/>
            <w:vAlign w:val="center"/>
          </w:tcPr>
          <w:p w14:paraId="7CDD7D6B" w14:textId="77777777" w:rsidR="0061745C" w:rsidRPr="00690EA5" w:rsidRDefault="0061745C" w:rsidP="0061745C">
            <w:pPr>
              <w:widowControl w:val="0"/>
              <w:shd w:val="clear" w:color="auto" w:fill="FFFFFF"/>
              <w:ind w:firstLine="0"/>
              <w:jc w:val="left"/>
              <w:rPr>
                <w:rFonts w:ascii="Times New Roman" w:hAnsi="Times New Roman"/>
                <w:b/>
                <w:sz w:val="24"/>
                <w:szCs w:val="24"/>
              </w:rPr>
            </w:pPr>
            <w:r w:rsidRPr="00690EA5">
              <w:rPr>
                <w:rFonts w:ascii="Times New Roman" w:hAnsi="Times New Roman"/>
                <w:b/>
                <w:sz w:val="24"/>
                <w:szCs w:val="24"/>
              </w:rPr>
              <w:t xml:space="preserve">Cấp điện </w:t>
            </w:r>
          </w:p>
        </w:tc>
        <w:tc>
          <w:tcPr>
            <w:tcW w:w="1086" w:type="pct"/>
            <w:noWrap/>
            <w:vAlign w:val="center"/>
          </w:tcPr>
          <w:p w14:paraId="5821718C" w14:textId="77777777" w:rsidR="0061745C" w:rsidRPr="00690EA5" w:rsidRDefault="0061745C" w:rsidP="0061745C">
            <w:pPr>
              <w:widowControl w:val="0"/>
              <w:shd w:val="clear" w:color="auto" w:fill="FFFFFF"/>
              <w:ind w:firstLine="12"/>
              <w:jc w:val="center"/>
              <w:rPr>
                <w:rFonts w:ascii="Times New Roman" w:hAnsi="Times New Roman"/>
                <w:sz w:val="24"/>
                <w:szCs w:val="24"/>
              </w:rPr>
            </w:pPr>
          </w:p>
        </w:tc>
        <w:tc>
          <w:tcPr>
            <w:tcW w:w="589" w:type="pct"/>
            <w:noWrap/>
            <w:vAlign w:val="center"/>
          </w:tcPr>
          <w:p w14:paraId="160DF57B"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p>
        </w:tc>
      </w:tr>
      <w:tr w:rsidR="0061745C" w:rsidRPr="00690EA5" w14:paraId="3BC0E6F3" w14:textId="77777777" w:rsidTr="009F4F45">
        <w:trPr>
          <w:trHeight w:hRule="exact" w:val="340"/>
          <w:jc w:val="center"/>
        </w:trPr>
        <w:tc>
          <w:tcPr>
            <w:tcW w:w="198" w:type="pct"/>
            <w:noWrap/>
            <w:vAlign w:val="center"/>
          </w:tcPr>
          <w:p w14:paraId="02861C8E"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5.1</w:t>
            </w:r>
          </w:p>
        </w:tc>
        <w:tc>
          <w:tcPr>
            <w:tcW w:w="3127" w:type="pct"/>
            <w:noWrap/>
            <w:vAlign w:val="center"/>
          </w:tcPr>
          <w:p w14:paraId="6E0231A0"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Nhà liền kề, hiện trạng cải tạo</w:t>
            </w:r>
          </w:p>
          <w:p w14:paraId="6536B040" w14:textId="77777777" w:rsidR="0061745C" w:rsidRPr="00690EA5" w:rsidRDefault="0061745C" w:rsidP="0061745C">
            <w:pPr>
              <w:widowControl w:val="0"/>
              <w:shd w:val="clear" w:color="auto" w:fill="FFFFFF"/>
              <w:ind w:firstLine="0"/>
              <w:jc w:val="left"/>
              <w:rPr>
                <w:rFonts w:ascii="Times New Roman" w:hAnsi="Times New Roman"/>
                <w:sz w:val="24"/>
                <w:szCs w:val="24"/>
              </w:rPr>
            </w:pPr>
          </w:p>
          <w:p w14:paraId="7E147205"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nnn</w:t>
            </w:r>
          </w:p>
        </w:tc>
        <w:tc>
          <w:tcPr>
            <w:tcW w:w="1086" w:type="pct"/>
            <w:noWrap/>
            <w:vAlign w:val="center"/>
          </w:tcPr>
          <w:p w14:paraId="716723CC"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lang w:val="vi-VN"/>
              </w:rPr>
              <w:t>kw/hộ</w:t>
            </w:r>
          </w:p>
        </w:tc>
        <w:tc>
          <w:tcPr>
            <w:tcW w:w="589" w:type="pct"/>
            <w:noWrap/>
            <w:vAlign w:val="center"/>
          </w:tcPr>
          <w:p w14:paraId="1CD53E3A"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2,5-3,0</w:t>
            </w:r>
          </w:p>
        </w:tc>
      </w:tr>
      <w:tr w:rsidR="0061745C" w:rsidRPr="00690EA5" w14:paraId="2D75C6FF" w14:textId="77777777" w:rsidTr="009F4F45">
        <w:trPr>
          <w:trHeight w:hRule="exact" w:val="340"/>
          <w:jc w:val="center"/>
        </w:trPr>
        <w:tc>
          <w:tcPr>
            <w:tcW w:w="198" w:type="pct"/>
            <w:noWrap/>
            <w:vAlign w:val="center"/>
          </w:tcPr>
          <w:p w14:paraId="7268D4BC"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5.2</w:t>
            </w:r>
          </w:p>
        </w:tc>
        <w:tc>
          <w:tcPr>
            <w:tcW w:w="3127" w:type="pct"/>
            <w:noWrap/>
            <w:vAlign w:val="center"/>
          </w:tcPr>
          <w:p w14:paraId="3AB6360B"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Thương mại dịch vụ</w:t>
            </w:r>
          </w:p>
        </w:tc>
        <w:tc>
          <w:tcPr>
            <w:tcW w:w="1086" w:type="pct"/>
            <w:noWrap/>
            <w:vAlign w:val="center"/>
          </w:tcPr>
          <w:p w14:paraId="7B4426AC"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lang w:val="vi-VN"/>
              </w:rPr>
              <w:t>W</w:t>
            </w:r>
            <w:r w:rsidRPr="00690EA5">
              <w:rPr>
                <w:rFonts w:ascii="Times New Roman" w:hAnsi="Times New Roman"/>
                <w:sz w:val="24"/>
                <w:szCs w:val="24"/>
              </w:rPr>
              <w:t>/m</w:t>
            </w:r>
            <w:r w:rsidRPr="00690EA5">
              <w:rPr>
                <w:rFonts w:ascii="Times New Roman" w:hAnsi="Times New Roman"/>
                <w:sz w:val="24"/>
                <w:szCs w:val="24"/>
                <w:vertAlign w:val="superscript"/>
              </w:rPr>
              <w:t>2</w:t>
            </w:r>
            <w:r w:rsidRPr="00690EA5">
              <w:rPr>
                <w:rFonts w:ascii="Times New Roman" w:hAnsi="Times New Roman"/>
                <w:sz w:val="24"/>
                <w:szCs w:val="24"/>
              </w:rPr>
              <w:t xml:space="preserve"> sàn</w:t>
            </w:r>
          </w:p>
        </w:tc>
        <w:tc>
          <w:tcPr>
            <w:tcW w:w="589" w:type="pct"/>
            <w:noWrap/>
            <w:vAlign w:val="center"/>
          </w:tcPr>
          <w:p w14:paraId="008C9D28"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30</w:t>
            </w:r>
          </w:p>
        </w:tc>
      </w:tr>
      <w:tr w:rsidR="0061745C" w:rsidRPr="00690EA5" w14:paraId="0038E607" w14:textId="77777777" w:rsidTr="009F4F45">
        <w:trPr>
          <w:trHeight w:hRule="exact" w:val="340"/>
          <w:jc w:val="center"/>
        </w:trPr>
        <w:tc>
          <w:tcPr>
            <w:tcW w:w="198" w:type="pct"/>
            <w:noWrap/>
            <w:vAlign w:val="center"/>
          </w:tcPr>
          <w:p w14:paraId="1A5FF8B6"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5.3</w:t>
            </w:r>
          </w:p>
        </w:tc>
        <w:tc>
          <w:tcPr>
            <w:tcW w:w="3127" w:type="pct"/>
            <w:noWrap/>
            <w:vAlign w:val="center"/>
          </w:tcPr>
          <w:p w14:paraId="6ED51573"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Công nghiệp, kho tàng</w:t>
            </w:r>
          </w:p>
        </w:tc>
        <w:tc>
          <w:tcPr>
            <w:tcW w:w="1086" w:type="pct"/>
            <w:noWrap/>
            <w:vAlign w:val="center"/>
          </w:tcPr>
          <w:p w14:paraId="7FA4CF3A"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rPr>
              <w:t>kW/ha</w:t>
            </w:r>
          </w:p>
        </w:tc>
        <w:tc>
          <w:tcPr>
            <w:tcW w:w="589" w:type="pct"/>
            <w:noWrap/>
            <w:vAlign w:val="center"/>
          </w:tcPr>
          <w:p w14:paraId="70AEE29F"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50-350</w:t>
            </w:r>
          </w:p>
        </w:tc>
      </w:tr>
      <w:tr w:rsidR="0061745C" w:rsidRPr="00690EA5" w14:paraId="16CC34F8" w14:textId="77777777" w:rsidTr="009F4F45">
        <w:trPr>
          <w:trHeight w:hRule="exact" w:val="340"/>
          <w:jc w:val="center"/>
        </w:trPr>
        <w:tc>
          <w:tcPr>
            <w:tcW w:w="198" w:type="pct"/>
            <w:noWrap/>
            <w:vAlign w:val="center"/>
          </w:tcPr>
          <w:p w14:paraId="21DD3C30"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5.4</w:t>
            </w:r>
          </w:p>
        </w:tc>
        <w:tc>
          <w:tcPr>
            <w:tcW w:w="3127" w:type="pct"/>
            <w:noWrap/>
            <w:vAlign w:val="center"/>
          </w:tcPr>
          <w:p w14:paraId="3F5AC645"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Chiếu sáng đường phố</w:t>
            </w:r>
          </w:p>
        </w:tc>
        <w:tc>
          <w:tcPr>
            <w:tcW w:w="1086" w:type="pct"/>
            <w:noWrap/>
            <w:vAlign w:val="center"/>
          </w:tcPr>
          <w:p w14:paraId="18751C36"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lang w:val="vi-VN"/>
              </w:rPr>
              <w:t>W</w:t>
            </w:r>
            <w:r w:rsidRPr="00690EA5">
              <w:rPr>
                <w:rFonts w:ascii="Times New Roman" w:hAnsi="Times New Roman"/>
                <w:sz w:val="24"/>
                <w:szCs w:val="24"/>
              </w:rPr>
              <w:t>/m</w:t>
            </w:r>
            <w:r w:rsidRPr="00690EA5">
              <w:rPr>
                <w:rFonts w:ascii="Times New Roman" w:hAnsi="Times New Roman"/>
                <w:sz w:val="24"/>
                <w:szCs w:val="24"/>
                <w:vertAlign w:val="superscript"/>
              </w:rPr>
              <w:t>2</w:t>
            </w:r>
          </w:p>
        </w:tc>
        <w:tc>
          <w:tcPr>
            <w:tcW w:w="589" w:type="pct"/>
            <w:noWrap/>
            <w:vAlign w:val="center"/>
          </w:tcPr>
          <w:p w14:paraId="5FC8009B"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1</w:t>
            </w:r>
          </w:p>
        </w:tc>
      </w:tr>
      <w:tr w:rsidR="0061745C" w:rsidRPr="00690EA5" w14:paraId="0DE0FD35" w14:textId="77777777" w:rsidTr="009F4F45">
        <w:trPr>
          <w:trHeight w:hRule="exact" w:val="340"/>
          <w:jc w:val="center"/>
        </w:trPr>
        <w:tc>
          <w:tcPr>
            <w:tcW w:w="198" w:type="pct"/>
            <w:noWrap/>
            <w:vAlign w:val="center"/>
          </w:tcPr>
          <w:p w14:paraId="3318CED5"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5.5</w:t>
            </w:r>
          </w:p>
        </w:tc>
        <w:tc>
          <w:tcPr>
            <w:tcW w:w="3127" w:type="pct"/>
            <w:noWrap/>
            <w:vAlign w:val="center"/>
          </w:tcPr>
          <w:p w14:paraId="59C398D2"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Chiếu sáng vườn hoa, cây xanh</w:t>
            </w:r>
          </w:p>
        </w:tc>
        <w:tc>
          <w:tcPr>
            <w:tcW w:w="1086" w:type="pct"/>
            <w:noWrap/>
            <w:vAlign w:val="center"/>
          </w:tcPr>
          <w:p w14:paraId="3FCA8928"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lang w:val="vi-VN"/>
              </w:rPr>
              <w:t>W</w:t>
            </w:r>
            <w:r w:rsidRPr="00690EA5">
              <w:rPr>
                <w:rFonts w:ascii="Times New Roman" w:hAnsi="Times New Roman"/>
                <w:sz w:val="24"/>
                <w:szCs w:val="24"/>
              </w:rPr>
              <w:t>/m</w:t>
            </w:r>
            <w:r w:rsidRPr="00690EA5">
              <w:rPr>
                <w:rFonts w:ascii="Times New Roman" w:hAnsi="Times New Roman"/>
                <w:sz w:val="24"/>
                <w:szCs w:val="24"/>
                <w:vertAlign w:val="superscript"/>
              </w:rPr>
              <w:t>2</w:t>
            </w:r>
          </w:p>
        </w:tc>
        <w:tc>
          <w:tcPr>
            <w:tcW w:w="589" w:type="pct"/>
            <w:noWrap/>
            <w:vAlign w:val="center"/>
          </w:tcPr>
          <w:p w14:paraId="57FC8757"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0,5</w:t>
            </w:r>
          </w:p>
        </w:tc>
      </w:tr>
      <w:tr w:rsidR="0061745C" w:rsidRPr="00690EA5" w14:paraId="1FE1E91D" w14:textId="77777777" w:rsidTr="009F4F45">
        <w:trPr>
          <w:trHeight w:hRule="exact" w:val="340"/>
          <w:jc w:val="center"/>
        </w:trPr>
        <w:tc>
          <w:tcPr>
            <w:tcW w:w="198" w:type="pct"/>
            <w:noWrap/>
            <w:vAlign w:val="center"/>
          </w:tcPr>
          <w:p w14:paraId="0B5EA39D"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b/>
                <w:sz w:val="24"/>
                <w:szCs w:val="24"/>
              </w:rPr>
              <w:t>6</w:t>
            </w:r>
          </w:p>
        </w:tc>
        <w:tc>
          <w:tcPr>
            <w:tcW w:w="3127" w:type="pct"/>
            <w:noWrap/>
            <w:vAlign w:val="center"/>
          </w:tcPr>
          <w:p w14:paraId="48B76AD8"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b/>
                <w:sz w:val="24"/>
                <w:szCs w:val="24"/>
              </w:rPr>
              <w:t>Viễn thông thụ động</w:t>
            </w:r>
          </w:p>
        </w:tc>
        <w:tc>
          <w:tcPr>
            <w:tcW w:w="1086" w:type="pct"/>
            <w:noWrap/>
            <w:vAlign w:val="center"/>
          </w:tcPr>
          <w:p w14:paraId="3F8AABC6" w14:textId="77777777" w:rsidR="0061745C" w:rsidRPr="00690EA5" w:rsidRDefault="0061745C" w:rsidP="0061745C">
            <w:pPr>
              <w:widowControl w:val="0"/>
              <w:shd w:val="clear" w:color="auto" w:fill="FFFFFF"/>
              <w:ind w:firstLine="12"/>
              <w:jc w:val="center"/>
              <w:rPr>
                <w:rFonts w:ascii="Times New Roman" w:hAnsi="Times New Roman"/>
                <w:sz w:val="24"/>
                <w:szCs w:val="24"/>
              </w:rPr>
            </w:pPr>
          </w:p>
        </w:tc>
        <w:tc>
          <w:tcPr>
            <w:tcW w:w="589" w:type="pct"/>
            <w:noWrap/>
            <w:vAlign w:val="center"/>
          </w:tcPr>
          <w:p w14:paraId="45EC9376"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p>
        </w:tc>
      </w:tr>
      <w:tr w:rsidR="0061745C" w:rsidRPr="00690EA5" w14:paraId="4C6ECBCE" w14:textId="77777777" w:rsidTr="009F4F45">
        <w:trPr>
          <w:trHeight w:hRule="exact" w:val="340"/>
          <w:jc w:val="center"/>
        </w:trPr>
        <w:tc>
          <w:tcPr>
            <w:tcW w:w="198" w:type="pct"/>
            <w:noWrap/>
            <w:vAlign w:val="center"/>
          </w:tcPr>
          <w:p w14:paraId="38B8CFCF"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6.1</w:t>
            </w:r>
          </w:p>
        </w:tc>
        <w:tc>
          <w:tcPr>
            <w:tcW w:w="3127" w:type="pct"/>
            <w:noWrap/>
            <w:vAlign w:val="center"/>
          </w:tcPr>
          <w:p w14:paraId="2508FC9C"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Nhà ở</w:t>
            </w:r>
          </w:p>
        </w:tc>
        <w:tc>
          <w:tcPr>
            <w:tcW w:w="1086" w:type="pct"/>
            <w:noWrap/>
            <w:vAlign w:val="center"/>
          </w:tcPr>
          <w:p w14:paraId="64CFC04A"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lang w:val="vi-VN"/>
              </w:rPr>
              <w:t>Line/hộ</w:t>
            </w:r>
          </w:p>
        </w:tc>
        <w:tc>
          <w:tcPr>
            <w:tcW w:w="589" w:type="pct"/>
            <w:noWrap/>
            <w:vAlign w:val="center"/>
          </w:tcPr>
          <w:p w14:paraId="1110CC00"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1-2</w:t>
            </w:r>
          </w:p>
        </w:tc>
      </w:tr>
      <w:tr w:rsidR="0061745C" w:rsidRPr="00690EA5" w14:paraId="23A8D2B0" w14:textId="77777777" w:rsidTr="009F4F45">
        <w:trPr>
          <w:trHeight w:hRule="exact" w:val="340"/>
          <w:jc w:val="center"/>
        </w:trPr>
        <w:tc>
          <w:tcPr>
            <w:tcW w:w="198" w:type="pct"/>
            <w:noWrap/>
            <w:vAlign w:val="center"/>
          </w:tcPr>
          <w:p w14:paraId="518D7354" w14:textId="77777777" w:rsidR="0061745C" w:rsidRPr="00690EA5" w:rsidRDefault="0061745C" w:rsidP="0061745C">
            <w:pPr>
              <w:widowControl w:val="0"/>
              <w:shd w:val="clear" w:color="auto" w:fill="FFFFFF"/>
              <w:ind w:left="-60" w:firstLine="9"/>
              <w:jc w:val="center"/>
              <w:rPr>
                <w:rFonts w:ascii="Times New Roman" w:hAnsi="Times New Roman"/>
                <w:sz w:val="24"/>
                <w:szCs w:val="24"/>
              </w:rPr>
            </w:pPr>
            <w:r w:rsidRPr="00690EA5">
              <w:rPr>
                <w:rFonts w:ascii="Times New Roman" w:hAnsi="Times New Roman"/>
                <w:sz w:val="24"/>
                <w:szCs w:val="24"/>
              </w:rPr>
              <w:t>6.2</w:t>
            </w:r>
          </w:p>
        </w:tc>
        <w:tc>
          <w:tcPr>
            <w:tcW w:w="3127" w:type="pct"/>
            <w:noWrap/>
            <w:vAlign w:val="center"/>
          </w:tcPr>
          <w:p w14:paraId="3A8E4105" w14:textId="77777777" w:rsidR="0061745C" w:rsidRPr="00690EA5" w:rsidRDefault="0061745C" w:rsidP="0061745C">
            <w:pPr>
              <w:widowControl w:val="0"/>
              <w:shd w:val="clear" w:color="auto" w:fill="FFFFFF"/>
              <w:ind w:firstLine="0"/>
              <w:jc w:val="left"/>
              <w:rPr>
                <w:rFonts w:ascii="Times New Roman" w:hAnsi="Times New Roman"/>
                <w:sz w:val="24"/>
                <w:szCs w:val="24"/>
              </w:rPr>
            </w:pPr>
            <w:r w:rsidRPr="00690EA5">
              <w:rPr>
                <w:rFonts w:ascii="Times New Roman" w:hAnsi="Times New Roman"/>
                <w:sz w:val="24"/>
                <w:szCs w:val="24"/>
              </w:rPr>
              <w:t>Công trình dịch vụ, công cộng</w:t>
            </w:r>
          </w:p>
        </w:tc>
        <w:tc>
          <w:tcPr>
            <w:tcW w:w="1086" w:type="pct"/>
            <w:noWrap/>
            <w:vAlign w:val="center"/>
          </w:tcPr>
          <w:p w14:paraId="7E613F0B" w14:textId="77777777" w:rsidR="0061745C" w:rsidRPr="00690EA5" w:rsidRDefault="0061745C" w:rsidP="0061745C">
            <w:pPr>
              <w:widowControl w:val="0"/>
              <w:shd w:val="clear" w:color="auto" w:fill="FFFFFF"/>
              <w:ind w:firstLine="12"/>
              <w:jc w:val="center"/>
              <w:rPr>
                <w:rFonts w:ascii="Times New Roman" w:hAnsi="Times New Roman"/>
                <w:sz w:val="24"/>
                <w:szCs w:val="24"/>
              </w:rPr>
            </w:pPr>
            <w:r w:rsidRPr="00690EA5">
              <w:rPr>
                <w:rFonts w:ascii="Times New Roman" w:hAnsi="Times New Roman"/>
                <w:sz w:val="24"/>
                <w:szCs w:val="24"/>
                <w:lang w:val="vi-VN"/>
              </w:rPr>
              <w:t>Line/m</w:t>
            </w:r>
            <w:r w:rsidRPr="00690EA5">
              <w:rPr>
                <w:rFonts w:ascii="Times New Roman" w:hAnsi="Times New Roman"/>
                <w:sz w:val="24"/>
                <w:szCs w:val="24"/>
                <w:vertAlign w:val="superscript"/>
                <w:lang w:val="vi-VN"/>
              </w:rPr>
              <w:t>2</w:t>
            </w:r>
            <w:r w:rsidRPr="00690EA5">
              <w:rPr>
                <w:rFonts w:ascii="Times New Roman" w:hAnsi="Times New Roman"/>
                <w:sz w:val="24"/>
                <w:szCs w:val="24"/>
                <w:lang w:val="vi-VN"/>
              </w:rPr>
              <w:t xml:space="preserve"> sàn</w:t>
            </w:r>
          </w:p>
        </w:tc>
        <w:tc>
          <w:tcPr>
            <w:tcW w:w="589" w:type="pct"/>
            <w:noWrap/>
            <w:vAlign w:val="center"/>
          </w:tcPr>
          <w:p w14:paraId="73BC8E37" w14:textId="77777777" w:rsidR="0061745C" w:rsidRPr="00690EA5" w:rsidRDefault="0061745C" w:rsidP="0061745C">
            <w:pPr>
              <w:widowControl w:val="0"/>
              <w:shd w:val="clear" w:color="auto" w:fill="FFFFFF"/>
              <w:tabs>
                <w:tab w:val="left" w:pos="668"/>
              </w:tabs>
              <w:ind w:right="-26" w:firstLine="0"/>
              <w:jc w:val="center"/>
              <w:rPr>
                <w:rFonts w:ascii="Times New Roman" w:hAnsi="Times New Roman"/>
                <w:sz w:val="24"/>
                <w:szCs w:val="24"/>
              </w:rPr>
            </w:pPr>
            <w:r w:rsidRPr="00690EA5">
              <w:rPr>
                <w:rFonts w:ascii="Times New Roman" w:hAnsi="Times New Roman"/>
                <w:sz w:val="24"/>
                <w:szCs w:val="24"/>
              </w:rPr>
              <w:t>0,01</w:t>
            </w:r>
          </w:p>
        </w:tc>
      </w:tr>
    </w:tbl>
    <w:p w14:paraId="1EA76369" w14:textId="77777777" w:rsidR="0061745C" w:rsidRPr="00690EA5" w:rsidRDefault="0061745C" w:rsidP="0061745C">
      <w:pPr>
        <w:widowControl w:val="0"/>
        <w:shd w:val="clear" w:color="auto" w:fill="FFFFFF"/>
        <w:tabs>
          <w:tab w:val="right" w:leader="dot" w:pos="9062"/>
          <w:tab w:val="right" w:leader="dot" w:pos="9177"/>
        </w:tabs>
        <w:spacing w:before="120" w:after="120" w:line="264" w:lineRule="auto"/>
        <w:ind w:firstLine="0"/>
        <w:rPr>
          <w:rFonts w:ascii="Times New Roman" w:eastAsia="Times New Roman" w:hAnsi="Times New Roman"/>
          <w:b/>
          <w:noProof/>
          <w:sz w:val="26"/>
          <w:szCs w:val="20"/>
        </w:rPr>
      </w:pPr>
      <w:bookmarkStart w:id="371" w:name="_Toc230847741"/>
      <w:r w:rsidRPr="00690EA5">
        <w:rPr>
          <w:rFonts w:ascii="Times New Roman" w:eastAsia="Times New Roman" w:hAnsi="Times New Roman"/>
          <w:b/>
          <w:noProof/>
          <w:sz w:val="26"/>
          <w:szCs w:val="20"/>
          <w:lang w:val="vi-VN"/>
        </w:rPr>
        <w:t xml:space="preserve">2.5. </w:t>
      </w:r>
      <w:r w:rsidRPr="00690EA5">
        <w:rPr>
          <w:rFonts w:ascii="Times New Roman" w:eastAsia="Times New Roman" w:hAnsi="Times New Roman"/>
          <w:b/>
          <w:noProof/>
          <w:sz w:val="26"/>
          <w:szCs w:val="20"/>
        </w:rPr>
        <w:t>Dự</w:t>
      </w:r>
      <w:r w:rsidRPr="00690EA5">
        <w:rPr>
          <w:rFonts w:ascii="Times New Roman" w:eastAsia="Times New Roman" w:hAnsi="Times New Roman"/>
          <w:b/>
          <w:noProof/>
          <w:sz w:val="26"/>
          <w:szCs w:val="20"/>
          <w:lang w:val="vi-VN"/>
        </w:rPr>
        <w:t xml:space="preserve"> báo </w:t>
      </w:r>
      <w:r w:rsidRPr="00690EA5">
        <w:rPr>
          <w:rFonts w:ascii="Times New Roman" w:eastAsia="Times New Roman" w:hAnsi="Times New Roman"/>
          <w:b/>
          <w:noProof/>
          <w:sz w:val="26"/>
          <w:szCs w:val="20"/>
        </w:rPr>
        <w:t>quy mô dân số và lao động</w:t>
      </w:r>
      <w:bookmarkEnd w:id="371"/>
    </w:p>
    <w:p w14:paraId="169D72D6" w14:textId="77777777" w:rsidR="0061745C" w:rsidRPr="00690EA5" w:rsidRDefault="0061745C" w:rsidP="00FC0718">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xml:space="preserve">- Dân số hiện trạng trong khu vực lập quy hoạch khoảng 500 người (gồm dân cư hiện trạng và lực lượng cán bộ, người lao động đang hoạt động trong khu vực </w:t>
      </w:r>
      <w:r w:rsidRPr="00690EA5">
        <w:rPr>
          <w:rFonts w:ascii="Times New Roman" w:hAnsi="Times New Roman"/>
          <w:sz w:val="26"/>
          <w:szCs w:val="26"/>
          <w:lang w:val="vi-VN"/>
        </w:rPr>
        <w:br/>
        <w:t xml:space="preserve">cửa khẩu). Việc tính toán dân số được xác định trên cơ sở rà soát hiện trạng dân cư giữ lại, nhu cầu giải phóng mặt bằng và khả năng dung nạp của các khu đất ở trong phạm vi quy hoạch. </w:t>
      </w:r>
    </w:p>
    <w:p w14:paraId="314B3E5B" w14:textId="77777777" w:rsidR="0061745C" w:rsidRPr="00690EA5" w:rsidRDefault="0061745C" w:rsidP="00FC0718">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xml:space="preserve">- Quy mô khu vực thiết kế (tỷ lệ 1/500): khoảng 92,33 ha. </w:t>
      </w:r>
    </w:p>
    <w:p w14:paraId="2EA3EEE5" w14:textId="77777777" w:rsidR="0061745C" w:rsidRPr="00690EA5" w:rsidRDefault="0061745C" w:rsidP="00FC0718">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lastRenderedPageBreak/>
        <w:t xml:space="preserve">- Dân số tính toán (khả năng dung nạp): khoảng 422 người dân; chủ yếu là dân cư hiện trạng giữ lại và một phần dân số phục vụ hoạt động thương mại, dịch vụ </w:t>
      </w:r>
      <w:r w:rsidRPr="00690EA5">
        <w:rPr>
          <w:rFonts w:ascii="Times New Roman" w:hAnsi="Times New Roman"/>
          <w:sz w:val="26"/>
          <w:szCs w:val="26"/>
          <w:lang w:val="vi-VN"/>
        </w:rPr>
        <w:br/>
        <w:t xml:space="preserve">cửa khẩu. </w:t>
      </w:r>
    </w:p>
    <w:p w14:paraId="621085C1" w14:textId="77777777" w:rsidR="0061745C" w:rsidRPr="00690EA5" w:rsidRDefault="0061745C" w:rsidP="00FC0718">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xml:space="preserve">- Lao động và người hoạt động trong khu vực cửa khẩu được dự báo trên cơ sở tính chất khu đầu mối cửa khẩu quốc tế, trung tâm logistics, thương mại dịch vụ và định hướng phát triển cửa khẩu số theo nhiệm vụ quy hoạch được duyệt. Dự kiến số lao động làm việc thường xuyên trong khu vực khoảng 500 - 700 người; số người hoạt động, lưu trú không thường xuyên (lái xe, thương nhân, lực lượng dịch vụ, người xuất nhập cảnh và các đối tượng liên quan) khoảng 1.300 - 1.600 người. </w:t>
      </w:r>
    </w:p>
    <w:p w14:paraId="2EE830A7" w14:textId="77777777" w:rsidR="0061745C" w:rsidRPr="00690EA5" w:rsidRDefault="0061745C" w:rsidP="00FC0718">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Nhu cầu lao động chủ yếu tập trung trong các lĩnh vực quản lý cửa khẩu, hải quan, biên phòng, logistics, kho bãi, thương mại dịch vụ, vận tải hàng hóa, điều hành cửa khẩu số và các hoạt động hỗ trợ xuất nhập khẩu. Việc dự báo lao động được tính toán theo định hướng phát triển cửa khẩu quốc tế hiện đại, ứng dụng công nghệ số, tăng cường tự động hóa trong quản lý và kiểm soát hàng hóa, phương tiện.</w:t>
      </w:r>
    </w:p>
    <w:p w14:paraId="012CDDF1" w14:textId="77777777" w:rsidR="0061745C" w:rsidRPr="00690EA5" w:rsidRDefault="0061745C" w:rsidP="0061745C">
      <w:pPr>
        <w:widowControl w:val="0"/>
        <w:spacing w:line="288" w:lineRule="auto"/>
        <w:ind w:firstLine="567"/>
        <w:rPr>
          <w:rFonts w:ascii="Times New Roman" w:hAnsi="Times New Roman"/>
          <w:sz w:val="26"/>
          <w:szCs w:val="26"/>
          <w:lang w:val="vi-VN"/>
        </w:rPr>
      </w:pPr>
    </w:p>
    <w:p w14:paraId="3D6EA018" w14:textId="3A995762" w:rsidR="0061745C" w:rsidRPr="00690EA5" w:rsidRDefault="0061745C" w:rsidP="00AD65AE">
      <w:pPr>
        <w:pStyle w:val="Heading1"/>
        <w:keepNext w:val="0"/>
        <w:keepLines w:val="0"/>
        <w:widowControl w:val="0"/>
        <w:spacing w:before="0" w:line="312" w:lineRule="auto"/>
        <w:ind w:firstLine="448"/>
        <w:jc w:val="center"/>
        <w:rPr>
          <w:rFonts w:ascii="Times New Roman" w:hAnsi="Times New Roman"/>
          <w:color w:val="auto"/>
          <w:sz w:val="26"/>
          <w:szCs w:val="26"/>
          <w:lang w:val="vi-VN"/>
        </w:rPr>
      </w:pPr>
    </w:p>
    <w:p w14:paraId="27BA1861" w14:textId="30CD5603" w:rsidR="0061745C" w:rsidRPr="00690EA5" w:rsidRDefault="0061745C" w:rsidP="0061745C">
      <w:pPr>
        <w:rPr>
          <w:lang w:val="vi-VN" w:eastAsia="x-none"/>
        </w:rPr>
      </w:pPr>
    </w:p>
    <w:p w14:paraId="5069866F" w14:textId="604BF05C" w:rsidR="0061745C" w:rsidRPr="00690EA5" w:rsidRDefault="0061745C" w:rsidP="0061745C">
      <w:pPr>
        <w:rPr>
          <w:lang w:val="vi-VN" w:eastAsia="x-none"/>
        </w:rPr>
      </w:pPr>
    </w:p>
    <w:p w14:paraId="5C50E564" w14:textId="00D5082E" w:rsidR="0061745C" w:rsidRPr="00690EA5" w:rsidRDefault="0061745C" w:rsidP="0061745C">
      <w:pPr>
        <w:rPr>
          <w:lang w:val="vi-VN" w:eastAsia="x-none"/>
        </w:rPr>
      </w:pPr>
    </w:p>
    <w:p w14:paraId="07A78E0D" w14:textId="66179DF6" w:rsidR="0061745C" w:rsidRPr="00690EA5" w:rsidRDefault="0061745C" w:rsidP="0061745C">
      <w:pPr>
        <w:rPr>
          <w:lang w:val="vi-VN" w:eastAsia="x-none"/>
        </w:rPr>
      </w:pPr>
    </w:p>
    <w:p w14:paraId="3313DD6E" w14:textId="7A8CC83C" w:rsidR="0061745C" w:rsidRPr="00690EA5" w:rsidRDefault="0061745C" w:rsidP="0061745C">
      <w:pPr>
        <w:rPr>
          <w:lang w:val="vi-VN" w:eastAsia="x-none"/>
        </w:rPr>
      </w:pPr>
    </w:p>
    <w:p w14:paraId="05EA8C4D" w14:textId="72204F4D" w:rsidR="0061745C" w:rsidRPr="00690EA5" w:rsidRDefault="0061745C" w:rsidP="0061745C">
      <w:pPr>
        <w:rPr>
          <w:lang w:val="vi-VN" w:eastAsia="x-none"/>
        </w:rPr>
      </w:pPr>
    </w:p>
    <w:p w14:paraId="5C8F2246" w14:textId="163ECB8E" w:rsidR="0061745C" w:rsidRPr="00690EA5" w:rsidRDefault="0061745C" w:rsidP="0061745C">
      <w:pPr>
        <w:rPr>
          <w:lang w:val="vi-VN" w:eastAsia="x-none"/>
        </w:rPr>
      </w:pPr>
    </w:p>
    <w:p w14:paraId="0213B832" w14:textId="6182B635" w:rsidR="0061745C" w:rsidRPr="00690EA5" w:rsidRDefault="0061745C" w:rsidP="0061745C">
      <w:pPr>
        <w:rPr>
          <w:lang w:val="vi-VN" w:eastAsia="x-none"/>
        </w:rPr>
      </w:pPr>
    </w:p>
    <w:p w14:paraId="6E94F980" w14:textId="71693ED7" w:rsidR="0061745C" w:rsidRPr="00690EA5" w:rsidRDefault="0061745C" w:rsidP="0061745C">
      <w:pPr>
        <w:rPr>
          <w:lang w:val="vi-VN" w:eastAsia="x-none"/>
        </w:rPr>
      </w:pPr>
    </w:p>
    <w:p w14:paraId="6D9CA1FC" w14:textId="766F078D" w:rsidR="0061745C" w:rsidRPr="00690EA5" w:rsidRDefault="0061745C" w:rsidP="0061745C">
      <w:pPr>
        <w:rPr>
          <w:lang w:val="vi-VN" w:eastAsia="x-none"/>
        </w:rPr>
      </w:pPr>
    </w:p>
    <w:p w14:paraId="1C819E31" w14:textId="165216BF" w:rsidR="0061745C" w:rsidRPr="00690EA5" w:rsidRDefault="0061745C" w:rsidP="0061745C">
      <w:pPr>
        <w:rPr>
          <w:lang w:val="vi-VN" w:eastAsia="x-none"/>
        </w:rPr>
      </w:pPr>
    </w:p>
    <w:p w14:paraId="663F6BAF" w14:textId="1E9E3770" w:rsidR="0061745C" w:rsidRPr="00690EA5" w:rsidRDefault="0061745C" w:rsidP="0061745C">
      <w:pPr>
        <w:rPr>
          <w:lang w:val="vi-VN" w:eastAsia="x-none"/>
        </w:rPr>
      </w:pPr>
    </w:p>
    <w:p w14:paraId="36C17F42" w14:textId="6162D20D" w:rsidR="0061745C" w:rsidRPr="00690EA5" w:rsidRDefault="0061745C" w:rsidP="0061745C">
      <w:pPr>
        <w:rPr>
          <w:lang w:val="vi-VN" w:eastAsia="x-none"/>
        </w:rPr>
      </w:pPr>
    </w:p>
    <w:p w14:paraId="27212746" w14:textId="6CEF1419" w:rsidR="0061745C" w:rsidRPr="00690EA5" w:rsidRDefault="0061745C" w:rsidP="0061745C">
      <w:pPr>
        <w:rPr>
          <w:lang w:val="vi-VN" w:eastAsia="x-none"/>
        </w:rPr>
      </w:pPr>
    </w:p>
    <w:p w14:paraId="2AE30173" w14:textId="0EFE7438" w:rsidR="0061745C" w:rsidRPr="00690EA5" w:rsidRDefault="0061745C" w:rsidP="0061745C">
      <w:pPr>
        <w:rPr>
          <w:lang w:val="vi-VN" w:eastAsia="x-none"/>
        </w:rPr>
      </w:pPr>
    </w:p>
    <w:p w14:paraId="52BD4256" w14:textId="10F18037" w:rsidR="0061745C" w:rsidRPr="00690EA5" w:rsidRDefault="0061745C" w:rsidP="0061745C">
      <w:pPr>
        <w:rPr>
          <w:lang w:eastAsia="x-none"/>
        </w:rPr>
      </w:pPr>
    </w:p>
    <w:p w14:paraId="57FC50F7" w14:textId="77777777" w:rsidR="00783DE6" w:rsidRPr="00690EA5" w:rsidRDefault="00783DE6" w:rsidP="0061745C">
      <w:pPr>
        <w:rPr>
          <w:lang w:eastAsia="x-none"/>
        </w:rPr>
      </w:pPr>
    </w:p>
    <w:p w14:paraId="61D2B9C8" w14:textId="77777777" w:rsidR="00783DE6" w:rsidRPr="00690EA5" w:rsidRDefault="00783DE6" w:rsidP="0061745C">
      <w:pPr>
        <w:rPr>
          <w:lang w:eastAsia="x-none"/>
        </w:rPr>
      </w:pPr>
    </w:p>
    <w:p w14:paraId="424346DD" w14:textId="77777777" w:rsidR="00783DE6" w:rsidRPr="00690EA5" w:rsidRDefault="00783DE6" w:rsidP="0061745C">
      <w:pPr>
        <w:rPr>
          <w:lang w:eastAsia="x-none"/>
        </w:rPr>
      </w:pPr>
    </w:p>
    <w:p w14:paraId="1BD06B77" w14:textId="3DB013E9" w:rsidR="0061745C" w:rsidRPr="00690EA5" w:rsidRDefault="0061745C" w:rsidP="0061745C">
      <w:pPr>
        <w:rPr>
          <w:lang w:val="vi-VN" w:eastAsia="x-none"/>
        </w:rPr>
      </w:pPr>
    </w:p>
    <w:p w14:paraId="26F8B2AE" w14:textId="1E7E261E" w:rsidR="0061745C" w:rsidRPr="00690EA5" w:rsidRDefault="0061745C" w:rsidP="0061745C">
      <w:pPr>
        <w:rPr>
          <w:lang w:val="vi-VN" w:eastAsia="x-none"/>
        </w:rPr>
      </w:pPr>
    </w:p>
    <w:p w14:paraId="688914C1" w14:textId="7B4A0176" w:rsidR="0061745C" w:rsidRPr="00690EA5" w:rsidRDefault="0061745C" w:rsidP="0061745C">
      <w:pPr>
        <w:rPr>
          <w:lang w:val="vi-VN" w:eastAsia="x-none"/>
        </w:rPr>
      </w:pPr>
    </w:p>
    <w:p w14:paraId="6126F42A" w14:textId="2CB9C60A" w:rsidR="0061745C" w:rsidRPr="00690EA5" w:rsidRDefault="0061745C" w:rsidP="0061745C">
      <w:pPr>
        <w:rPr>
          <w:lang w:val="vi-VN" w:eastAsia="x-none"/>
        </w:rPr>
      </w:pPr>
    </w:p>
    <w:p w14:paraId="6DEF47FE" w14:textId="2383EA66" w:rsidR="0061745C" w:rsidRPr="00690EA5" w:rsidRDefault="0061745C" w:rsidP="0061745C">
      <w:pPr>
        <w:rPr>
          <w:lang w:val="vi-VN" w:eastAsia="x-none"/>
        </w:rPr>
      </w:pPr>
    </w:p>
    <w:p w14:paraId="16C402BB" w14:textId="393DD0C0" w:rsidR="0061745C" w:rsidRPr="00690EA5" w:rsidRDefault="0061745C" w:rsidP="0061745C">
      <w:pPr>
        <w:rPr>
          <w:lang w:val="vi-VN" w:eastAsia="x-none"/>
        </w:rPr>
      </w:pPr>
    </w:p>
    <w:p w14:paraId="137E1E5C" w14:textId="77777777" w:rsidR="00FC0718" w:rsidRPr="00690EA5" w:rsidRDefault="00FC0718" w:rsidP="0061745C">
      <w:pPr>
        <w:rPr>
          <w:lang w:val="vi-VN" w:eastAsia="x-none"/>
        </w:rPr>
      </w:pPr>
    </w:p>
    <w:p w14:paraId="5B3FF052" w14:textId="77777777" w:rsidR="0061745C" w:rsidRPr="00690EA5" w:rsidRDefault="0061745C" w:rsidP="0061745C">
      <w:pPr>
        <w:rPr>
          <w:lang w:val="vi-VN" w:eastAsia="x-none"/>
        </w:rPr>
      </w:pPr>
    </w:p>
    <w:p w14:paraId="1A84B590" w14:textId="77777777" w:rsidR="0061745C" w:rsidRPr="00690EA5" w:rsidRDefault="0061745C" w:rsidP="0061745C">
      <w:pPr>
        <w:pStyle w:val="Heading1"/>
        <w:keepNext w:val="0"/>
        <w:keepLines w:val="0"/>
        <w:widowControl w:val="0"/>
        <w:spacing w:before="0" w:line="312" w:lineRule="auto"/>
        <w:ind w:firstLine="448"/>
        <w:jc w:val="center"/>
        <w:rPr>
          <w:rFonts w:ascii="Times New Roman" w:hAnsi="Times New Roman"/>
          <w:color w:val="auto"/>
          <w:sz w:val="26"/>
          <w:szCs w:val="26"/>
          <w:lang w:val="vi-VN"/>
        </w:rPr>
      </w:pPr>
      <w:bookmarkStart w:id="372" w:name="_Toc230847742"/>
      <w:bookmarkStart w:id="373" w:name="_Toc230855950"/>
      <w:bookmarkStart w:id="374" w:name="_Toc230856029"/>
      <w:bookmarkStart w:id="375" w:name="_Toc230856413"/>
      <w:bookmarkStart w:id="376" w:name="_Toc230859244"/>
      <w:bookmarkStart w:id="377" w:name="_Toc230941467"/>
      <w:r w:rsidRPr="00690EA5">
        <w:rPr>
          <w:rFonts w:ascii="Times New Roman" w:hAnsi="Times New Roman"/>
          <w:color w:val="auto"/>
          <w:sz w:val="26"/>
          <w:szCs w:val="26"/>
          <w:lang w:val="vi-VN"/>
        </w:rPr>
        <w:lastRenderedPageBreak/>
        <w:t>CHƯƠNG III: QUY HOẠCH PHÁT TRIỂN KHU VỰC</w:t>
      </w:r>
      <w:bookmarkEnd w:id="372"/>
      <w:bookmarkEnd w:id="373"/>
      <w:bookmarkEnd w:id="374"/>
      <w:bookmarkEnd w:id="375"/>
      <w:bookmarkEnd w:id="376"/>
      <w:bookmarkEnd w:id="377"/>
    </w:p>
    <w:p w14:paraId="19DF84CB" w14:textId="77777777" w:rsidR="0061745C" w:rsidRPr="00690EA5" w:rsidRDefault="0061745C" w:rsidP="0061745C">
      <w:pPr>
        <w:pStyle w:val="Heading2"/>
        <w:keepNext w:val="0"/>
        <w:keepLines w:val="0"/>
        <w:widowControl w:val="0"/>
        <w:spacing w:line="283" w:lineRule="auto"/>
        <w:ind w:firstLine="448"/>
        <w:rPr>
          <w:rFonts w:ascii="Times New Roman" w:hAnsi="Times New Roman"/>
          <w:color w:val="auto"/>
          <w:lang w:val="vi-VN"/>
        </w:rPr>
      </w:pPr>
      <w:bookmarkStart w:id="378" w:name="_Toc24450580"/>
      <w:bookmarkStart w:id="379" w:name="_Toc230847743"/>
      <w:bookmarkStart w:id="380" w:name="_Toc230855951"/>
      <w:bookmarkStart w:id="381" w:name="_Toc230856030"/>
      <w:bookmarkStart w:id="382" w:name="_Toc230856414"/>
      <w:bookmarkStart w:id="383" w:name="_Toc230859245"/>
      <w:bookmarkStart w:id="384" w:name="_Toc230941468"/>
      <w:r w:rsidRPr="00690EA5">
        <w:rPr>
          <w:rFonts w:ascii="Times New Roman" w:hAnsi="Times New Roman"/>
          <w:color w:val="auto"/>
          <w:lang w:val="vi-VN"/>
        </w:rPr>
        <w:t>3.1. Phương án ý tưởng</w:t>
      </w:r>
      <w:bookmarkEnd w:id="378"/>
      <w:bookmarkEnd w:id="379"/>
      <w:bookmarkEnd w:id="380"/>
      <w:bookmarkEnd w:id="381"/>
      <w:bookmarkEnd w:id="382"/>
      <w:bookmarkEnd w:id="383"/>
      <w:bookmarkEnd w:id="384"/>
    </w:p>
    <w:p w14:paraId="6F903801" w14:textId="33F54281" w:rsidR="00D01B9E" w:rsidRPr="00690EA5" w:rsidRDefault="00D01B9E" w:rsidP="00D01B9E">
      <w:pPr>
        <w:widowControl w:val="0"/>
        <w:spacing w:line="288" w:lineRule="auto"/>
        <w:rPr>
          <w:rFonts w:ascii="Times New Roman" w:eastAsia="Times New Roman" w:hAnsi="Times New Roman"/>
          <w:b/>
          <w:i/>
          <w:sz w:val="26"/>
          <w:szCs w:val="26"/>
          <w:lang w:val="vi-VN"/>
        </w:rPr>
      </w:pPr>
      <w:bookmarkStart w:id="385" w:name="_Toc230847744"/>
      <w:bookmarkStart w:id="386" w:name="_Toc230889895"/>
      <w:bookmarkStart w:id="387" w:name="_Toc375491247"/>
      <w:bookmarkStart w:id="388" w:name="_Toc24450581"/>
      <w:r w:rsidRPr="00690EA5">
        <w:rPr>
          <w:rFonts w:ascii="Times New Roman" w:eastAsia="Times New Roman" w:hAnsi="Times New Roman"/>
          <w:b/>
          <w:i/>
          <w:noProof/>
          <w:sz w:val="26"/>
          <w:szCs w:val="26"/>
        </w:rPr>
        <w:drawing>
          <wp:anchor distT="0" distB="0" distL="114300" distR="114300" simplePos="0" relativeHeight="251700224" behindDoc="0" locked="0" layoutInCell="1" allowOverlap="1" wp14:anchorId="67140654" wp14:editId="44F8C2CC">
            <wp:simplePos x="0" y="0"/>
            <wp:positionH relativeFrom="margin">
              <wp:posOffset>161925</wp:posOffset>
            </wp:positionH>
            <wp:positionV relativeFrom="paragraph">
              <wp:posOffset>259080</wp:posOffset>
            </wp:positionV>
            <wp:extent cx="5711190" cy="3114675"/>
            <wp:effectExtent l="0" t="0" r="3810" b="952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11190" cy="3114675"/>
                    </a:xfrm>
                    <a:prstGeom prst="rect">
                      <a:avLst/>
                    </a:prstGeom>
                  </pic:spPr>
                </pic:pic>
              </a:graphicData>
            </a:graphic>
            <wp14:sizeRelH relativeFrom="page">
              <wp14:pctWidth>0</wp14:pctWidth>
            </wp14:sizeRelH>
            <wp14:sizeRelV relativeFrom="page">
              <wp14:pctHeight>0</wp14:pctHeight>
            </wp14:sizeRelV>
          </wp:anchor>
        </w:drawing>
      </w:r>
      <w:r w:rsidRPr="00690EA5">
        <w:rPr>
          <w:rFonts w:ascii="Times New Roman" w:eastAsia="Times New Roman" w:hAnsi="Times New Roman"/>
          <w:b/>
          <w:i/>
          <w:sz w:val="26"/>
          <w:szCs w:val="26"/>
          <w:lang w:val="vi-VN"/>
        </w:rPr>
        <w:t>3.1.1. Cơ cấu phát triển</w:t>
      </w:r>
    </w:p>
    <w:p w14:paraId="1A73C4DF" w14:textId="0DBAAD34" w:rsidR="00FC0718" w:rsidRPr="00690EA5" w:rsidRDefault="007F37B4" w:rsidP="00FC0718">
      <w:pPr>
        <w:pStyle w:val="Caption"/>
        <w:widowControl w:val="0"/>
        <w:spacing w:line="286" w:lineRule="auto"/>
        <w:outlineLvl w:val="0"/>
        <w:rPr>
          <w:iCs w:val="0"/>
          <w:color w:val="auto"/>
          <w:szCs w:val="26"/>
          <w:lang w:val="en-NZ"/>
        </w:rPr>
      </w:pPr>
      <w:bookmarkStart w:id="389" w:name="_Toc230856031"/>
      <w:bookmarkStart w:id="390" w:name="_Toc230856415"/>
      <w:bookmarkStart w:id="391" w:name="_Toc230859246"/>
      <w:bookmarkStart w:id="392" w:name="_Toc230847745"/>
      <w:bookmarkEnd w:id="385"/>
      <w:bookmarkEnd w:id="386"/>
      <w:r w:rsidRPr="00690EA5">
        <w:rPr>
          <w:iCs w:val="0"/>
          <w:color w:val="auto"/>
          <w:szCs w:val="26"/>
          <w:lang w:val="en-NZ"/>
        </w:rPr>
        <w:t>Ảnh 7:</w:t>
      </w:r>
      <w:r w:rsidR="00FC0718" w:rsidRPr="00690EA5">
        <w:rPr>
          <w:iCs w:val="0"/>
          <w:color w:val="auto"/>
          <w:szCs w:val="26"/>
          <w:lang w:val="en-NZ"/>
        </w:rPr>
        <w:t xml:space="preserve"> Sơ đồ cơ cấu phát triển</w:t>
      </w:r>
      <w:bookmarkEnd w:id="389"/>
      <w:bookmarkEnd w:id="390"/>
      <w:bookmarkEnd w:id="391"/>
      <w:r w:rsidR="00FC0718" w:rsidRPr="00690EA5">
        <w:rPr>
          <w:iCs w:val="0"/>
          <w:color w:val="auto"/>
          <w:szCs w:val="26"/>
          <w:lang w:val="en-NZ"/>
        </w:rPr>
        <w:t xml:space="preserve"> </w:t>
      </w:r>
    </w:p>
    <w:p w14:paraId="1A82F3CA" w14:textId="62B02477" w:rsidR="0061745C" w:rsidRPr="00690EA5" w:rsidRDefault="0061745C" w:rsidP="00D01B9E">
      <w:pPr>
        <w:widowControl w:val="0"/>
        <w:spacing w:line="288" w:lineRule="auto"/>
        <w:rPr>
          <w:rFonts w:ascii="Times New Roman" w:eastAsia="Times New Roman" w:hAnsi="Times New Roman"/>
          <w:b/>
          <w:i/>
          <w:sz w:val="26"/>
          <w:szCs w:val="26"/>
          <w:lang w:val="vi-VN"/>
        </w:rPr>
      </w:pPr>
      <w:bookmarkStart w:id="393" w:name="_Toc230889896"/>
      <w:r w:rsidRPr="00690EA5">
        <w:rPr>
          <w:rFonts w:ascii="Times New Roman" w:eastAsia="Times New Roman" w:hAnsi="Times New Roman"/>
          <w:b/>
          <w:i/>
          <w:sz w:val="26"/>
          <w:szCs w:val="26"/>
          <w:lang w:val="vi-VN"/>
        </w:rPr>
        <w:t>3.1.2. Công trình cơ quan:</w:t>
      </w:r>
      <w:bookmarkEnd w:id="392"/>
      <w:bookmarkEnd w:id="393"/>
    </w:p>
    <w:p w14:paraId="2CCF55F7" w14:textId="77777777" w:rsidR="0061745C" w:rsidRPr="00690EA5" w:rsidRDefault="0061745C" w:rsidP="00B707A2">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xml:space="preserve">- Bố trí các công trình: quốc môn; trạm kiểm soát liên ngành; nhà công vụ, trạm truyền hình ,… </w:t>
      </w:r>
    </w:p>
    <w:p w14:paraId="2921A672" w14:textId="77777777" w:rsidR="0061745C" w:rsidRPr="00690EA5" w:rsidRDefault="0061745C" w:rsidP="00B707A2">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Mật độ xây dựng công trình: 40%; Tầng cao tối đa 5 tầng.</w:t>
      </w:r>
    </w:p>
    <w:p w14:paraId="0AFB225B" w14:textId="3FC1D2CA" w:rsidR="0061745C" w:rsidRPr="00690EA5" w:rsidRDefault="00B707A2" w:rsidP="00B707A2">
      <w:pPr>
        <w:widowControl w:val="0"/>
        <w:spacing w:line="288" w:lineRule="auto"/>
        <w:ind w:firstLine="567"/>
        <w:rPr>
          <w:rFonts w:ascii="Times New Roman" w:hAnsi="Times New Roman"/>
          <w:sz w:val="26"/>
          <w:szCs w:val="26"/>
          <w:lang w:val="vi-VN"/>
        </w:rPr>
      </w:pPr>
      <w:r w:rsidRPr="00690EA5">
        <w:rPr>
          <w:rFonts w:ascii="Times New Roman" w:hAnsi="Times New Roman"/>
          <w:noProof/>
          <w:sz w:val="26"/>
          <w:szCs w:val="26"/>
        </w:rPr>
        <mc:AlternateContent>
          <mc:Choice Requires="wpg">
            <w:drawing>
              <wp:anchor distT="0" distB="0" distL="114300" distR="114300" simplePos="0" relativeHeight="251682816" behindDoc="0" locked="0" layoutInCell="1" allowOverlap="1" wp14:anchorId="314E8A95" wp14:editId="3827F232">
                <wp:simplePos x="0" y="0"/>
                <wp:positionH relativeFrom="column">
                  <wp:posOffset>-70485</wp:posOffset>
                </wp:positionH>
                <wp:positionV relativeFrom="paragraph">
                  <wp:posOffset>523240</wp:posOffset>
                </wp:positionV>
                <wp:extent cx="5915025" cy="1562100"/>
                <wp:effectExtent l="38100" t="38100" r="104775" b="95250"/>
                <wp:wrapTopAndBottom/>
                <wp:docPr id="10" name="Group 13">
                  <a:extLst xmlns:a="http://schemas.openxmlformats.org/drawingml/2006/main">
                    <a:ext uri="{FF2B5EF4-FFF2-40B4-BE49-F238E27FC236}">
                      <a16:creationId xmlns:a16="http://schemas.microsoft.com/office/drawing/2014/main" id="{4AFED49E-A08C-E05F-A9CD-54FB9E57D223}"/>
                    </a:ext>
                  </a:extLst>
                </wp:docPr>
                <wp:cNvGraphicFramePr/>
                <a:graphic xmlns:a="http://schemas.openxmlformats.org/drawingml/2006/main">
                  <a:graphicData uri="http://schemas.microsoft.com/office/word/2010/wordprocessingGroup">
                    <wpg:wgp>
                      <wpg:cNvGrpSpPr/>
                      <wpg:grpSpPr>
                        <a:xfrm>
                          <a:off x="0" y="0"/>
                          <a:ext cx="5915025" cy="1562100"/>
                          <a:chOff x="0" y="0"/>
                          <a:chExt cx="6505813" cy="1050892"/>
                        </a:xfrm>
                      </wpg:grpSpPr>
                      <pic:pic xmlns:pic="http://schemas.openxmlformats.org/drawingml/2006/picture">
                        <pic:nvPicPr>
                          <pic:cNvPr id="17" name="Picture 17">
                            <a:extLst>
                              <a:ext uri="{FF2B5EF4-FFF2-40B4-BE49-F238E27FC236}">
                                <a16:creationId xmlns:a16="http://schemas.microsoft.com/office/drawing/2014/main" id="{322131D5-0140-487C-F87B-92165368D601}"/>
                              </a:ext>
                            </a:extLst>
                          </pic:cNvPr>
                          <pic:cNvPicPr>
                            <a:picLocks noChangeAspect="1"/>
                          </pic:cNvPicPr>
                        </pic:nvPicPr>
                        <pic:blipFill>
                          <a:blip r:embed="rId20" cstate="hqprint">
                            <a:extLst>
                              <a:ext uri="{28A0092B-C50C-407E-A947-70E740481C1C}">
                                <a14:useLocalDpi xmlns:a14="http://schemas.microsoft.com/office/drawing/2010/main"/>
                              </a:ext>
                            </a:extLst>
                          </a:blip>
                          <a:srcRect/>
                          <a:stretch>
                            <a:fillRect/>
                          </a:stretch>
                        </pic:blipFill>
                        <pic:spPr>
                          <a:xfrm>
                            <a:off x="4898682" y="1"/>
                            <a:ext cx="1607131" cy="1047112"/>
                          </a:xfrm>
                          <a:prstGeom prst="rect">
                            <a:avLst/>
                          </a:prstGeom>
                          <a:ln w="6350">
                            <a:noFill/>
                          </a:ln>
                          <a:effectLst>
                            <a:outerShdw blurRad="50800" dist="38100" dir="2700000" algn="tl" rotWithShape="0">
                              <a:prstClr val="black">
                                <a:alpha val="40000"/>
                              </a:prstClr>
                            </a:outerShdw>
                          </a:effectLst>
                        </pic:spPr>
                      </pic:pic>
                      <pic:pic xmlns:pic="http://schemas.openxmlformats.org/drawingml/2006/picture">
                        <pic:nvPicPr>
                          <pic:cNvPr id="18" name="Picture 18">
                            <a:extLst>
                              <a:ext uri="{FF2B5EF4-FFF2-40B4-BE49-F238E27FC236}">
                                <a16:creationId xmlns:a16="http://schemas.microsoft.com/office/drawing/2014/main" id="{798ACF4B-3754-6896-80F8-1FBF2EF2E91C}"/>
                              </a:ext>
                            </a:extLst>
                          </pic:cNvPr>
                          <pic:cNvPicPr>
                            <a:picLocks noChangeAspect="1"/>
                          </pic:cNvPicPr>
                        </pic:nvPicPr>
                        <pic:blipFill>
                          <a:blip r:embed="rId21" cstate="hqprint">
                            <a:extLst>
                              <a:ext uri="{28A0092B-C50C-407E-A947-70E740481C1C}">
                                <a14:useLocalDpi xmlns:a14="http://schemas.microsoft.com/office/drawing/2010/main"/>
                              </a:ext>
                            </a:extLst>
                          </a:blip>
                          <a:stretch>
                            <a:fillRect/>
                          </a:stretch>
                        </pic:blipFill>
                        <pic:spPr>
                          <a:xfrm>
                            <a:off x="0" y="0"/>
                            <a:ext cx="1457801" cy="1047112"/>
                          </a:xfrm>
                          <a:prstGeom prst="rect">
                            <a:avLst/>
                          </a:prstGeom>
                          <a:ln w="6350">
                            <a:noFill/>
                          </a:ln>
                          <a:effectLst>
                            <a:outerShdw blurRad="50800" dist="38100" dir="2700000" algn="tl" rotWithShape="0">
                              <a:prstClr val="black">
                                <a:alpha val="40000"/>
                              </a:prstClr>
                            </a:outerShdw>
                          </a:effectLst>
                        </pic:spPr>
                      </pic:pic>
                      <pic:pic xmlns:pic="http://schemas.openxmlformats.org/drawingml/2006/picture">
                        <pic:nvPicPr>
                          <pic:cNvPr id="20" name="Picture 20">
                            <a:extLst>
                              <a:ext uri="{FF2B5EF4-FFF2-40B4-BE49-F238E27FC236}">
                                <a16:creationId xmlns:a16="http://schemas.microsoft.com/office/drawing/2014/main" id="{773138D9-49E3-C550-98C3-A9BBD5577B01}"/>
                              </a:ext>
                            </a:extLst>
                          </pic:cNvPr>
                          <pic:cNvPicPr>
                            <a:picLocks noChangeAspect="1"/>
                          </pic:cNvPicPr>
                        </pic:nvPicPr>
                        <pic:blipFill rotWithShape="1">
                          <a:blip r:embed="rId22" cstate="hqprint">
                            <a:extLst>
                              <a:ext uri="{28A0092B-C50C-407E-A947-70E740481C1C}">
                                <a14:useLocalDpi xmlns:a14="http://schemas.microsoft.com/office/drawing/2010/main"/>
                              </a:ext>
                            </a:extLst>
                          </a:blip>
                          <a:srcRect/>
                          <a:stretch/>
                        </pic:blipFill>
                        <pic:spPr>
                          <a:xfrm>
                            <a:off x="1538483" y="0"/>
                            <a:ext cx="1556346" cy="1047112"/>
                          </a:xfrm>
                          <a:prstGeom prst="rect">
                            <a:avLst/>
                          </a:prstGeom>
                          <a:ln w="6350">
                            <a:noFill/>
                          </a:ln>
                          <a:effectLst>
                            <a:outerShdw blurRad="50800" dist="38100" dir="2700000" algn="tl" rotWithShape="0">
                              <a:prstClr val="black">
                                <a:alpha val="40000"/>
                              </a:prstClr>
                            </a:outerShdw>
                          </a:effectLst>
                        </pic:spPr>
                      </pic:pic>
                      <pic:pic xmlns:pic="http://schemas.openxmlformats.org/drawingml/2006/picture">
                        <pic:nvPicPr>
                          <pic:cNvPr id="21" name="Picture 21">
                            <a:extLst>
                              <a:ext uri="{FF2B5EF4-FFF2-40B4-BE49-F238E27FC236}">
                                <a16:creationId xmlns:a16="http://schemas.microsoft.com/office/drawing/2014/main" id="{C6AC6C0B-9AEB-D95A-7477-38E4B8599BD5}"/>
                              </a:ext>
                            </a:extLst>
                          </pic:cNvPr>
                          <pic:cNvPicPr>
                            <a:picLocks noChangeAspect="1"/>
                          </pic:cNvPicPr>
                        </pic:nvPicPr>
                        <pic:blipFill>
                          <a:blip r:embed="rId23" cstate="hqprint">
                            <a:extLst>
                              <a:ext uri="{28A0092B-C50C-407E-A947-70E740481C1C}">
                                <a14:useLocalDpi xmlns:a14="http://schemas.microsoft.com/office/drawing/2010/main"/>
                              </a:ext>
                            </a:extLst>
                          </a:blip>
                          <a:stretch>
                            <a:fillRect/>
                          </a:stretch>
                        </pic:blipFill>
                        <pic:spPr>
                          <a:xfrm>
                            <a:off x="3175510" y="13030"/>
                            <a:ext cx="1642489" cy="1037862"/>
                          </a:xfrm>
                          <a:prstGeom prst="rect">
                            <a:avLst/>
                          </a:prstGeom>
                          <a:ln w="6350">
                            <a:noFill/>
                          </a:ln>
                          <a:effectLst>
                            <a:outerShdw blurRad="50800" dist="38100" dir="2700000" algn="tl" rotWithShape="0">
                              <a:prstClr val="black">
                                <a:alpha val="40000"/>
                              </a:prstClr>
                            </a:outerShdw>
                          </a:effectLst>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0A6D5B1" id="Group 13" o:spid="_x0000_s1026" style="position:absolute;margin-left:-5.55pt;margin-top:41.2pt;width:465.75pt;height:123pt;z-index:251682816" coordsize="65058,105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48986;width:16072;height:10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" strokeweight=".5pt">
                  <v:imagedata r:id="rId27" o:title=""/>
                  <v:shadow on="t" color="black" opacity="26214f" origin="-.5,-.5" offset=".74836mm,.74836mm"/>
                  <v:path arrowok="t"/>
                </v:shape>
                <v:shape id="Picture 18" o:spid="_x0000_s1028" type="#_x0000_t75" style="position:absolute;width:14578;height:10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" strokeweight=".5pt">
                  <v:imagedata r:id="rId28" o:title=""/>
                  <v:shadow on="t" color="black" opacity="26214f" origin="-.5,-.5" offset=".74836mm,.74836mm"/>
                  <v:path arrowok="t"/>
                </v:shape>
                <v:shape id="Picture 20" o:spid="_x0000_s1029" type="#_x0000_t75" style="position:absolute;left:15384;width:15564;height:10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" strokeweight=".5pt">
                  <v:imagedata r:id="rId29" o:title=""/>
                  <v:shadow on="t" color="black" opacity="26214f" origin="-.5,-.5" offset=".74836mm,.74836mm"/>
                  <v:path arrowok="t"/>
                </v:shape>
                <v:shape id="Picture 21" o:spid="_x0000_s1030" type="#_x0000_t75" style="position:absolute;left:31755;top:130;width:16424;height:10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" strokeweight=".5pt">
                  <v:imagedata r:id="rId30" o:title=""/>
                  <v:shadow on="t" color="black" opacity="26214f" origin="-.5,-.5" offset=".74836mm,.74836mm"/>
                  <v:path arrowok="t"/>
                </v:shape>
                <w10:wrap type="topAndBottom"/>
              </v:group>
            </w:pict>
          </mc:Fallback>
        </mc:AlternateContent>
      </w:r>
      <w:r w:rsidR="0061745C" w:rsidRPr="00690EA5">
        <w:rPr>
          <w:rFonts w:ascii="Times New Roman" w:hAnsi="Times New Roman"/>
          <w:sz w:val="26"/>
          <w:szCs w:val="26"/>
          <w:lang w:val="vi-VN"/>
        </w:rPr>
        <w:t>- Hình thức kiến trúc: hiện đại, thống nhất đảm b</w:t>
      </w:r>
      <w:r w:rsidR="00882404" w:rsidRPr="00690EA5">
        <w:rPr>
          <w:rFonts w:ascii="Times New Roman" w:hAnsi="Times New Roman"/>
          <w:sz w:val="26"/>
          <w:szCs w:val="26"/>
        </w:rPr>
        <w:t>ảo</w:t>
      </w:r>
      <w:r w:rsidR="0061745C" w:rsidRPr="00690EA5">
        <w:rPr>
          <w:rFonts w:ascii="Times New Roman" w:hAnsi="Times New Roman"/>
          <w:sz w:val="26"/>
          <w:szCs w:val="26"/>
          <w:lang w:val="vi-VN"/>
        </w:rPr>
        <w:t xml:space="preserve"> công năng sử dụng, an ninh và phù hợp với tính chất đặc thù của khu cửa khẩu màu sắc trang nhã, uy nghiêm.</w:t>
      </w:r>
    </w:p>
    <w:p w14:paraId="71587C10" w14:textId="1823AFDC" w:rsidR="00FC0718" w:rsidRPr="00690EA5" w:rsidRDefault="007F37B4" w:rsidP="00FC0718">
      <w:pPr>
        <w:pStyle w:val="Caption"/>
        <w:widowControl w:val="0"/>
        <w:spacing w:line="286" w:lineRule="auto"/>
        <w:outlineLvl w:val="0"/>
        <w:rPr>
          <w:iCs w:val="0"/>
          <w:color w:val="auto"/>
          <w:szCs w:val="26"/>
          <w:lang w:val="en-NZ"/>
        </w:rPr>
      </w:pPr>
      <w:bookmarkStart w:id="394" w:name="_Toc230856032"/>
      <w:bookmarkStart w:id="395" w:name="_Toc230856416"/>
      <w:bookmarkStart w:id="396" w:name="_Toc230859247"/>
      <w:bookmarkStart w:id="397" w:name="_Toc230847746"/>
      <w:r w:rsidRPr="00690EA5">
        <w:rPr>
          <w:iCs w:val="0"/>
          <w:color w:val="auto"/>
          <w:szCs w:val="26"/>
          <w:lang w:val="en-NZ"/>
        </w:rPr>
        <w:t>Ảnh 8:</w:t>
      </w:r>
      <w:r w:rsidR="00FC0718" w:rsidRPr="00690EA5">
        <w:rPr>
          <w:iCs w:val="0"/>
          <w:color w:val="auto"/>
          <w:szCs w:val="26"/>
          <w:lang w:val="en-NZ"/>
        </w:rPr>
        <w:t xml:space="preserve"> </w:t>
      </w:r>
      <w:r w:rsidR="00B707A2" w:rsidRPr="00690EA5">
        <w:rPr>
          <w:iCs w:val="0"/>
          <w:color w:val="auto"/>
          <w:szCs w:val="26"/>
          <w:lang w:val="en-NZ"/>
        </w:rPr>
        <w:t>Minh họa công trình cơ quan</w:t>
      </w:r>
      <w:bookmarkEnd w:id="394"/>
      <w:bookmarkEnd w:id="395"/>
      <w:bookmarkEnd w:id="396"/>
      <w:r w:rsidR="00FC0718" w:rsidRPr="00690EA5">
        <w:rPr>
          <w:iCs w:val="0"/>
          <w:color w:val="auto"/>
          <w:szCs w:val="26"/>
          <w:lang w:val="en-NZ"/>
        </w:rPr>
        <w:t xml:space="preserve"> </w:t>
      </w:r>
    </w:p>
    <w:p w14:paraId="356A4C4B" w14:textId="3DA82D3F" w:rsidR="0061745C" w:rsidRPr="00690EA5" w:rsidRDefault="0061745C" w:rsidP="00D01B9E">
      <w:pPr>
        <w:widowControl w:val="0"/>
        <w:spacing w:line="288" w:lineRule="auto"/>
        <w:rPr>
          <w:rFonts w:ascii="Times New Roman" w:eastAsia="Times New Roman" w:hAnsi="Times New Roman"/>
          <w:b/>
          <w:i/>
          <w:sz w:val="26"/>
          <w:szCs w:val="26"/>
          <w:lang w:val="vi-VN"/>
        </w:rPr>
      </w:pPr>
      <w:bookmarkStart w:id="398" w:name="_Toc230889897"/>
      <w:r w:rsidRPr="00690EA5">
        <w:rPr>
          <w:rFonts w:ascii="Times New Roman" w:eastAsia="Times New Roman" w:hAnsi="Times New Roman"/>
          <w:b/>
          <w:i/>
          <w:sz w:val="26"/>
          <w:szCs w:val="26"/>
          <w:lang w:val="vi-VN"/>
        </w:rPr>
        <w:t>3.1.3. Công trình thương mại dịch vụ:</w:t>
      </w:r>
      <w:bookmarkEnd w:id="397"/>
      <w:bookmarkEnd w:id="398"/>
    </w:p>
    <w:p w14:paraId="49FDA7FF" w14:textId="09C06E78" w:rsidR="0061745C" w:rsidRPr="00690EA5" w:rsidRDefault="0061745C" w:rsidP="002F742D">
      <w:pPr>
        <w:widowControl w:val="0"/>
        <w:ind w:firstLine="567"/>
        <w:rPr>
          <w:rFonts w:ascii="Times New Roman" w:hAnsi="Times New Roman"/>
          <w:sz w:val="26"/>
          <w:szCs w:val="26"/>
          <w:lang w:val="vi-VN"/>
        </w:rPr>
      </w:pPr>
      <w:r w:rsidRPr="00690EA5">
        <w:rPr>
          <w:rFonts w:ascii="Times New Roman" w:hAnsi="Times New Roman"/>
          <w:sz w:val="26"/>
          <w:szCs w:val="26"/>
          <w:lang w:val="vi-VN"/>
        </w:rPr>
        <w:t>- Bố trí các trung tâm thương mại, công trình dịch vụ lư</w:t>
      </w:r>
      <w:r w:rsidR="00882404" w:rsidRPr="00690EA5">
        <w:rPr>
          <w:rFonts w:ascii="Times New Roman" w:hAnsi="Times New Roman"/>
          <w:sz w:val="26"/>
          <w:szCs w:val="26"/>
        </w:rPr>
        <w:t>u</w:t>
      </w:r>
      <w:r w:rsidRPr="00690EA5">
        <w:rPr>
          <w:rFonts w:ascii="Times New Roman" w:hAnsi="Times New Roman"/>
          <w:sz w:val="26"/>
          <w:szCs w:val="26"/>
          <w:lang w:val="vi-VN"/>
        </w:rPr>
        <w:t xml:space="preserve"> trú, công trình dịch vụ logistic,…</w:t>
      </w:r>
    </w:p>
    <w:p w14:paraId="2322B7CE" w14:textId="77777777" w:rsidR="0061745C" w:rsidRPr="00690EA5" w:rsidRDefault="0061745C" w:rsidP="002F742D">
      <w:pPr>
        <w:widowControl w:val="0"/>
        <w:ind w:firstLine="567"/>
        <w:rPr>
          <w:rFonts w:ascii="Times New Roman" w:hAnsi="Times New Roman"/>
          <w:sz w:val="26"/>
          <w:szCs w:val="26"/>
          <w:lang w:val="vi-VN"/>
        </w:rPr>
      </w:pPr>
      <w:r w:rsidRPr="00690EA5">
        <w:rPr>
          <w:rFonts w:ascii="Times New Roman" w:hAnsi="Times New Roman"/>
          <w:sz w:val="26"/>
          <w:szCs w:val="26"/>
          <w:lang w:val="vi-VN"/>
        </w:rPr>
        <w:t>- Mật độ xây dựng công trình: 80%; Tầng cao tối đa: 5-7 tầng. Công trình điểm nhấn 10 tầng.</w:t>
      </w:r>
    </w:p>
    <w:p w14:paraId="75569515" w14:textId="41204200" w:rsidR="00B707A2" w:rsidRPr="00690EA5" w:rsidRDefault="00B707A2" w:rsidP="00B707A2">
      <w:pPr>
        <w:widowControl w:val="0"/>
        <w:shd w:val="clear" w:color="auto" w:fill="FFFFFF" w:themeFill="background1"/>
        <w:ind w:left="284"/>
        <w:rPr>
          <w:rFonts w:ascii="Times New Roman" w:hAnsi="Times New Roman"/>
          <w:b/>
          <w:i/>
          <w:sz w:val="26"/>
          <w:szCs w:val="26"/>
          <w:lang w:val="pt-BR"/>
        </w:rPr>
      </w:pPr>
      <w:bookmarkStart w:id="399" w:name="_Toc80699211"/>
      <w:bookmarkStart w:id="400" w:name="_Toc96886993"/>
      <w:bookmarkStart w:id="401" w:name="_Toc96893396"/>
      <w:bookmarkStart w:id="402" w:name="_Toc112617766"/>
      <w:bookmarkStart w:id="403" w:name="_Toc152785493"/>
      <w:bookmarkStart w:id="404" w:name="_Toc152787064"/>
      <w:bookmarkStart w:id="405" w:name="_Toc152787361"/>
      <w:bookmarkStart w:id="406" w:name="_Toc152853789"/>
      <w:bookmarkStart w:id="407" w:name="_Toc162595191"/>
      <w:bookmarkStart w:id="408" w:name="_Toc162611531"/>
      <w:bookmarkStart w:id="409" w:name="_Toc162853279"/>
      <w:bookmarkStart w:id="410" w:name="_Toc162854295"/>
      <w:bookmarkStart w:id="411" w:name="_Toc163483591"/>
      <w:bookmarkStart w:id="412" w:name="_Toc163483878"/>
      <w:bookmarkStart w:id="413" w:name="_Toc163998700"/>
      <w:bookmarkStart w:id="414" w:name="_Toc164660509"/>
      <w:bookmarkStart w:id="415" w:name="_Toc8643065"/>
      <w:bookmarkStart w:id="416" w:name="_Toc15622061"/>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87"/>
      <w:bookmarkEnd w:id="388"/>
    </w:p>
    <w:p w14:paraId="6AD6C67F" w14:textId="45796847" w:rsidR="002F742D" w:rsidRPr="00690EA5" w:rsidRDefault="002F742D" w:rsidP="002F742D">
      <w:pPr>
        <w:pStyle w:val="Caption"/>
        <w:widowControl w:val="0"/>
        <w:spacing w:line="286" w:lineRule="auto"/>
        <w:outlineLvl w:val="0"/>
        <w:rPr>
          <w:iCs w:val="0"/>
          <w:color w:val="auto"/>
          <w:szCs w:val="26"/>
          <w:lang w:val="en-NZ"/>
        </w:rPr>
      </w:pPr>
      <w:bookmarkStart w:id="417" w:name="_Toc230847747"/>
      <w:bookmarkStart w:id="418" w:name="_Toc180402691"/>
      <w:bookmarkStart w:id="419" w:name="_Toc180402828"/>
      <w:r w:rsidRPr="00690EA5">
        <w:rPr>
          <w:iCs w:val="0"/>
          <w:noProof/>
          <w:color w:val="auto"/>
          <w:szCs w:val="26"/>
        </w:rPr>
        <w:lastRenderedPageBreak/>
        <w:drawing>
          <wp:anchor distT="0" distB="0" distL="114300" distR="114300" simplePos="0" relativeHeight="251685888" behindDoc="1" locked="0" layoutInCell="1" allowOverlap="1" wp14:anchorId="30288266" wp14:editId="45391F05">
            <wp:simplePos x="0" y="0"/>
            <wp:positionH relativeFrom="margin">
              <wp:posOffset>3958590</wp:posOffset>
            </wp:positionH>
            <wp:positionV relativeFrom="paragraph">
              <wp:posOffset>39370</wp:posOffset>
            </wp:positionV>
            <wp:extent cx="1933575" cy="1365250"/>
            <wp:effectExtent l="38100" t="38100" r="104775" b="101600"/>
            <wp:wrapTight wrapText="bothSides">
              <wp:wrapPolygon edited="0">
                <wp:start x="0" y="-603"/>
                <wp:lineTo x="-426" y="-301"/>
                <wp:lineTo x="-426" y="21700"/>
                <wp:lineTo x="-213" y="22906"/>
                <wp:lineTo x="22132" y="22906"/>
                <wp:lineTo x="22558" y="18988"/>
                <wp:lineTo x="22558" y="4521"/>
                <wp:lineTo x="21919" y="0"/>
                <wp:lineTo x="21919" y="-603"/>
                <wp:lineTo x="0" y="-603"/>
              </wp:wrapPolygon>
            </wp:wrapTight>
            <wp:docPr id="26" name="Picture 21">
              <a:extLst xmlns:a="http://schemas.openxmlformats.org/drawingml/2006/main">
                <a:ext uri="{FF2B5EF4-FFF2-40B4-BE49-F238E27FC236}">
                  <a16:creationId xmlns:a16="http://schemas.microsoft.com/office/drawing/2014/main" id="{96AADF79-B1B6-DE4E-D000-3B7B843757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96AADF79-B1B6-DE4E-D000-3B7B843757F7}"/>
                        </a:ext>
                      </a:extLst>
                    </pic:cNvPr>
                    <pic:cNvPicPr>
                      <a:picLocks noChangeAspect="1"/>
                    </pic:cNvPicPr>
                  </pic:nvPicPr>
                  <pic:blipFill rotWithShape="1">
                    <a:blip r:embed="rId31" cstate="hqprint">
                      <a:extLst>
                        <a:ext uri="{28A0092B-C50C-407E-A947-70E740481C1C}">
                          <a14:useLocalDpi xmlns:a14="http://schemas.microsoft.com/office/drawing/2010/main"/>
                        </a:ext>
                      </a:extLst>
                    </a:blip>
                    <a:srcRect/>
                    <a:stretch/>
                  </pic:blipFill>
                  <pic:spPr>
                    <a:xfrm>
                      <a:off x="0" y="0"/>
                      <a:ext cx="1933575" cy="1365250"/>
                    </a:xfrm>
                    <a:prstGeom prst="rect">
                      <a:avLst/>
                    </a:prstGeom>
                    <a:ln w="6350">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690EA5">
        <w:rPr>
          <w:iCs w:val="0"/>
          <w:noProof/>
          <w:color w:val="auto"/>
          <w:szCs w:val="26"/>
        </w:rPr>
        <w:drawing>
          <wp:anchor distT="0" distB="0" distL="114300" distR="114300" simplePos="0" relativeHeight="251684864" behindDoc="1" locked="0" layoutInCell="1" allowOverlap="1" wp14:anchorId="5AB16793" wp14:editId="3B67E9EB">
            <wp:simplePos x="0" y="0"/>
            <wp:positionH relativeFrom="column">
              <wp:posOffset>1948815</wp:posOffset>
            </wp:positionH>
            <wp:positionV relativeFrom="paragraph">
              <wp:posOffset>39370</wp:posOffset>
            </wp:positionV>
            <wp:extent cx="1919605" cy="1358900"/>
            <wp:effectExtent l="38100" t="38100" r="99695" b="88900"/>
            <wp:wrapTight wrapText="bothSides">
              <wp:wrapPolygon edited="0">
                <wp:start x="0" y="-606"/>
                <wp:lineTo x="-429" y="-303"/>
                <wp:lineTo x="-429" y="21499"/>
                <wp:lineTo x="-214" y="22710"/>
                <wp:lineTo x="22079" y="22710"/>
                <wp:lineTo x="22507" y="19077"/>
                <wp:lineTo x="22507" y="4542"/>
                <wp:lineTo x="21864" y="0"/>
                <wp:lineTo x="21864" y="-606"/>
                <wp:lineTo x="0" y="-606"/>
              </wp:wrapPolygon>
            </wp:wrapTight>
            <wp:docPr id="25" name="Picture 20">
              <a:extLst xmlns:a="http://schemas.openxmlformats.org/drawingml/2006/main">
                <a:ext uri="{FF2B5EF4-FFF2-40B4-BE49-F238E27FC236}">
                  <a16:creationId xmlns:a16="http://schemas.microsoft.com/office/drawing/2014/main" id="{08404D94-091A-25BA-FC6A-951110DADF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08404D94-091A-25BA-FC6A-951110DADF18}"/>
                        </a:ext>
                      </a:extLst>
                    </pic:cNvPr>
                    <pic:cNvPicPr>
                      <a:picLocks noChangeAspect="1"/>
                    </pic:cNvPicPr>
                  </pic:nvPicPr>
                  <pic:blipFill>
                    <a:blip r:embed="rId32" cstate="hqprint">
                      <a:extLst>
                        <a:ext uri="{28A0092B-C50C-407E-A947-70E740481C1C}">
                          <a14:useLocalDpi xmlns:a14="http://schemas.microsoft.com/office/drawing/2010/main"/>
                        </a:ext>
                      </a:extLst>
                    </a:blip>
                    <a:stretch>
                      <a:fillRect/>
                    </a:stretch>
                  </pic:blipFill>
                  <pic:spPr>
                    <a:xfrm>
                      <a:off x="0" y="0"/>
                      <a:ext cx="1919605" cy="1358900"/>
                    </a:xfrm>
                    <a:prstGeom prst="rect">
                      <a:avLst/>
                    </a:prstGeom>
                    <a:ln w="6350">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690EA5">
        <w:rPr>
          <w:iCs w:val="0"/>
          <w:noProof/>
          <w:color w:val="auto"/>
          <w:szCs w:val="26"/>
        </w:rPr>
        <w:drawing>
          <wp:anchor distT="0" distB="0" distL="114300" distR="114300" simplePos="0" relativeHeight="251686912" behindDoc="1" locked="0" layoutInCell="1" allowOverlap="1" wp14:anchorId="53367D29" wp14:editId="1C85B3D1">
            <wp:simplePos x="0" y="0"/>
            <wp:positionH relativeFrom="column">
              <wp:posOffset>5715</wp:posOffset>
            </wp:positionH>
            <wp:positionV relativeFrom="paragraph">
              <wp:posOffset>39370</wp:posOffset>
            </wp:positionV>
            <wp:extent cx="1802765" cy="1386840"/>
            <wp:effectExtent l="38100" t="38100" r="102235" b="99060"/>
            <wp:wrapTight wrapText="bothSides">
              <wp:wrapPolygon edited="0">
                <wp:start x="0" y="-593"/>
                <wp:lineTo x="-456" y="-297"/>
                <wp:lineTo x="-456" y="21659"/>
                <wp:lineTo x="-228" y="22846"/>
                <wp:lineTo x="22140" y="22846"/>
                <wp:lineTo x="22597" y="18692"/>
                <wp:lineTo x="22597" y="4451"/>
                <wp:lineTo x="21912" y="0"/>
                <wp:lineTo x="21912" y="-593"/>
                <wp:lineTo x="0" y="-593"/>
              </wp:wrapPolygon>
            </wp:wrapTight>
            <wp:docPr id="27" name="Picture 22">
              <a:extLst xmlns:a="http://schemas.openxmlformats.org/drawingml/2006/main">
                <a:ext uri="{FF2B5EF4-FFF2-40B4-BE49-F238E27FC236}">
                  <a16:creationId xmlns:a16="http://schemas.microsoft.com/office/drawing/2014/main" id="{EE4A1E31-53ED-09B0-9A48-D0F0D56C3C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EE4A1E31-53ED-09B0-9A48-D0F0D56C3CB0}"/>
                        </a:ext>
                      </a:extLst>
                    </pic:cNvPr>
                    <pic:cNvPicPr>
                      <a:picLocks noChangeAspect="1"/>
                    </pic:cNvPicPr>
                  </pic:nvPicPr>
                  <pic:blipFill>
                    <a:blip r:embed="rId33" cstate="hqprint">
                      <a:extLst>
                        <a:ext uri="{28A0092B-C50C-407E-A947-70E740481C1C}">
                          <a14:useLocalDpi xmlns:a14="http://schemas.microsoft.com/office/drawing/2010/main"/>
                        </a:ext>
                      </a:extLst>
                    </a:blip>
                    <a:stretch>
                      <a:fillRect/>
                    </a:stretch>
                  </pic:blipFill>
                  <pic:spPr>
                    <a:xfrm>
                      <a:off x="0" y="0"/>
                      <a:ext cx="1802765" cy="1386840"/>
                    </a:xfrm>
                    <a:prstGeom prst="rect">
                      <a:avLst/>
                    </a:prstGeom>
                    <a:ln w="6350">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bookmarkStart w:id="420" w:name="_Toc230856033"/>
      <w:bookmarkStart w:id="421" w:name="_Toc230856417"/>
      <w:bookmarkStart w:id="422" w:name="_Toc230859248"/>
      <w:bookmarkEnd w:id="417"/>
      <w:r w:rsidRPr="00690EA5">
        <w:rPr>
          <w:iCs w:val="0"/>
          <w:color w:val="auto"/>
          <w:szCs w:val="26"/>
          <w:lang w:val="en-NZ"/>
        </w:rPr>
        <w:t>Ảnh 9: Minh họa công trình thương mại dịch vụ</w:t>
      </w:r>
      <w:bookmarkEnd w:id="420"/>
      <w:bookmarkEnd w:id="421"/>
      <w:bookmarkEnd w:id="422"/>
    </w:p>
    <w:p w14:paraId="262BBEF2" w14:textId="07075E3F" w:rsidR="002F742D" w:rsidRPr="00690EA5" w:rsidRDefault="002F742D" w:rsidP="0020319E">
      <w:pPr>
        <w:widowControl w:val="0"/>
        <w:rPr>
          <w:rFonts w:ascii="Times New Roman" w:eastAsia="Times New Roman" w:hAnsi="Times New Roman"/>
          <w:b/>
          <w:i/>
          <w:sz w:val="26"/>
          <w:szCs w:val="26"/>
          <w:lang w:val="vi-VN"/>
        </w:rPr>
      </w:pPr>
      <w:bookmarkStart w:id="423" w:name="_Toc230889898"/>
      <w:r w:rsidRPr="00690EA5">
        <w:rPr>
          <w:rFonts w:ascii="Times New Roman" w:eastAsia="Times New Roman" w:hAnsi="Times New Roman"/>
          <w:b/>
          <w:i/>
          <w:sz w:val="26"/>
          <w:szCs w:val="26"/>
          <w:lang w:val="vi-VN"/>
        </w:rPr>
        <w:t>3.1.4. Công trình công nghiệp kho tàng bến bãi:</w:t>
      </w:r>
      <w:bookmarkEnd w:id="423"/>
    </w:p>
    <w:p w14:paraId="6ED728D2" w14:textId="77777777" w:rsidR="00B707A2" w:rsidRPr="00690EA5" w:rsidRDefault="00B707A2" w:rsidP="0020319E">
      <w:pPr>
        <w:widowControl w:val="0"/>
        <w:ind w:firstLine="567"/>
        <w:rPr>
          <w:rFonts w:ascii="Times New Roman" w:hAnsi="Times New Roman"/>
          <w:sz w:val="26"/>
          <w:szCs w:val="26"/>
          <w:lang w:val="vi-VN"/>
        </w:rPr>
      </w:pPr>
      <w:r w:rsidRPr="00690EA5">
        <w:rPr>
          <w:rFonts w:ascii="Times New Roman" w:hAnsi="Times New Roman"/>
          <w:sz w:val="26"/>
          <w:szCs w:val="26"/>
          <w:lang w:val="vi-VN"/>
        </w:rPr>
        <w:t xml:space="preserve">- Bố trí các công trình:Kho bãi doanh nghiệp, kho bãi dịch vụ.; </w:t>
      </w:r>
    </w:p>
    <w:p w14:paraId="4F460164" w14:textId="77777777" w:rsidR="00B707A2" w:rsidRPr="00690EA5" w:rsidRDefault="00B707A2" w:rsidP="0020319E">
      <w:pPr>
        <w:widowControl w:val="0"/>
        <w:ind w:firstLine="567"/>
        <w:rPr>
          <w:rFonts w:ascii="Times New Roman" w:hAnsi="Times New Roman"/>
          <w:sz w:val="26"/>
          <w:szCs w:val="26"/>
          <w:lang w:val="vi-VN"/>
        </w:rPr>
      </w:pPr>
      <w:r w:rsidRPr="00690EA5">
        <w:rPr>
          <w:rFonts w:ascii="Times New Roman" w:hAnsi="Times New Roman"/>
          <w:sz w:val="26"/>
          <w:szCs w:val="26"/>
          <w:lang w:val="vi-VN"/>
        </w:rPr>
        <w:t>- Tầng cao tối đa: 5 tầng, mật độ xây dựng công trình: 70%.</w:t>
      </w:r>
    </w:p>
    <w:p w14:paraId="4BB031F8" w14:textId="77777777" w:rsidR="00B707A2" w:rsidRPr="00690EA5" w:rsidRDefault="00B707A2" w:rsidP="0020319E">
      <w:pPr>
        <w:widowControl w:val="0"/>
        <w:ind w:firstLine="567"/>
        <w:rPr>
          <w:rFonts w:ascii="Times New Roman" w:hAnsi="Times New Roman"/>
          <w:sz w:val="26"/>
          <w:szCs w:val="26"/>
          <w:lang w:val="vi-VN"/>
        </w:rPr>
      </w:pPr>
      <w:r w:rsidRPr="00690EA5">
        <w:rPr>
          <w:rFonts w:ascii="Times New Roman" w:hAnsi="Times New Roman"/>
          <w:sz w:val="26"/>
          <w:szCs w:val="26"/>
          <w:lang w:val="vi-VN"/>
        </w:rPr>
        <w:t>- Hình thức kiến trúc: hiện đại, thống nhất kết hợp cây xanh cách ly. Không gian tổ chức hiện đại và đồng bộ, phân khu rõ ràng giữa bến bãi, kho tàng, khu điều hành và hạ tầng kỹ thuật, đảm bảo hoạt động hiệu quả và an toàn.</w:t>
      </w:r>
    </w:p>
    <w:p w14:paraId="4179CC5D" w14:textId="3574A2A2" w:rsidR="00B707A2" w:rsidRPr="00690EA5" w:rsidRDefault="002F742D" w:rsidP="0020319E">
      <w:pPr>
        <w:widowControl w:val="0"/>
        <w:ind w:firstLine="567"/>
        <w:rPr>
          <w:rFonts w:ascii="Times New Roman" w:hAnsi="Times New Roman"/>
          <w:sz w:val="26"/>
          <w:szCs w:val="26"/>
          <w:lang w:val="vi-VN"/>
        </w:rPr>
      </w:pPr>
      <w:r w:rsidRPr="00690EA5">
        <w:rPr>
          <w:noProof/>
        </w:rPr>
        <w:drawing>
          <wp:anchor distT="0" distB="0" distL="114300" distR="114300" simplePos="0" relativeHeight="251688960" behindDoc="0" locked="0" layoutInCell="1" allowOverlap="1" wp14:anchorId="5441E5D2" wp14:editId="6204AB5A">
            <wp:simplePos x="0" y="0"/>
            <wp:positionH relativeFrom="column">
              <wp:posOffset>120015</wp:posOffset>
            </wp:positionH>
            <wp:positionV relativeFrom="paragraph">
              <wp:posOffset>499110</wp:posOffset>
            </wp:positionV>
            <wp:extent cx="3062605" cy="1602740"/>
            <wp:effectExtent l="0" t="0" r="4445" b="0"/>
            <wp:wrapTopAndBottom/>
            <wp:docPr id="28" name="Picture 28" descr="Bãi container chuyên dụng là gì? Bố trí bãi container chuyên dụng tại khu  vực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ãi container chuyên dụng là gì? Bố trí bãi container chuyên dụng tại khu  vực nào"/>
                    <pic:cNvPicPr>
                      <a:picLocks noChangeAspect="1" noChangeArrowheads="1"/>
                    </pic:cNvPicPr>
                  </pic:nvPicPr>
                  <pic:blipFill rotWithShape="1">
                    <a:blip r:embed="rId34">
                      <a:extLst>
                        <a:ext uri="{28A0092B-C50C-407E-A947-70E740481C1C}">
                          <a14:useLocalDpi xmlns:a14="http://schemas.microsoft.com/office/drawing/2010/main" val="0"/>
                        </a:ext>
                      </a:extLst>
                    </a:blip>
                    <a:srcRect t="21500"/>
                    <a:stretch/>
                  </pic:blipFill>
                  <pic:spPr bwMode="auto">
                    <a:xfrm>
                      <a:off x="0" y="0"/>
                      <a:ext cx="3062605" cy="1602740"/>
                    </a:xfrm>
                    <a:prstGeom prst="rect">
                      <a:avLst/>
                    </a:prstGeom>
                    <a:noFill/>
                    <a:ln>
                      <a:noFill/>
                    </a:ln>
                    <a:extLst>
                      <a:ext uri="{53640926-AAD7-44D8-BBD7-CCE9431645EC}">
                        <a14:shadowObscured xmlns:a14="http://schemas.microsoft.com/office/drawing/2010/main"/>
                      </a:ext>
                    </a:extLst>
                  </pic:spPr>
                </pic:pic>
              </a:graphicData>
            </a:graphic>
          </wp:anchor>
        </w:drawing>
      </w:r>
      <w:r w:rsidRPr="00690EA5">
        <w:rPr>
          <w:noProof/>
        </w:rPr>
        <w:drawing>
          <wp:anchor distT="0" distB="0" distL="114300" distR="114300" simplePos="0" relativeHeight="251687936" behindDoc="1" locked="0" layoutInCell="1" allowOverlap="1" wp14:anchorId="38B73C45" wp14:editId="765CD282">
            <wp:simplePos x="0" y="0"/>
            <wp:positionH relativeFrom="margin">
              <wp:posOffset>3539490</wp:posOffset>
            </wp:positionH>
            <wp:positionV relativeFrom="paragraph">
              <wp:posOffset>518160</wp:posOffset>
            </wp:positionV>
            <wp:extent cx="2333625" cy="1555750"/>
            <wp:effectExtent l="0" t="0" r="9525" b="6350"/>
            <wp:wrapTopAndBottom/>
            <wp:docPr id="29" name="Picture 29" descr="Gambar Kontena Penghantaran Di Kawasan Dok, Resolusi Tinggi, Nam Gu, Busan  Latar belakang untuk Muat turun Percu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mbar Kontena Penghantaran Di Kawasan Dok, Resolusi Tinggi, Nam Gu, Busan  Latar belakang untuk Muat turun Percum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0800000" flipV="1">
                      <a:off x="0" y="0"/>
                      <a:ext cx="2333625" cy="1555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07A2" w:rsidRPr="00690EA5">
        <w:rPr>
          <w:rFonts w:ascii="Times New Roman" w:hAnsi="Times New Roman"/>
          <w:sz w:val="26"/>
          <w:szCs w:val="26"/>
          <w:lang w:val="vi-VN"/>
        </w:rPr>
        <w:t>- Bãi đỗ xe trong các khu vực kho bãi thiết kế theo kích thước tiêu chuẩn của xe container có chiều dài từ 12,2-13,7m là: 3m x 13-15m, lối đi rộng tối thiểu 7m.</w:t>
      </w:r>
    </w:p>
    <w:p w14:paraId="1B36B173" w14:textId="25C24FA8" w:rsidR="00B707A2" w:rsidRPr="00690EA5" w:rsidRDefault="00B707A2" w:rsidP="0020319E">
      <w:pPr>
        <w:pStyle w:val="Caption"/>
        <w:widowControl w:val="0"/>
        <w:spacing w:line="276" w:lineRule="auto"/>
        <w:jc w:val="both"/>
        <w:outlineLvl w:val="0"/>
        <w:rPr>
          <w:iCs w:val="0"/>
          <w:color w:val="auto"/>
          <w:szCs w:val="26"/>
          <w:lang w:val="en-NZ"/>
        </w:rPr>
      </w:pPr>
      <w:r w:rsidRPr="00690EA5">
        <w:rPr>
          <w:iCs w:val="0"/>
          <w:color w:val="auto"/>
          <w:szCs w:val="26"/>
          <w:lang w:val="en-NZ"/>
        </w:rPr>
        <w:t xml:space="preserve">                        </w:t>
      </w:r>
      <w:bookmarkStart w:id="424" w:name="_Toc230856034"/>
      <w:bookmarkStart w:id="425" w:name="_Toc230856418"/>
      <w:bookmarkStart w:id="426" w:name="_Toc230859249"/>
      <w:r w:rsidR="007F37B4" w:rsidRPr="00690EA5">
        <w:rPr>
          <w:iCs w:val="0"/>
          <w:color w:val="auto"/>
          <w:szCs w:val="26"/>
          <w:lang w:val="en-NZ"/>
        </w:rPr>
        <w:t>Ảnh 10:</w:t>
      </w:r>
      <w:r w:rsidRPr="00690EA5">
        <w:rPr>
          <w:iCs w:val="0"/>
          <w:color w:val="auto"/>
          <w:szCs w:val="26"/>
          <w:lang w:val="en-NZ"/>
        </w:rPr>
        <w:t xml:space="preserve"> Minh họa công trình c</w:t>
      </w:r>
      <w:r w:rsidR="001534FF" w:rsidRPr="00690EA5">
        <w:rPr>
          <w:iCs w:val="0"/>
          <w:color w:val="auto"/>
          <w:szCs w:val="26"/>
          <w:lang w:val="en-NZ"/>
        </w:rPr>
        <w:t>ông</w:t>
      </w:r>
      <w:r w:rsidRPr="00690EA5">
        <w:rPr>
          <w:iCs w:val="0"/>
          <w:color w:val="auto"/>
          <w:szCs w:val="26"/>
          <w:lang w:val="en-NZ"/>
        </w:rPr>
        <w:t xml:space="preserve"> nghiệp kho tàng, bến bãi</w:t>
      </w:r>
      <w:bookmarkEnd w:id="424"/>
      <w:bookmarkEnd w:id="425"/>
      <w:bookmarkEnd w:id="426"/>
    </w:p>
    <w:p w14:paraId="53C854CA" w14:textId="5FDD0A78" w:rsidR="00B707A2" w:rsidRPr="00690EA5" w:rsidRDefault="00B707A2" w:rsidP="0020319E">
      <w:pPr>
        <w:widowControl w:val="0"/>
        <w:rPr>
          <w:rFonts w:ascii="Times New Roman" w:eastAsia="Times New Roman" w:hAnsi="Times New Roman"/>
          <w:b/>
          <w:i/>
          <w:sz w:val="26"/>
          <w:szCs w:val="26"/>
          <w:lang w:val="vi-VN"/>
        </w:rPr>
      </w:pPr>
      <w:bookmarkStart w:id="427" w:name="_Toc230847748"/>
      <w:bookmarkStart w:id="428" w:name="_Toc230889899"/>
      <w:r w:rsidRPr="00690EA5">
        <w:rPr>
          <w:rFonts w:ascii="Times New Roman" w:eastAsia="Times New Roman" w:hAnsi="Times New Roman"/>
          <w:b/>
          <w:i/>
          <w:sz w:val="26"/>
          <w:szCs w:val="26"/>
          <w:lang w:val="vi-VN"/>
        </w:rPr>
        <w:t>3.1.5. Khu vực cây xanh c</w:t>
      </w:r>
      <w:r w:rsidR="00882404" w:rsidRPr="00690EA5">
        <w:rPr>
          <w:rFonts w:ascii="Times New Roman" w:eastAsia="Times New Roman" w:hAnsi="Times New Roman"/>
          <w:b/>
          <w:i/>
          <w:sz w:val="26"/>
          <w:szCs w:val="26"/>
        </w:rPr>
        <w:t>ảnh</w:t>
      </w:r>
      <w:r w:rsidRPr="00690EA5">
        <w:rPr>
          <w:rFonts w:ascii="Times New Roman" w:eastAsia="Times New Roman" w:hAnsi="Times New Roman"/>
          <w:b/>
          <w:i/>
          <w:sz w:val="26"/>
          <w:szCs w:val="26"/>
          <w:lang w:val="vi-VN"/>
        </w:rPr>
        <w:t xml:space="preserve"> quan:</w:t>
      </w:r>
      <w:bookmarkEnd w:id="427"/>
      <w:bookmarkEnd w:id="428"/>
    </w:p>
    <w:p w14:paraId="4769AE16" w14:textId="77777777" w:rsidR="00B707A2" w:rsidRPr="00690EA5" w:rsidRDefault="00B707A2" w:rsidP="0020319E">
      <w:pPr>
        <w:widowControl w:val="0"/>
        <w:ind w:firstLine="567"/>
        <w:rPr>
          <w:rFonts w:ascii="Times New Roman" w:hAnsi="Times New Roman"/>
          <w:sz w:val="26"/>
          <w:szCs w:val="26"/>
          <w:lang w:val="vi-VN"/>
        </w:rPr>
      </w:pPr>
      <w:r w:rsidRPr="00690EA5">
        <w:rPr>
          <w:rFonts w:ascii="Times New Roman" w:hAnsi="Times New Roman"/>
          <w:sz w:val="26"/>
          <w:szCs w:val="26"/>
          <w:lang w:val="vi-VN"/>
        </w:rPr>
        <w:t>- Khu vực cây xanh công cộng tổ chức hình thức cảnh quan hài hòa, đồng bộ với các khu chức năng lân cận.</w:t>
      </w:r>
    </w:p>
    <w:p w14:paraId="3C4860A1" w14:textId="77777777" w:rsidR="00B707A2" w:rsidRPr="00690EA5" w:rsidRDefault="00B707A2" w:rsidP="0020319E">
      <w:pPr>
        <w:widowControl w:val="0"/>
        <w:ind w:firstLine="567"/>
        <w:rPr>
          <w:rFonts w:ascii="Times New Roman" w:hAnsi="Times New Roman"/>
          <w:sz w:val="26"/>
          <w:szCs w:val="26"/>
          <w:lang w:val="vi-VN"/>
        </w:rPr>
      </w:pPr>
      <w:r w:rsidRPr="00690EA5">
        <w:rPr>
          <w:rFonts w:ascii="Times New Roman" w:hAnsi="Times New Roman"/>
          <w:sz w:val="26"/>
          <w:szCs w:val="26"/>
          <w:lang w:val="vi-VN"/>
        </w:rPr>
        <w:t>- Cảnh quan ven sông được tổ chức theo dạng không gian mở liên tục, kết hợp hành lang bảo vệ sông, đường dạo, điểm ngắm cảnh và thảm cây xanh thấp, tạo sự tiếp cận linh hoạt và tầm nhìn rộng ra mặt nước.</w:t>
      </w:r>
    </w:p>
    <w:p w14:paraId="3FAFC3C6" w14:textId="0DB1BD32" w:rsidR="00B707A2" w:rsidRPr="00690EA5" w:rsidRDefault="00B707A2" w:rsidP="0020319E">
      <w:pPr>
        <w:widowControl w:val="0"/>
        <w:ind w:firstLine="567"/>
        <w:rPr>
          <w:rFonts w:ascii="Times New Roman" w:hAnsi="Times New Roman"/>
          <w:sz w:val="26"/>
          <w:szCs w:val="26"/>
        </w:rPr>
      </w:pPr>
      <w:r w:rsidRPr="00690EA5">
        <w:rPr>
          <w:rFonts w:ascii="Times New Roman" w:hAnsi="Times New Roman"/>
          <w:sz w:val="26"/>
          <w:szCs w:val="26"/>
          <w:lang w:val="vi-VN"/>
        </w:rPr>
        <w:t>- Cảnh quan sườn đồi núi được tổ chức theo hướng bảo tồn địa hình tự nhiên, hạn chế san gạt, bố trí cây xanh bản địa nhiều tầng tán nhằm tăng khả năng che phủ, chống xói mòn các khu vực được liên kết bằng các trục cảnh quan và tuyến đi bộ, tạo sự chuyển tiếp hài hòa giữa không gian sông nước và không gian đồi núi.</w:t>
      </w:r>
    </w:p>
    <w:p w14:paraId="57FAF074" w14:textId="6BB78A03" w:rsidR="0020319E" w:rsidRPr="00690EA5" w:rsidRDefault="0020319E" w:rsidP="0020319E">
      <w:pPr>
        <w:widowControl w:val="0"/>
        <w:ind w:firstLine="567"/>
        <w:rPr>
          <w:rFonts w:ascii="Times New Roman" w:hAnsi="Times New Roman"/>
          <w:sz w:val="26"/>
          <w:szCs w:val="26"/>
          <w:lang w:val="vi-VN"/>
        </w:rPr>
      </w:pPr>
      <w:r w:rsidRPr="00690EA5">
        <w:rPr>
          <w:rFonts w:ascii="Times New Roman" w:hAnsi="Times New Roman"/>
          <w:sz w:val="26"/>
          <w:szCs w:val="26"/>
        </w:rPr>
        <w:t xml:space="preserve">- </w:t>
      </w:r>
      <w:r w:rsidRPr="00690EA5">
        <w:rPr>
          <w:rFonts w:ascii="Times New Roman" w:hAnsi="Times New Roman"/>
          <w:sz w:val="26"/>
          <w:szCs w:val="26"/>
          <w:lang w:val="vi-VN"/>
        </w:rPr>
        <w:t>Không gian cây xanh cảnh quan được tổ chức kết hợp với các quảng trường, tuyến đi bộ, điểm dừng chân và các khu vực công cộng ven sông nhằm nâng cao chất lượng môi trường, tạo không gian sinh hoạt cộng đồng và hỗ trợ các hoạt động dịch vụ cửa khẩu. Hệ thống cây xanh được ưu tiên sử dụng các loài cây bản địa, thích nghi tốt với điều kiện khí hậu khu vực, góp phần giảm thiểu tác động của bức xạ nhiệt, cải thiện vi khí hậu và tăng khả năng chống xói lở bờ sông.</w:t>
      </w:r>
    </w:p>
    <w:p w14:paraId="10DB843A" w14:textId="4986509D" w:rsidR="00B707A2" w:rsidRPr="00690EA5" w:rsidRDefault="00B707A2" w:rsidP="007F37B4">
      <w:pPr>
        <w:pStyle w:val="Caption"/>
        <w:widowControl w:val="0"/>
        <w:spacing w:line="286" w:lineRule="auto"/>
        <w:outlineLvl w:val="0"/>
        <w:rPr>
          <w:iCs w:val="0"/>
          <w:color w:val="auto"/>
          <w:szCs w:val="26"/>
          <w:lang w:val="en-NZ"/>
        </w:rPr>
      </w:pPr>
      <w:bookmarkStart w:id="429" w:name="_Toc230856035"/>
      <w:bookmarkStart w:id="430" w:name="_Toc230856419"/>
      <w:bookmarkStart w:id="431" w:name="_Toc230859250"/>
      <w:r w:rsidRPr="00690EA5">
        <w:rPr>
          <w:iCs w:val="0"/>
          <w:noProof/>
          <w:color w:val="auto"/>
          <w:szCs w:val="26"/>
        </w:rPr>
        <w:lastRenderedPageBreak/>
        <w:drawing>
          <wp:anchor distT="0" distB="0" distL="114300" distR="114300" simplePos="0" relativeHeight="251693056" behindDoc="0" locked="0" layoutInCell="1" allowOverlap="1" wp14:anchorId="506C6296" wp14:editId="668FF1A1">
            <wp:simplePos x="0" y="0"/>
            <wp:positionH relativeFrom="column">
              <wp:posOffset>2996565</wp:posOffset>
            </wp:positionH>
            <wp:positionV relativeFrom="paragraph">
              <wp:posOffset>35560</wp:posOffset>
            </wp:positionV>
            <wp:extent cx="1466850" cy="1319530"/>
            <wp:effectExtent l="0" t="0" r="0" b="0"/>
            <wp:wrapTopAndBottom/>
            <wp:docPr id="30" name="Picture 13">
              <a:extLst xmlns:a="http://schemas.openxmlformats.org/drawingml/2006/main">
                <a:ext uri="{FF2B5EF4-FFF2-40B4-BE49-F238E27FC236}">
                  <a16:creationId xmlns:a16="http://schemas.microsoft.com/office/drawing/2014/main" id="{E3E7E247-EDE9-FF78-FF91-30E2EDA3BF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E3E7E247-EDE9-FF78-FF91-30E2EDA3BFFE}"/>
                        </a:ext>
                      </a:extLst>
                    </pic:cNvPr>
                    <pic:cNvPicPr>
                      <a:picLocks noChangeAspect="1"/>
                    </pic:cNvPicPr>
                  </pic:nvPicPr>
                  <pic:blipFill>
                    <a:blip r:embed="rId36" cstate="hqprint">
                      <a:extLst>
                        <a:ext uri="{28A0092B-C50C-407E-A947-70E740481C1C}">
                          <a14:useLocalDpi xmlns:a14="http://schemas.microsoft.com/office/drawing/2010/main"/>
                        </a:ext>
                      </a:extLst>
                    </a:blip>
                    <a:stretch>
                      <a:fillRect/>
                    </a:stretch>
                  </pic:blipFill>
                  <pic:spPr>
                    <a:xfrm>
                      <a:off x="0" y="0"/>
                      <a:ext cx="1466850" cy="1319530"/>
                    </a:xfrm>
                    <a:prstGeom prst="roundRect">
                      <a:avLst>
                        <a:gd name="adj" fmla="val 2552"/>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Pr="00690EA5">
        <w:rPr>
          <w:iCs w:val="0"/>
          <w:noProof/>
          <w:color w:val="auto"/>
          <w:szCs w:val="26"/>
        </w:rPr>
        <w:drawing>
          <wp:anchor distT="0" distB="0" distL="114300" distR="114300" simplePos="0" relativeHeight="251691008" behindDoc="0" locked="0" layoutInCell="1" allowOverlap="1" wp14:anchorId="7D94DC24" wp14:editId="3B35981D">
            <wp:simplePos x="0" y="0"/>
            <wp:positionH relativeFrom="column">
              <wp:posOffset>-51435</wp:posOffset>
            </wp:positionH>
            <wp:positionV relativeFrom="paragraph">
              <wp:posOffset>45085</wp:posOffset>
            </wp:positionV>
            <wp:extent cx="2976880" cy="1336040"/>
            <wp:effectExtent l="0" t="0" r="0" b="0"/>
            <wp:wrapTopAndBottom/>
            <wp:docPr id="36" name="Picture 11">
              <a:extLst xmlns:a="http://schemas.openxmlformats.org/drawingml/2006/main">
                <a:ext uri="{FF2B5EF4-FFF2-40B4-BE49-F238E27FC236}">
                  <a16:creationId xmlns:a16="http://schemas.microsoft.com/office/drawing/2014/main" id="{A7508DC6-5111-E54B-EF92-E413093EC2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A7508DC6-5111-E54B-EF92-E413093EC2FE}"/>
                        </a:ext>
                      </a:extLst>
                    </pic:cNvPr>
                    <pic:cNvPicPr>
                      <a:picLocks noChangeAspect="1"/>
                    </pic:cNvPicPr>
                  </pic:nvPicPr>
                  <pic:blipFill rotWithShape="1">
                    <a:blip r:embed="rId37" cstate="hqprint">
                      <a:extLst>
                        <a:ext uri="{28A0092B-C50C-407E-A947-70E740481C1C}">
                          <a14:useLocalDpi xmlns:a14="http://schemas.microsoft.com/office/drawing/2010/main"/>
                        </a:ext>
                      </a:extLst>
                    </a:blip>
                    <a:srcRect/>
                    <a:stretch/>
                  </pic:blipFill>
                  <pic:spPr>
                    <a:xfrm>
                      <a:off x="0" y="0"/>
                      <a:ext cx="2976880" cy="1336040"/>
                    </a:xfrm>
                    <a:prstGeom prst="roundRect">
                      <a:avLst>
                        <a:gd name="adj" fmla="val 3287"/>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Pr="00690EA5">
        <w:rPr>
          <w:iCs w:val="0"/>
          <w:noProof/>
          <w:color w:val="auto"/>
          <w:szCs w:val="26"/>
        </w:rPr>
        <w:drawing>
          <wp:anchor distT="0" distB="0" distL="114300" distR="114300" simplePos="0" relativeHeight="251692032" behindDoc="0" locked="0" layoutInCell="1" allowOverlap="1" wp14:anchorId="5019A897" wp14:editId="12195639">
            <wp:simplePos x="0" y="0"/>
            <wp:positionH relativeFrom="margin">
              <wp:posOffset>4549140</wp:posOffset>
            </wp:positionH>
            <wp:positionV relativeFrom="paragraph">
              <wp:posOffset>16510</wp:posOffset>
            </wp:positionV>
            <wp:extent cx="1499870" cy="1304925"/>
            <wp:effectExtent l="0" t="0" r="5080" b="9525"/>
            <wp:wrapTopAndBottom/>
            <wp:docPr id="23" name="Picture 12">
              <a:extLst xmlns:a="http://schemas.openxmlformats.org/drawingml/2006/main">
                <a:ext uri="{FF2B5EF4-FFF2-40B4-BE49-F238E27FC236}">
                  <a16:creationId xmlns:a16="http://schemas.microsoft.com/office/drawing/2014/main" id="{F15B0249-208F-83D9-C161-922E0ED2E0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F15B0249-208F-83D9-C161-922E0ED2E028}"/>
                        </a:ext>
                      </a:extLst>
                    </pic:cNvPr>
                    <pic:cNvPicPr>
                      <a:picLocks noChangeAspect="1"/>
                    </pic:cNvPicPr>
                  </pic:nvPicPr>
                  <pic:blipFill>
                    <a:blip r:embed="rId38" cstate="hqprint">
                      <a:extLst>
                        <a:ext uri="{28A0092B-C50C-407E-A947-70E740481C1C}">
                          <a14:useLocalDpi xmlns:a14="http://schemas.microsoft.com/office/drawing/2010/main"/>
                        </a:ext>
                      </a:extLst>
                    </a:blip>
                    <a:stretch>
                      <a:fillRect/>
                    </a:stretch>
                  </pic:blipFill>
                  <pic:spPr>
                    <a:xfrm>
                      <a:off x="0" y="0"/>
                      <a:ext cx="1499870" cy="1304925"/>
                    </a:xfrm>
                    <a:prstGeom prst="roundRect">
                      <a:avLst>
                        <a:gd name="adj" fmla="val 322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007F37B4" w:rsidRPr="00690EA5">
        <w:rPr>
          <w:iCs w:val="0"/>
          <w:color w:val="auto"/>
          <w:szCs w:val="26"/>
          <w:lang w:val="en-NZ"/>
        </w:rPr>
        <w:t>Ảnh 11:</w:t>
      </w:r>
      <w:r w:rsidRPr="00690EA5">
        <w:rPr>
          <w:iCs w:val="0"/>
          <w:color w:val="auto"/>
          <w:szCs w:val="26"/>
          <w:lang w:val="en-NZ"/>
        </w:rPr>
        <w:t xml:space="preserve"> Minh họa cây xanh cảnh quan</w:t>
      </w:r>
      <w:bookmarkEnd w:id="429"/>
      <w:bookmarkEnd w:id="430"/>
      <w:bookmarkEnd w:id="431"/>
    </w:p>
    <w:p w14:paraId="0A33B236" w14:textId="77777777" w:rsidR="00B707A2" w:rsidRPr="00690EA5" w:rsidRDefault="00B707A2" w:rsidP="00B707A2">
      <w:pPr>
        <w:pStyle w:val="Heading2"/>
        <w:keepNext w:val="0"/>
        <w:keepLines w:val="0"/>
        <w:widowControl w:val="0"/>
        <w:spacing w:before="0" w:line="278" w:lineRule="auto"/>
        <w:rPr>
          <w:rFonts w:ascii="Times New Roman" w:hAnsi="Times New Roman"/>
          <w:color w:val="auto"/>
          <w:lang w:val="en-US"/>
        </w:rPr>
      </w:pPr>
      <w:bookmarkStart w:id="432" w:name="_Toc230847749"/>
      <w:bookmarkStart w:id="433" w:name="_Toc230855957"/>
      <w:bookmarkStart w:id="434" w:name="_Toc230856036"/>
      <w:bookmarkStart w:id="435" w:name="_Toc230856420"/>
      <w:bookmarkStart w:id="436" w:name="_Toc230859251"/>
      <w:bookmarkStart w:id="437" w:name="_Toc230941469"/>
      <w:r w:rsidRPr="00690EA5">
        <w:rPr>
          <w:rFonts w:ascii="Times New Roman" w:hAnsi="Times New Roman"/>
          <w:color w:val="auto"/>
          <w:lang w:val="en-US"/>
        </w:rPr>
        <w:t>3.2. Xác định chức năng sử dụng đất:</w:t>
      </w:r>
      <w:bookmarkEnd w:id="432"/>
      <w:bookmarkEnd w:id="433"/>
      <w:bookmarkEnd w:id="434"/>
      <w:bookmarkEnd w:id="435"/>
      <w:bookmarkEnd w:id="436"/>
      <w:bookmarkEnd w:id="437"/>
    </w:p>
    <w:p w14:paraId="7C4884D3" w14:textId="364816F8" w:rsidR="00B707A2" w:rsidRPr="00690EA5" w:rsidRDefault="00B707A2" w:rsidP="00B707A2">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Quy hoạch đất đai xây dựng được tính toán trên cơ sở quy chuẩn xây dựng Việt Nam QC 01:2021/BXD ban hành ngày 5 tháng 7 năm 2021 của Bộ xây dựng và thực tế sử dụng quỹ đất khu vực, các điều kiện tự nhiên (Địa hình, địa chất của khu dân cư) và các vấn đề khác có liên quan.</w:t>
      </w:r>
    </w:p>
    <w:p w14:paraId="051C903C" w14:textId="2A79C3BE" w:rsidR="00B707A2" w:rsidRDefault="00B707A2" w:rsidP="00B707A2">
      <w:pPr>
        <w:widowControl w:val="0"/>
        <w:spacing w:line="288" w:lineRule="auto"/>
        <w:ind w:firstLine="567"/>
        <w:rPr>
          <w:rFonts w:ascii="Times New Roman" w:hAnsi="Times New Roman"/>
          <w:i/>
          <w:sz w:val="26"/>
          <w:szCs w:val="26"/>
          <w:lang w:val="vi-VN"/>
        </w:rPr>
      </w:pPr>
      <w:r w:rsidRPr="00690EA5">
        <w:rPr>
          <w:rFonts w:ascii="Times New Roman" w:hAnsi="Times New Roman"/>
          <w:sz w:val="26"/>
          <w:szCs w:val="26"/>
          <w:lang w:val="vi-VN"/>
        </w:rPr>
        <w:t xml:space="preserve">- Tổng diện tích đất khu vực nghiên cứu là: 92,33 ha (923.330,00 m2). </w:t>
      </w:r>
      <w:r w:rsidRPr="00690EA5">
        <w:rPr>
          <w:rFonts w:ascii="Times New Roman" w:hAnsi="Times New Roman"/>
          <w:i/>
          <w:sz w:val="26"/>
          <w:szCs w:val="26"/>
          <w:lang w:val="vi-VN"/>
        </w:rPr>
        <w:t>(Chi tiết cơ cấu sử dụng đất xem tại phụ lục 01).</w:t>
      </w:r>
    </w:p>
    <w:p w14:paraId="18E9C71E" w14:textId="11B76A37" w:rsidR="00CD3DA0" w:rsidRPr="00690EA5" w:rsidRDefault="00CD3DA0" w:rsidP="00B707A2">
      <w:pPr>
        <w:widowControl w:val="0"/>
        <w:spacing w:line="288" w:lineRule="auto"/>
        <w:ind w:firstLine="567"/>
        <w:rPr>
          <w:rFonts w:ascii="Times New Roman" w:hAnsi="Times New Roman"/>
          <w:i/>
          <w:sz w:val="26"/>
          <w:szCs w:val="26"/>
          <w:lang w:val="vi-VN"/>
        </w:rPr>
      </w:pPr>
      <w:r w:rsidRPr="00690EA5">
        <w:rPr>
          <w:rFonts w:ascii="Times New Roman" w:hAnsi="Times New Roman"/>
          <w:i/>
          <w:noProof/>
          <w:sz w:val="24"/>
          <w:szCs w:val="24"/>
        </w:rPr>
        <w:drawing>
          <wp:anchor distT="0" distB="0" distL="114300" distR="114300" simplePos="0" relativeHeight="251696128" behindDoc="0" locked="0" layoutInCell="1" allowOverlap="1" wp14:anchorId="66741D3C" wp14:editId="5891E6A0">
            <wp:simplePos x="0" y="0"/>
            <wp:positionH relativeFrom="margin">
              <wp:align>center</wp:align>
            </wp:positionH>
            <wp:positionV relativeFrom="paragraph">
              <wp:posOffset>693420</wp:posOffset>
            </wp:positionV>
            <wp:extent cx="5511165" cy="4848225"/>
            <wp:effectExtent l="0" t="0" r="0" b="9525"/>
            <wp:wrapTopAndBottom/>
            <wp:docPr id="1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22"/>
                    <pic:cNvPicPr>
                      <a:picLocks noChangeAspect="1" noChangeArrowheads="1"/>
                    </pic:cNvPicPr>
                  </pic:nvPicPr>
                  <pic:blipFill rotWithShape="1">
                    <a:blip r:embed="rId39">
                      <a:extLst>
                        <a:ext uri="{28A0092B-C50C-407E-A947-70E740481C1C}">
                          <a14:useLocalDpi xmlns:a14="http://schemas.microsoft.com/office/drawing/2010/main" val="0"/>
                        </a:ext>
                      </a:extLst>
                    </a:blip>
                    <a:srcRect t="68" b="303"/>
                    <a:stretch>
                      <a:fillRect/>
                    </a:stretch>
                  </pic:blipFill>
                  <pic:spPr bwMode="auto">
                    <a:xfrm>
                      <a:off x="0" y="0"/>
                      <a:ext cx="5511165" cy="4848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9618F">
        <w:rPr>
          <w:rFonts w:ascii="Times New Roman" w:hAnsi="Times New Roman"/>
          <w:sz w:val="26"/>
          <w:szCs w:val="26"/>
          <w:lang w:val="vi-VN"/>
        </w:rPr>
        <w:t xml:space="preserve">- </w:t>
      </w:r>
      <w:r>
        <w:rPr>
          <w:rFonts w:ascii="Times New Roman" w:hAnsi="Times New Roman"/>
          <w:sz w:val="26"/>
          <w:szCs w:val="26"/>
        </w:rPr>
        <w:t>Các ô đất ở hiện tại tại khu vực OHT-04 và OHT-05 sẽ được nghiên cứu chuyển đổi thành đất thương mại khi có nhu cầu phát triển trong tương lai, các hộ dân sẽ được bố trí tái định cư về khu vực đô thị Ma Lù Thàng</w:t>
      </w:r>
      <w:r>
        <w:rPr>
          <w:rFonts w:ascii="Times New Roman" w:hAnsi="Times New Roman"/>
          <w:i/>
          <w:noProof/>
          <w:sz w:val="24"/>
          <w:szCs w:val="24"/>
        </w:rPr>
        <w:t>.</w:t>
      </w:r>
    </w:p>
    <w:p w14:paraId="541D648D" w14:textId="53E9A387" w:rsidR="005A5D63" w:rsidRPr="00690EA5" w:rsidRDefault="007F37B4" w:rsidP="005A5D63">
      <w:pPr>
        <w:pStyle w:val="Caption"/>
        <w:widowControl w:val="0"/>
        <w:spacing w:line="286" w:lineRule="auto"/>
        <w:outlineLvl w:val="0"/>
        <w:rPr>
          <w:iCs w:val="0"/>
          <w:color w:val="auto"/>
          <w:szCs w:val="26"/>
          <w:lang w:val="en-NZ"/>
        </w:rPr>
      </w:pPr>
      <w:bookmarkStart w:id="438" w:name="_Toc230856037"/>
      <w:bookmarkStart w:id="439" w:name="_Toc230856421"/>
      <w:bookmarkStart w:id="440" w:name="_Toc230859252"/>
      <w:bookmarkStart w:id="441" w:name="_Toc163483404"/>
      <w:bookmarkStart w:id="442" w:name="_Toc163483547"/>
      <w:bookmarkStart w:id="443" w:name="_Toc163483690"/>
      <w:bookmarkStart w:id="444" w:name="_Toc163483833"/>
      <w:bookmarkStart w:id="445" w:name="_Toc163998655"/>
      <w:bookmarkStart w:id="446" w:name="_Toc180402643"/>
      <w:bookmarkStart w:id="447" w:name="_Toc180402784"/>
      <w:bookmarkStart w:id="448" w:name="_Toc180403281"/>
      <w:bookmarkStart w:id="449" w:name="_Toc180412831"/>
      <w:bookmarkStart w:id="450" w:name="_Toc180596046"/>
      <w:bookmarkStart w:id="451" w:name="_Toc181885642"/>
      <w:bookmarkStart w:id="452" w:name="_Toc193313732"/>
      <w:bookmarkStart w:id="453" w:name="_Toc221021701"/>
      <w:bookmarkStart w:id="454" w:name="_Toc221022337"/>
      <w:bookmarkStart w:id="455" w:name="_Toc221567478"/>
      <w:bookmarkStart w:id="456" w:name="_Toc221568521"/>
      <w:bookmarkStart w:id="457" w:name="_Toc223086848"/>
      <w:bookmarkStart w:id="458" w:name="_Toc223087111"/>
      <w:bookmarkStart w:id="459" w:name="_Toc223186554"/>
      <w:bookmarkStart w:id="460" w:name="_Toc223876062"/>
      <w:bookmarkStart w:id="461" w:name="_Toc223876155"/>
      <w:bookmarkStart w:id="462" w:name="_Toc224998765"/>
      <w:bookmarkStart w:id="463" w:name="_Toc224998885"/>
      <w:bookmarkStart w:id="464" w:name="_Toc225492998"/>
      <w:bookmarkStart w:id="465" w:name="_Toc225495183"/>
      <w:bookmarkStart w:id="466" w:name="_Toc225518008"/>
      <w:bookmarkStart w:id="467" w:name="_Toc227912344"/>
      <w:r w:rsidRPr="00690EA5">
        <w:rPr>
          <w:iCs w:val="0"/>
          <w:color w:val="auto"/>
          <w:szCs w:val="26"/>
          <w:lang w:val="en-NZ"/>
        </w:rPr>
        <w:t>Ảnh 12</w:t>
      </w:r>
      <w:r w:rsidR="005A5D63" w:rsidRPr="00690EA5">
        <w:rPr>
          <w:iCs w:val="0"/>
          <w:color w:val="auto"/>
          <w:szCs w:val="26"/>
          <w:lang w:val="en-NZ"/>
        </w:rPr>
        <w:t>: Bản đồ sử dụng đất quy hoạch</w:t>
      </w:r>
      <w:bookmarkEnd w:id="438"/>
      <w:bookmarkEnd w:id="439"/>
      <w:bookmarkEnd w:id="440"/>
    </w:p>
    <w:p w14:paraId="36740FA7" w14:textId="77777777" w:rsidR="00B707A2" w:rsidRPr="00690EA5" w:rsidRDefault="00B707A2" w:rsidP="00B707A2">
      <w:pPr>
        <w:pStyle w:val="Heading2"/>
        <w:keepNext w:val="0"/>
        <w:keepLines w:val="0"/>
        <w:widowControl w:val="0"/>
        <w:spacing w:before="0" w:line="278" w:lineRule="auto"/>
        <w:rPr>
          <w:rFonts w:ascii="Times New Roman" w:hAnsi="Times New Roman"/>
          <w:color w:val="auto"/>
          <w:lang w:val="en-US"/>
        </w:rPr>
      </w:pPr>
      <w:bookmarkStart w:id="468" w:name="_Toc230847750"/>
      <w:bookmarkStart w:id="469" w:name="_Toc230855959"/>
      <w:bookmarkStart w:id="470" w:name="_Toc230856038"/>
      <w:bookmarkStart w:id="471" w:name="_Toc230856422"/>
      <w:bookmarkStart w:id="472" w:name="_Toc230859253"/>
      <w:bookmarkStart w:id="473" w:name="_Toc23094147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sidRPr="00690EA5">
        <w:rPr>
          <w:rFonts w:ascii="Times New Roman" w:hAnsi="Times New Roman"/>
          <w:color w:val="auto"/>
          <w:lang w:val="en-US"/>
        </w:rPr>
        <w:lastRenderedPageBreak/>
        <w:t>3.3. Quy hoạch tổ chức không gian, kiến trúc cảnh quan – Thiết kế đô thị:</w:t>
      </w:r>
      <w:bookmarkEnd w:id="468"/>
      <w:bookmarkEnd w:id="469"/>
      <w:bookmarkEnd w:id="470"/>
      <w:bookmarkEnd w:id="471"/>
      <w:bookmarkEnd w:id="472"/>
      <w:bookmarkEnd w:id="473"/>
    </w:p>
    <w:p w14:paraId="1D893AC8" w14:textId="77777777" w:rsidR="00B707A2" w:rsidRPr="00690EA5" w:rsidRDefault="00B707A2" w:rsidP="00B707A2">
      <w:pPr>
        <w:widowControl w:val="0"/>
        <w:spacing w:line="288" w:lineRule="auto"/>
        <w:ind w:firstLine="567"/>
        <w:rPr>
          <w:rFonts w:ascii="Times New Roman" w:hAnsi="Times New Roman"/>
          <w:b/>
          <w:i/>
          <w:sz w:val="26"/>
          <w:szCs w:val="26"/>
          <w:lang w:val="vi-VN"/>
        </w:rPr>
      </w:pPr>
      <w:r w:rsidRPr="00690EA5">
        <w:rPr>
          <w:rFonts w:ascii="Times New Roman" w:hAnsi="Times New Roman"/>
          <w:b/>
          <w:i/>
          <w:sz w:val="26"/>
          <w:szCs w:val="26"/>
          <w:lang w:val="vi-VN"/>
        </w:rPr>
        <w:t>a. Các công trình điểm nhấn trong khu vực quy hoạch:</w:t>
      </w:r>
    </w:p>
    <w:p w14:paraId="34A0DE94" w14:textId="77777777" w:rsidR="00B707A2" w:rsidRPr="00690EA5" w:rsidRDefault="00B707A2" w:rsidP="00B707A2">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Phối cảnh tổng thể</w:t>
      </w:r>
    </w:p>
    <w:p w14:paraId="09DB64FD" w14:textId="6472D348" w:rsidR="00B707A2" w:rsidRPr="00690EA5" w:rsidRDefault="00B707A2" w:rsidP="004D7104">
      <w:pPr>
        <w:widowControl w:val="0"/>
        <w:shd w:val="clear" w:color="auto" w:fill="FFFFFF" w:themeFill="background1"/>
        <w:rPr>
          <w:rFonts w:ascii="Times New Roman" w:hAnsi="Times New Roman"/>
          <w:sz w:val="26"/>
          <w:szCs w:val="26"/>
          <w:lang w:val="it-IT"/>
        </w:rPr>
      </w:pPr>
      <w:r w:rsidRPr="00690EA5">
        <w:rPr>
          <w:noProof/>
        </w:rPr>
        <w:drawing>
          <wp:anchor distT="0" distB="0" distL="114300" distR="114300" simplePos="0" relativeHeight="251695104" behindDoc="0" locked="0" layoutInCell="1" allowOverlap="1" wp14:anchorId="00581EF3" wp14:editId="1AFDB85D">
            <wp:simplePos x="0" y="0"/>
            <wp:positionH relativeFrom="column">
              <wp:posOffset>691515</wp:posOffset>
            </wp:positionH>
            <wp:positionV relativeFrom="paragraph">
              <wp:posOffset>73025</wp:posOffset>
            </wp:positionV>
            <wp:extent cx="4694555" cy="3006090"/>
            <wp:effectExtent l="0" t="0" r="0" b="3810"/>
            <wp:wrapThrough wrapText="bothSides">
              <wp:wrapPolygon edited="0">
                <wp:start x="0" y="0"/>
                <wp:lineTo x="0" y="21490"/>
                <wp:lineTo x="21474" y="21490"/>
                <wp:lineTo x="21474" y="0"/>
                <wp:lineTo x="0" y="0"/>
              </wp:wrapPolygon>
            </wp:wrapThrough>
            <wp:docPr id="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1"/>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4694555" cy="3006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DFD73" w14:textId="77777777" w:rsidR="00B707A2" w:rsidRPr="00690EA5" w:rsidRDefault="00B707A2" w:rsidP="00B707A2">
      <w:pPr>
        <w:widowControl w:val="0"/>
        <w:shd w:val="clear" w:color="auto" w:fill="FFFFFF" w:themeFill="background1"/>
        <w:rPr>
          <w:rFonts w:ascii="Times New Roman" w:hAnsi="Times New Roman"/>
          <w:i/>
          <w:kern w:val="28"/>
          <w:sz w:val="24"/>
          <w:szCs w:val="24"/>
        </w:rPr>
      </w:pPr>
    </w:p>
    <w:p w14:paraId="6A7D3E74" w14:textId="77777777" w:rsidR="004D7104" w:rsidRPr="00690EA5" w:rsidRDefault="004D7104" w:rsidP="00B707A2">
      <w:pPr>
        <w:widowControl w:val="0"/>
        <w:shd w:val="clear" w:color="auto" w:fill="FFFFFF" w:themeFill="background1"/>
        <w:jc w:val="center"/>
        <w:rPr>
          <w:rFonts w:ascii="Times New Roman" w:hAnsi="Times New Roman"/>
          <w:i/>
          <w:kern w:val="28"/>
          <w:sz w:val="24"/>
          <w:szCs w:val="24"/>
        </w:rPr>
      </w:pPr>
    </w:p>
    <w:p w14:paraId="59DA450E" w14:textId="77777777" w:rsidR="004D7104" w:rsidRPr="00690EA5" w:rsidRDefault="004D7104" w:rsidP="00B707A2">
      <w:pPr>
        <w:widowControl w:val="0"/>
        <w:shd w:val="clear" w:color="auto" w:fill="FFFFFF" w:themeFill="background1"/>
        <w:jc w:val="center"/>
        <w:rPr>
          <w:rFonts w:ascii="Times New Roman" w:hAnsi="Times New Roman"/>
          <w:i/>
          <w:kern w:val="28"/>
          <w:sz w:val="24"/>
          <w:szCs w:val="24"/>
        </w:rPr>
      </w:pPr>
    </w:p>
    <w:p w14:paraId="57A310F2" w14:textId="77777777" w:rsidR="004D7104" w:rsidRPr="00690EA5" w:rsidRDefault="004D7104" w:rsidP="00B707A2">
      <w:pPr>
        <w:widowControl w:val="0"/>
        <w:shd w:val="clear" w:color="auto" w:fill="FFFFFF" w:themeFill="background1"/>
        <w:jc w:val="center"/>
        <w:rPr>
          <w:rFonts w:ascii="Times New Roman" w:hAnsi="Times New Roman"/>
          <w:i/>
          <w:kern w:val="28"/>
          <w:sz w:val="24"/>
          <w:szCs w:val="24"/>
        </w:rPr>
      </w:pPr>
    </w:p>
    <w:p w14:paraId="22F71D52" w14:textId="77777777" w:rsidR="004D7104" w:rsidRPr="00690EA5" w:rsidRDefault="004D7104" w:rsidP="00B707A2">
      <w:pPr>
        <w:widowControl w:val="0"/>
        <w:shd w:val="clear" w:color="auto" w:fill="FFFFFF" w:themeFill="background1"/>
        <w:jc w:val="center"/>
        <w:rPr>
          <w:rFonts w:ascii="Times New Roman" w:hAnsi="Times New Roman"/>
          <w:i/>
          <w:kern w:val="28"/>
          <w:sz w:val="24"/>
          <w:szCs w:val="24"/>
        </w:rPr>
      </w:pPr>
    </w:p>
    <w:p w14:paraId="064A9CD6" w14:textId="77777777" w:rsidR="004D7104" w:rsidRPr="00690EA5" w:rsidRDefault="004D7104" w:rsidP="00B707A2">
      <w:pPr>
        <w:widowControl w:val="0"/>
        <w:shd w:val="clear" w:color="auto" w:fill="FFFFFF" w:themeFill="background1"/>
        <w:jc w:val="center"/>
        <w:rPr>
          <w:rFonts w:ascii="Times New Roman" w:hAnsi="Times New Roman"/>
          <w:i/>
          <w:kern w:val="28"/>
          <w:sz w:val="24"/>
          <w:szCs w:val="24"/>
        </w:rPr>
      </w:pPr>
    </w:p>
    <w:p w14:paraId="0BB2AD2E" w14:textId="759D53C6" w:rsidR="004D7104" w:rsidRPr="00690EA5" w:rsidRDefault="004D7104" w:rsidP="00B707A2">
      <w:pPr>
        <w:widowControl w:val="0"/>
        <w:shd w:val="clear" w:color="auto" w:fill="FFFFFF" w:themeFill="background1"/>
        <w:jc w:val="center"/>
        <w:rPr>
          <w:rFonts w:ascii="Times New Roman" w:hAnsi="Times New Roman"/>
          <w:i/>
          <w:kern w:val="28"/>
          <w:sz w:val="24"/>
          <w:szCs w:val="24"/>
        </w:rPr>
      </w:pPr>
    </w:p>
    <w:p w14:paraId="2FA3BB75" w14:textId="77777777" w:rsidR="004D7104" w:rsidRPr="00690EA5" w:rsidRDefault="004D7104" w:rsidP="00B707A2">
      <w:pPr>
        <w:widowControl w:val="0"/>
        <w:shd w:val="clear" w:color="auto" w:fill="FFFFFF" w:themeFill="background1"/>
        <w:jc w:val="center"/>
        <w:rPr>
          <w:rFonts w:ascii="Times New Roman" w:hAnsi="Times New Roman"/>
          <w:i/>
          <w:kern w:val="28"/>
          <w:sz w:val="24"/>
          <w:szCs w:val="24"/>
        </w:rPr>
      </w:pPr>
    </w:p>
    <w:p w14:paraId="40057DB4" w14:textId="77777777" w:rsidR="004D7104" w:rsidRPr="00690EA5" w:rsidRDefault="004D7104" w:rsidP="004D7104">
      <w:pPr>
        <w:widowControl w:val="0"/>
        <w:spacing w:line="288" w:lineRule="auto"/>
        <w:ind w:firstLine="567"/>
        <w:rPr>
          <w:rFonts w:ascii="Times New Roman" w:hAnsi="Times New Roman"/>
          <w:b/>
          <w:i/>
          <w:sz w:val="26"/>
          <w:szCs w:val="26"/>
          <w:lang w:val="vi-VN"/>
        </w:rPr>
      </w:pPr>
    </w:p>
    <w:p w14:paraId="1D50BAD0" w14:textId="77777777" w:rsidR="004D7104" w:rsidRPr="00690EA5" w:rsidRDefault="004D7104" w:rsidP="004D7104">
      <w:pPr>
        <w:widowControl w:val="0"/>
        <w:spacing w:line="288" w:lineRule="auto"/>
        <w:ind w:firstLine="567"/>
        <w:rPr>
          <w:rFonts w:ascii="Times New Roman" w:hAnsi="Times New Roman"/>
          <w:b/>
          <w:i/>
          <w:sz w:val="26"/>
          <w:szCs w:val="26"/>
          <w:lang w:val="vi-VN"/>
        </w:rPr>
      </w:pPr>
    </w:p>
    <w:p w14:paraId="7B38C95B" w14:textId="77777777" w:rsidR="004D7104" w:rsidRPr="00690EA5" w:rsidRDefault="004D7104" w:rsidP="004D7104">
      <w:pPr>
        <w:widowControl w:val="0"/>
        <w:spacing w:line="288" w:lineRule="auto"/>
        <w:ind w:firstLine="567"/>
        <w:rPr>
          <w:rFonts w:ascii="Times New Roman" w:hAnsi="Times New Roman"/>
          <w:b/>
          <w:i/>
          <w:sz w:val="26"/>
          <w:szCs w:val="26"/>
          <w:lang w:val="vi-VN"/>
        </w:rPr>
      </w:pPr>
    </w:p>
    <w:p w14:paraId="737D45CF" w14:textId="77777777" w:rsidR="004D7104" w:rsidRPr="00690EA5" w:rsidRDefault="004D7104" w:rsidP="004D7104">
      <w:pPr>
        <w:widowControl w:val="0"/>
        <w:spacing w:line="288" w:lineRule="auto"/>
        <w:ind w:firstLine="567"/>
        <w:rPr>
          <w:rFonts w:ascii="Times New Roman" w:hAnsi="Times New Roman"/>
          <w:b/>
          <w:i/>
          <w:sz w:val="26"/>
          <w:szCs w:val="26"/>
          <w:lang w:val="vi-VN"/>
        </w:rPr>
      </w:pPr>
    </w:p>
    <w:p w14:paraId="368235F7" w14:textId="77777777" w:rsidR="004D7104" w:rsidRPr="00690EA5" w:rsidRDefault="004D7104" w:rsidP="004D7104">
      <w:pPr>
        <w:widowControl w:val="0"/>
        <w:spacing w:line="288" w:lineRule="auto"/>
        <w:ind w:firstLine="567"/>
        <w:rPr>
          <w:rFonts w:ascii="Times New Roman" w:hAnsi="Times New Roman"/>
          <w:b/>
          <w:i/>
          <w:sz w:val="26"/>
          <w:szCs w:val="26"/>
          <w:lang w:val="vi-VN"/>
        </w:rPr>
      </w:pPr>
    </w:p>
    <w:p w14:paraId="553A0B1C" w14:textId="77777777" w:rsidR="004D7104" w:rsidRPr="00690EA5" w:rsidRDefault="004D7104" w:rsidP="004D7104">
      <w:pPr>
        <w:widowControl w:val="0"/>
        <w:spacing w:line="288" w:lineRule="auto"/>
        <w:ind w:firstLine="567"/>
        <w:rPr>
          <w:rFonts w:ascii="Times New Roman" w:hAnsi="Times New Roman"/>
          <w:b/>
          <w:i/>
          <w:sz w:val="26"/>
          <w:szCs w:val="26"/>
          <w:lang w:val="vi-VN"/>
        </w:rPr>
      </w:pPr>
    </w:p>
    <w:p w14:paraId="3C66D102" w14:textId="0F44435A" w:rsidR="004D7104" w:rsidRPr="00690EA5" w:rsidRDefault="007F37B4" w:rsidP="005A5D63">
      <w:pPr>
        <w:pStyle w:val="Caption"/>
        <w:widowControl w:val="0"/>
        <w:spacing w:line="286" w:lineRule="auto"/>
        <w:outlineLvl w:val="0"/>
        <w:rPr>
          <w:iCs w:val="0"/>
          <w:color w:val="auto"/>
          <w:szCs w:val="26"/>
          <w:lang w:val="en-NZ"/>
        </w:rPr>
      </w:pPr>
      <w:bookmarkStart w:id="474" w:name="_Toc230856039"/>
      <w:bookmarkStart w:id="475" w:name="_Toc230856423"/>
      <w:bookmarkStart w:id="476" w:name="_Toc230859254"/>
      <w:r w:rsidRPr="00690EA5">
        <w:rPr>
          <w:iCs w:val="0"/>
          <w:color w:val="auto"/>
          <w:szCs w:val="26"/>
          <w:lang w:val="en-NZ"/>
        </w:rPr>
        <w:t>Ảnh 13</w:t>
      </w:r>
      <w:r w:rsidR="005A5D63" w:rsidRPr="00690EA5">
        <w:rPr>
          <w:iCs w:val="0"/>
          <w:color w:val="auto"/>
          <w:szCs w:val="26"/>
          <w:lang w:val="en-NZ"/>
        </w:rPr>
        <w:t>: Phối cảnh tổng thể</w:t>
      </w:r>
      <w:bookmarkEnd w:id="474"/>
      <w:bookmarkEnd w:id="475"/>
      <w:bookmarkEnd w:id="476"/>
    </w:p>
    <w:p w14:paraId="4852C300" w14:textId="29C66D96" w:rsidR="00B707A2" w:rsidRPr="00690EA5" w:rsidRDefault="00B707A2" w:rsidP="004D7104">
      <w:pPr>
        <w:widowControl w:val="0"/>
        <w:spacing w:line="288" w:lineRule="auto"/>
        <w:ind w:firstLine="567"/>
        <w:rPr>
          <w:rFonts w:ascii="Times New Roman" w:hAnsi="Times New Roman"/>
          <w:b/>
          <w:i/>
          <w:sz w:val="26"/>
          <w:szCs w:val="26"/>
          <w:lang w:val="vi-VN"/>
        </w:rPr>
      </w:pPr>
      <w:r w:rsidRPr="00690EA5">
        <w:rPr>
          <w:rFonts w:ascii="Times New Roman" w:hAnsi="Times New Roman"/>
          <w:b/>
          <w:i/>
          <w:sz w:val="26"/>
          <w:szCs w:val="26"/>
          <w:lang w:val="vi-VN"/>
        </w:rPr>
        <w:t>b. Mặt đứng xây dựng công trình:</w:t>
      </w:r>
    </w:p>
    <w:p w14:paraId="2A0FBB2E" w14:textId="77777777" w:rsidR="00B707A2" w:rsidRPr="00690EA5" w:rsidRDefault="00B707A2" w:rsidP="004D7104">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xml:space="preserve">- Tầng cao công trình: </w:t>
      </w:r>
    </w:p>
    <w:p w14:paraId="388CA7EE" w14:textId="77777777" w:rsidR="00B707A2" w:rsidRPr="00690EA5" w:rsidRDefault="00B707A2" w:rsidP="004D7104">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Nhà ở thấp tầng (nhà ở hiện trạng): tối đa 5 tầng 1 tum.</w:t>
      </w:r>
    </w:p>
    <w:p w14:paraId="07133599" w14:textId="15466256" w:rsidR="00B707A2" w:rsidRPr="00690EA5" w:rsidRDefault="00B707A2" w:rsidP="004D7104">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Thương mại dịch vụ: Công trình thương mại dịch vụ tầng cao tối đa từ 5 đế</w:t>
      </w:r>
      <w:r w:rsidR="004D7104" w:rsidRPr="00690EA5">
        <w:rPr>
          <w:rFonts w:ascii="Times New Roman" w:hAnsi="Times New Roman"/>
          <w:sz w:val="26"/>
          <w:szCs w:val="26"/>
          <w:lang w:val="vi-VN"/>
        </w:rPr>
        <w:t xml:space="preserve">n </w:t>
      </w:r>
      <w:r w:rsidR="0020319E" w:rsidRPr="00690EA5">
        <w:rPr>
          <w:rFonts w:ascii="Times New Roman" w:hAnsi="Times New Roman"/>
          <w:sz w:val="26"/>
          <w:szCs w:val="26"/>
        </w:rPr>
        <w:br/>
      </w:r>
      <w:r w:rsidR="004D7104" w:rsidRPr="00690EA5">
        <w:rPr>
          <w:rFonts w:ascii="Times New Roman" w:hAnsi="Times New Roman"/>
          <w:sz w:val="26"/>
          <w:szCs w:val="26"/>
          <w:lang w:val="vi-VN"/>
        </w:rPr>
        <w:t xml:space="preserve">10 </w:t>
      </w:r>
      <w:r w:rsidRPr="00690EA5">
        <w:rPr>
          <w:rFonts w:ascii="Times New Roman" w:hAnsi="Times New Roman"/>
          <w:sz w:val="26"/>
          <w:szCs w:val="26"/>
          <w:lang w:val="vi-VN"/>
        </w:rPr>
        <w:t xml:space="preserve">tầng. </w:t>
      </w:r>
    </w:p>
    <w:p w14:paraId="06FBE3C9" w14:textId="77777777" w:rsidR="00B707A2" w:rsidRPr="00690EA5" w:rsidRDefault="00B707A2" w:rsidP="004D7104">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Trung tâm thương mại: 10 tầng.</w:t>
      </w:r>
    </w:p>
    <w:p w14:paraId="085E4826" w14:textId="77777777" w:rsidR="00B707A2" w:rsidRPr="00690EA5" w:rsidRDefault="00B707A2" w:rsidP="004D7104">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Khách sạn: 10 tầng.</w:t>
      </w:r>
    </w:p>
    <w:p w14:paraId="2402A123" w14:textId="77777777" w:rsidR="00B707A2" w:rsidRPr="00690EA5" w:rsidRDefault="00B707A2" w:rsidP="004D7104">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Nhà hàng, vui chơi giải trí: 5÷7 tầng.</w:t>
      </w:r>
    </w:p>
    <w:p w14:paraId="13EC928F" w14:textId="77777777" w:rsidR="00B707A2" w:rsidRPr="00690EA5" w:rsidRDefault="00B707A2" w:rsidP="004D7104">
      <w:pPr>
        <w:widowControl w:val="0"/>
        <w:spacing w:line="288" w:lineRule="auto"/>
        <w:ind w:firstLine="567"/>
        <w:rPr>
          <w:rFonts w:ascii="Times New Roman" w:hAnsi="Times New Roman"/>
          <w:sz w:val="26"/>
          <w:szCs w:val="26"/>
          <w:lang w:val="vi-VN"/>
        </w:rPr>
      </w:pPr>
      <w:r w:rsidRPr="00690EA5">
        <w:rPr>
          <w:rFonts w:ascii="Times New Roman" w:hAnsi="Times New Roman"/>
          <w:sz w:val="26"/>
          <w:szCs w:val="26"/>
          <w:lang w:val="vi-VN"/>
        </w:rPr>
        <w:t>+ Công trình cơ quan, trụ sở: 3÷10 tầng.</w:t>
      </w:r>
    </w:p>
    <w:p w14:paraId="75BF3F6E"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Công trình phục vụ du lịch: 3 tầng.</w:t>
      </w:r>
    </w:p>
    <w:p w14:paraId="44F143BD"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Công trình sản xuất công nghiệp, kho tàng: 5 tầng.</w:t>
      </w:r>
    </w:p>
    <w:p w14:paraId="76C08F56"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Công trình hạ tầng kỹ thuật: 3 tầng.</w:t>
      </w:r>
    </w:p>
    <w:p w14:paraId="5447C2BD"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Chiều cao công trình:</w:t>
      </w:r>
    </w:p>
    <w:p w14:paraId="6006A719"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Nhà ở hiện trạng: Chiều cao nền so với cos vỉa hè: 0,25m.</w:t>
      </w:r>
    </w:p>
    <w:p w14:paraId="7A454D22"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Chiều cao tầng 1: 3,6m.</w:t>
      </w:r>
    </w:p>
    <w:p w14:paraId="4FAD1680"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Chiều cao tầng 2-4: 3,3m.</w:t>
      </w:r>
    </w:p>
    <w:p w14:paraId="3E44FDCC"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Chiều cao tầng 5: 2,8m.</w:t>
      </w:r>
    </w:p>
    <w:p w14:paraId="77C95804"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Chiều cao mái: 2,2m.</w:t>
      </w:r>
    </w:p>
    <w:p w14:paraId="02429AA7"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Tổng chiều cao tối đa của công trình: 18,65m.</w:t>
      </w:r>
    </w:p>
    <w:p w14:paraId="50339C42"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Thương mại dịch vụ: Chiều cao nền so với cos vỉa hè: 0,45m.</w:t>
      </w:r>
    </w:p>
    <w:p w14:paraId="66FE7488"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Chiều cao tầng: 3,6-4m.</w:t>
      </w:r>
    </w:p>
    <w:p w14:paraId="4AC96D1B"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lastRenderedPageBreak/>
        <w:t>. Tổng chiều cao tối đa của công trình: 40,4 m.</w:t>
      </w:r>
    </w:p>
    <w:p w14:paraId="2C6B8DA3"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Công trình Du lịch: Chiều cao nền so với cos vỉa hè: 0,45m.</w:t>
      </w:r>
    </w:p>
    <w:p w14:paraId="35255E1D"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Chiều cao tầng: 3,6m.</w:t>
      </w:r>
    </w:p>
    <w:p w14:paraId="75984557"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Tổng chiều cao tối đa của công trình: 11,25m.</w:t>
      </w:r>
    </w:p>
    <w:p w14:paraId="6DA90D65"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Kho tàng: Chiều cao nền so với cos vỉa hè: 0,45m.</w:t>
      </w:r>
    </w:p>
    <w:p w14:paraId="0973C006"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Chiều cao thông thủy (chiều cao lưu trữ): 7÷10m.</w:t>
      </w:r>
    </w:p>
    <w:p w14:paraId="389A620C"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Chiều cao đỉnh mái: 9,8÷14m.</w:t>
      </w:r>
    </w:p>
    <w:p w14:paraId="15B04539"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Tổng chiều cao tối đa của công trình: 15,00m.</w:t>
      </w:r>
    </w:p>
    <w:p w14:paraId="265C4D89"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Hạ tầng kỹ thuật: Chiều cao nền so với cos vỉa hè: 0,25m.</w:t>
      </w:r>
    </w:p>
    <w:p w14:paraId="3E175297"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Chiều cao tầng 1: 3,6m.</w:t>
      </w:r>
    </w:p>
    <w:p w14:paraId="1FC8522F"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Chiều cao tầng 2-3: 3,3m.</w:t>
      </w:r>
    </w:p>
    <w:p w14:paraId="63059B0E"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Tổng chiều cao tối đa của công trình: 10,45m.</w:t>
      </w:r>
    </w:p>
    <w:p w14:paraId="691A5AF3" w14:textId="77777777" w:rsidR="00B707A2" w:rsidRPr="00690EA5" w:rsidRDefault="00B707A2" w:rsidP="005A5D63">
      <w:pPr>
        <w:widowControl w:val="0"/>
        <w:spacing w:line="288" w:lineRule="auto"/>
        <w:ind w:firstLine="567"/>
        <w:rPr>
          <w:rFonts w:ascii="Times New Roman" w:hAnsi="Times New Roman"/>
          <w:b/>
          <w:i/>
          <w:sz w:val="26"/>
          <w:szCs w:val="26"/>
          <w:lang w:val="vi-VN"/>
        </w:rPr>
      </w:pPr>
      <w:r w:rsidRPr="00690EA5">
        <w:rPr>
          <w:rFonts w:ascii="Times New Roman" w:hAnsi="Times New Roman"/>
          <w:b/>
          <w:i/>
          <w:sz w:val="26"/>
          <w:szCs w:val="26"/>
          <w:lang w:val="vi-VN"/>
        </w:rPr>
        <w:t>c. Khoảng lùi công trình trên từng đường phố, nút giao thông:</w:t>
      </w:r>
    </w:p>
    <w:p w14:paraId="33200793" w14:textId="7C2FCE05"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Đối với công trình thương mại: công trình shophouse dọc quốc lộ 12 đoạn bắt đầu từ cầu Pa Nậm Cúm đi vào khu cửa khẩu kết thúc ở m</w:t>
      </w:r>
      <w:r w:rsidR="00882404" w:rsidRPr="00690EA5">
        <w:rPr>
          <w:rFonts w:ascii="Times New Roman" w:hAnsi="Times New Roman"/>
          <w:sz w:val="26"/>
          <w:szCs w:val="26"/>
          <w:lang w:val="nl-NL"/>
        </w:rPr>
        <w:t>ố</w:t>
      </w:r>
      <w:r w:rsidRPr="00690EA5">
        <w:rPr>
          <w:rFonts w:ascii="Times New Roman" w:hAnsi="Times New Roman"/>
          <w:sz w:val="26"/>
          <w:szCs w:val="26"/>
          <w:lang w:val="nl-NL"/>
        </w:rPr>
        <w:t xml:space="preserve"> nối cầu khoảng lùi 0m, khoảng lùi sau công trình 2m; Dọc các tuyến đường khác khoảng</w:t>
      </w:r>
      <w:r w:rsidR="00A34172" w:rsidRPr="00690EA5">
        <w:rPr>
          <w:rFonts w:ascii="Times New Roman" w:hAnsi="Times New Roman"/>
          <w:sz w:val="26"/>
          <w:szCs w:val="26"/>
          <w:lang w:val="nl-NL"/>
        </w:rPr>
        <w:t xml:space="preserve"> lùi </w:t>
      </w:r>
      <w:r w:rsidRPr="00690EA5">
        <w:rPr>
          <w:rFonts w:ascii="Times New Roman" w:hAnsi="Times New Roman"/>
          <w:sz w:val="26"/>
          <w:szCs w:val="26"/>
          <w:lang w:val="nl-NL"/>
        </w:rPr>
        <w:t>tuân thủ theo quy chuẩn Quy chuẩn kỹ thuật quốc gia về quy hoạch xây dựng QCVN01:2021/BXD</w:t>
      </w:r>
    </w:p>
    <w:p w14:paraId="6ECF706F" w14:textId="77777777" w:rsidR="00B707A2" w:rsidRPr="00690EA5" w:rsidRDefault="00B707A2" w:rsidP="00B707A2">
      <w:pPr>
        <w:widowControl w:val="0"/>
        <w:numPr>
          <w:ilvl w:val="12"/>
          <w:numId w:val="0"/>
        </w:numPr>
        <w:shd w:val="clear" w:color="auto" w:fill="FFFFFF" w:themeFill="background1"/>
        <w:spacing w:line="360" w:lineRule="exact"/>
        <w:ind w:firstLine="567"/>
        <w:rPr>
          <w:rFonts w:ascii="Times New Roman" w:hAnsi="Times New Roman"/>
          <w:sz w:val="26"/>
          <w:szCs w:val="26"/>
          <w:lang w:val="nl-NL"/>
        </w:rPr>
      </w:pPr>
      <w:r w:rsidRPr="00690EA5">
        <w:rPr>
          <w:rFonts w:ascii="Times New Roman" w:hAnsi="Times New Roman"/>
          <w:sz w:val="26"/>
          <w:szCs w:val="26"/>
          <w:lang w:val="nl-NL"/>
        </w:rPr>
        <w:t>- Đối với nhà ở liền kề: Phù hợp với Tiêu chuẩn thiết kế nhà ở liên kế TCVN 9411-2012. Dọc mặt đường khoảng lùi 0m, sau nhà khoảng lùi 2m.</w:t>
      </w:r>
    </w:p>
    <w:p w14:paraId="271950F4" w14:textId="77777777" w:rsidR="00B707A2" w:rsidRPr="00690EA5" w:rsidRDefault="00B707A2" w:rsidP="005A5D63">
      <w:pPr>
        <w:widowControl w:val="0"/>
        <w:spacing w:line="288" w:lineRule="auto"/>
        <w:ind w:firstLine="567"/>
        <w:rPr>
          <w:rFonts w:ascii="Times New Roman" w:hAnsi="Times New Roman"/>
          <w:b/>
          <w:i/>
          <w:sz w:val="26"/>
          <w:szCs w:val="26"/>
          <w:lang w:val="vi-VN"/>
        </w:rPr>
      </w:pPr>
      <w:r w:rsidRPr="00690EA5">
        <w:rPr>
          <w:rFonts w:ascii="Times New Roman" w:hAnsi="Times New Roman"/>
          <w:b/>
          <w:i/>
          <w:sz w:val="26"/>
          <w:szCs w:val="26"/>
          <w:lang w:val="vi-VN"/>
        </w:rPr>
        <w:t>d. Hình khối, màu sắc, hình thức kiến trúc chủ đạo:</w:t>
      </w:r>
    </w:p>
    <w:p w14:paraId="11437995" w14:textId="77777777" w:rsidR="00B707A2" w:rsidRPr="00690EA5" w:rsidRDefault="00B707A2" w:rsidP="00B707A2">
      <w:pPr>
        <w:widowControl w:val="0"/>
        <w:shd w:val="clear" w:color="auto" w:fill="FFFFFF" w:themeFill="background1"/>
        <w:tabs>
          <w:tab w:val="num" w:pos="1440"/>
        </w:tabs>
        <w:spacing w:line="400" w:lineRule="exact"/>
        <w:ind w:firstLine="680"/>
        <w:rPr>
          <w:rFonts w:ascii="Times New Roman" w:hAnsi="Times New Roman"/>
          <w:sz w:val="26"/>
          <w:szCs w:val="26"/>
          <w:lang w:val="pt-BR"/>
        </w:rPr>
      </w:pPr>
      <w:r w:rsidRPr="00690EA5">
        <w:rPr>
          <w:rFonts w:ascii="Times New Roman" w:hAnsi="Times New Roman"/>
          <w:sz w:val="26"/>
          <w:szCs w:val="26"/>
          <w:lang w:val="pt-BR"/>
        </w:rPr>
        <w:t>- Đối với các công trình công cộng, trụ sở, cơ quan - điểm dịch vụ:</w:t>
      </w:r>
    </w:p>
    <w:p w14:paraId="649C13E8" w14:textId="77777777" w:rsidR="00B707A2" w:rsidRPr="00690EA5" w:rsidRDefault="00B707A2" w:rsidP="00B707A2">
      <w:pPr>
        <w:widowControl w:val="0"/>
        <w:shd w:val="clear" w:color="auto" w:fill="FFFFFF" w:themeFill="background1"/>
        <w:tabs>
          <w:tab w:val="num" w:pos="1440"/>
        </w:tabs>
        <w:spacing w:line="400" w:lineRule="exact"/>
        <w:ind w:firstLine="680"/>
        <w:rPr>
          <w:rFonts w:ascii="Times New Roman" w:hAnsi="Times New Roman"/>
          <w:sz w:val="26"/>
          <w:szCs w:val="26"/>
          <w:lang w:val="pt-BR"/>
        </w:rPr>
      </w:pPr>
      <w:r w:rsidRPr="00690EA5">
        <w:rPr>
          <w:rFonts w:ascii="Times New Roman" w:hAnsi="Times New Roman"/>
          <w:sz w:val="26"/>
          <w:szCs w:val="26"/>
          <w:lang w:val="pt-BR"/>
        </w:rPr>
        <w:t xml:space="preserve">+ Đường nét hình khối kiến trúc theo khuynh hướng hiện đại, đơn giản, tránh sử dụng các chi tiết cầu kỳ, rườm rà,.. </w:t>
      </w:r>
    </w:p>
    <w:p w14:paraId="52B48FC2" w14:textId="77777777" w:rsidR="00B707A2" w:rsidRPr="00690EA5" w:rsidRDefault="00B707A2" w:rsidP="00B707A2">
      <w:pPr>
        <w:widowControl w:val="0"/>
        <w:shd w:val="clear" w:color="auto" w:fill="FFFFFF" w:themeFill="background1"/>
        <w:tabs>
          <w:tab w:val="num" w:pos="1440"/>
        </w:tabs>
        <w:spacing w:line="400" w:lineRule="exact"/>
        <w:ind w:firstLine="680"/>
        <w:rPr>
          <w:rFonts w:ascii="Times New Roman" w:hAnsi="Times New Roman"/>
          <w:sz w:val="26"/>
          <w:szCs w:val="26"/>
          <w:lang w:val="pt-BR"/>
        </w:rPr>
      </w:pPr>
      <w:r w:rsidRPr="00690EA5">
        <w:rPr>
          <w:rFonts w:ascii="Times New Roman" w:hAnsi="Times New Roman"/>
          <w:sz w:val="26"/>
          <w:szCs w:val="26"/>
          <w:lang w:val="pt-BR"/>
        </w:rPr>
        <w:t>+ Khuyến khích sử dụng vật liệu công nghệ mới, tiết kiệm năng lượng, phù hợp điều kiện khí hậu thổ nhưỡng khu vực, sử dụng vật liệu phù hợp vùng khí hậu nhiệt đới, chống nắng, chống mưa, chống ẩm tốt.</w:t>
      </w:r>
    </w:p>
    <w:p w14:paraId="73FBF591" w14:textId="73B33925" w:rsidR="00B707A2" w:rsidRPr="00690EA5" w:rsidRDefault="00B707A2" w:rsidP="00B707A2">
      <w:pPr>
        <w:widowControl w:val="0"/>
        <w:shd w:val="clear" w:color="auto" w:fill="FFFFFF" w:themeFill="background1"/>
        <w:tabs>
          <w:tab w:val="num" w:pos="1440"/>
        </w:tabs>
        <w:spacing w:line="400" w:lineRule="exact"/>
        <w:ind w:firstLine="680"/>
        <w:rPr>
          <w:rFonts w:ascii="Times New Roman" w:hAnsi="Times New Roman"/>
          <w:sz w:val="26"/>
          <w:szCs w:val="26"/>
          <w:lang w:val="pt-BR"/>
        </w:rPr>
      </w:pPr>
      <w:r w:rsidRPr="00690EA5">
        <w:rPr>
          <w:rFonts w:ascii="Times New Roman" w:hAnsi="Times New Roman"/>
          <w:sz w:val="26"/>
          <w:szCs w:val="26"/>
          <w:lang w:val="pt-BR"/>
        </w:rPr>
        <w:t>+ Màu sắc trang trí mặt tiền: sử dụng tone màu sáng (trắng, nâu vàng,…), màu sắc nhẹ nhàng, hài hoà với cảnh quan xung quan</w:t>
      </w:r>
      <w:r w:rsidR="00882404" w:rsidRPr="00690EA5">
        <w:rPr>
          <w:rFonts w:ascii="Times New Roman" w:hAnsi="Times New Roman"/>
          <w:sz w:val="26"/>
          <w:szCs w:val="26"/>
          <w:lang w:val="pt-BR"/>
        </w:rPr>
        <w:t>h</w:t>
      </w:r>
      <w:r w:rsidRPr="00690EA5">
        <w:rPr>
          <w:rFonts w:ascii="Times New Roman" w:hAnsi="Times New Roman"/>
          <w:sz w:val="26"/>
          <w:szCs w:val="26"/>
          <w:lang w:val="pt-BR"/>
        </w:rPr>
        <w:t>, hạn chế dùng các sắc màu tối, sẫm, chói,… gây cảm giác khó chịu về thị giác, nóng bức về cảm giác và gây tâm lý phản cảm. Khi cần thiết dùng đến sắc độ tối, sẫm cần có sự cân nhắc và tư vấn của các đơn vị chuyên môn.</w:t>
      </w:r>
    </w:p>
    <w:p w14:paraId="2408B1B1" w14:textId="77777777" w:rsidR="00B707A2" w:rsidRPr="00690EA5" w:rsidRDefault="00B707A2" w:rsidP="00B707A2">
      <w:pPr>
        <w:widowControl w:val="0"/>
        <w:shd w:val="clear" w:color="auto" w:fill="FFFFFF" w:themeFill="background1"/>
        <w:tabs>
          <w:tab w:val="num" w:pos="1440"/>
        </w:tabs>
        <w:spacing w:line="400" w:lineRule="exact"/>
        <w:ind w:firstLine="680"/>
        <w:rPr>
          <w:rFonts w:ascii="Times New Roman" w:hAnsi="Times New Roman"/>
          <w:sz w:val="26"/>
          <w:szCs w:val="26"/>
          <w:lang w:val="pt-BR"/>
        </w:rPr>
      </w:pPr>
      <w:r w:rsidRPr="00690EA5">
        <w:rPr>
          <w:rFonts w:ascii="Times New Roman" w:hAnsi="Times New Roman"/>
          <w:sz w:val="26"/>
          <w:szCs w:val="26"/>
          <w:lang w:val="pt-BR"/>
        </w:rPr>
        <w:t>+ Hàng rào chỉ mang tính ước lệ, XD trùng ranh lộ giới, xây dựng thông thoáng chiếm 60% diện tích hàng rào, có thể thiết kế để trồng hoa hoặc dây leo, chiều cao phải thấp hơn tầm mắt, là phần trang trí đóng góp vào kiến trúc tổng thể của khu vực.</w:t>
      </w:r>
    </w:p>
    <w:p w14:paraId="7C958A12" w14:textId="77777777" w:rsidR="00B707A2" w:rsidRPr="00690EA5" w:rsidRDefault="00B707A2" w:rsidP="00B707A2">
      <w:pPr>
        <w:widowControl w:val="0"/>
        <w:shd w:val="clear" w:color="auto" w:fill="FFFFFF" w:themeFill="background1"/>
        <w:tabs>
          <w:tab w:val="num" w:pos="1440"/>
        </w:tabs>
        <w:spacing w:line="400" w:lineRule="exact"/>
        <w:ind w:firstLine="680"/>
        <w:rPr>
          <w:rFonts w:ascii="Times New Roman" w:hAnsi="Times New Roman"/>
          <w:sz w:val="26"/>
          <w:szCs w:val="26"/>
          <w:lang w:val="pt-BR"/>
        </w:rPr>
      </w:pPr>
      <w:r w:rsidRPr="00690EA5">
        <w:rPr>
          <w:rFonts w:ascii="Times New Roman" w:hAnsi="Times New Roman"/>
          <w:sz w:val="26"/>
          <w:szCs w:val="26"/>
          <w:lang w:val="pt-BR"/>
        </w:rPr>
        <w:t>- Trạm kiểm soát liên ngành, quốc môn:</w:t>
      </w:r>
    </w:p>
    <w:p w14:paraId="0FDECC47" w14:textId="77777777" w:rsidR="00B707A2" w:rsidRPr="00690EA5" w:rsidRDefault="00B707A2" w:rsidP="00B707A2">
      <w:pPr>
        <w:widowControl w:val="0"/>
        <w:shd w:val="clear" w:color="auto" w:fill="FFFFFF" w:themeFill="background1"/>
        <w:tabs>
          <w:tab w:val="num" w:pos="1440"/>
        </w:tabs>
        <w:spacing w:line="400" w:lineRule="exact"/>
        <w:ind w:firstLine="680"/>
        <w:rPr>
          <w:rFonts w:ascii="Times New Roman" w:hAnsi="Times New Roman"/>
          <w:sz w:val="26"/>
          <w:szCs w:val="26"/>
          <w:lang w:val="pt-BR"/>
        </w:rPr>
      </w:pPr>
      <w:r w:rsidRPr="00690EA5">
        <w:rPr>
          <w:rFonts w:ascii="Times New Roman" w:hAnsi="Times New Roman"/>
          <w:sz w:val="26"/>
          <w:szCs w:val="26"/>
          <w:lang w:val="pt-BR"/>
        </w:rPr>
        <w:t xml:space="preserve">+ Công trình mang kiến trúc hiện đại kết hợp với kiến trúc thời Lý. Lấy hình ảnh chùa một cột làm hình tượng chính ngoài ra sử dụng màu sơn công trình màu vàng đất, </w:t>
      </w:r>
      <w:r w:rsidRPr="00690EA5">
        <w:rPr>
          <w:rFonts w:ascii="Times New Roman" w:hAnsi="Times New Roman"/>
          <w:sz w:val="26"/>
          <w:szCs w:val="26"/>
          <w:lang w:val="pt-BR"/>
        </w:rPr>
        <w:lastRenderedPageBreak/>
        <w:t>mái đen liên hệ trực tiếp với lối kiến trúc quen thuộc của nhà trình tường đem lại sự hài hòa về tổng thể cũng như tạo điểm nhấn riêng của khu vực.</w:t>
      </w:r>
    </w:p>
    <w:p w14:paraId="714F7D75" w14:textId="77777777" w:rsidR="00B707A2" w:rsidRPr="00690EA5" w:rsidRDefault="00B707A2" w:rsidP="00B707A2">
      <w:pPr>
        <w:widowControl w:val="0"/>
        <w:shd w:val="clear" w:color="auto" w:fill="FFFFFF" w:themeFill="background1"/>
        <w:tabs>
          <w:tab w:val="num" w:pos="1440"/>
        </w:tabs>
        <w:spacing w:line="400" w:lineRule="exact"/>
        <w:ind w:firstLine="680"/>
        <w:rPr>
          <w:rFonts w:ascii="Times New Roman" w:hAnsi="Times New Roman"/>
          <w:sz w:val="26"/>
          <w:szCs w:val="26"/>
          <w:lang w:val="pt-BR"/>
        </w:rPr>
      </w:pPr>
      <w:r w:rsidRPr="00690EA5">
        <w:rPr>
          <w:rFonts w:ascii="Times New Roman" w:hAnsi="Times New Roman"/>
          <w:sz w:val="26"/>
          <w:szCs w:val="26"/>
          <w:lang w:val="pt-BR"/>
        </w:rPr>
        <w:t xml:space="preserve">- Công trình thương mại dịch vụ, du lịch: </w:t>
      </w:r>
    </w:p>
    <w:p w14:paraId="118CDE27" w14:textId="77777777" w:rsidR="00B707A2" w:rsidRPr="00690EA5" w:rsidRDefault="00B707A2" w:rsidP="00B707A2">
      <w:pPr>
        <w:widowControl w:val="0"/>
        <w:shd w:val="clear" w:color="auto" w:fill="FFFFFF" w:themeFill="background1"/>
        <w:tabs>
          <w:tab w:val="num" w:pos="1440"/>
        </w:tabs>
        <w:spacing w:line="400" w:lineRule="exact"/>
        <w:ind w:firstLine="680"/>
        <w:rPr>
          <w:rFonts w:ascii="Times New Roman" w:hAnsi="Times New Roman"/>
          <w:sz w:val="26"/>
          <w:szCs w:val="26"/>
          <w:lang w:val="pt-BR"/>
        </w:rPr>
      </w:pPr>
      <w:r w:rsidRPr="00690EA5">
        <w:rPr>
          <w:rFonts w:ascii="Times New Roman" w:hAnsi="Times New Roman"/>
          <w:sz w:val="26"/>
          <w:szCs w:val="26"/>
          <w:lang w:val="pt-BR"/>
        </w:rPr>
        <w:t>+ Yêu cầu kiến trúc hiện đại kết hợp kiến trúc nhà trình tường (màu sơn vàng đất, mái nhà bằng ngói màu đen) và kiến trúc thời thời Lý (cấu trúc mái công trình cong) làm điểm nhấn tạo hình ảnh, đặc trưng riêng của khu vực cửa khẩu Ma Lù Thàng.</w:t>
      </w:r>
    </w:p>
    <w:p w14:paraId="64334054" w14:textId="77777777" w:rsidR="00B707A2" w:rsidRPr="00690EA5" w:rsidRDefault="00B707A2" w:rsidP="00B707A2">
      <w:pPr>
        <w:widowControl w:val="0"/>
        <w:shd w:val="clear" w:color="auto" w:fill="FFFFFF" w:themeFill="background1"/>
        <w:tabs>
          <w:tab w:val="num" w:pos="1440"/>
        </w:tabs>
        <w:spacing w:line="400" w:lineRule="exact"/>
        <w:ind w:firstLine="680"/>
        <w:rPr>
          <w:rFonts w:ascii="Times New Roman" w:hAnsi="Times New Roman"/>
          <w:sz w:val="26"/>
          <w:szCs w:val="26"/>
          <w:lang w:val="pt-BR"/>
        </w:rPr>
      </w:pPr>
      <w:r w:rsidRPr="00690EA5">
        <w:rPr>
          <w:rFonts w:ascii="Times New Roman" w:hAnsi="Times New Roman"/>
          <w:sz w:val="26"/>
          <w:szCs w:val="26"/>
          <w:lang w:val="pt-BR"/>
        </w:rPr>
        <w:t>+ Công trình sử dụng màu sắc chủ đạo: vàng đất, trắng; sử dụng vật liệu hiện đại thân thiện với môi trường, hướng tới thiết kế xanh - bền vững, chú trọng đến không gian cây xanh trong công trình, thiết kế hiện đại tính ứng dụng cao; ban công giữa các tầng và tầng thượng bố trí cây xanh cảnh quan mang lại tính hài hòa cho tổng thể công trình, cũng như làm mát công trình.</w:t>
      </w:r>
    </w:p>
    <w:p w14:paraId="1D37BF45" w14:textId="77777777" w:rsidR="00B707A2" w:rsidRPr="00690EA5" w:rsidRDefault="00B707A2" w:rsidP="005A5D63">
      <w:pPr>
        <w:widowControl w:val="0"/>
        <w:spacing w:line="288" w:lineRule="auto"/>
        <w:ind w:firstLine="567"/>
        <w:rPr>
          <w:rFonts w:ascii="Times New Roman" w:hAnsi="Times New Roman"/>
          <w:b/>
          <w:i/>
          <w:sz w:val="26"/>
          <w:szCs w:val="26"/>
          <w:lang w:val="vi-VN"/>
        </w:rPr>
      </w:pPr>
      <w:r w:rsidRPr="00690EA5">
        <w:rPr>
          <w:rFonts w:ascii="Times New Roman" w:hAnsi="Times New Roman"/>
          <w:b/>
          <w:i/>
          <w:sz w:val="26"/>
          <w:szCs w:val="26"/>
          <w:lang w:val="vi-VN"/>
        </w:rPr>
        <w:t>e. Cải tạo khu vực ở hiện trạng:</w:t>
      </w:r>
    </w:p>
    <w:p w14:paraId="7EB16AFE" w14:textId="77777777" w:rsidR="00B707A2" w:rsidRPr="00690EA5" w:rsidRDefault="00B707A2" w:rsidP="000F736F">
      <w:pPr>
        <w:widowControl w:val="0"/>
        <w:spacing w:line="288" w:lineRule="auto"/>
        <w:ind w:firstLine="567"/>
        <w:rPr>
          <w:rFonts w:ascii="Times New Roman" w:hAnsi="Times New Roman"/>
          <w:i/>
          <w:sz w:val="26"/>
          <w:szCs w:val="26"/>
          <w:lang w:val="vi-VN"/>
        </w:rPr>
      </w:pPr>
      <w:r w:rsidRPr="00690EA5">
        <w:rPr>
          <w:rFonts w:ascii="Times New Roman" w:hAnsi="Times New Roman"/>
          <w:i/>
          <w:sz w:val="26"/>
          <w:szCs w:val="26"/>
          <w:lang w:val="vi-VN"/>
        </w:rPr>
        <w:t xml:space="preserve">* Giải pháp chung: </w:t>
      </w:r>
    </w:p>
    <w:p w14:paraId="77628390" w14:textId="77777777" w:rsidR="00B707A2" w:rsidRPr="00690EA5" w:rsidRDefault="00B707A2" w:rsidP="000F736F">
      <w:pPr>
        <w:widowControl w:val="0"/>
        <w:shd w:val="clear" w:color="auto" w:fill="FFFFFF" w:themeFill="background1"/>
        <w:spacing w:line="380" w:lineRule="exact"/>
        <w:ind w:firstLine="680"/>
        <w:rPr>
          <w:rFonts w:ascii="Times New Roman" w:hAnsi="Times New Roman"/>
          <w:sz w:val="26"/>
          <w:szCs w:val="26"/>
          <w:lang w:val="pt-BR"/>
        </w:rPr>
      </w:pPr>
      <w:r w:rsidRPr="00690EA5">
        <w:rPr>
          <w:rFonts w:ascii="Times New Roman" w:hAnsi="Times New Roman"/>
          <w:sz w:val="26"/>
          <w:szCs w:val="26"/>
          <w:lang w:val="pt-BR"/>
        </w:rPr>
        <w:t>- Về sử dụng đất: Kiểm soát chặt chẽ về mật độ xây dựng.</w:t>
      </w:r>
    </w:p>
    <w:p w14:paraId="195E1DBB" w14:textId="77777777" w:rsidR="00B707A2" w:rsidRPr="00690EA5" w:rsidRDefault="00B707A2" w:rsidP="000F736F">
      <w:pPr>
        <w:widowControl w:val="0"/>
        <w:shd w:val="clear" w:color="auto" w:fill="FFFFFF" w:themeFill="background1"/>
        <w:spacing w:line="380" w:lineRule="exact"/>
        <w:ind w:firstLine="680"/>
        <w:rPr>
          <w:rFonts w:ascii="Times New Roman" w:hAnsi="Times New Roman"/>
          <w:sz w:val="26"/>
          <w:szCs w:val="26"/>
          <w:lang w:val="pt-BR"/>
        </w:rPr>
      </w:pPr>
      <w:r w:rsidRPr="00690EA5">
        <w:rPr>
          <w:rFonts w:ascii="Times New Roman" w:hAnsi="Times New Roman"/>
          <w:sz w:val="26"/>
          <w:szCs w:val="26"/>
          <w:lang w:val="pt-BR"/>
        </w:rPr>
        <w:t>- Về kiến trúc cảnh quan: Chỉnh trang các công trình nhà ở: Sơn sửa mặt đứng theo một tông mầu thống nhất, đưa hệ thống biển quảng cáo công trình về một cốt cao độ.  Che chắn các hệ thống mái tôn mái vẩy mất thẩm mỹ bằng hệ thống tường vây. Thu gọn che chắn các hệ thống kỹ thuật tòa nhà.</w:t>
      </w:r>
    </w:p>
    <w:p w14:paraId="4AA7507F" w14:textId="77777777" w:rsidR="00B707A2" w:rsidRPr="00690EA5" w:rsidRDefault="00B707A2" w:rsidP="000F736F">
      <w:pPr>
        <w:widowControl w:val="0"/>
        <w:shd w:val="clear" w:color="auto" w:fill="FFFFFF" w:themeFill="background1"/>
        <w:spacing w:line="380" w:lineRule="exact"/>
        <w:ind w:firstLine="680"/>
        <w:rPr>
          <w:rFonts w:ascii="Times New Roman" w:hAnsi="Times New Roman"/>
          <w:sz w:val="26"/>
          <w:szCs w:val="26"/>
          <w:lang w:val="pt-BR"/>
        </w:rPr>
      </w:pPr>
      <w:r w:rsidRPr="00690EA5">
        <w:rPr>
          <w:rFonts w:ascii="Times New Roman" w:hAnsi="Times New Roman"/>
          <w:sz w:val="26"/>
          <w:szCs w:val="26"/>
          <w:lang w:val="pt-BR"/>
        </w:rPr>
        <w:t>- Về cây xanh: Đồng nhất về chiều cao và đường kính cây trên toàn tuyến. Chỉnh trang các hố trồng cây đảm bảo tính thống nhất và thẩm mỹ. Trồng cây bóng mát phù hợp với quy định tại Thông tư số 20/2005/TT-BXD ngày 20/12/2005 của Bộ Xây dựng về hướng dẫn quản lý cây xanh đô thị và Thông tư số 20/2009/TT-BXD ngày 30/6/2009 của Bộ Xây dựng về sửa đổi, bổ sung Thông tư số 20/2005/TT-BXD ngày 20/12/2005 của Bộ Xây dựng về hướng dẫn quản lý cây xanh đô thị</w:t>
      </w:r>
    </w:p>
    <w:p w14:paraId="0FC7EF82" w14:textId="77777777" w:rsidR="00B707A2" w:rsidRPr="00690EA5" w:rsidRDefault="00B707A2" w:rsidP="000F736F">
      <w:pPr>
        <w:widowControl w:val="0"/>
        <w:shd w:val="clear" w:color="auto" w:fill="FFFFFF" w:themeFill="background1"/>
        <w:spacing w:line="380" w:lineRule="exact"/>
        <w:ind w:firstLine="680"/>
        <w:rPr>
          <w:rFonts w:ascii="Times New Roman" w:hAnsi="Times New Roman"/>
          <w:sz w:val="26"/>
          <w:szCs w:val="26"/>
          <w:lang w:val="pt-BR"/>
        </w:rPr>
      </w:pPr>
      <w:r w:rsidRPr="00690EA5">
        <w:rPr>
          <w:rFonts w:ascii="Times New Roman" w:hAnsi="Times New Roman"/>
          <w:sz w:val="26"/>
          <w:szCs w:val="26"/>
          <w:lang w:val="pt-BR"/>
        </w:rPr>
        <w:t>- Về hạ tầng kỹ thuật:</w:t>
      </w:r>
    </w:p>
    <w:p w14:paraId="043BF9C4" w14:textId="77777777" w:rsidR="00B707A2" w:rsidRPr="00690EA5" w:rsidRDefault="00B707A2" w:rsidP="000F736F">
      <w:pPr>
        <w:widowControl w:val="0"/>
        <w:shd w:val="clear" w:color="auto" w:fill="FFFFFF" w:themeFill="background1"/>
        <w:spacing w:line="380" w:lineRule="exact"/>
        <w:ind w:firstLine="680"/>
        <w:rPr>
          <w:rFonts w:ascii="Times New Roman" w:hAnsi="Times New Roman"/>
          <w:sz w:val="26"/>
          <w:szCs w:val="26"/>
          <w:lang w:val="pt-BR"/>
        </w:rPr>
      </w:pPr>
      <w:r w:rsidRPr="00690EA5">
        <w:rPr>
          <w:rFonts w:ascii="Times New Roman" w:hAnsi="Times New Roman"/>
          <w:sz w:val="26"/>
          <w:szCs w:val="26"/>
          <w:lang w:val="pt-BR"/>
        </w:rPr>
        <w:t>+ Rà soát lại ranh giới đất của các hộ gia đình, công trình công cộng để thu hồi (nếu có) các phần đất bị lấn chiếm để phục vụ cho mở rộng các đường ngõ xóm hiện có. Hệ thống giao thông được cải tạo, mở rộng mặt cắt tuỳ từng đoạn và kết nối với các trục giao thông khác một cách liên hoàn, đảm bảo giao thông thông suốt, hạn chế tối đa các ngõ cụt.</w:t>
      </w:r>
    </w:p>
    <w:p w14:paraId="0BE975C6" w14:textId="77777777" w:rsidR="00B707A2" w:rsidRPr="00690EA5" w:rsidRDefault="00B707A2" w:rsidP="000F736F">
      <w:pPr>
        <w:widowControl w:val="0"/>
        <w:shd w:val="clear" w:color="auto" w:fill="FFFFFF" w:themeFill="background1"/>
        <w:spacing w:line="380" w:lineRule="exact"/>
        <w:ind w:firstLine="680"/>
        <w:rPr>
          <w:rFonts w:ascii="Times New Roman" w:hAnsi="Times New Roman"/>
          <w:sz w:val="26"/>
          <w:szCs w:val="26"/>
          <w:lang w:val="pt-BR"/>
        </w:rPr>
      </w:pPr>
      <w:r w:rsidRPr="00690EA5">
        <w:rPr>
          <w:rFonts w:ascii="Times New Roman" w:hAnsi="Times New Roman"/>
          <w:sz w:val="26"/>
          <w:szCs w:val="26"/>
          <w:lang w:val="pt-BR"/>
        </w:rPr>
        <w:t>+ Bổ sung hệ thống hạ tầng kỹ thuật khác đảm bảo đáp ứng nhu cầu sử dụng của các hộ dân trong khu vực. Đặc biệt là hệ thống thoát nước mưa và thoát nước thải. Đảm bảo theo tiêu chuẩn, quy chuẩn.</w:t>
      </w:r>
    </w:p>
    <w:p w14:paraId="1657EECB" w14:textId="77777777" w:rsidR="00B707A2" w:rsidRPr="00690EA5" w:rsidRDefault="00B707A2" w:rsidP="000F736F">
      <w:pPr>
        <w:widowControl w:val="0"/>
        <w:shd w:val="clear" w:color="auto" w:fill="FFFFFF" w:themeFill="background1"/>
        <w:ind w:firstLine="680"/>
        <w:rPr>
          <w:rFonts w:ascii="Times New Roman" w:hAnsi="Times New Roman"/>
          <w:sz w:val="26"/>
          <w:szCs w:val="26"/>
          <w:lang w:val="pt-BR"/>
        </w:rPr>
      </w:pPr>
      <w:r w:rsidRPr="00690EA5">
        <w:rPr>
          <w:rFonts w:ascii="Times New Roman" w:hAnsi="Times New Roman"/>
          <w:sz w:val="26"/>
          <w:szCs w:val="26"/>
          <w:lang w:val="pt-BR"/>
        </w:rPr>
        <w:t>+ Hạ tầng đô thị: Thay thế chỉnh trang các hệ thống vỉa hè đã xuống cấp.</w:t>
      </w:r>
    </w:p>
    <w:p w14:paraId="4670AE9F" w14:textId="195AFF8E" w:rsidR="00B707A2" w:rsidRPr="00690EA5" w:rsidRDefault="000F736F" w:rsidP="000F736F">
      <w:pPr>
        <w:widowControl w:val="0"/>
        <w:spacing w:line="288" w:lineRule="auto"/>
        <w:ind w:firstLine="567"/>
        <w:rPr>
          <w:rFonts w:ascii="Times New Roman" w:hAnsi="Times New Roman"/>
          <w:i/>
          <w:sz w:val="26"/>
          <w:szCs w:val="26"/>
          <w:lang w:val="vi-VN"/>
        </w:rPr>
      </w:pPr>
      <w:r w:rsidRPr="00690EA5">
        <w:rPr>
          <w:rFonts w:ascii="Times New Roman" w:hAnsi="Times New Roman"/>
          <w:i/>
          <w:sz w:val="26"/>
          <w:szCs w:val="26"/>
          <w:lang w:val="vi-VN"/>
        </w:rPr>
        <w:tab/>
      </w:r>
      <w:r w:rsidR="00B707A2" w:rsidRPr="00690EA5">
        <w:rPr>
          <w:rFonts w:ascii="Times New Roman" w:hAnsi="Times New Roman"/>
          <w:i/>
          <w:sz w:val="26"/>
          <w:szCs w:val="26"/>
          <w:lang w:val="vi-VN"/>
        </w:rPr>
        <w:t>* Tầng cao và mật độ khu vực nhà ở hiện trạng:</w:t>
      </w:r>
    </w:p>
    <w:p w14:paraId="6BE7F189" w14:textId="77777777" w:rsidR="00B707A2" w:rsidRPr="00690EA5" w:rsidRDefault="00B707A2" w:rsidP="00B707A2">
      <w:pPr>
        <w:widowControl w:val="0"/>
        <w:shd w:val="clear" w:color="auto" w:fill="FFFFFF" w:themeFill="background1"/>
        <w:spacing w:before="60" w:after="60"/>
        <w:ind w:firstLine="680"/>
        <w:rPr>
          <w:rFonts w:ascii="Times New Roman" w:hAnsi="Times New Roman"/>
          <w:sz w:val="26"/>
          <w:szCs w:val="26"/>
          <w:lang w:val="pt-BR"/>
        </w:rPr>
      </w:pPr>
      <w:r w:rsidRPr="00690EA5">
        <w:rPr>
          <w:rFonts w:ascii="Times New Roman" w:hAnsi="Times New Roman"/>
          <w:sz w:val="26"/>
          <w:szCs w:val="26"/>
          <w:lang w:val="pt-BR"/>
        </w:rPr>
        <w:t xml:space="preserve">- Tầng cao công trình nhà ở hiện trạng: Hiện nay, công trình nhà ở hiện trạng chưa </w:t>
      </w:r>
      <w:r w:rsidRPr="00690EA5">
        <w:rPr>
          <w:rFonts w:ascii="Times New Roman" w:hAnsi="Times New Roman"/>
          <w:sz w:val="26"/>
          <w:szCs w:val="26"/>
          <w:lang w:val="pt-BR"/>
        </w:rPr>
        <w:lastRenderedPageBreak/>
        <w:t>đồng nhất về tầng cao. Trong tương lai có thể xây dựng nhà ở hiện trạng lên tầng cao tối đa là 5 tầng.</w:t>
      </w:r>
    </w:p>
    <w:p w14:paraId="3C2A0490" w14:textId="77777777" w:rsidR="00B707A2" w:rsidRPr="00690EA5" w:rsidRDefault="00B707A2" w:rsidP="00B707A2">
      <w:pPr>
        <w:widowControl w:val="0"/>
        <w:shd w:val="clear" w:color="auto" w:fill="FFFFFF" w:themeFill="background1"/>
        <w:spacing w:before="60" w:after="60"/>
        <w:ind w:firstLine="680"/>
        <w:rPr>
          <w:rFonts w:ascii="Times New Roman" w:hAnsi="Times New Roman"/>
          <w:sz w:val="26"/>
          <w:szCs w:val="26"/>
          <w:lang w:val="pt-BR"/>
        </w:rPr>
      </w:pPr>
      <w:r w:rsidRPr="00690EA5">
        <w:rPr>
          <w:rFonts w:ascii="Times New Roman" w:hAnsi="Times New Roman"/>
          <w:sz w:val="26"/>
          <w:szCs w:val="26"/>
          <w:lang w:val="pt-BR"/>
        </w:rPr>
        <w:t>- Mật độ xây dựng có thể lên tới 70%.</w:t>
      </w:r>
    </w:p>
    <w:p w14:paraId="32FDE274" w14:textId="32805564" w:rsidR="00B707A2" w:rsidRPr="00690EA5" w:rsidRDefault="000F736F" w:rsidP="000F736F">
      <w:pPr>
        <w:widowControl w:val="0"/>
        <w:spacing w:line="288" w:lineRule="auto"/>
        <w:ind w:firstLine="567"/>
        <w:rPr>
          <w:rFonts w:ascii="Times New Roman" w:hAnsi="Times New Roman"/>
          <w:i/>
          <w:sz w:val="26"/>
          <w:szCs w:val="26"/>
          <w:lang w:val="vi-VN"/>
        </w:rPr>
      </w:pPr>
      <w:r w:rsidRPr="00690EA5">
        <w:rPr>
          <w:rFonts w:ascii="Times New Roman" w:hAnsi="Times New Roman"/>
          <w:i/>
          <w:sz w:val="26"/>
          <w:szCs w:val="26"/>
          <w:lang w:val="vi-VN"/>
        </w:rPr>
        <w:tab/>
      </w:r>
      <w:r w:rsidR="00B707A2" w:rsidRPr="00690EA5">
        <w:rPr>
          <w:rFonts w:ascii="Times New Roman" w:hAnsi="Times New Roman"/>
          <w:i/>
          <w:sz w:val="26"/>
          <w:szCs w:val="26"/>
          <w:lang w:val="vi-VN"/>
        </w:rPr>
        <w:t>* Khoảng lùi khu vực nhà ở hiện trạng:</w:t>
      </w:r>
    </w:p>
    <w:p w14:paraId="50E54352" w14:textId="77777777" w:rsidR="00B707A2" w:rsidRPr="00690EA5" w:rsidRDefault="00B707A2" w:rsidP="00B707A2">
      <w:pPr>
        <w:widowControl w:val="0"/>
        <w:shd w:val="clear" w:color="auto" w:fill="FFFFFF" w:themeFill="background1"/>
        <w:spacing w:before="60" w:after="60"/>
        <w:ind w:firstLine="680"/>
        <w:rPr>
          <w:rFonts w:ascii="Times New Roman" w:hAnsi="Times New Roman"/>
          <w:sz w:val="26"/>
          <w:szCs w:val="26"/>
          <w:lang w:val="pt-BR"/>
        </w:rPr>
      </w:pPr>
      <w:r w:rsidRPr="00690EA5">
        <w:rPr>
          <w:rFonts w:ascii="Times New Roman" w:hAnsi="Times New Roman"/>
          <w:sz w:val="26"/>
          <w:szCs w:val="26"/>
          <w:lang w:val="pt-BR"/>
        </w:rPr>
        <w:t xml:space="preserve">- Khoảng lùi các công trình nhà ở hiện trạng trùng với chỉ giới đường đỏ trên tất cả các tuyến đường. </w:t>
      </w:r>
    </w:p>
    <w:p w14:paraId="06549010" w14:textId="2FAF5392" w:rsidR="00B707A2" w:rsidRPr="00690EA5" w:rsidRDefault="000F736F" w:rsidP="000F736F">
      <w:pPr>
        <w:widowControl w:val="0"/>
        <w:spacing w:line="288" w:lineRule="auto"/>
        <w:ind w:firstLine="567"/>
        <w:rPr>
          <w:rFonts w:ascii="Times New Roman" w:hAnsi="Times New Roman"/>
          <w:i/>
          <w:sz w:val="26"/>
          <w:szCs w:val="26"/>
          <w:lang w:val="vi-VN"/>
        </w:rPr>
      </w:pPr>
      <w:r w:rsidRPr="00690EA5">
        <w:rPr>
          <w:rFonts w:ascii="Times New Roman" w:hAnsi="Times New Roman"/>
          <w:i/>
          <w:sz w:val="26"/>
          <w:szCs w:val="26"/>
          <w:lang w:val="vi-VN"/>
        </w:rPr>
        <w:tab/>
      </w:r>
      <w:r w:rsidR="00B707A2" w:rsidRPr="00690EA5">
        <w:rPr>
          <w:rFonts w:ascii="Times New Roman" w:hAnsi="Times New Roman"/>
          <w:i/>
          <w:sz w:val="26"/>
          <w:szCs w:val="26"/>
          <w:lang w:val="vi-VN"/>
        </w:rPr>
        <w:t>* Cải tạo hệ thống cảnh quan ngoài nhà:</w:t>
      </w:r>
    </w:p>
    <w:p w14:paraId="75275F2C" w14:textId="77777777" w:rsidR="00B707A2" w:rsidRPr="00690EA5" w:rsidRDefault="00B707A2" w:rsidP="00B707A2">
      <w:pPr>
        <w:widowControl w:val="0"/>
        <w:shd w:val="clear" w:color="auto" w:fill="FFFFFF" w:themeFill="background1"/>
        <w:tabs>
          <w:tab w:val="num" w:pos="1440"/>
        </w:tabs>
        <w:spacing w:line="320" w:lineRule="exact"/>
        <w:ind w:firstLine="680"/>
        <w:rPr>
          <w:rFonts w:ascii="Times New Roman" w:hAnsi="Times New Roman"/>
          <w:sz w:val="26"/>
          <w:szCs w:val="26"/>
          <w:lang w:val="pt-BR"/>
        </w:rPr>
      </w:pPr>
      <w:r w:rsidRPr="00690EA5">
        <w:rPr>
          <w:rFonts w:ascii="Times New Roman" w:hAnsi="Times New Roman"/>
          <w:sz w:val="26"/>
          <w:szCs w:val="26"/>
          <w:lang w:val="pt-BR"/>
        </w:rPr>
        <w:t>- Bổ sung lát lại vỉa hè bằng vật liệu đá tự nhiên gạch block tự chèn, bổ sung hệ thống điện, cây xanh bóng mát.</w:t>
      </w:r>
    </w:p>
    <w:p w14:paraId="027AFF05" w14:textId="77777777" w:rsidR="00B707A2" w:rsidRPr="00690EA5" w:rsidRDefault="00B707A2" w:rsidP="00B707A2">
      <w:pPr>
        <w:widowControl w:val="0"/>
        <w:shd w:val="clear" w:color="auto" w:fill="FFFFFF" w:themeFill="background1"/>
        <w:tabs>
          <w:tab w:val="num" w:pos="1440"/>
        </w:tabs>
        <w:spacing w:line="320" w:lineRule="exact"/>
        <w:ind w:firstLine="680"/>
        <w:rPr>
          <w:rFonts w:ascii="Times New Roman" w:hAnsi="Times New Roman"/>
          <w:sz w:val="26"/>
          <w:szCs w:val="26"/>
          <w:lang w:val="pt-BR"/>
        </w:rPr>
      </w:pPr>
      <w:r w:rsidRPr="00690EA5">
        <w:rPr>
          <w:rFonts w:ascii="Times New Roman" w:hAnsi="Times New Roman"/>
          <w:sz w:val="26"/>
          <w:szCs w:val="26"/>
          <w:lang w:val="pt-BR"/>
        </w:rPr>
        <w:t>- Bổ sung hệ thống cây xanh cho toàn tuyến theo chủng loại phù hợp về kích thước, phù hợp với điều kiện tự nhiên, thổ nhưỡng.</w:t>
      </w:r>
    </w:p>
    <w:p w14:paraId="439602D0" w14:textId="77777777" w:rsidR="00B707A2" w:rsidRPr="00690EA5" w:rsidRDefault="00B707A2" w:rsidP="000F736F">
      <w:pPr>
        <w:widowControl w:val="0"/>
        <w:spacing w:line="288" w:lineRule="auto"/>
        <w:ind w:firstLine="567"/>
        <w:rPr>
          <w:rFonts w:ascii="Times New Roman" w:hAnsi="Times New Roman"/>
          <w:b/>
          <w:i/>
          <w:sz w:val="26"/>
          <w:szCs w:val="26"/>
          <w:lang w:val="vi-VN"/>
        </w:rPr>
      </w:pPr>
      <w:r w:rsidRPr="00690EA5">
        <w:rPr>
          <w:rFonts w:ascii="Times New Roman" w:hAnsi="Times New Roman"/>
          <w:b/>
          <w:i/>
          <w:sz w:val="26"/>
          <w:szCs w:val="26"/>
          <w:lang w:val="vi-VN"/>
        </w:rPr>
        <w:t>f. Giải pháp đối với cây xanh:</w:t>
      </w:r>
    </w:p>
    <w:p w14:paraId="6CF6AE8B" w14:textId="140AEF75" w:rsidR="00B707A2" w:rsidRPr="00690EA5" w:rsidRDefault="000F736F" w:rsidP="000F736F">
      <w:pPr>
        <w:widowControl w:val="0"/>
        <w:spacing w:line="288" w:lineRule="auto"/>
        <w:ind w:firstLine="567"/>
        <w:rPr>
          <w:rFonts w:ascii="Times New Roman" w:hAnsi="Times New Roman"/>
          <w:i/>
          <w:sz w:val="26"/>
          <w:szCs w:val="26"/>
          <w:lang w:val="vi-VN"/>
        </w:rPr>
      </w:pPr>
      <w:r w:rsidRPr="00690EA5">
        <w:rPr>
          <w:rFonts w:ascii="Times New Roman" w:hAnsi="Times New Roman"/>
          <w:i/>
          <w:sz w:val="26"/>
          <w:szCs w:val="26"/>
          <w:lang w:val="vi-VN"/>
        </w:rPr>
        <w:tab/>
      </w:r>
      <w:r w:rsidR="00B707A2" w:rsidRPr="00690EA5">
        <w:rPr>
          <w:rFonts w:ascii="Times New Roman" w:hAnsi="Times New Roman"/>
          <w:i/>
          <w:sz w:val="26"/>
          <w:szCs w:val="26"/>
          <w:lang w:val="vi-VN"/>
        </w:rPr>
        <w:t>* Nguyên tắc tổ chức không gian, kiến trúc, cảnh quan:</w:t>
      </w:r>
    </w:p>
    <w:p w14:paraId="4E92F831" w14:textId="77777777" w:rsidR="00B707A2" w:rsidRPr="00690EA5" w:rsidRDefault="00B707A2" w:rsidP="00B707A2">
      <w:pPr>
        <w:widowControl w:val="0"/>
        <w:shd w:val="clear" w:color="auto" w:fill="FFFFFF" w:themeFill="background1"/>
        <w:spacing w:before="60" w:after="60"/>
        <w:ind w:firstLine="680"/>
        <w:rPr>
          <w:rFonts w:ascii="Times New Roman" w:hAnsi="Times New Roman"/>
          <w:spacing w:val="-6"/>
          <w:sz w:val="26"/>
          <w:szCs w:val="26"/>
          <w:lang w:val="it-IT"/>
        </w:rPr>
      </w:pPr>
      <w:r w:rsidRPr="00690EA5">
        <w:rPr>
          <w:rFonts w:ascii="Times New Roman" w:hAnsi="Times New Roman"/>
          <w:spacing w:val="-6"/>
          <w:sz w:val="26"/>
          <w:szCs w:val="26"/>
          <w:lang w:val="it-IT"/>
        </w:rPr>
        <w:t>- Được thực hiện như nguyên tắc chung về tổ chức không gian, kiến trúc cảnh quan.</w:t>
      </w:r>
    </w:p>
    <w:p w14:paraId="774846A4" w14:textId="77777777" w:rsidR="00B707A2" w:rsidRPr="00690EA5" w:rsidRDefault="00B707A2" w:rsidP="00B707A2">
      <w:pPr>
        <w:widowControl w:val="0"/>
        <w:shd w:val="clear" w:color="auto" w:fill="FFFFFF" w:themeFill="background1"/>
        <w:spacing w:before="60" w:after="60"/>
        <w:ind w:firstLine="680"/>
        <w:rPr>
          <w:rFonts w:ascii="Times New Roman" w:hAnsi="Times New Roman"/>
          <w:sz w:val="26"/>
          <w:szCs w:val="26"/>
          <w:lang w:val="it-IT"/>
        </w:rPr>
      </w:pPr>
      <w:r w:rsidRPr="00690EA5">
        <w:rPr>
          <w:rFonts w:ascii="Times New Roman" w:hAnsi="Times New Roman"/>
          <w:sz w:val="26"/>
          <w:szCs w:val="26"/>
          <w:lang w:val="it-IT"/>
        </w:rPr>
        <w:t xml:space="preserve">- Tuân thủ các yêu cầu, quy định được xác lập theo tiêu chuẩn, quy chuẩn xây dựng Việt Nam đối với các chức năng thành phần của đất cây xanh. </w:t>
      </w:r>
    </w:p>
    <w:p w14:paraId="2ACAEF6D" w14:textId="77777777" w:rsidR="00B707A2" w:rsidRPr="00690EA5" w:rsidRDefault="00B707A2" w:rsidP="00B707A2">
      <w:pPr>
        <w:widowControl w:val="0"/>
        <w:shd w:val="clear" w:color="auto" w:fill="FFFFFF" w:themeFill="background1"/>
        <w:spacing w:before="60" w:after="60"/>
        <w:ind w:firstLine="680"/>
        <w:rPr>
          <w:rFonts w:ascii="Times New Roman" w:hAnsi="Times New Roman"/>
          <w:sz w:val="26"/>
          <w:szCs w:val="26"/>
          <w:lang w:val="it-IT"/>
        </w:rPr>
      </w:pPr>
      <w:r w:rsidRPr="00690EA5">
        <w:rPr>
          <w:rFonts w:ascii="Times New Roman" w:hAnsi="Times New Roman"/>
          <w:sz w:val="26"/>
          <w:szCs w:val="26"/>
          <w:lang w:val="it-IT"/>
        </w:rPr>
        <w:t xml:space="preserve">- Tuân thủ quy định hiện hành của Nhà nước và Thành phố đối với các công trình  xây dựng trong khu cây xanh... </w:t>
      </w:r>
    </w:p>
    <w:p w14:paraId="464FE72A" w14:textId="77777777" w:rsidR="00B707A2" w:rsidRPr="00690EA5" w:rsidRDefault="00B707A2" w:rsidP="000F736F">
      <w:pPr>
        <w:widowControl w:val="0"/>
        <w:spacing w:line="288" w:lineRule="auto"/>
        <w:ind w:firstLine="567"/>
        <w:rPr>
          <w:rFonts w:ascii="Times New Roman" w:hAnsi="Times New Roman"/>
          <w:i/>
          <w:sz w:val="26"/>
          <w:szCs w:val="26"/>
          <w:lang w:val="vi-VN"/>
        </w:rPr>
      </w:pPr>
      <w:r w:rsidRPr="00690EA5">
        <w:rPr>
          <w:rFonts w:ascii="Times New Roman" w:hAnsi="Times New Roman"/>
          <w:i/>
          <w:sz w:val="26"/>
          <w:szCs w:val="26"/>
          <w:lang w:val="vi-VN"/>
        </w:rPr>
        <w:t>* Yêu cầu tổ chức không gian, kiến trúc, cảnh quan:</w:t>
      </w:r>
    </w:p>
    <w:p w14:paraId="02640370" w14:textId="77777777" w:rsidR="00B707A2" w:rsidRPr="00690EA5" w:rsidRDefault="00B707A2" w:rsidP="00B707A2">
      <w:pPr>
        <w:widowControl w:val="0"/>
        <w:shd w:val="clear" w:color="auto" w:fill="FFFFFF" w:themeFill="background1"/>
        <w:spacing w:before="60" w:after="60"/>
        <w:ind w:firstLine="680"/>
        <w:rPr>
          <w:rFonts w:ascii="Times New Roman" w:hAnsi="Times New Roman"/>
          <w:sz w:val="26"/>
          <w:szCs w:val="26"/>
          <w:lang w:val="it-IT"/>
        </w:rPr>
      </w:pPr>
      <w:r w:rsidRPr="00690EA5">
        <w:rPr>
          <w:rFonts w:ascii="Times New Roman" w:hAnsi="Times New Roman"/>
          <w:sz w:val="26"/>
          <w:szCs w:val="26"/>
          <w:lang w:val="it-IT"/>
        </w:rPr>
        <w:t>- Cây xanh phải thoả mãn yêu cầu thông gió, chống ồn, điều hoà không khí và ánh sáng, cải thiện tốt môi trường vi khí hậu để đảm bảo nâng cao sức khoẻ vận động viên và người tham gia thể thao.</w:t>
      </w:r>
    </w:p>
    <w:p w14:paraId="51E4969C" w14:textId="77777777" w:rsidR="00B707A2" w:rsidRPr="00690EA5" w:rsidRDefault="00B707A2" w:rsidP="00B707A2">
      <w:pPr>
        <w:widowControl w:val="0"/>
        <w:shd w:val="clear" w:color="auto" w:fill="FFFFFF" w:themeFill="background1"/>
        <w:spacing w:before="60" w:after="60"/>
        <w:ind w:firstLine="680"/>
        <w:rPr>
          <w:rFonts w:ascii="Times New Roman" w:hAnsi="Times New Roman"/>
          <w:sz w:val="26"/>
          <w:szCs w:val="26"/>
          <w:lang w:val="it-IT"/>
        </w:rPr>
      </w:pPr>
      <w:r w:rsidRPr="00690EA5">
        <w:rPr>
          <w:rFonts w:ascii="Times New Roman" w:hAnsi="Times New Roman"/>
          <w:sz w:val="26"/>
          <w:szCs w:val="26"/>
          <w:lang w:val="it-IT"/>
        </w:rPr>
        <w:t>- Bố cục cây xanh đường phố, cây xanh quảng trường cần được nghiên cứu trên cơ sở phân tích về các điều kiện vi khí hậu của khu đất thiết kế, phải lựa chọn được giải pháp tối ưu về bố cục công trình để hạn chế tác động xấu của hướng nắng, hướng gió đối với điều kiện vi khí hậu trong công trình, hạn chế tối đa nhu cầu sử dụng năng lượng cho mục đích hạ nhiệt hoặc sưởi ấm trong công trình.</w:t>
      </w:r>
    </w:p>
    <w:p w14:paraId="4972BDFC" w14:textId="77777777" w:rsidR="00B707A2" w:rsidRPr="00690EA5" w:rsidRDefault="00B707A2" w:rsidP="00B707A2">
      <w:pPr>
        <w:widowControl w:val="0"/>
        <w:shd w:val="clear" w:color="auto" w:fill="FFFFFF" w:themeFill="background1"/>
        <w:spacing w:before="60" w:after="60"/>
        <w:ind w:firstLine="680"/>
        <w:rPr>
          <w:rFonts w:ascii="Times New Roman" w:hAnsi="Times New Roman"/>
          <w:sz w:val="26"/>
          <w:szCs w:val="26"/>
          <w:lang w:val="it-IT"/>
        </w:rPr>
      </w:pPr>
      <w:bookmarkStart w:id="477" w:name="_Hlk37862470"/>
      <w:r w:rsidRPr="00690EA5">
        <w:rPr>
          <w:rFonts w:ascii="Times New Roman" w:hAnsi="Times New Roman"/>
          <w:sz w:val="26"/>
          <w:szCs w:val="26"/>
          <w:lang w:val="it-IT"/>
        </w:rPr>
        <w:t>- Thiết kế cây xanh, chủng loại cây, kích thước đường kính cây, chiều cao, quy cách trồng, diện tích mảng cây xanh phải đảm bảo theo yêu cầu của UBND thành phố và quy định tại các Quy chuẩn, Tiêu chuẩn quốc gia TCVN 9257:2012 Tiêu chuẩn thiết kế -  Quy hoạch cây xanh sử dụng công cộng trong các đô thị.</w:t>
      </w:r>
    </w:p>
    <w:bookmarkEnd w:id="477"/>
    <w:p w14:paraId="51EF38D3" w14:textId="77777777" w:rsidR="00B707A2" w:rsidRPr="00690EA5" w:rsidRDefault="00B707A2" w:rsidP="00B707A2">
      <w:pPr>
        <w:widowControl w:val="0"/>
        <w:shd w:val="clear" w:color="auto" w:fill="FFFFFF" w:themeFill="background1"/>
        <w:spacing w:before="60" w:after="60"/>
        <w:ind w:firstLine="680"/>
        <w:rPr>
          <w:rFonts w:ascii="Times New Roman" w:hAnsi="Times New Roman"/>
          <w:sz w:val="26"/>
          <w:szCs w:val="26"/>
          <w:lang w:val="pt-BR"/>
        </w:rPr>
      </w:pPr>
      <w:r w:rsidRPr="00690EA5">
        <w:rPr>
          <w:rFonts w:ascii="Times New Roman" w:hAnsi="Times New Roman"/>
          <w:sz w:val="26"/>
          <w:szCs w:val="26"/>
          <w:lang w:val="it-IT"/>
        </w:rPr>
        <w:t xml:space="preserve">- Cây xanh trồng trên vỉa hè: </w:t>
      </w:r>
      <w:r w:rsidRPr="00690EA5">
        <w:rPr>
          <w:rFonts w:ascii="Times New Roman" w:hAnsi="Times New Roman"/>
          <w:sz w:val="26"/>
          <w:szCs w:val="26"/>
          <w:lang w:val="pt-BR"/>
        </w:rPr>
        <w:t>Cây xanh đường phố phải căn cứ phân cấp tầng bậc và tính chất các loại đường mà bố trí cây trồng: (1) hàng trên vỉa hè, (2) hàng trên dải phân cách, (3) hàng rào và cây bụi, (4) kiểu vườn hoa. Quy định về kích thước cho dải cây xanh đường phố được quy định như sau:</w:t>
      </w:r>
    </w:p>
    <w:p w14:paraId="6163CD0B" w14:textId="77777777" w:rsidR="00B707A2" w:rsidRPr="00690EA5" w:rsidRDefault="00B707A2" w:rsidP="00B707A2">
      <w:pPr>
        <w:widowControl w:val="0"/>
        <w:shd w:val="clear" w:color="auto" w:fill="FFFFFF" w:themeFill="background1"/>
        <w:tabs>
          <w:tab w:val="num" w:pos="1440"/>
        </w:tabs>
        <w:spacing w:line="320" w:lineRule="exact"/>
        <w:ind w:firstLine="680"/>
        <w:rPr>
          <w:rFonts w:ascii="Times New Roman" w:hAnsi="Times New Roman"/>
          <w:sz w:val="26"/>
          <w:szCs w:val="26"/>
          <w:lang w:val="pt-BR"/>
        </w:rPr>
      </w:pPr>
      <w:r w:rsidRPr="00690EA5">
        <w:rPr>
          <w:rFonts w:ascii="Times New Roman" w:hAnsi="Times New Roman"/>
          <w:sz w:val="26"/>
          <w:szCs w:val="26"/>
          <w:lang w:val="pt-BR"/>
        </w:rPr>
        <w:t>+ Kích thước chỗ trồng cây được quy định như sau: Cây hàng trên hè, lỗ để trống lát hình vuông: tối thiểu 1,2 m x 1,2 m; hình tròn đường kính tối thiểu 1,2 m.</w:t>
      </w:r>
    </w:p>
    <w:p w14:paraId="4CBE0965" w14:textId="77777777"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Một số quy cách khác đối với cây xanh trồng trên vỉa hè: Cây có thân thẳng, gỗ dai đề phòng bị giòn gẫy bất thường, tán lá gọn, thân cây không có gai, có độ phân cành </w:t>
      </w:r>
      <w:r w:rsidRPr="00690EA5">
        <w:rPr>
          <w:rFonts w:ascii="Times New Roman" w:hAnsi="Times New Roman"/>
          <w:sz w:val="26"/>
          <w:szCs w:val="26"/>
          <w:lang w:val="pt-BR"/>
        </w:rPr>
        <w:lastRenderedPageBreak/>
        <w:t>cao. Lá cây có bản rộng để tăng cường quá trình quang hợp, tăng hiệu quả làm sạch môi trường. Hoa quả (hoặc không có quả) không hấp dẫn ruồi nhặng làm ảnh hưởng đến vệ sinh môi trường. Tuổi thọ cây phải dài (50 năm trở lên), có tốc độ tăng trưởng tốt, có sức chịu đựng sự khắc nghiệt của thời tiết, ít bị sâu bệnh, mối mọt phá hoại. Cây phải có hoa đẹp, có những biểu hiện đặc trưng cho các mùa.</w:t>
      </w:r>
    </w:p>
    <w:p w14:paraId="317B3ED6" w14:textId="77777777"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Tổ chức không gian xanh phải tận dụng, khai thác, lựa chọn đất đai thích hợp, phải kết hợp hài hoà với môi trường xung quanh, tổ chức thành hệ thống với nhiều dạng phong phú: tuyến, điểm, diện.</w:t>
      </w:r>
    </w:p>
    <w:p w14:paraId="602654BB" w14:textId="77777777"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Khi thiết kế công viên, vườn hoa phải lựa chọn loại cây trồng và giải pháp thích hợp nhằm tạo được bản sắc địa phương, dân tộc và hiện đại, không xa lạ với tập quán địa phương.  Ngoài ra, lựa chọn cây trồng trên các vườn hoa nhỏ phải đảm bảo sự sinh trưởng và phát triển không ảnh hưởng đến tầm nhìn các phương tiện giao thông.</w:t>
      </w:r>
    </w:p>
    <w:p w14:paraId="398D8498" w14:textId="77777777"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Các loại cây trồng phải đảm bảo các yêu cầu sau: Cây phải chịu được gió, bụi, sâu bệnh; Cây thân đẹp, dáng đẹp; Cây có rễ ăn sâu, không có rễ nổi; Cây lá xanh quanh năm, không rụng lá trơ cành hoặc cây có giai đoạn rụng lá trơ cành vào mùa đông nhưng dáng đẹp, màu đẹp và có tỷ lệ thấp; Không có quả thịt gây hấp dẫn ruồi muỗi; Cây không có gai sắc nhọn, hoa quả mùi khó chịu; Có bố cục phù hợp với quy hoạch chi tiết được duyệt.</w:t>
      </w:r>
    </w:p>
    <w:p w14:paraId="05247BF6" w14:textId="77777777"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Về phối kết các loại cây, hoa nên: Nhiều loại cây, loại hoa; Cây có lá, hoa màu sắc phong phú  theo 4 mùa; Nhiều tầng cao thấp, cây thân gỗ, cây bụi và cỏ, mặt nước , tượng hay phù điêu và công trình kiến trúc.</w:t>
      </w:r>
    </w:p>
    <w:p w14:paraId="63B43D72" w14:textId="77777777"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Sử  dụng các quy luật trong nghệ thuật phối kết cây với cây, cây với mặt nước, cây với công trình và  xung quanh hợp lý, tạo nên sự hài hoà, lại vừa có tính tương phản vừa có tính tương tự, đảm bảo tính hệ thống tự nhiên.</w:t>
      </w:r>
    </w:p>
    <w:p w14:paraId="14A61748" w14:textId="77777777" w:rsidR="00B707A2" w:rsidRPr="00690EA5" w:rsidRDefault="00B707A2" w:rsidP="00F531BE">
      <w:pPr>
        <w:widowControl w:val="0"/>
        <w:ind w:firstLine="567"/>
        <w:rPr>
          <w:rFonts w:ascii="Times New Roman" w:hAnsi="Times New Roman"/>
          <w:i/>
          <w:sz w:val="26"/>
          <w:szCs w:val="26"/>
          <w:lang w:val="vi-VN"/>
        </w:rPr>
      </w:pPr>
      <w:r w:rsidRPr="00690EA5">
        <w:rPr>
          <w:rFonts w:ascii="Times New Roman" w:hAnsi="Times New Roman"/>
          <w:i/>
          <w:sz w:val="26"/>
          <w:szCs w:val="26"/>
          <w:lang w:val="vi-VN"/>
        </w:rPr>
        <w:t>* Một số loại cây trồng trong khu vực nghiên cứu:</w:t>
      </w:r>
    </w:p>
    <w:p w14:paraId="42D7E8F7" w14:textId="77777777"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Cây Sao Đen: Đây là loại cây gỗ lớn, thân thuôn dài, cao khoảng 20÷25m và có thể cao tối đa 30m, đường kính 60-80cm. Tán nhỏ hình chóp, tỉa cành tự nhiên cho giá trị kinh tế và tạo cảnh quan khu đô thị, công trình công cộng. </w:t>
      </w:r>
    </w:p>
    <w:p w14:paraId="70113454" w14:textId="77777777"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Cây Giáng Hương: Đây là loại cây thân gỗ, chiều cao có thể đạt từ 20 đến 30 mét. Đường kính thân có thể đạt từ 0,7 mét trở lên. Cây có thân thẳng, bạnh vè ở gốc, màu xám của vỏ cây. Trong khu vực dự án cây được trồng dọc đường để tạo cây xanh cảnh quan cho các tuyến phố.</w:t>
      </w:r>
    </w:p>
    <w:p w14:paraId="5F116A3B" w14:textId="5AAFE35E"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Cây Bàng Đài Loan: đây là loại cây thân gỗ nhỏ, cao từ 10-20m, dáng thẳng, vỏ n</w:t>
      </w:r>
      <w:r w:rsidR="00882404" w:rsidRPr="00690EA5">
        <w:rPr>
          <w:rFonts w:ascii="Times New Roman" w:hAnsi="Times New Roman"/>
          <w:sz w:val="26"/>
          <w:szCs w:val="26"/>
          <w:lang w:val="pt-BR"/>
        </w:rPr>
        <w:t>âu</w:t>
      </w:r>
      <w:r w:rsidRPr="00690EA5">
        <w:rPr>
          <w:rFonts w:ascii="Times New Roman" w:hAnsi="Times New Roman"/>
          <w:sz w:val="26"/>
          <w:szCs w:val="26"/>
          <w:lang w:val="pt-BR"/>
        </w:rPr>
        <w:t xml:space="preserve"> xám, tán lá phân tầng đẹp mắt độ rộng tán lá từ 5-15m. Lá nhỏ, mọc tập trung ở đầu cành, hình trái xoan ngược, màu xanh sáng khi non, ít rụng lá gây ô nhiễm. Phù hợp trồng trong các tuyến phố, quảng trường, công viên. </w:t>
      </w:r>
    </w:p>
    <w:p w14:paraId="3A25530B" w14:textId="0EC8CB82"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Cây Hoa Ban Trắng: là loại cây thân gỗ nhỏ hoặc bụi lớn, có chiều cao trung bình từ 10-15m, mùa hoa từ tháng 2-4 phù hợp với trồng ở các khuôn viên công viên, </w:t>
      </w:r>
      <w:r w:rsidR="005C52A7" w:rsidRPr="00690EA5">
        <w:rPr>
          <w:rFonts w:ascii="Times New Roman" w:hAnsi="Times New Roman"/>
          <w:sz w:val="26"/>
          <w:szCs w:val="26"/>
          <w:lang w:val="pt-BR"/>
        </w:rPr>
        <w:br/>
      </w:r>
      <w:r w:rsidRPr="00690EA5">
        <w:rPr>
          <w:rFonts w:ascii="Times New Roman" w:hAnsi="Times New Roman"/>
          <w:sz w:val="26"/>
          <w:szCs w:val="26"/>
          <w:lang w:val="pt-BR"/>
        </w:rPr>
        <w:t>đường phố.</w:t>
      </w:r>
    </w:p>
    <w:p w14:paraId="6C1C8998" w14:textId="33CB9BF9" w:rsidR="005C52A7" w:rsidRPr="00690EA5" w:rsidRDefault="005C52A7"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Việc lựa chọn chủng loại cây xanh trong khu vực quy hoạch không chỉ đáp ứng yêu cầu tạo cảnh quan mà còn góp phần cải thiện môi trường sinh thái, nâng cao chất </w:t>
      </w:r>
      <w:r w:rsidRPr="00690EA5">
        <w:rPr>
          <w:rFonts w:ascii="Times New Roman" w:hAnsi="Times New Roman"/>
          <w:sz w:val="26"/>
          <w:szCs w:val="26"/>
          <w:lang w:val="pt-BR"/>
        </w:rPr>
        <w:lastRenderedPageBreak/>
        <w:t>lượng không gian công cộng và hình thành bản sắc riêng cho khu vực cửa khẩu quốc tế Ma Lù Thàng. Hệ thống cây xanh được tổ chức đồng bộ với các tuyến giao thông, quảng trường và không gian mở nhằm tạo môi trường làm việc, sinh hoạt và giao thương văn minh, hiện đại.</w:t>
      </w:r>
    </w:p>
    <w:p w14:paraId="53A33AA4" w14:textId="5CB6F590" w:rsidR="005A5D63" w:rsidRPr="00690EA5" w:rsidRDefault="00B2310B"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noProof/>
        </w:rPr>
        <mc:AlternateContent>
          <mc:Choice Requires="wps">
            <w:drawing>
              <wp:anchor distT="0" distB="0" distL="114300" distR="114300" simplePos="0" relativeHeight="251702272" behindDoc="0" locked="0" layoutInCell="1" allowOverlap="1" wp14:anchorId="67B4E5C4" wp14:editId="6E8F5AB8">
                <wp:simplePos x="0" y="0"/>
                <wp:positionH relativeFrom="column">
                  <wp:posOffset>-5080</wp:posOffset>
                </wp:positionH>
                <wp:positionV relativeFrom="paragraph">
                  <wp:posOffset>3815080</wp:posOffset>
                </wp:positionV>
                <wp:extent cx="6048375" cy="635"/>
                <wp:effectExtent l="0" t="0" r="9525" b="0"/>
                <wp:wrapSquare wrapText="bothSides"/>
                <wp:docPr id="308674953" name="Text Box 1"/>
                <wp:cNvGraphicFramePr/>
                <a:graphic xmlns:a="http://schemas.openxmlformats.org/drawingml/2006/main">
                  <a:graphicData uri="http://schemas.microsoft.com/office/word/2010/wordprocessingShape">
                    <wps:wsp>
                      <wps:cNvSpPr txBox="1"/>
                      <wps:spPr>
                        <a:xfrm>
                          <a:off x="0" y="0"/>
                          <a:ext cx="6048375" cy="635"/>
                        </a:xfrm>
                        <a:prstGeom prst="rect">
                          <a:avLst/>
                        </a:prstGeom>
                        <a:solidFill>
                          <a:prstClr val="white"/>
                        </a:solidFill>
                        <a:ln>
                          <a:noFill/>
                        </a:ln>
                      </wps:spPr>
                      <wps:txbx>
                        <w:txbxContent>
                          <w:p w14:paraId="11ECF40C" w14:textId="71F775BE" w:rsidR="006209D8" w:rsidRPr="00B2310B" w:rsidRDefault="006209D8" w:rsidP="00B2310B">
                            <w:pPr>
                              <w:pStyle w:val="Caption"/>
                              <w:widowControl w:val="0"/>
                              <w:spacing w:line="286" w:lineRule="auto"/>
                              <w:outlineLvl w:val="0"/>
                              <w:rPr>
                                <w:iCs w:val="0"/>
                                <w:color w:val="auto"/>
                                <w:szCs w:val="26"/>
                                <w:lang w:val="en-NZ"/>
                              </w:rPr>
                            </w:pPr>
                            <w:r>
                              <w:rPr>
                                <w:iCs w:val="0"/>
                                <w:color w:val="auto"/>
                                <w:szCs w:val="26"/>
                                <w:lang w:val="en-NZ"/>
                              </w:rPr>
                              <w:t>Ảnh 14</w:t>
                            </w:r>
                            <w:r w:rsidRPr="008D4914">
                              <w:rPr>
                                <w:iCs w:val="0"/>
                                <w:color w:val="auto"/>
                                <w:szCs w:val="26"/>
                                <w:lang w:val="en-NZ"/>
                              </w:rPr>
                              <w:t>: Một số cây xanh dự kiến: Sao Đen, Bàng Đài Loan, Bằng Lăng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B4E5C4" id="Text Box 1" o:spid="_x0000_s1029" type="#_x0000_t202" style="position:absolute;left:0;text-align:left;margin-left:-.4pt;margin-top:300.4pt;width:476.25pt;height:.0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77hGwIAAD8EAAAOAAAAZHJzL2Uyb0RvYy54bWysU8Fu2zAMvQ/YPwi6L06aNSu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" stroked="f">
                <v:textbox style="mso-fit-shape-to-text:t" inset="0,0,0,0">
                  <w:txbxContent>
                    <w:p w14:paraId="11ECF40C" w14:textId="71F775BE" w:rsidR="006209D8" w:rsidRPr="00B2310B" w:rsidRDefault="006209D8" w:rsidP="00B2310B">
                      <w:pPr>
                        <w:pStyle w:val="Caption"/>
                        <w:widowControl w:val="0"/>
                        <w:spacing w:line="286" w:lineRule="auto"/>
                        <w:outlineLvl w:val="0"/>
                        <w:rPr>
                          <w:iCs w:val="0"/>
                          <w:color w:val="auto"/>
                          <w:szCs w:val="26"/>
                          <w:lang w:val="en-NZ"/>
                        </w:rPr>
                      </w:pPr>
                      <w:r>
                        <w:rPr>
                          <w:iCs w:val="0"/>
                          <w:color w:val="auto"/>
                          <w:szCs w:val="26"/>
                          <w:lang w:val="en-NZ"/>
                        </w:rPr>
                        <w:t>Ảnh 14</w:t>
                      </w:r>
                      <w:r w:rsidRPr="008D4914">
                        <w:rPr>
                          <w:iCs w:val="0"/>
                          <w:color w:val="auto"/>
                          <w:szCs w:val="26"/>
                          <w:lang w:val="en-NZ"/>
                        </w:rPr>
                        <w:t>: Một số cây xanh dự kiến: Sao Đen, Bàng Đài Loan, Bằng Lăng</w:t>
                      </w:r>
                    </w:p>
                  </w:txbxContent>
                </v:textbox>
                <w10:wrap type="square"/>
              </v:shape>
            </w:pict>
          </mc:Fallback>
        </mc:AlternateContent>
      </w:r>
      <w:r w:rsidRPr="00690EA5">
        <w:rPr>
          <w:rFonts w:ascii="Times New Roman" w:hAnsi="Times New Roman"/>
          <w:noProof/>
        </w:rPr>
        <w:drawing>
          <wp:anchor distT="0" distB="0" distL="114300" distR="114300" simplePos="0" relativeHeight="251698176" behindDoc="0" locked="0" layoutInCell="1" allowOverlap="1" wp14:anchorId="7882D8DE" wp14:editId="03CD6F89">
            <wp:simplePos x="0" y="0"/>
            <wp:positionH relativeFrom="column">
              <wp:posOffset>2009140</wp:posOffset>
            </wp:positionH>
            <wp:positionV relativeFrom="paragraph">
              <wp:posOffset>1187450</wp:posOffset>
            </wp:positionV>
            <wp:extent cx="1999615" cy="2574290"/>
            <wp:effectExtent l="0" t="0" r="635" b="0"/>
            <wp:wrapSquare wrapText="bothSides"/>
            <wp:docPr id="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999615" cy="2574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0EA5">
        <w:rPr>
          <w:rFonts w:ascii="Times New Roman" w:hAnsi="Times New Roman"/>
          <w:noProof/>
        </w:rPr>
        <w:drawing>
          <wp:anchor distT="0" distB="0" distL="114300" distR="114300" simplePos="0" relativeHeight="251697152" behindDoc="0" locked="0" layoutInCell="1" allowOverlap="1" wp14:anchorId="3573951E" wp14:editId="00381D6C">
            <wp:simplePos x="0" y="0"/>
            <wp:positionH relativeFrom="column">
              <wp:posOffset>4067810</wp:posOffset>
            </wp:positionH>
            <wp:positionV relativeFrom="paragraph">
              <wp:posOffset>1186180</wp:posOffset>
            </wp:positionV>
            <wp:extent cx="1979295" cy="2574290"/>
            <wp:effectExtent l="0" t="0" r="1905" b="0"/>
            <wp:wrapSquare wrapText="bothSides"/>
            <wp:docPr id="121" name="Picture 1" descr="Description: Cây bằng lăng cung cấp Bình Thuận và Đồng 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ây bằng lăng cung cấp Bình Thuận và Đồng Na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79295" cy="2574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0EA5">
        <w:rPr>
          <w:rFonts w:ascii="Times New Roman" w:hAnsi="Times New Roman"/>
          <w:noProof/>
        </w:rPr>
        <w:drawing>
          <wp:anchor distT="0" distB="0" distL="114300" distR="114300" simplePos="0" relativeHeight="251699200" behindDoc="0" locked="0" layoutInCell="1" allowOverlap="1" wp14:anchorId="7B2D3A7E" wp14:editId="38E69EBD">
            <wp:simplePos x="0" y="0"/>
            <wp:positionH relativeFrom="column">
              <wp:posOffset>-6350</wp:posOffset>
            </wp:positionH>
            <wp:positionV relativeFrom="paragraph">
              <wp:posOffset>1176132</wp:posOffset>
            </wp:positionV>
            <wp:extent cx="1961515" cy="2584450"/>
            <wp:effectExtent l="0" t="0" r="635" b="6350"/>
            <wp:wrapSquare wrapText="bothSides"/>
            <wp:docPr id="123" name="Picture 3" descr="Description: Cây sao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ây sao đe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61515" cy="258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B707A2" w:rsidRPr="00690EA5">
        <w:rPr>
          <w:rFonts w:ascii="Times New Roman" w:hAnsi="Times New Roman"/>
          <w:sz w:val="26"/>
          <w:szCs w:val="26"/>
          <w:lang w:val="pt-BR"/>
        </w:rPr>
        <w:t>- Cây Bằng Lăng: Là loại cây gỗ lớn cao trung bình từ 10 - 20 m, thân gỗ có đường kính từ 20 - 35cm, thẳng  và  nhẵn. Phân cành nhiều, cao, tán dày, mảnh khảnh có lông nhung ở gần ngọn. Hoa bằng lăng có màu tím hồng mọc thành chùm đứng ở ngọn, thường nở vào giữa mùa hè (tháng 6) hằng năm. Trong khu vực dự án cây Long Não được khu vực Không gian văn hóa lễ hội và dịch vụ du lị</w:t>
      </w:r>
      <w:r w:rsidR="005A5D63" w:rsidRPr="00690EA5">
        <w:rPr>
          <w:rFonts w:ascii="Times New Roman" w:hAnsi="Times New Roman"/>
          <w:sz w:val="26"/>
          <w:szCs w:val="26"/>
          <w:lang w:val="pt-BR"/>
        </w:rPr>
        <w:t>c</w:t>
      </w:r>
      <w:r w:rsidR="000F736F" w:rsidRPr="00690EA5">
        <w:rPr>
          <w:rFonts w:ascii="Times New Roman" w:hAnsi="Times New Roman"/>
          <w:sz w:val="26"/>
          <w:szCs w:val="26"/>
          <w:lang w:val="pt-BR"/>
        </w:rPr>
        <w:t>h.</w:t>
      </w:r>
    </w:p>
    <w:p w14:paraId="2679094D" w14:textId="77777777" w:rsidR="00B707A2" w:rsidRPr="00690EA5" w:rsidRDefault="00B707A2" w:rsidP="00F531BE">
      <w:pPr>
        <w:widowControl w:val="0"/>
        <w:shd w:val="clear" w:color="auto" w:fill="FFFFFF" w:themeFill="background1"/>
        <w:rPr>
          <w:rFonts w:ascii="Times New Roman" w:hAnsi="Times New Roman"/>
          <w:b/>
          <w:i/>
          <w:sz w:val="26"/>
          <w:szCs w:val="26"/>
          <w:lang w:val="pt-BR"/>
        </w:rPr>
      </w:pPr>
      <w:r w:rsidRPr="00690EA5">
        <w:rPr>
          <w:rFonts w:ascii="Times New Roman" w:hAnsi="Times New Roman"/>
          <w:b/>
          <w:i/>
          <w:sz w:val="26"/>
          <w:szCs w:val="26"/>
          <w:lang w:val="pt-BR"/>
        </w:rPr>
        <w:t>g. Tiện ích đô thị:</w:t>
      </w:r>
    </w:p>
    <w:p w14:paraId="0C66A525" w14:textId="77777777"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Bên cạnh các công trình kiến trúc không thể không nói đến cổng, hàng rào, đó chính là điểm bắt mắt đầu tiên tiếp cận công trình kiến trúc. Cổng của công trình công cộng hay nhà ở phải được thiết kế gắn liền với kiến trúc của công trình đó. Hàng rào trong khu vực trên các tuyến kè đường nên làm thoáng bằng cách kết hợp xây tường, các song sắt và cây xanh.</w:t>
      </w:r>
    </w:p>
    <w:p w14:paraId="58DA2B92" w14:textId="77777777"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Những yếu tố tạo nên sự hấp dẫn cho khu vực thiết kế ngoài những nền tảng cơ bản như hạ tầng kỹ thuật, chiếu sáng đường phố, ... thì những yếu tố sau sẽ là những yếu tố đánh giá chất lượng hình ảnh, cuộc sống của khu vực:</w:t>
      </w:r>
    </w:p>
    <w:p w14:paraId="44C6638B" w14:textId="77777777"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Thùng rác: Bố trí tại các không gian chung và trên đường dạo. Đặt cách nhau khoảng 150m, được thiết kế với kích thước hình thức phù hợp, thuận lợi với việc lấy rác (300x600).</w:t>
      </w:r>
    </w:p>
    <w:p w14:paraId="09E5ADBB" w14:textId="5F034B22" w:rsidR="00B707A2" w:rsidRPr="00690EA5"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Đèn chiếu sáng: Có hiệu quả đặc biệt vào buổi tối, thường để làm nổi bật, nhấn mạnh những ngôi nhà, những cổng chính, những điểm đặc biệt. Sự tương phản sẽ tạo ra cảm giác huyền ảo trong những khóm lá hay lung </w:t>
      </w:r>
      <w:r w:rsidR="00882404" w:rsidRPr="00690EA5">
        <w:rPr>
          <w:rFonts w:ascii="Times New Roman" w:hAnsi="Times New Roman"/>
          <w:sz w:val="26"/>
          <w:szCs w:val="26"/>
          <w:lang w:val="pt-BR"/>
        </w:rPr>
        <w:t>l</w:t>
      </w:r>
      <w:r w:rsidRPr="00690EA5">
        <w:rPr>
          <w:rFonts w:ascii="Times New Roman" w:hAnsi="Times New Roman"/>
          <w:sz w:val="26"/>
          <w:szCs w:val="26"/>
          <w:lang w:val="pt-BR"/>
        </w:rPr>
        <w:t>inh trên mặt nước. Bố trí đèn chiếu sáng trong khuôn viên khu cây xanh, dọc tuyến phố phải đủ cường độ sáng cho người đi lại.</w:t>
      </w:r>
    </w:p>
    <w:p w14:paraId="4B46976E" w14:textId="77777777" w:rsidR="00B707A2" w:rsidRPr="00690EA5" w:rsidRDefault="00B707A2" w:rsidP="00F531BE">
      <w:pPr>
        <w:widowControl w:val="0"/>
        <w:shd w:val="clear" w:color="auto" w:fill="FFFFFF" w:themeFill="background1"/>
        <w:tabs>
          <w:tab w:val="num" w:pos="1440"/>
        </w:tabs>
        <w:ind w:firstLine="680"/>
        <w:rPr>
          <w:rFonts w:ascii="Times New Roman" w:hAnsi="Times New Roman"/>
          <w:spacing w:val="-2"/>
          <w:sz w:val="26"/>
          <w:szCs w:val="26"/>
          <w:lang w:val="pt-BR"/>
        </w:rPr>
      </w:pPr>
      <w:r w:rsidRPr="00690EA5">
        <w:rPr>
          <w:rFonts w:ascii="Times New Roman" w:hAnsi="Times New Roman"/>
          <w:spacing w:val="-2"/>
          <w:sz w:val="26"/>
          <w:szCs w:val="26"/>
          <w:lang w:val="pt-BR"/>
        </w:rPr>
        <w:t xml:space="preserve">+ Đèn trang trí và đèn hắt rọi: Làm nhấn mạnh các công trình kiến trúc hay không </w:t>
      </w:r>
      <w:r w:rsidRPr="00690EA5">
        <w:rPr>
          <w:rFonts w:ascii="Times New Roman" w:hAnsi="Times New Roman"/>
          <w:spacing w:val="-2"/>
          <w:sz w:val="26"/>
          <w:szCs w:val="26"/>
          <w:lang w:val="pt-BR"/>
        </w:rPr>
        <w:lastRenderedPageBreak/>
        <w:t>gian công cộng. Các loại đèn này nên sử dụng phong phú về kiểu dáng cũng như màu sắc.</w:t>
      </w:r>
    </w:p>
    <w:p w14:paraId="6E2C2F26" w14:textId="0B1F9C88" w:rsidR="00F531BE" w:rsidRDefault="00B707A2" w:rsidP="00F531B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Trạm nạp điện ô tô, xe máy: được bố trí trong khu vực bãi đỗ xe để thuận tiện cho sử dụng. Quy mô đáp ứng cho </w:t>
      </w:r>
      <w:r w:rsidR="00882404" w:rsidRPr="00690EA5">
        <w:rPr>
          <w:rFonts w:ascii="Times New Roman" w:hAnsi="Times New Roman"/>
          <w:sz w:val="26"/>
          <w:szCs w:val="26"/>
          <w:lang w:val="pt-BR"/>
        </w:rPr>
        <w:t>s</w:t>
      </w:r>
      <w:r w:rsidRPr="00690EA5">
        <w:rPr>
          <w:rFonts w:ascii="Times New Roman" w:hAnsi="Times New Roman"/>
          <w:sz w:val="26"/>
          <w:szCs w:val="26"/>
          <w:lang w:val="pt-BR"/>
        </w:rPr>
        <w:t>ạc tối thiểu 5 xe ô tô cùng 1 lúc.</w:t>
      </w:r>
    </w:p>
    <w:p w14:paraId="56C4BBF0" w14:textId="77777777" w:rsidR="00F531BE" w:rsidRDefault="00F531BE">
      <w:pPr>
        <w:spacing w:line="240" w:lineRule="auto"/>
        <w:ind w:firstLine="0"/>
        <w:jc w:val="left"/>
        <w:rPr>
          <w:rFonts w:ascii="Times New Roman" w:hAnsi="Times New Roman"/>
          <w:sz w:val="26"/>
          <w:szCs w:val="26"/>
          <w:lang w:val="pt-BR"/>
        </w:rPr>
      </w:pPr>
      <w:r>
        <w:rPr>
          <w:rFonts w:ascii="Times New Roman" w:hAnsi="Times New Roman"/>
          <w:sz w:val="26"/>
          <w:szCs w:val="26"/>
          <w:lang w:val="pt-BR"/>
        </w:rPr>
        <w:br w:type="page"/>
      </w:r>
    </w:p>
    <w:p w14:paraId="1CDE0586" w14:textId="25F70F62" w:rsidR="00781EA0" w:rsidRPr="00690EA5" w:rsidRDefault="00781EA0" w:rsidP="00781EA0">
      <w:pPr>
        <w:pStyle w:val="Heading1"/>
        <w:keepNext w:val="0"/>
        <w:keepLines w:val="0"/>
        <w:widowControl w:val="0"/>
        <w:spacing w:before="0" w:after="240" w:line="288" w:lineRule="auto"/>
        <w:ind w:firstLine="90"/>
        <w:jc w:val="center"/>
        <w:rPr>
          <w:rFonts w:ascii="Times New Roman" w:hAnsi="Times New Roman"/>
          <w:color w:val="auto"/>
          <w:sz w:val="26"/>
          <w:szCs w:val="26"/>
          <w:lang w:val="vi-VN"/>
        </w:rPr>
      </w:pPr>
      <w:bookmarkStart w:id="478" w:name="_Toc230847751"/>
      <w:bookmarkStart w:id="479" w:name="_Toc230856041"/>
      <w:bookmarkStart w:id="480" w:name="_Toc230856425"/>
      <w:bookmarkStart w:id="481" w:name="_Toc230859256"/>
      <w:bookmarkStart w:id="482" w:name="_Toc230941471"/>
      <w:bookmarkStart w:id="483" w:name="_Toc181885681"/>
      <w:bookmarkStart w:id="484" w:name="_Toc221567869"/>
      <w:bookmarkStart w:id="485" w:name="_Toc221568563"/>
      <w:bookmarkStart w:id="486" w:name="_Toc221568714"/>
      <w:bookmarkStart w:id="487" w:name="_Toc223086892"/>
      <w:bookmarkStart w:id="488" w:name="_Toc223087155"/>
      <w:bookmarkStart w:id="489" w:name="_Toc223186596"/>
      <w:bookmarkStart w:id="490" w:name="_Toc223876197"/>
      <w:bookmarkStart w:id="491" w:name="_Toc225495225"/>
      <w:bookmarkStart w:id="492" w:name="_Toc225518050"/>
      <w:r w:rsidRPr="00690EA5">
        <w:rPr>
          <w:rFonts w:ascii="Times New Roman" w:hAnsi="Times New Roman"/>
          <w:color w:val="auto"/>
          <w:sz w:val="26"/>
          <w:szCs w:val="26"/>
          <w:lang w:val="vi-VN"/>
        </w:rPr>
        <w:lastRenderedPageBreak/>
        <w:t>CHƯƠNG IV: QUY HOẠCH HỆ THỐNG HẠ TẦNG KỸ THUẬT</w:t>
      </w:r>
      <w:bookmarkEnd w:id="478"/>
      <w:bookmarkEnd w:id="479"/>
      <w:bookmarkEnd w:id="480"/>
      <w:bookmarkEnd w:id="481"/>
      <w:bookmarkEnd w:id="482"/>
    </w:p>
    <w:p w14:paraId="3AB7827F" w14:textId="77777777" w:rsidR="004557DF" w:rsidRPr="00690EA5" w:rsidRDefault="004557DF" w:rsidP="007D486E">
      <w:pPr>
        <w:pStyle w:val="Heading2"/>
        <w:keepNext w:val="0"/>
        <w:keepLines w:val="0"/>
        <w:widowControl w:val="0"/>
        <w:spacing w:before="0"/>
        <w:rPr>
          <w:rFonts w:ascii="Times New Roman" w:hAnsi="Times New Roman"/>
          <w:color w:val="auto"/>
          <w:lang w:val="en-US"/>
        </w:rPr>
      </w:pPr>
      <w:bookmarkStart w:id="493" w:name="_Toc230847752"/>
      <w:bookmarkStart w:id="494" w:name="_Toc230859257"/>
      <w:bookmarkStart w:id="495" w:name="_Toc230941472"/>
      <w:r w:rsidRPr="00690EA5">
        <w:rPr>
          <w:rFonts w:ascii="Times New Roman" w:hAnsi="Times New Roman"/>
          <w:color w:val="auto"/>
          <w:lang w:val="en-US"/>
        </w:rPr>
        <w:t>4.1. Quy hoạch chuẩn bị kỹ thuật</w:t>
      </w:r>
      <w:bookmarkEnd w:id="493"/>
      <w:bookmarkEnd w:id="494"/>
      <w:bookmarkEnd w:id="495"/>
    </w:p>
    <w:p w14:paraId="2D16087F" w14:textId="77777777" w:rsidR="004557DF" w:rsidRPr="00690EA5" w:rsidRDefault="004557DF" w:rsidP="007D486E">
      <w:pPr>
        <w:widowControl w:val="0"/>
        <w:rPr>
          <w:rFonts w:ascii="Times New Roman" w:eastAsia="Times New Roman" w:hAnsi="Times New Roman"/>
          <w:b/>
          <w:i/>
          <w:sz w:val="26"/>
          <w:szCs w:val="26"/>
          <w:lang w:val="vi-VN"/>
        </w:rPr>
      </w:pPr>
      <w:bookmarkStart w:id="496" w:name="_Toc230847753"/>
      <w:bookmarkStart w:id="497" w:name="_Toc230889904"/>
      <w:r w:rsidRPr="00690EA5">
        <w:rPr>
          <w:rFonts w:ascii="Times New Roman" w:eastAsia="Times New Roman" w:hAnsi="Times New Roman"/>
          <w:b/>
          <w:i/>
          <w:sz w:val="26"/>
          <w:szCs w:val="26"/>
          <w:lang w:val="vi-VN"/>
        </w:rPr>
        <w:t>4.1.1 Cơ sở thiết kế</w:t>
      </w:r>
      <w:bookmarkEnd w:id="496"/>
      <w:bookmarkEnd w:id="497"/>
    </w:p>
    <w:p w14:paraId="4150B91E"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QCVN:01:2019/BXD “Quy chuẩn xây dựng Việt Nam về quy hoạch xây dựng”;</w:t>
      </w:r>
    </w:p>
    <w:p w14:paraId="50DA8A97"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QCVN 07-2:2023/BXD: Quy chuẩn kỹ thuật quốc gia các công trình hạ tầng kỹ thuật đô thị - Công trình thoát nước;</w:t>
      </w:r>
    </w:p>
    <w:p w14:paraId="6B03A2C3"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TCXD 7957-2023: Thoát nước- mạng lưới bên ngoài và công trình;</w:t>
      </w:r>
    </w:p>
    <w:p w14:paraId="0587FFDD"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Công tác đất – Quy phạm thi công và nghiệm thu: TCVN 4447-2012;</w:t>
      </w:r>
    </w:p>
    <w:p w14:paraId="4D6F7FDA"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Căn cứ tài liệu thủy văn khu vực xây dựng công trình;</w:t>
      </w:r>
    </w:p>
    <w:p w14:paraId="49889B5F"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Bản đồ địa hình tỷ lệ 1/500;</w:t>
      </w:r>
    </w:p>
    <w:p w14:paraId="18BD68CD" w14:textId="7F7309F4"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Các tài liệu chuyên ngành khác có liên quan</w:t>
      </w:r>
      <w:r w:rsidR="00EE653A" w:rsidRPr="00690EA5">
        <w:rPr>
          <w:rFonts w:ascii="Times New Roman" w:hAnsi="Times New Roman"/>
          <w:sz w:val="26"/>
          <w:szCs w:val="26"/>
          <w:lang w:val="pt-BR"/>
        </w:rPr>
        <w:t>.</w:t>
      </w:r>
    </w:p>
    <w:p w14:paraId="356A396B" w14:textId="77777777" w:rsidR="004557DF" w:rsidRPr="00690EA5" w:rsidRDefault="004557DF" w:rsidP="007D486E">
      <w:pPr>
        <w:widowControl w:val="0"/>
        <w:rPr>
          <w:rFonts w:ascii="Times New Roman" w:eastAsia="Times New Roman" w:hAnsi="Times New Roman"/>
          <w:b/>
          <w:i/>
          <w:sz w:val="26"/>
          <w:szCs w:val="26"/>
          <w:lang w:val="vi-VN"/>
        </w:rPr>
      </w:pPr>
      <w:bookmarkStart w:id="498" w:name="_Toc230847754"/>
      <w:bookmarkStart w:id="499" w:name="_Toc230889905"/>
      <w:r w:rsidRPr="00690EA5">
        <w:rPr>
          <w:rFonts w:ascii="Times New Roman" w:eastAsia="Times New Roman" w:hAnsi="Times New Roman"/>
          <w:b/>
          <w:i/>
          <w:sz w:val="26"/>
          <w:szCs w:val="26"/>
          <w:lang w:val="vi-VN"/>
        </w:rPr>
        <w:t>4.1.2. Quy hoạch cao độ nền</w:t>
      </w:r>
      <w:bookmarkEnd w:id="498"/>
      <w:bookmarkEnd w:id="499"/>
    </w:p>
    <w:p w14:paraId="47299982" w14:textId="77777777" w:rsidR="004557DF" w:rsidRPr="00690EA5" w:rsidRDefault="004557DF" w:rsidP="007D486E">
      <w:pPr>
        <w:widowControl w:val="0"/>
        <w:shd w:val="clear" w:color="auto" w:fill="FFFFFF"/>
        <w:rPr>
          <w:rFonts w:ascii="Times New Roman" w:eastAsia="Times New Roman" w:hAnsi="Times New Roman"/>
          <w:i/>
          <w:sz w:val="26"/>
          <w:szCs w:val="26"/>
          <w:lang w:val="vi-VN"/>
        </w:rPr>
      </w:pPr>
      <w:r w:rsidRPr="00690EA5">
        <w:rPr>
          <w:rFonts w:ascii="Times New Roman" w:eastAsia="Times New Roman" w:hAnsi="Times New Roman"/>
          <w:i/>
          <w:sz w:val="26"/>
          <w:szCs w:val="26"/>
          <w:lang w:val="vi-VN"/>
        </w:rPr>
        <w:t>a) Nguyên tắc thiết kế</w:t>
      </w:r>
    </w:p>
    <w:p w14:paraId="21F2EFB0"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Triệt để lợi dụng địa hình tự nhiên, khối lượng đào đắp nhỏ, đảm bảo các yếu tố; kỹ thuật, kinh tế, thẩm mỹ. </w:t>
      </w:r>
    </w:p>
    <w:p w14:paraId="7FE1F625" w14:textId="13DBB3DA"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Đảm bảo khu vực ổn định không bị ngập úng, thoát nước thuận lợi (thoát nước mặt tự chảy) không gây </w:t>
      </w:r>
      <w:r w:rsidR="00EF0F6B" w:rsidRPr="00690EA5">
        <w:rPr>
          <w:rFonts w:ascii="Times New Roman" w:hAnsi="Times New Roman"/>
          <w:sz w:val="26"/>
          <w:szCs w:val="26"/>
          <w:lang w:val="pt-BR"/>
        </w:rPr>
        <w:t>x</w:t>
      </w:r>
      <w:r w:rsidRPr="00690EA5">
        <w:rPr>
          <w:rFonts w:ascii="Times New Roman" w:hAnsi="Times New Roman"/>
          <w:sz w:val="26"/>
          <w:szCs w:val="26"/>
          <w:lang w:val="pt-BR"/>
        </w:rPr>
        <w:t>ói mòn, rửa trôi đất.</w:t>
      </w:r>
    </w:p>
    <w:p w14:paraId="1AACE706"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Kết hợp giữa hiện trạng và khu mới, tổ chức hài hòa giữa địa hình và công trình kiến trúc.</w:t>
      </w:r>
    </w:p>
    <w:p w14:paraId="76279523" w14:textId="77777777" w:rsidR="004557DF" w:rsidRPr="00690EA5" w:rsidRDefault="004557DF" w:rsidP="007D486E">
      <w:pPr>
        <w:widowControl w:val="0"/>
        <w:shd w:val="clear" w:color="auto" w:fill="FFFFFF"/>
        <w:rPr>
          <w:rFonts w:ascii="Times New Roman" w:eastAsia="Times New Roman" w:hAnsi="Times New Roman"/>
          <w:i/>
          <w:sz w:val="26"/>
          <w:szCs w:val="26"/>
          <w:lang w:val="vi-VN"/>
        </w:rPr>
      </w:pPr>
      <w:r w:rsidRPr="00690EA5">
        <w:rPr>
          <w:rFonts w:ascii="Times New Roman" w:eastAsia="Times New Roman" w:hAnsi="Times New Roman"/>
          <w:i/>
          <w:sz w:val="26"/>
          <w:szCs w:val="26"/>
          <w:lang w:val="vi-VN"/>
        </w:rPr>
        <w:t>b) Giải pháp quy hoạch chiều cao</w:t>
      </w:r>
    </w:p>
    <w:p w14:paraId="67915640" w14:textId="77777777" w:rsidR="004557DF" w:rsidRPr="00690EA5" w:rsidRDefault="004557DF" w:rsidP="007D486E">
      <w:pPr>
        <w:widowControl w:val="0"/>
        <w:shd w:val="clear" w:color="auto" w:fill="FFFFFF"/>
        <w:spacing w:before="120"/>
        <w:jc w:val="left"/>
        <w:rPr>
          <w:rFonts w:ascii="Times New Roman" w:eastAsia="Arial" w:hAnsi="Times New Roman"/>
          <w:i/>
          <w:sz w:val="26"/>
          <w:szCs w:val="26"/>
          <w:lang w:val="vi-VN"/>
        </w:rPr>
      </w:pPr>
      <w:r w:rsidRPr="00690EA5">
        <w:rPr>
          <w:rFonts w:ascii="Times New Roman" w:eastAsia="Times New Roman" w:hAnsi="Times New Roman"/>
          <w:i/>
          <w:sz w:val="26"/>
          <w:szCs w:val="26"/>
          <w:lang w:val="vi-VN"/>
        </w:rPr>
        <w:t xml:space="preserve">* </w:t>
      </w:r>
      <w:r w:rsidRPr="00690EA5">
        <w:rPr>
          <w:rFonts w:ascii="Times New Roman" w:eastAsia="Arial" w:hAnsi="Times New Roman"/>
          <w:i/>
          <w:sz w:val="26"/>
          <w:szCs w:val="26"/>
          <w:lang w:val="vi-VN"/>
        </w:rPr>
        <w:t>Cao độ khống chế nền xây dựng:</w:t>
      </w:r>
    </w:p>
    <w:p w14:paraId="4DA6BCE0"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Đối với khu vực hiện trạng đã xây dựng trong khu vực Cửa khẩu dự kiến giữ nguyên cao độ thiết kế tuyến đường trong khu vực.</w:t>
      </w:r>
    </w:p>
    <w:p w14:paraId="10A8BF3C"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Đối với khu vực quy hoạch mới khớp nối, kết nối hài hòa cao độ với khu vực hiện trạng. Độ dốc đường trong khu vực quy hoạch mới thiết kế đảm bảo quy chuẩn, tiêu chuẩn hiện hành. Độ dốc khu các tuyến đường trong khu vực khống chế &lt;8%.</w:t>
      </w:r>
    </w:p>
    <w:p w14:paraId="34BD1CD1" w14:textId="77777777" w:rsidR="004557DF" w:rsidRPr="00690EA5" w:rsidRDefault="004557DF" w:rsidP="007D486E">
      <w:pPr>
        <w:widowControl w:val="0"/>
        <w:shd w:val="clear" w:color="auto" w:fill="FFFFFF"/>
        <w:spacing w:before="120"/>
        <w:jc w:val="left"/>
        <w:rPr>
          <w:rFonts w:ascii="Times New Roman" w:eastAsia="Arial" w:hAnsi="Times New Roman"/>
          <w:i/>
          <w:sz w:val="26"/>
          <w:szCs w:val="26"/>
          <w:lang w:val="vi-VN"/>
        </w:rPr>
      </w:pPr>
      <w:r w:rsidRPr="00690EA5">
        <w:rPr>
          <w:rFonts w:ascii="Times New Roman" w:eastAsia="Arial" w:hAnsi="Times New Roman"/>
          <w:i/>
          <w:sz w:val="26"/>
          <w:szCs w:val="26"/>
        </w:rPr>
        <w:t xml:space="preserve">* </w:t>
      </w:r>
      <w:r w:rsidRPr="00690EA5">
        <w:rPr>
          <w:rFonts w:ascii="Times New Roman" w:eastAsia="Arial" w:hAnsi="Times New Roman"/>
          <w:i/>
          <w:sz w:val="26"/>
          <w:szCs w:val="26"/>
          <w:lang w:val="vi-VN"/>
        </w:rPr>
        <w:t>Gi</w:t>
      </w:r>
      <w:r w:rsidRPr="00690EA5">
        <w:rPr>
          <w:rFonts w:ascii="Times New Roman" w:eastAsia="Arial" w:hAnsi="Times New Roman"/>
          <w:i/>
          <w:sz w:val="26"/>
          <w:szCs w:val="26"/>
        </w:rPr>
        <w:t>ả</w:t>
      </w:r>
      <w:r w:rsidRPr="00690EA5">
        <w:rPr>
          <w:rFonts w:ascii="Times New Roman" w:eastAsia="Arial" w:hAnsi="Times New Roman"/>
          <w:i/>
          <w:sz w:val="26"/>
          <w:szCs w:val="26"/>
          <w:lang w:val="vi-VN"/>
        </w:rPr>
        <w:t>i pháp thiết kế:</w:t>
      </w:r>
    </w:p>
    <w:p w14:paraId="5607445B"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pacing w:val="-4"/>
          <w:sz w:val="26"/>
          <w:szCs w:val="26"/>
          <w:lang w:val="pt-BR"/>
        </w:rPr>
      </w:pPr>
      <w:r w:rsidRPr="00690EA5">
        <w:rPr>
          <w:rFonts w:ascii="Times New Roman" w:hAnsi="Times New Roman"/>
          <w:spacing w:val="-4"/>
          <w:sz w:val="26"/>
          <w:szCs w:val="26"/>
          <w:lang w:val="pt-BR"/>
        </w:rPr>
        <w:t>- Tuân thủ những nội dung cơ bản của các quy hoạch liên quan đã được duyệt.</w:t>
      </w:r>
    </w:p>
    <w:p w14:paraId="6FD64D5E"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pacing w:val="-4"/>
          <w:sz w:val="26"/>
          <w:szCs w:val="26"/>
          <w:lang w:val="pt-BR"/>
        </w:rPr>
      </w:pPr>
      <w:r w:rsidRPr="00690EA5">
        <w:rPr>
          <w:rFonts w:ascii="Times New Roman" w:hAnsi="Times New Roman"/>
          <w:spacing w:val="-4"/>
          <w:sz w:val="26"/>
          <w:szCs w:val="26"/>
          <w:lang w:val="pt-BR"/>
        </w:rPr>
        <w:t>- Thiết kế san nền phù hợp với định hướng thoát nước và tuân thủ cao độ khống chế.</w:t>
      </w:r>
    </w:p>
    <w:p w14:paraId="0B630816"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pacing w:val="-8"/>
          <w:sz w:val="26"/>
          <w:szCs w:val="26"/>
          <w:lang w:val="pt-BR"/>
        </w:rPr>
      </w:pPr>
      <w:r w:rsidRPr="00690EA5">
        <w:rPr>
          <w:rFonts w:ascii="Times New Roman" w:hAnsi="Times New Roman"/>
          <w:spacing w:val="-8"/>
          <w:sz w:val="26"/>
          <w:szCs w:val="26"/>
          <w:lang w:val="pt-BR"/>
        </w:rPr>
        <w:t>- Cao độ khống chế tim đường trong khu vực lập quy hoạch từ 295,5m đến 343,5m.</w:t>
      </w:r>
    </w:p>
    <w:p w14:paraId="7139EE0F"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Hướng dốc san nền chính từ Bắc xuống Nam, từ Nam lên Bắc thoát về sông Nậm Na giữa dự án.</w:t>
      </w:r>
    </w:p>
    <w:p w14:paraId="566EACE2"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Trên cơ sở cao độ khống chế tim đường, xác định cao độ san nền của từng ô đất, đảm bảo độ dốc san nền trong ô đất i </w:t>
      </w:r>
      <w:r w:rsidRPr="00690EA5">
        <w:rPr>
          <w:rFonts w:ascii="Times New Roman" w:hAnsi="Times New Roman"/>
          <w:sz w:val="26"/>
          <w:szCs w:val="26"/>
          <w:lang w:val="pt-BR"/>
        </w:rPr>
        <w:sym w:font="Symbol" w:char="F0B3"/>
      </w:r>
      <w:r w:rsidRPr="00690EA5">
        <w:rPr>
          <w:rFonts w:ascii="Times New Roman" w:hAnsi="Times New Roman"/>
          <w:sz w:val="26"/>
          <w:szCs w:val="26"/>
          <w:lang w:val="pt-BR"/>
        </w:rPr>
        <w:t xml:space="preserve"> 0,004 đáp ứng yêu cầu thoát nước cho lô đất xây dựng công trình, san nền theo phương pháp đường đồng mức thiết kế. </w:t>
      </w:r>
    </w:p>
    <w:p w14:paraId="6CC1EEE2" w14:textId="77777777" w:rsidR="00400467" w:rsidRPr="00690EA5" w:rsidRDefault="00400467" w:rsidP="00400467">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Đối với khu vực kết nối khu vực hiện trạng và khu vực quy hoạch mới bố trí taluy san nền và tường chắn trên vỉa hè đảm bảo kết nối thuận tiện giữa 2 khu vực và đảm bảo độ dốc dọc đường theo quy định hiện hành.</w:t>
      </w:r>
    </w:p>
    <w:p w14:paraId="6EEB489E"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Trước khi san nền phải giải phóng mặt bằng, đào bỏ gốc, rễ cây cối, bóc đất hữu </w:t>
      </w:r>
      <w:r w:rsidRPr="00690EA5">
        <w:rPr>
          <w:rFonts w:ascii="Times New Roman" w:hAnsi="Times New Roman"/>
          <w:sz w:val="26"/>
          <w:szCs w:val="26"/>
          <w:lang w:val="pt-BR"/>
        </w:rPr>
        <w:lastRenderedPageBreak/>
        <w:t>cơ, vét bùn rồi vận chuyển ra khỏi mặt bằng.</w:t>
      </w:r>
    </w:p>
    <w:p w14:paraId="534DD287"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San nền được đắp thành từng lớp có chiều dày từ 30cm đến 40cm rồi tiến hành đầm nén đạt độ chặt yêu cầu, sau đó tiến hành đắp lớp tiếp theo và đầm nén đạt đến độ chặt thiết kế, rồi lại đắp lớp tiếp theo cứ như thế cho đến cao độ thiết kế.</w:t>
      </w:r>
    </w:p>
    <w:p w14:paraId="6B926C11"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Bóc hữu cơ dày trung bình 0.3m.</w:t>
      </w:r>
    </w:p>
    <w:p w14:paraId="6B48BF02"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San đắp nền theo từng lớp đảm bảo độ chặt k= 0,85:0.90 cho nền lô và k= 0.90:0.95 cho nền đường và sân.</w:t>
      </w:r>
    </w:p>
    <w:p w14:paraId="60D4B339" w14:textId="77777777" w:rsidR="004557DF" w:rsidRPr="00690EA5" w:rsidRDefault="004557DF" w:rsidP="007D486E">
      <w:pPr>
        <w:widowControl w:val="0"/>
        <w:shd w:val="clear" w:color="auto" w:fill="FFFFFF" w:themeFill="background1"/>
        <w:tabs>
          <w:tab w:val="num" w:pos="1440"/>
        </w:tabs>
        <w:ind w:firstLine="680"/>
        <w:rPr>
          <w:rFonts w:ascii="Times New Roman" w:hAnsi="Times New Roman"/>
          <w:sz w:val="26"/>
          <w:szCs w:val="26"/>
          <w:lang w:val="pt-BR"/>
        </w:rPr>
      </w:pPr>
      <w:r w:rsidRPr="00690EA5">
        <w:rPr>
          <w:rFonts w:ascii="Times New Roman" w:hAnsi="Times New Roman"/>
          <w:sz w:val="26"/>
          <w:szCs w:val="26"/>
          <w:lang w:val="pt-BR"/>
        </w:rPr>
        <w:t>- Tính khối lượng san nền:</w:t>
      </w:r>
    </w:p>
    <w:p w14:paraId="5AEC8984" w14:textId="77777777" w:rsidR="004557DF" w:rsidRPr="00690EA5" w:rsidRDefault="004557DF" w:rsidP="007D486E">
      <w:pPr>
        <w:widowControl w:val="0"/>
        <w:shd w:val="clear" w:color="auto" w:fill="FFFFFF"/>
        <w:ind w:left="680" w:firstLine="0"/>
        <w:rPr>
          <w:rFonts w:ascii="Times New Roman" w:eastAsia="Times New Roman" w:hAnsi="Times New Roman"/>
          <w:sz w:val="26"/>
          <w:szCs w:val="26"/>
        </w:rPr>
      </w:pPr>
      <w:r w:rsidRPr="00690EA5">
        <w:rPr>
          <w:rFonts w:ascii="Times New Roman" w:eastAsia="Times New Roman" w:hAnsi="Times New Roman"/>
          <w:sz w:val="26"/>
          <w:szCs w:val="26"/>
        </w:rPr>
        <w:t>Khối lượng đắp nền phạm vi xây dựng mới được tính theo công thức sau:</w:t>
      </w:r>
    </w:p>
    <w:p w14:paraId="3F6477CD" w14:textId="77777777" w:rsidR="004557DF" w:rsidRPr="00690EA5" w:rsidRDefault="004557DF" w:rsidP="007D486E">
      <w:pPr>
        <w:widowControl w:val="0"/>
        <w:shd w:val="clear" w:color="auto" w:fill="FFFFFF"/>
        <w:ind w:left="680" w:firstLine="0"/>
        <w:rPr>
          <w:rFonts w:ascii="Times New Roman" w:eastAsia="Times New Roman" w:hAnsi="Times New Roman"/>
          <w:sz w:val="26"/>
          <w:szCs w:val="26"/>
        </w:rPr>
      </w:pPr>
      <w:r w:rsidRPr="00690EA5">
        <w:rPr>
          <w:rFonts w:ascii="Times New Roman" w:eastAsia="Times New Roman" w:hAnsi="Times New Roman"/>
          <w:sz w:val="26"/>
          <w:szCs w:val="26"/>
        </w:rPr>
        <w:tab/>
      </w:r>
      <w:r w:rsidRPr="00690EA5">
        <w:rPr>
          <w:rFonts w:ascii="Times New Roman" w:eastAsia="Times New Roman" w:hAnsi="Times New Roman"/>
          <w:sz w:val="26"/>
          <w:szCs w:val="26"/>
        </w:rPr>
        <w:tab/>
        <w:t xml:space="preserve">Wô = (Htktb - Htntb)m * Fô (m2) </w:t>
      </w:r>
    </w:p>
    <w:p w14:paraId="0C54CE10" w14:textId="77777777" w:rsidR="004557DF" w:rsidRPr="00690EA5" w:rsidRDefault="004557DF" w:rsidP="007D486E">
      <w:pPr>
        <w:widowControl w:val="0"/>
        <w:shd w:val="clear" w:color="auto" w:fill="FFFFFF"/>
        <w:ind w:left="680" w:firstLine="0"/>
        <w:rPr>
          <w:rFonts w:ascii="Times New Roman" w:eastAsia="Times New Roman" w:hAnsi="Times New Roman"/>
          <w:sz w:val="26"/>
          <w:szCs w:val="26"/>
        </w:rPr>
      </w:pPr>
      <w:r w:rsidRPr="00690EA5">
        <w:rPr>
          <w:rFonts w:ascii="Times New Roman" w:eastAsia="Times New Roman" w:hAnsi="Times New Roman"/>
          <w:sz w:val="26"/>
          <w:szCs w:val="26"/>
        </w:rPr>
        <w:t>Trong đó:</w:t>
      </w:r>
    </w:p>
    <w:p w14:paraId="2C720671" w14:textId="77777777" w:rsidR="004557DF" w:rsidRPr="00690EA5" w:rsidRDefault="004557DF" w:rsidP="007D486E">
      <w:pPr>
        <w:widowControl w:val="0"/>
        <w:shd w:val="clear" w:color="auto" w:fill="FFFFFF"/>
        <w:ind w:left="680" w:firstLine="0"/>
        <w:rPr>
          <w:rFonts w:ascii="Times New Roman" w:eastAsia="Times New Roman" w:hAnsi="Times New Roman"/>
          <w:sz w:val="26"/>
          <w:szCs w:val="26"/>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rPr>
        <w:tab/>
        <w:t>Wô - khối lượng san nền của các ô đất quy hoạch</w:t>
      </w:r>
    </w:p>
    <w:p w14:paraId="2D6DF398" w14:textId="77777777" w:rsidR="004557DF" w:rsidRPr="00690EA5" w:rsidRDefault="004557DF" w:rsidP="007D486E">
      <w:pPr>
        <w:widowControl w:val="0"/>
        <w:shd w:val="clear" w:color="auto" w:fill="FFFFFF"/>
        <w:ind w:left="680" w:firstLine="0"/>
        <w:rPr>
          <w:rFonts w:ascii="Times New Roman" w:eastAsia="Times New Roman" w:hAnsi="Times New Roman"/>
          <w:sz w:val="26"/>
          <w:szCs w:val="26"/>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rPr>
        <w:tab/>
        <w:t>Htktb - Cao độ nền thiết kế trung bình của ô đất (m)</w:t>
      </w:r>
    </w:p>
    <w:p w14:paraId="6E26E030" w14:textId="77777777" w:rsidR="004557DF" w:rsidRPr="00690EA5" w:rsidRDefault="004557DF" w:rsidP="007D486E">
      <w:pPr>
        <w:widowControl w:val="0"/>
        <w:shd w:val="clear" w:color="auto" w:fill="FFFFFF"/>
        <w:ind w:left="680" w:firstLine="0"/>
        <w:rPr>
          <w:rFonts w:ascii="Times New Roman" w:eastAsia="Times New Roman" w:hAnsi="Times New Roman"/>
          <w:sz w:val="26"/>
          <w:szCs w:val="26"/>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rPr>
        <w:tab/>
        <w:t>Htntb - Cao độ tự nhiên trung bình của ô đất (m)</w:t>
      </w:r>
    </w:p>
    <w:p w14:paraId="647386B3" w14:textId="77777777" w:rsidR="004557DF" w:rsidRPr="00690EA5" w:rsidRDefault="004557DF" w:rsidP="007D486E">
      <w:pPr>
        <w:widowControl w:val="0"/>
        <w:shd w:val="clear" w:color="auto" w:fill="FFFFFF"/>
        <w:ind w:left="680" w:firstLine="0"/>
        <w:rPr>
          <w:rFonts w:ascii="Times New Roman" w:eastAsia="Times New Roman" w:hAnsi="Times New Roman"/>
          <w:sz w:val="26"/>
          <w:szCs w:val="26"/>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rPr>
        <w:tab/>
        <w:t>Fô - Diện tích ô đất (m2)</w:t>
      </w:r>
    </w:p>
    <w:p w14:paraId="062A419D" w14:textId="5BEBF7C4" w:rsidR="00D055AE" w:rsidRPr="00690EA5" w:rsidRDefault="004557DF" w:rsidP="00690EA5">
      <w:pPr>
        <w:pStyle w:val="BodyTextIndent"/>
        <w:widowControl w:val="0"/>
        <w:spacing w:after="0"/>
        <w:ind w:left="0" w:firstLine="0"/>
        <w:jc w:val="center"/>
        <w:outlineLvl w:val="0"/>
        <w:rPr>
          <w:rFonts w:ascii="Times New Roman" w:eastAsia="Times New Roman" w:hAnsi="Times New Roman"/>
          <w:bCs/>
          <w:i/>
          <w:iCs/>
          <w:sz w:val="26"/>
          <w:szCs w:val="26"/>
          <w:lang w:val="nb-NO" w:eastAsia="vi-VN"/>
        </w:rPr>
      </w:pPr>
      <w:bookmarkStart w:id="500" w:name="_Toc230859258"/>
      <w:r w:rsidRPr="00690EA5">
        <w:rPr>
          <w:rFonts w:ascii="Times New Roman" w:eastAsia="Times New Roman" w:hAnsi="Times New Roman"/>
          <w:bCs/>
          <w:i/>
          <w:iCs/>
          <w:sz w:val="26"/>
          <w:szCs w:val="26"/>
          <w:lang w:val="nb-NO" w:eastAsia="vi-VN"/>
        </w:rPr>
        <w:t xml:space="preserve">Bảng </w:t>
      </w:r>
      <w:r w:rsidR="00D055AE" w:rsidRPr="00690EA5">
        <w:rPr>
          <w:rFonts w:ascii="Times New Roman" w:eastAsia="Times New Roman" w:hAnsi="Times New Roman"/>
          <w:bCs/>
          <w:i/>
          <w:iCs/>
          <w:sz w:val="26"/>
          <w:szCs w:val="26"/>
          <w:lang w:val="nb-NO" w:eastAsia="vi-VN"/>
        </w:rPr>
        <w:t>04</w:t>
      </w:r>
      <w:r w:rsidRPr="00690EA5">
        <w:rPr>
          <w:rFonts w:ascii="Times New Roman" w:eastAsia="Times New Roman" w:hAnsi="Times New Roman"/>
          <w:bCs/>
          <w:i/>
          <w:iCs/>
          <w:sz w:val="26"/>
          <w:szCs w:val="26"/>
          <w:lang w:val="nb-NO" w:eastAsia="vi-VN"/>
        </w:rPr>
        <w:t>: Tổng hợp khối lượng san nền theo lô</w:t>
      </w:r>
      <w:bookmarkEnd w:id="500"/>
    </w:p>
    <w:tbl>
      <w:tblPr>
        <w:tblW w:w="5000" w:type="pct"/>
        <w:jc w:val="center"/>
        <w:tblLook w:val="04A0" w:firstRow="1" w:lastRow="0" w:firstColumn="1" w:lastColumn="0" w:noHBand="0" w:noVBand="1"/>
      </w:tblPr>
      <w:tblGrid>
        <w:gridCol w:w="1039"/>
        <w:gridCol w:w="1329"/>
        <w:gridCol w:w="1710"/>
        <w:gridCol w:w="1710"/>
        <w:gridCol w:w="1710"/>
        <w:gridCol w:w="1706"/>
      </w:tblGrid>
      <w:tr w:rsidR="00690EA5" w:rsidRPr="00690EA5" w14:paraId="0F8EE55F" w14:textId="77777777" w:rsidTr="00690EA5">
        <w:trPr>
          <w:trHeight w:val="342"/>
          <w:tblHeader/>
          <w:jc w:val="center"/>
        </w:trPr>
        <w:tc>
          <w:tcPr>
            <w:tcW w:w="564" w:type="pct"/>
            <w:vMerge w:val="restart"/>
            <w:tcBorders>
              <w:top w:val="single" w:sz="4" w:space="0" w:color="auto"/>
              <w:left w:val="single" w:sz="4" w:space="0" w:color="auto"/>
              <w:bottom w:val="single" w:sz="4" w:space="0" w:color="auto"/>
              <w:right w:val="single" w:sz="4" w:space="0" w:color="auto"/>
            </w:tcBorders>
            <w:noWrap/>
            <w:vAlign w:val="center"/>
            <w:hideMark/>
          </w:tcPr>
          <w:p w14:paraId="6BE692C0" w14:textId="77777777" w:rsidR="00690EA5" w:rsidRPr="00690EA5" w:rsidRDefault="00690EA5" w:rsidP="005351C9">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STT</w:t>
            </w:r>
          </w:p>
        </w:tc>
        <w:tc>
          <w:tcPr>
            <w:tcW w:w="722" w:type="pct"/>
            <w:vMerge w:val="restart"/>
            <w:tcBorders>
              <w:top w:val="single" w:sz="4" w:space="0" w:color="auto"/>
              <w:left w:val="single" w:sz="4" w:space="0" w:color="auto"/>
              <w:bottom w:val="single" w:sz="4" w:space="0" w:color="auto"/>
              <w:right w:val="single" w:sz="4" w:space="0" w:color="auto"/>
            </w:tcBorders>
            <w:noWrap/>
            <w:vAlign w:val="center"/>
            <w:hideMark/>
          </w:tcPr>
          <w:p w14:paraId="0798B26F" w14:textId="77777777" w:rsidR="00690EA5" w:rsidRPr="00690EA5" w:rsidRDefault="00690EA5" w:rsidP="005351C9">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Tên lô</w:t>
            </w:r>
          </w:p>
        </w:tc>
        <w:tc>
          <w:tcPr>
            <w:tcW w:w="1858" w:type="pct"/>
            <w:gridSpan w:val="2"/>
            <w:tcBorders>
              <w:top w:val="single" w:sz="4" w:space="0" w:color="auto"/>
              <w:left w:val="nil"/>
              <w:bottom w:val="single" w:sz="4" w:space="0" w:color="auto"/>
              <w:right w:val="single" w:sz="4" w:space="0" w:color="auto"/>
            </w:tcBorders>
            <w:noWrap/>
            <w:vAlign w:val="center"/>
            <w:hideMark/>
          </w:tcPr>
          <w:p w14:paraId="08020858" w14:textId="77777777" w:rsidR="00690EA5" w:rsidRPr="00690EA5" w:rsidRDefault="00690EA5" w:rsidP="005351C9">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Diện tích (m2)</w:t>
            </w:r>
          </w:p>
        </w:tc>
        <w:tc>
          <w:tcPr>
            <w:tcW w:w="1856" w:type="pct"/>
            <w:gridSpan w:val="2"/>
            <w:tcBorders>
              <w:top w:val="single" w:sz="4" w:space="0" w:color="auto"/>
              <w:left w:val="nil"/>
              <w:bottom w:val="single" w:sz="4" w:space="0" w:color="auto"/>
              <w:right w:val="single" w:sz="4" w:space="0" w:color="auto"/>
            </w:tcBorders>
            <w:noWrap/>
            <w:vAlign w:val="center"/>
            <w:hideMark/>
          </w:tcPr>
          <w:p w14:paraId="5106DE67" w14:textId="77777777" w:rsidR="00690EA5" w:rsidRPr="00690EA5" w:rsidRDefault="00690EA5" w:rsidP="005351C9">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Khối lượng (m3)</w:t>
            </w:r>
          </w:p>
        </w:tc>
      </w:tr>
      <w:tr w:rsidR="00690EA5" w:rsidRPr="00690EA5" w14:paraId="420AD957" w14:textId="77777777" w:rsidTr="00690EA5">
        <w:trPr>
          <w:trHeight w:val="342"/>
          <w:tblHeader/>
          <w:jc w:val="center"/>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780219B7" w14:textId="77777777" w:rsidR="00690EA5" w:rsidRPr="00690EA5" w:rsidRDefault="00690EA5" w:rsidP="005351C9">
            <w:pPr>
              <w:spacing w:line="240" w:lineRule="auto"/>
              <w:ind w:firstLine="0"/>
              <w:jc w:val="center"/>
              <w:rPr>
                <w:rFonts w:ascii="Times New Roman" w:eastAsia="Times New Roman" w:hAnsi="Times New Roman"/>
                <w:b/>
                <w:bCs/>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03A18821" w14:textId="77777777" w:rsidR="00690EA5" w:rsidRPr="00690EA5" w:rsidRDefault="00690EA5" w:rsidP="005351C9">
            <w:pPr>
              <w:spacing w:line="240" w:lineRule="auto"/>
              <w:ind w:firstLine="0"/>
              <w:jc w:val="center"/>
              <w:rPr>
                <w:rFonts w:ascii="Times New Roman" w:eastAsia="Times New Roman" w:hAnsi="Times New Roman"/>
                <w:b/>
                <w:bCs/>
              </w:rPr>
            </w:pPr>
          </w:p>
        </w:tc>
        <w:tc>
          <w:tcPr>
            <w:tcW w:w="929" w:type="pct"/>
            <w:tcBorders>
              <w:top w:val="nil"/>
              <w:left w:val="nil"/>
              <w:bottom w:val="single" w:sz="4" w:space="0" w:color="auto"/>
              <w:right w:val="single" w:sz="4" w:space="0" w:color="auto"/>
            </w:tcBorders>
            <w:noWrap/>
            <w:vAlign w:val="center"/>
            <w:hideMark/>
          </w:tcPr>
          <w:p w14:paraId="66F01D32" w14:textId="77777777" w:rsidR="00690EA5" w:rsidRPr="00690EA5" w:rsidRDefault="00690EA5" w:rsidP="005351C9">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Sđào</w:t>
            </w:r>
          </w:p>
        </w:tc>
        <w:tc>
          <w:tcPr>
            <w:tcW w:w="929" w:type="pct"/>
            <w:tcBorders>
              <w:top w:val="nil"/>
              <w:left w:val="nil"/>
              <w:bottom w:val="single" w:sz="4" w:space="0" w:color="auto"/>
              <w:right w:val="single" w:sz="4" w:space="0" w:color="auto"/>
            </w:tcBorders>
            <w:noWrap/>
            <w:vAlign w:val="center"/>
            <w:hideMark/>
          </w:tcPr>
          <w:p w14:paraId="249D04BF" w14:textId="77777777" w:rsidR="00690EA5" w:rsidRPr="00690EA5" w:rsidRDefault="00690EA5" w:rsidP="005351C9">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Sđắp</w:t>
            </w:r>
          </w:p>
        </w:tc>
        <w:tc>
          <w:tcPr>
            <w:tcW w:w="929" w:type="pct"/>
            <w:tcBorders>
              <w:top w:val="nil"/>
              <w:left w:val="nil"/>
              <w:bottom w:val="single" w:sz="4" w:space="0" w:color="auto"/>
              <w:right w:val="single" w:sz="4" w:space="0" w:color="auto"/>
            </w:tcBorders>
            <w:noWrap/>
            <w:vAlign w:val="center"/>
            <w:hideMark/>
          </w:tcPr>
          <w:p w14:paraId="36CBD759" w14:textId="77777777" w:rsidR="00690EA5" w:rsidRPr="00690EA5" w:rsidRDefault="00690EA5" w:rsidP="005351C9">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V đào</w:t>
            </w:r>
          </w:p>
        </w:tc>
        <w:tc>
          <w:tcPr>
            <w:tcW w:w="927" w:type="pct"/>
            <w:tcBorders>
              <w:top w:val="nil"/>
              <w:left w:val="nil"/>
              <w:bottom w:val="single" w:sz="4" w:space="0" w:color="auto"/>
              <w:right w:val="single" w:sz="4" w:space="0" w:color="auto"/>
            </w:tcBorders>
            <w:noWrap/>
            <w:vAlign w:val="center"/>
            <w:hideMark/>
          </w:tcPr>
          <w:p w14:paraId="45114181" w14:textId="77777777" w:rsidR="00690EA5" w:rsidRPr="00690EA5" w:rsidRDefault="00690EA5" w:rsidP="005351C9">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V đắp</w:t>
            </w:r>
          </w:p>
        </w:tc>
      </w:tr>
      <w:tr w:rsidR="00690EA5" w:rsidRPr="00690EA5" w14:paraId="24D45F2E"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3540B287"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1</w:t>
            </w:r>
          </w:p>
        </w:tc>
        <w:tc>
          <w:tcPr>
            <w:tcW w:w="722" w:type="pct"/>
            <w:tcBorders>
              <w:top w:val="nil"/>
              <w:left w:val="nil"/>
              <w:bottom w:val="single" w:sz="4" w:space="0" w:color="auto"/>
              <w:right w:val="single" w:sz="4" w:space="0" w:color="auto"/>
            </w:tcBorders>
            <w:noWrap/>
            <w:vAlign w:val="center"/>
            <w:hideMark/>
          </w:tcPr>
          <w:p w14:paraId="0E0DA94E"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1</w:t>
            </w:r>
          </w:p>
        </w:tc>
        <w:tc>
          <w:tcPr>
            <w:tcW w:w="929" w:type="pct"/>
            <w:tcBorders>
              <w:top w:val="nil"/>
              <w:left w:val="nil"/>
              <w:bottom w:val="single" w:sz="4" w:space="0" w:color="auto"/>
              <w:right w:val="single" w:sz="4" w:space="0" w:color="auto"/>
            </w:tcBorders>
            <w:noWrap/>
            <w:vAlign w:val="center"/>
            <w:hideMark/>
          </w:tcPr>
          <w:p w14:paraId="3D24DB05"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22177,23</w:t>
            </w:r>
          </w:p>
        </w:tc>
        <w:tc>
          <w:tcPr>
            <w:tcW w:w="929" w:type="pct"/>
            <w:tcBorders>
              <w:top w:val="nil"/>
              <w:left w:val="nil"/>
              <w:bottom w:val="single" w:sz="4" w:space="0" w:color="auto"/>
              <w:right w:val="single" w:sz="4" w:space="0" w:color="auto"/>
            </w:tcBorders>
            <w:noWrap/>
            <w:vAlign w:val="center"/>
            <w:hideMark/>
          </w:tcPr>
          <w:p w14:paraId="49F325CF" w14:textId="77777777" w:rsidR="00690EA5" w:rsidRPr="00690EA5" w:rsidRDefault="00690EA5" w:rsidP="005351C9">
            <w:pPr>
              <w:spacing w:line="240" w:lineRule="auto"/>
              <w:ind w:firstLine="0"/>
              <w:jc w:val="left"/>
              <w:rPr>
                <w:rFonts w:ascii="Times New Roman" w:eastAsia="Times New Roman" w:hAnsi="Times New Roman"/>
              </w:rPr>
            </w:pPr>
            <w:r w:rsidRPr="00690EA5">
              <w:rPr>
                <w:rFonts w:ascii="Times New Roman" w:eastAsia="Times New Roman" w:hAnsi="Times New Roman"/>
              </w:rPr>
              <w:t> </w:t>
            </w:r>
          </w:p>
        </w:tc>
        <w:tc>
          <w:tcPr>
            <w:tcW w:w="929" w:type="pct"/>
            <w:tcBorders>
              <w:top w:val="nil"/>
              <w:left w:val="nil"/>
              <w:bottom w:val="single" w:sz="4" w:space="0" w:color="auto"/>
              <w:right w:val="single" w:sz="4" w:space="0" w:color="auto"/>
            </w:tcBorders>
            <w:noWrap/>
            <w:vAlign w:val="center"/>
            <w:hideMark/>
          </w:tcPr>
          <w:p w14:paraId="0FFE4B9F"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26390,9</w:t>
            </w:r>
          </w:p>
        </w:tc>
        <w:tc>
          <w:tcPr>
            <w:tcW w:w="927" w:type="pct"/>
            <w:tcBorders>
              <w:top w:val="nil"/>
              <w:left w:val="nil"/>
              <w:bottom w:val="single" w:sz="4" w:space="0" w:color="auto"/>
              <w:right w:val="single" w:sz="4" w:space="0" w:color="auto"/>
            </w:tcBorders>
            <w:noWrap/>
            <w:vAlign w:val="center"/>
            <w:hideMark/>
          </w:tcPr>
          <w:p w14:paraId="29A7C8F0" w14:textId="77777777" w:rsidR="00690EA5" w:rsidRPr="00690EA5" w:rsidRDefault="00690EA5" w:rsidP="005351C9">
            <w:pPr>
              <w:spacing w:line="240" w:lineRule="auto"/>
              <w:ind w:firstLine="0"/>
              <w:jc w:val="left"/>
              <w:rPr>
                <w:rFonts w:ascii="Times New Roman" w:eastAsia="Times New Roman" w:hAnsi="Times New Roman"/>
              </w:rPr>
            </w:pPr>
            <w:r w:rsidRPr="00690EA5">
              <w:rPr>
                <w:rFonts w:ascii="Times New Roman" w:eastAsia="Times New Roman" w:hAnsi="Times New Roman"/>
              </w:rPr>
              <w:t> </w:t>
            </w:r>
          </w:p>
        </w:tc>
      </w:tr>
      <w:tr w:rsidR="00690EA5" w:rsidRPr="00690EA5" w14:paraId="5F9B67D5"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02541FD6"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722" w:type="pct"/>
            <w:tcBorders>
              <w:top w:val="nil"/>
              <w:left w:val="nil"/>
              <w:bottom w:val="single" w:sz="4" w:space="0" w:color="auto"/>
              <w:right w:val="single" w:sz="4" w:space="0" w:color="auto"/>
            </w:tcBorders>
            <w:noWrap/>
            <w:vAlign w:val="center"/>
            <w:hideMark/>
          </w:tcPr>
          <w:p w14:paraId="70560A17"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2</w:t>
            </w:r>
          </w:p>
        </w:tc>
        <w:tc>
          <w:tcPr>
            <w:tcW w:w="929" w:type="pct"/>
            <w:tcBorders>
              <w:top w:val="nil"/>
              <w:left w:val="nil"/>
              <w:bottom w:val="single" w:sz="4" w:space="0" w:color="auto"/>
              <w:right w:val="single" w:sz="4" w:space="0" w:color="auto"/>
            </w:tcBorders>
            <w:noWrap/>
            <w:vAlign w:val="center"/>
            <w:hideMark/>
          </w:tcPr>
          <w:p w14:paraId="2FCDFAC9"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3183,48</w:t>
            </w:r>
          </w:p>
        </w:tc>
        <w:tc>
          <w:tcPr>
            <w:tcW w:w="929" w:type="pct"/>
            <w:tcBorders>
              <w:top w:val="nil"/>
              <w:left w:val="nil"/>
              <w:bottom w:val="single" w:sz="4" w:space="0" w:color="auto"/>
              <w:right w:val="single" w:sz="4" w:space="0" w:color="auto"/>
            </w:tcBorders>
            <w:noWrap/>
            <w:vAlign w:val="center"/>
            <w:hideMark/>
          </w:tcPr>
          <w:p w14:paraId="0C1AC71E"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923,52</w:t>
            </w:r>
          </w:p>
        </w:tc>
        <w:tc>
          <w:tcPr>
            <w:tcW w:w="929" w:type="pct"/>
            <w:tcBorders>
              <w:top w:val="nil"/>
              <w:left w:val="nil"/>
              <w:bottom w:val="single" w:sz="4" w:space="0" w:color="auto"/>
              <w:right w:val="single" w:sz="4" w:space="0" w:color="auto"/>
            </w:tcBorders>
            <w:noWrap/>
            <w:vAlign w:val="center"/>
            <w:hideMark/>
          </w:tcPr>
          <w:p w14:paraId="7A55720F"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16073,1</w:t>
            </w:r>
          </w:p>
        </w:tc>
        <w:tc>
          <w:tcPr>
            <w:tcW w:w="927" w:type="pct"/>
            <w:tcBorders>
              <w:top w:val="nil"/>
              <w:left w:val="nil"/>
              <w:bottom w:val="single" w:sz="4" w:space="0" w:color="auto"/>
              <w:right w:val="single" w:sz="4" w:space="0" w:color="auto"/>
            </w:tcBorders>
            <w:noWrap/>
            <w:vAlign w:val="center"/>
            <w:hideMark/>
          </w:tcPr>
          <w:p w14:paraId="3B059113"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3021,58</w:t>
            </w:r>
          </w:p>
        </w:tc>
      </w:tr>
      <w:tr w:rsidR="00690EA5" w:rsidRPr="00690EA5" w14:paraId="1BD79DB1"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67EB3FBA"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3</w:t>
            </w:r>
          </w:p>
        </w:tc>
        <w:tc>
          <w:tcPr>
            <w:tcW w:w="722" w:type="pct"/>
            <w:tcBorders>
              <w:top w:val="nil"/>
              <w:left w:val="nil"/>
              <w:bottom w:val="single" w:sz="4" w:space="0" w:color="auto"/>
              <w:right w:val="single" w:sz="4" w:space="0" w:color="auto"/>
            </w:tcBorders>
            <w:noWrap/>
            <w:vAlign w:val="center"/>
            <w:hideMark/>
          </w:tcPr>
          <w:p w14:paraId="46F8AB3F"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3</w:t>
            </w:r>
          </w:p>
        </w:tc>
        <w:tc>
          <w:tcPr>
            <w:tcW w:w="929" w:type="pct"/>
            <w:tcBorders>
              <w:top w:val="nil"/>
              <w:left w:val="nil"/>
              <w:bottom w:val="single" w:sz="4" w:space="0" w:color="auto"/>
              <w:right w:val="single" w:sz="4" w:space="0" w:color="auto"/>
            </w:tcBorders>
            <w:noWrap/>
            <w:vAlign w:val="center"/>
            <w:hideMark/>
          </w:tcPr>
          <w:p w14:paraId="4CCE6036"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12446,53</w:t>
            </w:r>
          </w:p>
        </w:tc>
        <w:tc>
          <w:tcPr>
            <w:tcW w:w="929" w:type="pct"/>
            <w:tcBorders>
              <w:top w:val="nil"/>
              <w:left w:val="nil"/>
              <w:bottom w:val="single" w:sz="4" w:space="0" w:color="auto"/>
              <w:right w:val="single" w:sz="4" w:space="0" w:color="auto"/>
            </w:tcBorders>
            <w:noWrap/>
            <w:vAlign w:val="center"/>
            <w:hideMark/>
          </w:tcPr>
          <w:p w14:paraId="244DC6AB"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1328,29</w:t>
            </w:r>
          </w:p>
        </w:tc>
        <w:tc>
          <w:tcPr>
            <w:tcW w:w="929" w:type="pct"/>
            <w:tcBorders>
              <w:top w:val="nil"/>
              <w:left w:val="nil"/>
              <w:bottom w:val="single" w:sz="4" w:space="0" w:color="auto"/>
              <w:right w:val="single" w:sz="4" w:space="0" w:color="auto"/>
            </w:tcBorders>
            <w:noWrap/>
            <w:vAlign w:val="center"/>
            <w:hideMark/>
          </w:tcPr>
          <w:p w14:paraId="56CB59CC"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1430,72</w:t>
            </w:r>
          </w:p>
        </w:tc>
        <w:tc>
          <w:tcPr>
            <w:tcW w:w="927" w:type="pct"/>
            <w:tcBorders>
              <w:top w:val="nil"/>
              <w:left w:val="nil"/>
              <w:bottom w:val="single" w:sz="4" w:space="0" w:color="auto"/>
              <w:right w:val="single" w:sz="4" w:space="0" w:color="auto"/>
            </w:tcBorders>
            <w:noWrap/>
            <w:vAlign w:val="center"/>
            <w:hideMark/>
          </w:tcPr>
          <w:p w14:paraId="5240D27B"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197,56</w:t>
            </w:r>
          </w:p>
        </w:tc>
      </w:tr>
      <w:tr w:rsidR="00690EA5" w:rsidRPr="00690EA5" w14:paraId="15428225"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39C93D15"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4</w:t>
            </w:r>
          </w:p>
        </w:tc>
        <w:tc>
          <w:tcPr>
            <w:tcW w:w="722" w:type="pct"/>
            <w:tcBorders>
              <w:top w:val="nil"/>
              <w:left w:val="nil"/>
              <w:bottom w:val="single" w:sz="4" w:space="0" w:color="auto"/>
              <w:right w:val="single" w:sz="4" w:space="0" w:color="auto"/>
            </w:tcBorders>
            <w:noWrap/>
            <w:vAlign w:val="center"/>
            <w:hideMark/>
          </w:tcPr>
          <w:p w14:paraId="783927CA"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4</w:t>
            </w:r>
          </w:p>
        </w:tc>
        <w:tc>
          <w:tcPr>
            <w:tcW w:w="929" w:type="pct"/>
            <w:tcBorders>
              <w:top w:val="nil"/>
              <w:left w:val="nil"/>
              <w:bottom w:val="single" w:sz="4" w:space="0" w:color="auto"/>
              <w:right w:val="single" w:sz="4" w:space="0" w:color="auto"/>
            </w:tcBorders>
            <w:noWrap/>
            <w:vAlign w:val="center"/>
            <w:hideMark/>
          </w:tcPr>
          <w:p w14:paraId="43B8766E"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3341,09</w:t>
            </w:r>
          </w:p>
        </w:tc>
        <w:tc>
          <w:tcPr>
            <w:tcW w:w="929" w:type="pct"/>
            <w:tcBorders>
              <w:top w:val="nil"/>
              <w:left w:val="nil"/>
              <w:bottom w:val="single" w:sz="4" w:space="0" w:color="auto"/>
              <w:right w:val="single" w:sz="4" w:space="0" w:color="auto"/>
            </w:tcBorders>
            <w:noWrap/>
            <w:vAlign w:val="center"/>
            <w:hideMark/>
          </w:tcPr>
          <w:p w14:paraId="16A43228"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511,41</w:t>
            </w:r>
          </w:p>
        </w:tc>
        <w:tc>
          <w:tcPr>
            <w:tcW w:w="929" w:type="pct"/>
            <w:tcBorders>
              <w:top w:val="nil"/>
              <w:left w:val="nil"/>
              <w:bottom w:val="single" w:sz="4" w:space="0" w:color="auto"/>
              <w:right w:val="single" w:sz="4" w:space="0" w:color="auto"/>
            </w:tcBorders>
            <w:noWrap/>
            <w:vAlign w:val="center"/>
            <w:hideMark/>
          </w:tcPr>
          <w:p w14:paraId="3424D3FE"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8392,65</w:t>
            </w:r>
          </w:p>
        </w:tc>
        <w:tc>
          <w:tcPr>
            <w:tcW w:w="927" w:type="pct"/>
            <w:tcBorders>
              <w:top w:val="nil"/>
              <w:left w:val="nil"/>
              <w:bottom w:val="single" w:sz="4" w:space="0" w:color="auto"/>
              <w:right w:val="single" w:sz="4" w:space="0" w:color="auto"/>
            </w:tcBorders>
            <w:noWrap/>
            <w:vAlign w:val="center"/>
            <w:hideMark/>
          </w:tcPr>
          <w:p w14:paraId="03E5783E"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148,6</w:t>
            </w:r>
          </w:p>
        </w:tc>
      </w:tr>
      <w:tr w:rsidR="00690EA5" w:rsidRPr="00690EA5" w14:paraId="63093506"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338791F2"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5</w:t>
            </w:r>
          </w:p>
        </w:tc>
        <w:tc>
          <w:tcPr>
            <w:tcW w:w="722" w:type="pct"/>
            <w:tcBorders>
              <w:top w:val="nil"/>
              <w:left w:val="nil"/>
              <w:bottom w:val="single" w:sz="4" w:space="0" w:color="auto"/>
              <w:right w:val="single" w:sz="4" w:space="0" w:color="auto"/>
            </w:tcBorders>
            <w:noWrap/>
            <w:vAlign w:val="center"/>
            <w:hideMark/>
          </w:tcPr>
          <w:p w14:paraId="72F6B5D8"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5</w:t>
            </w:r>
          </w:p>
        </w:tc>
        <w:tc>
          <w:tcPr>
            <w:tcW w:w="929" w:type="pct"/>
            <w:tcBorders>
              <w:top w:val="nil"/>
              <w:left w:val="nil"/>
              <w:bottom w:val="single" w:sz="4" w:space="0" w:color="auto"/>
              <w:right w:val="single" w:sz="4" w:space="0" w:color="auto"/>
            </w:tcBorders>
            <w:noWrap/>
            <w:vAlign w:val="center"/>
            <w:hideMark/>
          </w:tcPr>
          <w:p w14:paraId="7DAB23DD"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c>
          <w:tcPr>
            <w:tcW w:w="929" w:type="pct"/>
            <w:tcBorders>
              <w:top w:val="nil"/>
              <w:left w:val="nil"/>
              <w:bottom w:val="single" w:sz="4" w:space="0" w:color="auto"/>
              <w:right w:val="single" w:sz="4" w:space="0" w:color="auto"/>
            </w:tcBorders>
            <w:noWrap/>
            <w:vAlign w:val="center"/>
            <w:hideMark/>
          </w:tcPr>
          <w:p w14:paraId="298BD3FE"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16118,54</w:t>
            </w:r>
          </w:p>
        </w:tc>
        <w:tc>
          <w:tcPr>
            <w:tcW w:w="929" w:type="pct"/>
            <w:tcBorders>
              <w:top w:val="nil"/>
              <w:left w:val="nil"/>
              <w:bottom w:val="single" w:sz="4" w:space="0" w:color="auto"/>
              <w:right w:val="single" w:sz="4" w:space="0" w:color="auto"/>
            </w:tcBorders>
            <w:noWrap/>
            <w:vAlign w:val="center"/>
            <w:hideMark/>
          </w:tcPr>
          <w:p w14:paraId="745070BE"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c>
          <w:tcPr>
            <w:tcW w:w="927" w:type="pct"/>
            <w:tcBorders>
              <w:top w:val="nil"/>
              <w:left w:val="nil"/>
              <w:bottom w:val="single" w:sz="4" w:space="0" w:color="auto"/>
              <w:right w:val="single" w:sz="4" w:space="0" w:color="auto"/>
            </w:tcBorders>
            <w:noWrap/>
            <w:vAlign w:val="center"/>
            <w:hideMark/>
          </w:tcPr>
          <w:p w14:paraId="4D020F13"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28081,64</w:t>
            </w:r>
          </w:p>
        </w:tc>
      </w:tr>
      <w:tr w:rsidR="00690EA5" w:rsidRPr="00690EA5" w14:paraId="70748BAC"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7344214F"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6</w:t>
            </w:r>
          </w:p>
        </w:tc>
        <w:tc>
          <w:tcPr>
            <w:tcW w:w="722" w:type="pct"/>
            <w:tcBorders>
              <w:top w:val="nil"/>
              <w:left w:val="nil"/>
              <w:bottom w:val="single" w:sz="4" w:space="0" w:color="auto"/>
              <w:right w:val="single" w:sz="4" w:space="0" w:color="auto"/>
            </w:tcBorders>
            <w:noWrap/>
            <w:vAlign w:val="center"/>
            <w:hideMark/>
          </w:tcPr>
          <w:p w14:paraId="17BED6C0"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6</w:t>
            </w:r>
          </w:p>
        </w:tc>
        <w:tc>
          <w:tcPr>
            <w:tcW w:w="929" w:type="pct"/>
            <w:tcBorders>
              <w:top w:val="nil"/>
              <w:left w:val="nil"/>
              <w:bottom w:val="single" w:sz="4" w:space="0" w:color="auto"/>
              <w:right w:val="single" w:sz="4" w:space="0" w:color="auto"/>
            </w:tcBorders>
            <w:noWrap/>
            <w:vAlign w:val="center"/>
            <w:hideMark/>
          </w:tcPr>
          <w:p w14:paraId="0F4151C1"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c>
          <w:tcPr>
            <w:tcW w:w="929" w:type="pct"/>
            <w:tcBorders>
              <w:top w:val="nil"/>
              <w:left w:val="nil"/>
              <w:bottom w:val="single" w:sz="4" w:space="0" w:color="auto"/>
              <w:right w:val="single" w:sz="4" w:space="0" w:color="auto"/>
            </w:tcBorders>
            <w:noWrap/>
            <w:vAlign w:val="center"/>
            <w:hideMark/>
          </w:tcPr>
          <w:p w14:paraId="57EA0FF6"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1660,32</w:t>
            </w:r>
          </w:p>
        </w:tc>
        <w:tc>
          <w:tcPr>
            <w:tcW w:w="929" w:type="pct"/>
            <w:tcBorders>
              <w:top w:val="nil"/>
              <w:left w:val="nil"/>
              <w:bottom w:val="single" w:sz="4" w:space="0" w:color="auto"/>
              <w:right w:val="single" w:sz="4" w:space="0" w:color="auto"/>
            </w:tcBorders>
            <w:noWrap/>
            <w:vAlign w:val="center"/>
            <w:hideMark/>
          </w:tcPr>
          <w:p w14:paraId="497328B5"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c>
          <w:tcPr>
            <w:tcW w:w="927" w:type="pct"/>
            <w:tcBorders>
              <w:top w:val="nil"/>
              <w:left w:val="nil"/>
              <w:bottom w:val="single" w:sz="4" w:space="0" w:color="auto"/>
              <w:right w:val="single" w:sz="4" w:space="0" w:color="auto"/>
            </w:tcBorders>
            <w:noWrap/>
            <w:vAlign w:val="center"/>
            <w:hideMark/>
          </w:tcPr>
          <w:p w14:paraId="61ED8783"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186,76</w:t>
            </w:r>
          </w:p>
        </w:tc>
      </w:tr>
      <w:tr w:rsidR="00690EA5" w:rsidRPr="00690EA5" w14:paraId="528DB8CF"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421F3295"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7</w:t>
            </w:r>
          </w:p>
        </w:tc>
        <w:tc>
          <w:tcPr>
            <w:tcW w:w="722" w:type="pct"/>
            <w:tcBorders>
              <w:top w:val="nil"/>
              <w:left w:val="nil"/>
              <w:bottom w:val="single" w:sz="4" w:space="0" w:color="auto"/>
              <w:right w:val="single" w:sz="4" w:space="0" w:color="auto"/>
            </w:tcBorders>
            <w:noWrap/>
            <w:vAlign w:val="center"/>
            <w:hideMark/>
          </w:tcPr>
          <w:p w14:paraId="41E44396"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7</w:t>
            </w:r>
          </w:p>
        </w:tc>
        <w:tc>
          <w:tcPr>
            <w:tcW w:w="929" w:type="pct"/>
            <w:tcBorders>
              <w:top w:val="nil"/>
              <w:left w:val="nil"/>
              <w:bottom w:val="single" w:sz="4" w:space="0" w:color="auto"/>
              <w:right w:val="single" w:sz="4" w:space="0" w:color="auto"/>
            </w:tcBorders>
            <w:noWrap/>
            <w:vAlign w:val="center"/>
            <w:hideMark/>
          </w:tcPr>
          <w:p w14:paraId="6D01B9F1"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15927,59</w:t>
            </w:r>
          </w:p>
        </w:tc>
        <w:tc>
          <w:tcPr>
            <w:tcW w:w="929" w:type="pct"/>
            <w:tcBorders>
              <w:top w:val="nil"/>
              <w:left w:val="nil"/>
              <w:bottom w:val="single" w:sz="4" w:space="0" w:color="auto"/>
              <w:right w:val="single" w:sz="4" w:space="0" w:color="auto"/>
            </w:tcBorders>
            <w:noWrap/>
            <w:vAlign w:val="center"/>
            <w:hideMark/>
          </w:tcPr>
          <w:p w14:paraId="76473454"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190,95</w:t>
            </w:r>
          </w:p>
        </w:tc>
        <w:tc>
          <w:tcPr>
            <w:tcW w:w="929" w:type="pct"/>
            <w:tcBorders>
              <w:top w:val="nil"/>
              <w:left w:val="nil"/>
              <w:bottom w:val="single" w:sz="4" w:space="0" w:color="auto"/>
              <w:right w:val="single" w:sz="4" w:space="0" w:color="auto"/>
            </w:tcBorders>
            <w:noWrap/>
            <w:vAlign w:val="center"/>
            <w:hideMark/>
          </w:tcPr>
          <w:p w14:paraId="24AF7C5E"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9856,12</w:t>
            </w:r>
          </w:p>
        </w:tc>
        <w:tc>
          <w:tcPr>
            <w:tcW w:w="927" w:type="pct"/>
            <w:tcBorders>
              <w:top w:val="nil"/>
              <w:left w:val="nil"/>
              <w:bottom w:val="single" w:sz="4" w:space="0" w:color="auto"/>
              <w:right w:val="single" w:sz="4" w:space="0" w:color="auto"/>
            </w:tcBorders>
            <w:noWrap/>
            <w:vAlign w:val="center"/>
            <w:hideMark/>
          </w:tcPr>
          <w:p w14:paraId="7B42F3BE"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67,69</w:t>
            </w:r>
          </w:p>
        </w:tc>
      </w:tr>
      <w:tr w:rsidR="00690EA5" w:rsidRPr="00690EA5" w14:paraId="3DD2F8C7"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21F7AF8C"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8</w:t>
            </w:r>
          </w:p>
        </w:tc>
        <w:tc>
          <w:tcPr>
            <w:tcW w:w="722" w:type="pct"/>
            <w:tcBorders>
              <w:top w:val="nil"/>
              <w:left w:val="nil"/>
              <w:bottom w:val="single" w:sz="4" w:space="0" w:color="auto"/>
              <w:right w:val="single" w:sz="4" w:space="0" w:color="auto"/>
            </w:tcBorders>
            <w:noWrap/>
            <w:vAlign w:val="center"/>
            <w:hideMark/>
          </w:tcPr>
          <w:p w14:paraId="3616593D"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8</w:t>
            </w:r>
          </w:p>
        </w:tc>
        <w:tc>
          <w:tcPr>
            <w:tcW w:w="929" w:type="pct"/>
            <w:tcBorders>
              <w:top w:val="nil"/>
              <w:left w:val="nil"/>
              <w:bottom w:val="single" w:sz="4" w:space="0" w:color="auto"/>
              <w:right w:val="single" w:sz="4" w:space="0" w:color="auto"/>
            </w:tcBorders>
            <w:noWrap/>
            <w:vAlign w:val="center"/>
            <w:hideMark/>
          </w:tcPr>
          <w:p w14:paraId="126A48AA"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3359,13</w:t>
            </w:r>
          </w:p>
        </w:tc>
        <w:tc>
          <w:tcPr>
            <w:tcW w:w="929" w:type="pct"/>
            <w:tcBorders>
              <w:top w:val="nil"/>
              <w:left w:val="nil"/>
              <w:bottom w:val="single" w:sz="4" w:space="0" w:color="auto"/>
              <w:right w:val="single" w:sz="4" w:space="0" w:color="auto"/>
            </w:tcBorders>
            <w:noWrap/>
            <w:vAlign w:val="center"/>
            <w:hideMark/>
          </w:tcPr>
          <w:p w14:paraId="12724A86"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116,36</w:t>
            </w:r>
          </w:p>
        </w:tc>
        <w:tc>
          <w:tcPr>
            <w:tcW w:w="929" w:type="pct"/>
            <w:tcBorders>
              <w:top w:val="nil"/>
              <w:left w:val="nil"/>
              <w:bottom w:val="single" w:sz="4" w:space="0" w:color="auto"/>
              <w:right w:val="single" w:sz="4" w:space="0" w:color="auto"/>
            </w:tcBorders>
            <w:noWrap/>
            <w:vAlign w:val="center"/>
            <w:hideMark/>
          </w:tcPr>
          <w:p w14:paraId="45A1A2F6"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803,48</w:t>
            </w:r>
          </w:p>
        </w:tc>
        <w:tc>
          <w:tcPr>
            <w:tcW w:w="927" w:type="pct"/>
            <w:tcBorders>
              <w:top w:val="nil"/>
              <w:left w:val="nil"/>
              <w:bottom w:val="single" w:sz="4" w:space="0" w:color="auto"/>
              <w:right w:val="single" w:sz="4" w:space="0" w:color="auto"/>
            </w:tcBorders>
            <w:noWrap/>
            <w:vAlign w:val="center"/>
            <w:hideMark/>
          </w:tcPr>
          <w:p w14:paraId="64F59E9E"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2,52</w:t>
            </w:r>
          </w:p>
        </w:tc>
      </w:tr>
      <w:tr w:rsidR="00690EA5" w:rsidRPr="00690EA5" w14:paraId="0E617C92"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619EBAEA"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9</w:t>
            </w:r>
          </w:p>
        </w:tc>
        <w:tc>
          <w:tcPr>
            <w:tcW w:w="722" w:type="pct"/>
            <w:tcBorders>
              <w:top w:val="nil"/>
              <w:left w:val="nil"/>
              <w:bottom w:val="single" w:sz="4" w:space="0" w:color="auto"/>
              <w:right w:val="single" w:sz="4" w:space="0" w:color="auto"/>
            </w:tcBorders>
            <w:noWrap/>
            <w:vAlign w:val="center"/>
            <w:hideMark/>
          </w:tcPr>
          <w:p w14:paraId="21758DEF"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9</w:t>
            </w:r>
          </w:p>
        </w:tc>
        <w:tc>
          <w:tcPr>
            <w:tcW w:w="929" w:type="pct"/>
            <w:tcBorders>
              <w:top w:val="nil"/>
              <w:left w:val="nil"/>
              <w:bottom w:val="single" w:sz="4" w:space="0" w:color="auto"/>
              <w:right w:val="single" w:sz="4" w:space="0" w:color="auto"/>
            </w:tcBorders>
            <w:noWrap/>
            <w:vAlign w:val="center"/>
            <w:hideMark/>
          </w:tcPr>
          <w:p w14:paraId="35D2C505"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3523,6</w:t>
            </w:r>
          </w:p>
        </w:tc>
        <w:tc>
          <w:tcPr>
            <w:tcW w:w="929" w:type="pct"/>
            <w:tcBorders>
              <w:top w:val="nil"/>
              <w:left w:val="nil"/>
              <w:bottom w:val="single" w:sz="4" w:space="0" w:color="auto"/>
              <w:right w:val="single" w:sz="4" w:space="0" w:color="auto"/>
            </w:tcBorders>
            <w:noWrap/>
            <w:vAlign w:val="center"/>
            <w:hideMark/>
          </w:tcPr>
          <w:p w14:paraId="71DD1752"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c>
          <w:tcPr>
            <w:tcW w:w="929" w:type="pct"/>
            <w:tcBorders>
              <w:top w:val="nil"/>
              <w:left w:val="nil"/>
              <w:bottom w:val="single" w:sz="4" w:space="0" w:color="auto"/>
              <w:right w:val="single" w:sz="4" w:space="0" w:color="auto"/>
            </w:tcBorders>
            <w:noWrap/>
            <w:vAlign w:val="center"/>
            <w:hideMark/>
          </w:tcPr>
          <w:p w14:paraId="49D4A212"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2703,96</w:t>
            </w:r>
          </w:p>
        </w:tc>
        <w:tc>
          <w:tcPr>
            <w:tcW w:w="927" w:type="pct"/>
            <w:tcBorders>
              <w:top w:val="nil"/>
              <w:left w:val="nil"/>
              <w:bottom w:val="single" w:sz="4" w:space="0" w:color="auto"/>
              <w:right w:val="single" w:sz="4" w:space="0" w:color="auto"/>
            </w:tcBorders>
            <w:noWrap/>
            <w:vAlign w:val="center"/>
            <w:hideMark/>
          </w:tcPr>
          <w:p w14:paraId="7D5A5AFC"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r>
      <w:tr w:rsidR="00690EA5" w:rsidRPr="00690EA5" w14:paraId="60010E77"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4CF4ACCD"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10</w:t>
            </w:r>
          </w:p>
        </w:tc>
        <w:tc>
          <w:tcPr>
            <w:tcW w:w="722" w:type="pct"/>
            <w:tcBorders>
              <w:top w:val="nil"/>
              <w:left w:val="nil"/>
              <w:bottom w:val="single" w:sz="4" w:space="0" w:color="auto"/>
              <w:right w:val="single" w:sz="4" w:space="0" w:color="auto"/>
            </w:tcBorders>
            <w:noWrap/>
            <w:vAlign w:val="center"/>
            <w:hideMark/>
          </w:tcPr>
          <w:p w14:paraId="6196246A"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10</w:t>
            </w:r>
          </w:p>
        </w:tc>
        <w:tc>
          <w:tcPr>
            <w:tcW w:w="929" w:type="pct"/>
            <w:tcBorders>
              <w:top w:val="nil"/>
              <w:left w:val="nil"/>
              <w:bottom w:val="single" w:sz="4" w:space="0" w:color="auto"/>
              <w:right w:val="single" w:sz="4" w:space="0" w:color="auto"/>
            </w:tcBorders>
            <w:noWrap/>
            <w:vAlign w:val="center"/>
            <w:hideMark/>
          </w:tcPr>
          <w:p w14:paraId="57FFDE95"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3542,95</w:t>
            </w:r>
          </w:p>
        </w:tc>
        <w:tc>
          <w:tcPr>
            <w:tcW w:w="929" w:type="pct"/>
            <w:tcBorders>
              <w:top w:val="nil"/>
              <w:left w:val="nil"/>
              <w:bottom w:val="single" w:sz="4" w:space="0" w:color="auto"/>
              <w:right w:val="single" w:sz="4" w:space="0" w:color="auto"/>
            </w:tcBorders>
            <w:noWrap/>
            <w:vAlign w:val="center"/>
            <w:hideMark/>
          </w:tcPr>
          <w:p w14:paraId="0E0ADF6F"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43,01</w:t>
            </w:r>
          </w:p>
        </w:tc>
        <w:tc>
          <w:tcPr>
            <w:tcW w:w="929" w:type="pct"/>
            <w:tcBorders>
              <w:top w:val="nil"/>
              <w:left w:val="nil"/>
              <w:bottom w:val="single" w:sz="4" w:space="0" w:color="auto"/>
              <w:right w:val="single" w:sz="4" w:space="0" w:color="auto"/>
            </w:tcBorders>
            <w:noWrap/>
            <w:vAlign w:val="center"/>
            <w:hideMark/>
          </w:tcPr>
          <w:p w14:paraId="522A6EFA"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42356,21</w:t>
            </w:r>
          </w:p>
        </w:tc>
        <w:tc>
          <w:tcPr>
            <w:tcW w:w="927" w:type="pct"/>
            <w:tcBorders>
              <w:top w:val="nil"/>
              <w:left w:val="nil"/>
              <w:bottom w:val="single" w:sz="4" w:space="0" w:color="auto"/>
              <w:right w:val="single" w:sz="4" w:space="0" w:color="auto"/>
            </w:tcBorders>
            <w:noWrap/>
            <w:vAlign w:val="center"/>
            <w:hideMark/>
          </w:tcPr>
          <w:p w14:paraId="40F05BDD"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35,8</w:t>
            </w:r>
          </w:p>
        </w:tc>
      </w:tr>
      <w:tr w:rsidR="00690EA5" w:rsidRPr="00690EA5" w14:paraId="7738D57E"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2394DBA0"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11</w:t>
            </w:r>
          </w:p>
        </w:tc>
        <w:tc>
          <w:tcPr>
            <w:tcW w:w="722" w:type="pct"/>
            <w:tcBorders>
              <w:top w:val="nil"/>
              <w:left w:val="nil"/>
              <w:bottom w:val="single" w:sz="4" w:space="0" w:color="auto"/>
              <w:right w:val="single" w:sz="4" w:space="0" w:color="auto"/>
            </w:tcBorders>
            <w:noWrap/>
            <w:vAlign w:val="center"/>
            <w:hideMark/>
          </w:tcPr>
          <w:p w14:paraId="20BA4E49"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11</w:t>
            </w:r>
          </w:p>
        </w:tc>
        <w:tc>
          <w:tcPr>
            <w:tcW w:w="929" w:type="pct"/>
            <w:tcBorders>
              <w:top w:val="nil"/>
              <w:left w:val="nil"/>
              <w:bottom w:val="single" w:sz="4" w:space="0" w:color="auto"/>
              <w:right w:val="single" w:sz="4" w:space="0" w:color="auto"/>
            </w:tcBorders>
            <w:noWrap/>
            <w:vAlign w:val="center"/>
            <w:hideMark/>
          </w:tcPr>
          <w:p w14:paraId="265A1319"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4232,45</w:t>
            </w:r>
          </w:p>
        </w:tc>
        <w:tc>
          <w:tcPr>
            <w:tcW w:w="929" w:type="pct"/>
            <w:tcBorders>
              <w:top w:val="nil"/>
              <w:left w:val="nil"/>
              <w:bottom w:val="single" w:sz="4" w:space="0" w:color="auto"/>
              <w:right w:val="single" w:sz="4" w:space="0" w:color="auto"/>
            </w:tcBorders>
            <w:noWrap/>
            <w:vAlign w:val="center"/>
            <w:hideMark/>
          </w:tcPr>
          <w:p w14:paraId="689B71FB"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9727,2</w:t>
            </w:r>
          </w:p>
        </w:tc>
        <w:tc>
          <w:tcPr>
            <w:tcW w:w="929" w:type="pct"/>
            <w:tcBorders>
              <w:top w:val="nil"/>
              <w:left w:val="nil"/>
              <w:bottom w:val="single" w:sz="4" w:space="0" w:color="auto"/>
              <w:right w:val="single" w:sz="4" w:space="0" w:color="auto"/>
            </w:tcBorders>
            <w:noWrap/>
            <w:vAlign w:val="center"/>
            <w:hideMark/>
          </w:tcPr>
          <w:p w14:paraId="2E70AA76"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1608,33</w:t>
            </w:r>
          </w:p>
        </w:tc>
        <w:tc>
          <w:tcPr>
            <w:tcW w:w="927" w:type="pct"/>
            <w:tcBorders>
              <w:top w:val="nil"/>
              <w:left w:val="nil"/>
              <w:bottom w:val="single" w:sz="4" w:space="0" w:color="auto"/>
              <w:right w:val="single" w:sz="4" w:space="0" w:color="auto"/>
            </w:tcBorders>
            <w:noWrap/>
            <w:vAlign w:val="center"/>
            <w:hideMark/>
          </w:tcPr>
          <w:p w14:paraId="33484982"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27934,28</w:t>
            </w:r>
          </w:p>
        </w:tc>
      </w:tr>
      <w:tr w:rsidR="00690EA5" w:rsidRPr="00690EA5" w14:paraId="540F5E66"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5A6337BC"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12</w:t>
            </w:r>
          </w:p>
        </w:tc>
        <w:tc>
          <w:tcPr>
            <w:tcW w:w="722" w:type="pct"/>
            <w:tcBorders>
              <w:top w:val="nil"/>
              <w:left w:val="nil"/>
              <w:bottom w:val="single" w:sz="4" w:space="0" w:color="auto"/>
              <w:right w:val="single" w:sz="4" w:space="0" w:color="auto"/>
            </w:tcBorders>
            <w:noWrap/>
            <w:vAlign w:val="center"/>
            <w:hideMark/>
          </w:tcPr>
          <w:p w14:paraId="2B5E15F8"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12</w:t>
            </w:r>
          </w:p>
        </w:tc>
        <w:tc>
          <w:tcPr>
            <w:tcW w:w="929" w:type="pct"/>
            <w:tcBorders>
              <w:top w:val="nil"/>
              <w:left w:val="nil"/>
              <w:bottom w:val="single" w:sz="4" w:space="0" w:color="auto"/>
              <w:right w:val="single" w:sz="4" w:space="0" w:color="auto"/>
            </w:tcBorders>
            <w:noWrap/>
            <w:vAlign w:val="center"/>
            <w:hideMark/>
          </w:tcPr>
          <w:p w14:paraId="537D896F"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805,19</w:t>
            </w:r>
          </w:p>
        </w:tc>
        <w:tc>
          <w:tcPr>
            <w:tcW w:w="929" w:type="pct"/>
            <w:tcBorders>
              <w:top w:val="nil"/>
              <w:left w:val="nil"/>
              <w:bottom w:val="single" w:sz="4" w:space="0" w:color="auto"/>
              <w:right w:val="single" w:sz="4" w:space="0" w:color="auto"/>
            </w:tcBorders>
            <w:noWrap/>
            <w:vAlign w:val="center"/>
            <w:hideMark/>
          </w:tcPr>
          <w:p w14:paraId="120E45F6"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5612,27</w:t>
            </w:r>
          </w:p>
        </w:tc>
        <w:tc>
          <w:tcPr>
            <w:tcW w:w="929" w:type="pct"/>
            <w:tcBorders>
              <w:top w:val="nil"/>
              <w:left w:val="nil"/>
              <w:bottom w:val="single" w:sz="4" w:space="0" w:color="auto"/>
              <w:right w:val="single" w:sz="4" w:space="0" w:color="auto"/>
            </w:tcBorders>
            <w:noWrap/>
            <w:vAlign w:val="center"/>
            <w:hideMark/>
          </w:tcPr>
          <w:p w14:paraId="489EB1A7"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475,06</w:t>
            </w:r>
          </w:p>
        </w:tc>
        <w:tc>
          <w:tcPr>
            <w:tcW w:w="927" w:type="pct"/>
            <w:tcBorders>
              <w:top w:val="nil"/>
              <w:left w:val="nil"/>
              <w:bottom w:val="single" w:sz="4" w:space="0" w:color="auto"/>
              <w:right w:val="single" w:sz="4" w:space="0" w:color="auto"/>
            </w:tcBorders>
            <w:noWrap/>
            <w:vAlign w:val="center"/>
            <w:hideMark/>
          </w:tcPr>
          <w:p w14:paraId="0B1231DB"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16612,32</w:t>
            </w:r>
          </w:p>
        </w:tc>
      </w:tr>
      <w:tr w:rsidR="00690EA5" w:rsidRPr="00690EA5" w14:paraId="5D5ED232"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6CA53F9A"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13</w:t>
            </w:r>
          </w:p>
        </w:tc>
        <w:tc>
          <w:tcPr>
            <w:tcW w:w="722" w:type="pct"/>
            <w:tcBorders>
              <w:top w:val="nil"/>
              <w:left w:val="nil"/>
              <w:bottom w:val="single" w:sz="4" w:space="0" w:color="auto"/>
              <w:right w:val="single" w:sz="4" w:space="0" w:color="auto"/>
            </w:tcBorders>
            <w:noWrap/>
            <w:vAlign w:val="center"/>
            <w:hideMark/>
          </w:tcPr>
          <w:p w14:paraId="1A85DAE7"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13</w:t>
            </w:r>
          </w:p>
        </w:tc>
        <w:tc>
          <w:tcPr>
            <w:tcW w:w="929" w:type="pct"/>
            <w:tcBorders>
              <w:top w:val="nil"/>
              <w:left w:val="nil"/>
              <w:bottom w:val="single" w:sz="4" w:space="0" w:color="auto"/>
              <w:right w:val="single" w:sz="4" w:space="0" w:color="auto"/>
            </w:tcBorders>
            <w:noWrap/>
            <w:vAlign w:val="center"/>
            <w:hideMark/>
          </w:tcPr>
          <w:p w14:paraId="1C2B8F62"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c>
          <w:tcPr>
            <w:tcW w:w="929" w:type="pct"/>
            <w:tcBorders>
              <w:top w:val="nil"/>
              <w:left w:val="nil"/>
              <w:bottom w:val="single" w:sz="4" w:space="0" w:color="auto"/>
              <w:right w:val="single" w:sz="4" w:space="0" w:color="auto"/>
            </w:tcBorders>
            <w:noWrap/>
            <w:vAlign w:val="center"/>
            <w:hideMark/>
          </w:tcPr>
          <w:p w14:paraId="4E2876AC"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14821,31</w:t>
            </w:r>
          </w:p>
        </w:tc>
        <w:tc>
          <w:tcPr>
            <w:tcW w:w="929" w:type="pct"/>
            <w:tcBorders>
              <w:top w:val="nil"/>
              <w:left w:val="nil"/>
              <w:bottom w:val="single" w:sz="4" w:space="0" w:color="auto"/>
              <w:right w:val="single" w:sz="4" w:space="0" w:color="auto"/>
            </w:tcBorders>
            <w:noWrap/>
            <w:vAlign w:val="center"/>
            <w:hideMark/>
          </w:tcPr>
          <w:p w14:paraId="015D76AF"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c>
          <w:tcPr>
            <w:tcW w:w="927" w:type="pct"/>
            <w:tcBorders>
              <w:top w:val="nil"/>
              <w:left w:val="nil"/>
              <w:bottom w:val="single" w:sz="4" w:space="0" w:color="auto"/>
              <w:right w:val="single" w:sz="4" w:space="0" w:color="auto"/>
            </w:tcBorders>
            <w:noWrap/>
            <w:vAlign w:val="center"/>
            <w:hideMark/>
          </w:tcPr>
          <w:p w14:paraId="799ED503"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29994,29</w:t>
            </w:r>
          </w:p>
        </w:tc>
      </w:tr>
      <w:tr w:rsidR="00690EA5" w:rsidRPr="00690EA5" w14:paraId="41E63A99"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19B2A228"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14</w:t>
            </w:r>
          </w:p>
        </w:tc>
        <w:tc>
          <w:tcPr>
            <w:tcW w:w="722" w:type="pct"/>
            <w:tcBorders>
              <w:top w:val="nil"/>
              <w:left w:val="nil"/>
              <w:bottom w:val="single" w:sz="4" w:space="0" w:color="auto"/>
              <w:right w:val="single" w:sz="4" w:space="0" w:color="auto"/>
            </w:tcBorders>
            <w:noWrap/>
            <w:vAlign w:val="center"/>
            <w:hideMark/>
          </w:tcPr>
          <w:p w14:paraId="750391C6"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14</w:t>
            </w:r>
          </w:p>
        </w:tc>
        <w:tc>
          <w:tcPr>
            <w:tcW w:w="929" w:type="pct"/>
            <w:tcBorders>
              <w:top w:val="nil"/>
              <w:left w:val="nil"/>
              <w:bottom w:val="single" w:sz="4" w:space="0" w:color="auto"/>
              <w:right w:val="single" w:sz="4" w:space="0" w:color="auto"/>
            </w:tcBorders>
            <w:noWrap/>
            <w:vAlign w:val="center"/>
            <w:hideMark/>
          </w:tcPr>
          <w:p w14:paraId="24FC5071"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6186,65</w:t>
            </w:r>
          </w:p>
        </w:tc>
        <w:tc>
          <w:tcPr>
            <w:tcW w:w="929" w:type="pct"/>
            <w:tcBorders>
              <w:top w:val="nil"/>
              <w:left w:val="nil"/>
              <w:bottom w:val="single" w:sz="4" w:space="0" w:color="auto"/>
              <w:right w:val="single" w:sz="4" w:space="0" w:color="auto"/>
            </w:tcBorders>
            <w:noWrap/>
            <w:vAlign w:val="center"/>
            <w:hideMark/>
          </w:tcPr>
          <w:p w14:paraId="7EA6CE19"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10431,61</w:t>
            </w:r>
          </w:p>
        </w:tc>
        <w:tc>
          <w:tcPr>
            <w:tcW w:w="929" w:type="pct"/>
            <w:tcBorders>
              <w:top w:val="nil"/>
              <w:left w:val="nil"/>
              <w:bottom w:val="single" w:sz="4" w:space="0" w:color="auto"/>
              <w:right w:val="single" w:sz="4" w:space="0" w:color="auto"/>
            </w:tcBorders>
            <w:noWrap/>
            <w:vAlign w:val="center"/>
            <w:hideMark/>
          </w:tcPr>
          <w:p w14:paraId="603D871F"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145,14</w:t>
            </w:r>
          </w:p>
        </w:tc>
        <w:tc>
          <w:tcPr>
            <w:tcW w:w="927" w:type="pct"/>
            <w:tcBorders>
              <w:top w:val="nil"/>
              <w:left w:val="nil"/>
              <w:bottom w:val="single" w:sz="4" w:space="0" w:color="auto"/>
              <w:right w:val="single" w:sz="4" w:space="0" w:color="auto"/>
            </w:tcBorders>
            <w:noWrap/>
            <w:vAlign w:val="center"/>
            <w:hideMark/>
          </w:tcPr>
          <w:p w14:paraId="33759BC9"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10552,34</w:t>
            </w:r>
          </w:p>
        </w:tc>
      </w:tr>
      <w:tr w:rsidR="00690EA5" w:rsidRPr="00690EA5" w14:paraId="162A6711"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3862CB7C"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15</w:t>
            </w:r>
          </w:p>
        </w:tc>
        <w:tc>
          <w:tcPr>
            <w:tcW w:w="722" w:type="pct"/>
            <w:tcBorders>
              <w:top w:val="nil"/>
              <w:left w:val="nil"/>
              <w:bottom w:val="single" w:sz="4" w:space="0" w:color="auto"/>
              <w:right w:val="single" w:sz="4" w:space="0" w:color="auto"/>
            </w:tcBorders>
            <w:noWrap/>
            <w:vAlign w:val="center"/>
            <w:hideMark/>
          </w:tcPr>
          <w:p w14:paraId="41252DF6"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15</w:t>
            </w:r>
          </w:p>
        </w:tc>
        <w:tc>
          <w:tcPr>
            <w:tcW w:w="929" w:type="pct"/>
            <w:tcBorders>
              <w:top w:val="nil"/>
              <w:left w:val="nil"/>
              <w:bottom w:val="single" w:sz="4" w:space="0" w:color="auto"/>
              <w:right w:val="single" w:sz="4" w:space="0" w:color="auto"/>
            </w:tcBorders>
            <w:noWrap/>
            <w:vAlign w:val="center"/>
            <w:hideMark/>
          </w:tcPr>
          <w:p w14:paraId="4A610F02"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99,47</w:t>
            </w:r>
          </w:p>
        </w:tc>
        <w:tc>
          <w:tcPr>
            <w:tcW w:w="929" w:type="pct"/>
            <w:tcBorders>
              <w:top w:val="nil"/>
              <w:left w:val="nil"/>
              <w:bottom w:val="single" w:sz="4" w:space="0" w:color="auto"/>
              <w:right w:val="single" w:sz="4" w:space="0" w:color="auto"/>
            </w:tcBorders>
            <w:noWrap/>
            <w:vAlign w:val="center"/>
            <w:hideMark/>
          </w:tcPr>
          <w:p w14:paraId="08899500"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9388,59</w:t>
            </w:r>
          </w:p>
        </w:tc>
        <w:tc>
          <w:tcPr>
            <w:tcW w:w="929" w:type="pct"/>
            <w:tcBorders>
              <w:top w:val="nil"/>
              <w:left w:val="nil"/>
              <w:bottom w:val="single" w:sz="4" w:space="0" w:color="auto"/>
              <w:right w:val="single" w:sz="4" w:space="0" w:color="auto"/>
            </w:tcBorders>
            <w:noWrap/>
            <w:vAlign w:val="center"/>
            <w:hideMark/>
          </w:tcPr>
          <w:p w14:paraId="2125C93D"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14,74</w:t>
            </w:r>
          </w:p>
        </w:tc>
        <w:tc>
          <w:tcPr>
            <w:tcW w:w="927" w:type="pct"/>
            <w:tcBorders>
              <w:top w:val="nil"/>
              <w:left w:val="nil"/>
              <w:bottom w:val="single" w:sz="4" w:space="0" w:color="auto"/>
              <w:right w:val="single" w:sz="4" w:space="0" w:color="auto"/>
            </w:tcBorders>
            <w:noWrap/>
            <w:vAlign w:val="center"/>
            <w:hideMark/>
          </w:tcPr>
          <w:p w14:paraId="41A5F164"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16523,56</w:t>
            </w:r>
          </w:p>
        </w:tc>
      </w:tr>
      <w:tr w:rsidR="00690EA5" w:rsidRPr="00690EA5" w14:paraId="7E548C73"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73C0B391"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16</w:t>
            </w:r>
          </w:p>
        </w:tc>
        <w:tc>
          <w:tcPr>
            <w:tcW w:w="722" w:type="pct"/>
            <w:tcBorders>
              <w:top w:val="nil"/>
              <w:left w:val="nil"/>
              <w:bottom w:val="single" w:sz="4" w:space="0" w:color="auto"/>
              <w:right w:val="single" w:sz="4" w:space="0" w:color="auto"/>
            </w:tcBorders>
            <w:noWrap/>
            <w:vAlign w:val="center"/>
            <w:hideMark/>
          </w:tcPr>
          <w:p w14:paraId="42B5AAF3"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16</w:t>
            </w:r>
          </w:p>
        </w:tc>
        <w:tc>
          <w:tcPr>
            <w:tcW w:w="929" w:type="pct"/>
            <w:tcBorders>
              <w:top w:val="nil"/>
              <w:left w:val="nil"/>
              <w:bottom w:val="single" w:sz="4" w:space="0" w:color="auto"/>
              <w:right w:val="single" w:sz="4" w:space="0" w:color="auto"/>
            </w:tcBorders>
            <w:noWrap/>
            <w:vAlign w:val="center"/>
            <w:hideMark/>
          </w:tcPr>
          <w:p w14:paraId="4E6C0E0F"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7644,35</w:t>
            </w:r>
          </w:p>
        </w:tc>
        <w:tc>
          <w:tcPr>
            <w:tcW w:w="929" w:type="pct"/>
            <w:tcBorders>
              <w:top w:val="nil"/>
              <w:left w:val="nil"/>
              <w:bottom w:val="single" w:sz="4" w:space="0" w:color="auto"/>
              <w:right w:val="single" w:sz="4" w:space="0" w:color="auto"/>
            </w:tcBorders>
            <w:noWrap/>
            <w:vAlign w:val="center"/>
            <w:hideMark/>
          </w:tcPr>
          <w:p w14:paraId="226430DD"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10805,66</w:t>
            </w:r>
          </w:p>
        </w:tc>
        <w:tc>
          <w:tcPr>
            <w:tcW w:w="929" w:type="pct"/>
            <w:tcBorders>
              <w:top w:val="nil"/>
              <w:left w:val="nil"/>
              <w:bottom w:val="single" w:sz="4" w:space="0" w:color="auto"/>
              <w:right w:val="single" w:sz="4" w:space="0" w:color="auto"/>
            </w:tcBorders>
            <w:noWrap/>
            <w:vAlign w:val="center"/>
            <w:hideMark/>
          </w:tcPr>
          <w:p w14:paraId="78B358D6"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71562,17</w:t>
            </w:r>
          </w:p>
        </w:tc>
        <w:tc>
          <w:tcPr>
            <w:tcW w:w="927" w:type="pct"/>
            <w:tcBorders>
              <w:top w:val="nil"/>
              <w:left w:val="nil"/>
              <w:bottom w:val="single" w:sz="4" w:space="0" w:color="auto"/>
              <w:right w:val="single" w:sz="4" w:space="0" w:color="auto"/>
            </w:tcBorders>
            <w:noWrap/>
            <w:vAlign w:val="center"/>
            <w:hideMark/>
          </w:tcPr>
          <w:p w14:paraId="1363FFAF"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33585,27</w:t>
            </w:r>
          </w:p>
        </w:tc>
      </w:tr>
      <w:tr w:rsidR="00690EA5" w:rsidRPr="00690EA5" w14:paraId="27211769"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0C9D1A9B"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17</w:t>
            </w:r>
          </w:p>
        </w:tc>
        <w:tc>
          <w:tcPr>
            <w:tcW w:w="722" w:type="pct"/>
            <w:tcBorders>
              <w:top w:val="nil"/>
              <w:left w:val="nil"/>
              <w:bottom w:val="single" w:sz="4" w:space="0" w:color="auto"/>
              <w:right w:val="single" w:sz="4" w:space="0" w:color="auto"/>
            </w:tcBorders>
            <w:noWrap/>
            <w:vAlign w:val="center"/>
            <w:hideMark/>
          </w:tcPr>
          <w:p w14:paraId="0212657C"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17</w:t>
            </w:r>
          </w:p>
        </w:tc>
        <w:tc>
          <w:tcPr>
            <w:tcW w:w="929" w:type="pct"/>
            <w:tcBorders>
              <w:top w:val="nil"/>
              <w:left w:val="nil"/>
              <w:bottom w:val="single" w:sz="4" w:space="0" w:color="auto"/>
              <w:right w:val="single" w:sz="4" w:space="0" w:color="auto"/>
            </w:tcBorders>
            <w:noWrap/>
            <w:vAlign w:val="center"/>
            <w:hideMark/>
          </w:tcPr>
          <w:p w14:paraId="16CBE9DE"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20437,57</w:t>
            </w:r>
          </w:p>
        </w:tc>
        <w:tc>
          <w:tcPr>
            <w:tcW w:w="929" w:type="pct"/>
            <w:tcBorders>
              <w:top w:val="nil"/>
              <w:left w:val="nil"/>
              <w:bottom w:val="single" w:sz="4" w:space="0" w:color="auto"/>
              <w:right w:val="single" w:sz="4" w:space="0" w:color="auto"/>
            </w:tcBorders>
            <w:noWrap/>
            <w:vAlign w:val="center"/>
            <w:hideMark/>
          </w:tcPr>
          <w:p w14:paraId="27D79663"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665,95</w:t>
            </w:r>
          </w:p>
        </w:tc>
        <w:tc>
          <w:tcPr>
            <w:tcW w:w="929" w:type="pct"/>
            <w:tcBorders>
              <w:top w:val="nil"/>
              <w:left w:val="nil"/>
              <w:bottom w:val="single" w:sz="4" w:space="0" w:color="auto"/>
              <w:right w:val="single" w:sz="4" w:space="0" w:color="auto"/>
            </w:tcBorders>
            <w:noWrap/>
            <w:vAlign w:val="center"/>
            <w:hideMark/>
          </w:tcPr>
          <w:p w14:paraId="14B108F1"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101716,1</w:t>
            </w:r>
          </w:p>
        </w:tc>
        <w:tc>
          <w:tcPr>
            <w:tcW w:w="927" w:type="pct"/>
            <w:tcBorders>
              <w:top w:val="nil"/>
              <w:left w:val="nil"/>
              <w:bottom w:val="single" w:sz="4" w:space="0" w:color="auto"/>
              <w:right w:val="single" w:sz="4" w:space="0" w:color="auto"/>
            </w:tcBorders>
            <w:noWrap/>
            <w:vAlign w:val="center"/>
            <w:hideMark/>
          </w:tcPr>
          <w:p w14:paraId="66B0C922"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982,41</w:t>
            </w:r>
          </w:p>
        </w:tc>
      </w:tr>
      <w:tr w:rsidR="00690EA5" w:rsidRPr="00690EA5" w14:paraId="003204CC"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3B8BECDD"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18</w:t>
            </w:r>
          </w:p>
        </w:tc>
        <w:tc>
          <w:tcPr>
            <w:tcW w:w="722" w:type="pct"/>
            <w:tcBorders>
              <w:top w:val="nil"/>
              <w:left w:val="nil"/>
              <w:bottom w:val="single" w:sz="4" w:space="0" w:color="auto"/>
              <w:right w:val="single" w:sz="4" w:space="0" w:color="auto"/>
            </w:tcBorders>
            <w:noWrap/>
            <w:vAlign w:val="center"/>
            <w:hideMark/>
          </w:tcPr>
          <w:p w14:paraId="020AAC56"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18</w:t>
            </w:r>
          </w:p>
        </w:tc>
        <w:tc>
          <w:tcPr>
            <w:tcW w:w="929" w:type="pct"/>
            <w:tcBorders>
              <w:top w:val="nil"/>
              <w:left w:val="nil"/>
              <w:bottom w:val="single" w:sz="4" w:space="0" w:color="auto"/>
              <w:right w:val="single" w:sz="4" w:space="0" w:color="auto"/>
            </w:tcBorders>
            <w:noWrap/>
            <w:vAlign w:val="center"/>
            <w:hideMark/>
          </w:tcPr>
          <w:p w14:paraId="6E820EBF"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2298,9</w:t>
            </w:r>
          </w:p>
        </w:tc>
        <w:tc>
          <w:tcPr>
            <w:tcW w:w="929" w:type="pct"/>
            <w:tcBorders>
              <w:top w:val="nil"/>
              <w:left w:val="nil"/>
              <w:bottom w:val="single" w:sz="4" w:space="0" w:color="auto"/>
              <w:right w:val="single" w:sz="4" w:space="0" w:color="auto"/>
            </w:tcBorders>
            <w:noWrap/>
            <w:vAlign w:val="center"/>
            <w:hideMark/>
          </w:tcPr>
          <w:p w14:paraId="0E7C9560"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c>
          <w:tcPr>
            <w:tcW w:w="929" w:type="pct"/>
            <w:tcBorders>
              <w:top w:val="nil"/>
              <w:left w:val="nil"/>
              <w:bottom w:val="single" w:sz="4" w:space="0" w:color="auto"/>
              <w:right w:val="single" w:sz="4" w:space="0" w:color="auto"/>
            </w:tcBorders>
            <w:noWrap/>
            <w:vAlign w:val="center"/>
            <w:hideMark/>
          </w:tcPr>
          <w:p w14:paraId="5C7B4224"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14404,26</w:t>
            </w:r>
          </w:p>
        </w:tc>
        <w:tc>
          <w:tcPr>
            <w:tcW w:w="927" w:type="pct"/>
            <w:tcBorders>
              <w:top w:val="nil"/>
              <w:left w:val="nil"/>
              <w:bottom w:val="single" w:sz="4" w:space="0" w:color="auto"/>
              <w:right w:val="single" w:sz="4" w:space="0" w:color="auto"/>
            </w:tcBorders>
            <w:noWrap/>
            <w:vAlign w:val="center"/>
            <w:hideMark/>
          </w:tcPr>
          <w:p w14:paraId="7FA536BE"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r>
      <w:tr w:rsidR="00690EA5" w:rsidRPr="00690EA5" w14:paraId="6C07F54A"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19EEBDA2"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19</w:t>
            </w:r>
          </w:p>
        </w:tc>
        <w:tc>
          <w:tcPr>
            <w:tcW w:w="722" w:type="pct"/>
            <w:tcBorders>
              <w:top w:val="nil"/>
              <w:left w:val="nil"/>
              <w:bottom w:val="single" w:sz="4" w:space="0" w:color="auto"/>
              <w:right w:val="single" w:sz="4" w:space="0" w:color="auto"/>
            </w:tcBorders>
            <w:noWrap/>
            <w:vAlign w:val="center"/>
            <w:hideMark/>
          </w:tcPr>
          <w:p w14:paraId="76EDBA2E"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19</w:t>
            </w:r>
          </w:p>
        </w:tc>
        <w:tc>
          <w:tcPr>
            <w:tcW w:w="929" w:type="pct"/>
            <w:tcBorders>
              <w:top w:val="nil"/>
              <w:left w:val="nil"/>
              <w:bottom w:val="single" w:sz="4" w:space="0" w:color="auto"/>
              <w:right w:val="single" w:sz="4" w:space="0" w:color="auto"/>
            </w:tcBorders>
            <w:noWrap/>
            <w:vAlign w:val="center"/>
            <w:hideMark/>
          </w:tcPr>
          <w:p w14:paraId="190C661D"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15548,92</w:t>
            </w:r>
          </w:p>
        </w:tc>
        <w:tc>
          <w:tcPr>
            <w:tcW w:w="929" w:type="pct"/>
            <w:tcBorders>
              <w:top w:val="nil"/>
              <w:left w:val="nil"/>
              <w:bottom w:val="single" w:sz="4" w:space="0" w:color="auto"/>
              <w:right w:val="single" w:sz="4" w:space="0" w:color="auto"/>
            </w:tcBorders>
            <w:noWrap/>
            <w:vAlign w:val="center"/>
            <w:hideMark/>
          </w:tcPr>
          <w:p w14:paraId="0BB625B4"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c>
          <w:tcPr>
            <w:tcW w:w="929" w:type="pct"/>
            <w:tcBorders>
              <w:top w:val="nil"/>
              <w:left w:val="nil"/>
              <w:bottom w:val="single" w:sz="4" w:space="0" w:color="auto"/>
              <w:right w:val="single" w:sz="4" w:space="0" w:color="auto"/>
            </w:tcBorders>
            <w:noWrap/>
            <w:vAlign w:val="center"/>
            <w:hideMark/>
          </w:tcPr>
          <w:p w14:paraId="65D12296"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73615,17</w:t>
            </w:r>
          </w:p>
        </w:tc>
        <w:tc>
          <w:tcPr>
            <w:tcW w:w="927" w:type="pct"/>
            <w:tcBorders>
              <w:top w:val="nil"/>
              <w:left w:val="nil"/>
              <w:bottom w:val="single" w:sz="4" w:space="0" w:color="auto"/>
              <w:right w:val="single" w:sz="4" w:space="0" w:color="auto"/>
            </w:tcBorders>
            <w:noWrap/>
            <w:vAlign w:val="center"/>
            <w:hideMark/>
          </w:tcPr>
          <w:p w14:paraId="2328B72D"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r>
      <w:tr w:rsidR="00690EA5" w:rsidRPr="00690EA5" w14:paraId="4E15EF56"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0859FDB7"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lastRenderedPageBreak/>
              <w:t>20</w:t>
            </w:r>
          </w:p>
        </w:tc>
        <w:tc>
          <w:tcPr>
            <w:tcW w:w="722" w:type="pct"/>
            <w:tcBorders>
              <w:top w:val="nil"/>
              <w:left w:val="nil"/>
              <w:bottom w:val="single" w:sz="4" w:space="0" w:color="auto"/>
              <w:right w:val="single" w:sz="4" w:space="0" w:color="auto"/>
            </w:tcBorders>
            <w:noWrap/>
            <w:vAlign w:val="center"/>
            <w:hideMark/>
          </w:tcPr>
          <w:p w14:paraId="7F670342"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20</w:t>
            </w:r>
          </w:p>
        </w:tc>
        <w:tc>
          <w:tcPr>
            <w:tcW w:w="929" w:type="pct"/>
            <w:tcBorders>
              <w:top w:val="nil"/>
              <w:left w:val="nil"/>
              <w:bottom w:val="single" w:sz="4" w:space="0" w:color="auto"/>
              <w:right w:val="single" w:sz="4" w:space="0" w:color="auto"/>
            </w:tcBorders>
            <w:noWrap/>
            <w:vAlign w:val="center"/>
            <w:hideMark/>
          </w:tcPr>
          <w:p w14:paraId="2DF4FA82"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c>
          <w:tcPr>
            <w:tcW w:w="929" w:type="pct"/>
            <w:tcBorders>
              <w:top w:val="nil"/>
              <w:left w:val="nil"/>
              <w:bottom w:val="single" w:sz="4" w:space="0" w:color="auto"/>
              <w:right w:val="single" w:sz="4" w:space="0" w:color="auto"/>
            </w:tcBorders>
            <w:noWrap/>
            <w:vAlign w:val="center"/>
            <w:hideMark/>
          </w:tcPr>
          <w:p w14:paraId="2A3B06B3"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12889,45</w:t>
            </w:r>
          </w:p>
        </w:tc>
        <w:tc>
          <w:tcPr>
            <w:tcW w:w="929" w:type="pct"/>
            <w:tcBorders>
              <w:top w:val="nil"/>
              <w:left w:val="nil"/>
              <w:bottom w:val="single" w:sz="4" w:space="0" w:color="auto"/>
              <w:right w:val="single" w:sz="4" w:space="0" w:color="auto"/>
            </w:tcBorders>
            <w:noWrap/>
            <w:vAlign w:val="center"/>
            <w:hideMark/>
          </w:tcPr>
          <w:p w14:paraId="357CC0B8"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0</w:t>
            </w:r>
          </w:p>
        </w:tc>
        <w:tc>
          <w:tcPr>
            <w:tcW w:w="927" w:type="pct"/>
            <w:tcBorders>
              <w:top w:val="nil"/>
              <w:left w:val="nil"/>
              <w:bottom w:val="single" w:sz="4" w:space="0" w:color="auto"/>
              <w:right w:val="single" w:sz="4" w:space="0" w:color="auto"/>
            </w:tcBorders>
            <w:noWrap/>
            <w:vAlign w:val="center"/>
            <w:hideMark/>
          </w:tcPr>
          <w:p w14:paraId="0DFA1575"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2735,63</w:t>
            </w:r>
          </w:p>
        </w:tc>
      </w:tr>
      <w:tr w:rsidR="00690EA5" w:rsidRPr="00690EA5" w14:paraId="0995287B" w14:textId="77777777" w:rsidTr="00690EA5">
        <w:trPr>
          <w:trHeight w:hRule="exact" w:val="397"/>
          <w:jc w:val="center"/>
        </w:trPr>
        <w:tc>
          <w:tcPr>
            <w:tcW w:w="564" w:type="pct"/>
            <w:tcBorders>
              <w:top w:val="nil"/>
              <w:left w:val="single" w:sz="4" w:space="0" w:color="auto"/>
              <w:bottom w:val="single" w:sz="4" w:space="0" w:color="auto"/>
              <w:right w:val="single" w:sz="4" w:space="0" w:color="auto"/>
            </w:tcBorders>
            <w:noWrap/>
            <w:vAlign w:val="center"/>
            <w:hideMark/>
          </w:tcPr>
          <w:p w14:paraId="3A8B9B2C"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21</w:t>
            </w:r>
          </w:p>
        </w:tc>
        <w:tc>
          <w:tcPr>
            <w:tcW w:w="722" w:type="pct"/>
            <w:tcBorders>
              <w:top w:val="nil"/>
              <w:left w:val="nil"/>
              <w:bottom w:val="single" w:sz="4" w:space="0" w:color="auto"/>
              <w:right w:val="single" w:sz="4" w:space="0" w:color="auto"/>
            </w:tcBorders>
            <w:noWrap/>
            <w:vAlign w:val="center"/>
            <w:hideMark/>
          </w:tcPr>
          <w:p w14:paraId="18CCB42A" w14:textId="77777777" w:rsidR="00690EA5" w:rsidRPr="00690EA5" w:rsidRDefault="00690EA5" w:rsidP="005351C9">
            <w:pPr>
              <w:spacing w:line="240" w:lineRule="auto"/>
              <w:ind w:firstLine="0"/>
              <w:jc w:val="center"/>
              <w:rPr>
                <w:rFonts w:ascii="Times New Roman" w:eastAsia="Times New Roman" w:hAnsi="Times New Roman"/>
              </w:rPr>
            </w:pPr>
            <w:r w:rsidRPr="00690EA5">
              <w:rPr>
                <w:rFonts w:ascii="Times New Roman" w:eastAsia="Times New Roman" w:hAnsi="Times New Roman"/>
              </w:rPr>
              <w:t>Lô 21</w:t>
            </w:r>
          </w:p>
        </w:tc>
        <w:tc>
          <w:tcPr>
            <w:tcW w:w="929" w:type="pct"/>
            <w:tcBorders>
              <w:top w:val="nil"/>
              <w:left w:val="nil"/>
              <w:bottom w:val="single" w:sz="4" w:space="0" w:color="auto"/>
              <w:right w:val="single" w:sz="4" w:space="0" w:color="auto"/>
            </w:tcBorders>
            <w:noWrap/>
            <w:vAlign w:val="center"/>
            <w:hideMark/>
          </w:tcPr>
          <w:p w14:paraId="0028662F"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26773,49</w:t>
            </w:r>
          </w:p>
        </w:tc>
        <w:tc>
          <w:tcPr>
            <w:tcW w:w="929" w:type="pct"/>
            <w:tcBorders>
              <w:top w:val="nil"/>
              <w:left w:val="nil"/>
              <w:bottom w:val="single" w:sz="4" w:space="0" w:color="auto"/>
              <w:right w:val="single" w:sz="4" w:space="0" w:color="auto"/>
            </w:tcBorders>
            <w:noWrap/>
            <w:vAlign w:val="center"/>
            <w:hideMark/>
          </w:tcPr>
          <w:p w14:paraId="28E4D205"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21763,89</w:t>
            </w:r>
          </w:p>
        </w:tc>
        <w:tc>
          <w:tcPr>
            <w:tcW w:w="929" w:type="pct"/>
            <w:tcBorders>
              <w:top w:val="nil"/>
              <w:left w:val="nil"/>
              <w:bottom w:val="single" w:sz="4" w:space="0" w:color="auto"/>
              <w:right w:val="single" w:sz="4" w:space="0" w:color="auto"/>
            </w:tcBorders>
            <w:noWrap/>
            <w:vAlign w:val="center"/>
            <w:hideMark/>
          </w:tcPr>
          <w:p w14:paraId="6D59E574"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170368,3</w:t>
            </w:r>
          </w:p>
        </w:tc>
        <w:tc>
          <w:tcPr>
            <w:tcW w:w="927" w:type="pct"/>
            <w:tcBorders>
              <w:top w:val="nil"/>
              <w:left w:val="nil"/>
              <w:bottom w:val="single" w:sz="4" w:space="0" w:color="auto"/>
              <w:right w:val="single" w:sz="4" w:space="0" w:color="auto"/>
            </w:tcBorders>
            <w:noWrap/>
            <w:vAlign w:val="center"/>
            <w:hideMark/>
          </w:tcPr>
          <w:p w14:paraId="2CC480FD" w14:textId="77777777" w:rsidR="00690EA5" w:rsidRPr="00690EA5" w:rsidRDefault="00690EA5" w:rsidP="005351C9">
            <w:pPr>
              <w:spacing w:line="240" w:lineRule="auto"/>
              <w:ind w:firstLine="0"/>
              <w:jc w:val="right"/>
              <w:rPr>
                <w:rFonts w:ascii="Times New Roman" w:eastAsia="Times New Roman" w:hAnsi="Times New Roman"/>
              </w:rPr>
            </w:pPr>
            <w:r w:rsidRPr="00690EA5">
              <w:rPr>
                <w:rFonts w:ascii="Times New Roman" w:eastAsia="Times New Roman" w:hAnsi="Times New Roman"/>
              </w:rPr>
              <w:t>77317,5</w:t>
            </w:r>
          </w:p>
        </w:tc>
      </w:tr>
      <w:tr w:rsidR="00690EA5" w:rsidRPr="00690EA5" w14:paraId="13B16DED" w14:textId="77777777" w:rsidTr="00690EA5">
        <w:trPr>
          <w:trHeight w:hRule="exact" w:val="397"/>
          <w:jc w:val="center"/>
        </w:trPr>
        <w:tc>
          <w:tcPr>
            <w:tcW w:w="1286" w:type="pct"/>
            <w:gridSpan w:val="2"/>
            <w:tcBorders>
              <w:top w:val="single" w:sz="4" w:space="0" w:color="auto"/>
              <w:left w:val="single" w:sz="4" w:space="0" w:color="auto"/>
              <w:bottom w:val="single" w:sz="4" w:space="0" w:color="auto"/>
              <w:right w:val="single" w:sz="4" w:space="0" w:color="auto"/>
            </w:tcBorders>
            <w:noWrap/>
            <w:vAlign w:val="center"/>
            <w:hideMark/>
          </w:tcPr>
          <w:p w14:paraId="3A3E9D7F" w14:textId="77777777" w:rsidR="00690EA5" w:rsidRPr="00690EA5" w:rsidRDefault="00690EA5" w:rsidP="005351C9">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Tổng</w:t>
            </w:r>
          </w:p>
        </w:tc>
        <w:tc>
          <w:tcPr>
            <w:tcW w:w="929" w:type="pct"/>
            <w:tcBorders>
              <w:top w:val="nil"/>
              <w:left w:val="nil"/>
              <w:bottom w:val="single" w:sz="4" w:space="0" w:color="auto"/>
              <w:right w:val="single" w:sz="4" w:space="0" w:color="auto"/>
            </w:tcBorders>
            <w:noWrap/>
            <w:vAlign w:val="center"/>
            <w:hideMark/>
          </w:tcPr>
          <w:p w14:paraId="0F2CEE6D" w14:textId="77777777" w:rsidR="00690EA5" w:rsidRPr="00690EA5" w:rsidRDefault="00690EA5" w:rsidP="005351C9">
            <w:pPr>
              <w:spacing w:line="240" w:lineRule="auto"/>
              <w:ind w:firstLine="0"/>
              <w:jc w:val="left"/>
              <w:rPr>
                <w:rFonts w:ascii="Times New Roman" w:eastAsia="Times New Roman" w:hAnsi="Times New Roman"/>
                <w:b/>
                <w:bCs/>
              </w:rPr>
            </w:pPr>
            <w:r w:rsidRPr="00690EA5">
              <w:rPr>
                <w:rFonts w:ascii="Times New Roman" w:eastAsia="Times New Roman" w:hAnsi="Times New Roman"/>
                <w:b/>
                <w:bCs/>
              </w:rPr>
              <w:t> </w:t>
            </w:r>
          </w:p>
        </w:tc>
        <w:tc>
          <w:tcPr>
            <w:tcW w:w="929" w:type="pct"/>
            <w:tcBorders>
              <w:top w:val="nil"/>
              <w:left w:val="nil"/>
              <w:bottom w:val="single" w:sz="4" w:space="0" w:color="auto"/>
              <w:right w:val="single" w:sz="4" w:space="0" w:color="auto"/>
            </w:tcBorders>
            <w:noWrap/>
            <w:vAlign w:val="center"/>
            <w:hideMark/>
          </w:tcPr>
          <w:p w14:paraId="49C3848B" w14:textId="77777777" w:rsidR="00690EA5" w:rsidRPr="00690EA5" w:rsidRDefault="00690EA5" w:rsidP="005351C9">
            <w:pPr>
              <w:spacing w:line="240" w:lineRule="auto"/>
              <w:ind w:firstLine="0"/>
              <w:jc w:val="left"/>
              <w:rPr>
                <w:rFonts w:ascii="Times New Roman" w:eastAsia="Times New Roman" w:hAnsi="Times New Roman"/>
                <w:b/>
                <w:bCs/>
              </w:rPr>
            </w:pPr>
            <w:r w:rsidRPr="00690EA5">
              <w:rPr>
                <w:rFonts w:ascii="Times New Roman" w:eastAsia="Times New Roman" w:hAnsi="Times New Roman"/>
                <w:b/>
                <w:bCs/>
              </w:rPr>
              <w:t> </w:t>
            </w:r>
          </w:p>
        </w:tc>
        <w:tc>
          <w:tcPr>
            <w:tcW w:w="929" w:type="pct"/>
            <w:tcBorders>
              <w:top w:val="nil"/>
              <w:left w:val="nil"/>
              <w:bottom w:val="single" w:sz="4" w:space="0" w:color="auto"/>
              <w:right w:val="single" w:sz="4" w:space="0" w:color="auto"/>
            </w:tcBorders>
            <w:noWrap/>
            <w:vAlign w:val="center"/>
            <w:hideMark/>
          </w:tcPr>
          <w:p w14:paraId="6CC0A422" w14:textId="77777777" w:rsidR="00690EA5" w:rsidRPr="00690EA5" w:rsidRDefault="00690EA5" w:rsidP="005351C9">
            <w:pPr>
              <w:spacing w:line="240" w:lineRule="auto"/>
              <w:ind w:firstLine="0"/>
              <w:jc w:val="right"/>
              <w:rPr>
                <w:rFonts w:ascii="Times New Roman" w:eastAsia="Times New Roman" w:hAnsi="Times New Roman"/>
                <w:b/>
                <w:bCs/>
              </w:rPr>
            </w:pPr>
            <w:r w:rsidRPr="00690EA5">
              <w:rPr>
                <w:rFonts w:ascii="Times New Roman" w:eastAsia="Times New Roman" w:hAnsi="Times New Roman"/>
                <w:b/>
                <w:bCs/>
              </w:rPr>
              <w:t>541916,3</w:t>
            </w:r>
          </w:p>
        </w:tc>
        <w:tc>
          <w:tcPr>
            <w:tcW w:w="927" w:type="pct"/>
            <w:tcBorders>
              <w:top w:val="nil"/>
              <w:left w:val="nil"/>
              <w:bottom w:val="single" w:sz="4" w:space="0" w:color="auto"/>
              <w:right w:val="single" w:sz="4" w:space="0" w:color="auto"/>
            </w:tcBorders>
            <w:noWrap/>
            <w:vAlign w:val="center"/>
            <w:hideMark/>
          </w:tcPr>
          <w:p w14:paraId="35658BD0" w14:textId="77777777" w:rsidR="00690EA5" w:rsidRPr="00690EA5" w:rsidRDefault="00690EA5" w:rsidP="005351C9">
            <w:pPr>
              <w:spacing w:line="240" w:lineRule="auto"/>
              <w:ind w:firstLine="0"/>
              <w:jc w:val="right"/>
              <w:rPr>
                <w:rFonts w:ascii="Times New Roman" w:eastAsia="Times New Roman" w:hAnsi="Times New Roman"/>
                <w:b/>
                <w:bCs/>
              </w:rPr>
            </w:pPr>
            <w:r w:rsidRPr="00690EA5">
              <w:rPr>
                <w:rFonts w:ascii="Times New Roman" w:eastAsia="Times New Roman" w:hAnsi="Times New Roman"/>
                <w:b/>
                <w:bCs/>
              </w:rPr>
              <w:t>247979,8</w:t>
            </w:r>
          </w:p>
        </w:tc>
      </w:tr>
    </w:tbl>
    <w:p w14:paraId="114FE370" w14:textId="77777777" w:rsidR="00690EA5" w:rsidRPr="00690EA5" w:rsidRDefault="00690EA5" w:rsidP="00690EA5">
      <w:pPr>
        <w:widowControl w:val="0"/>
        <w:shd w:val="clear" w:color="auto" w:fill="FFFFFF" w:themeFill="background1"/>
        <w:tabs>
          <w:tab w:val="num" w:pos="498"/>
          <w:tab w:val="num" w:pos="1440"/>
        </w:tabs>
        <w:ind w:firstLine="680"/>
        <w:rPr>
          <w:rFonts w:ascii="Times New Roman" w:hAnsi="Times New Roman"/>
          <w:sz w:val="26"/>
          <w:szCs w:val="26"/>
          <w:lang w:val="pt-BR"/>
        </w:rPr>
      </w:pPr>
      <w:bookmarkStart w:id="501" w:name="_Toc230859259"/>
      <w:r w:rsidRPr="00690EA5">
        <w:rPr>
          <w:rFonts w:ascii="Times New Roman" w:hAnsi="Times New Roman"/>
          <w:sz w:val="26"/>
          <w:szCs w:val="26"/>
          <w:lang w:val="pt-BR"/>
        </w:rPr>
        <w:t>- Tổng khối lượng đào nền khoảng: 541916,3 m</w:t>
      </w:r>
      <w:r w:rsidRPr="00690EA5">
        <w:rPr>
          <w:rFonts w:ascii="Times New Roman" w:hAnsi="Times New Roman"/>
          <w:sz w:val="26"/>
          <w:szCs w:val="26"/>
          <w:vertAlign w:val="superscript"/>
          <w:lang w:val="pt-BR"/>
        </w:rPr>
        <w:t>3</w:t>
      </w:r>
      <w:r w:rsidRPr="00690EA5">
        <w:rPr>
          <w:rFonts w:ascii="Times New Roman" w:hAnsi="Times New Roman"/>
          <w:sz w:val="26"/>
          <w:szCs w:val="26"/>
          <w:lang w:val="pt-BR"/>
        </w:rPr>
        <w:t>.</w:t>
      </w:r>
    </w:p>
    <w:p w14:paraId="40D502F9" w14:textId="77777777" w:rsidR="00690EA5" w:rsidRPr="00690EA5" w:rsidRDefault="00690EA5" w:rsidP="00690EA5">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Tổng khối lượng đắp nền khoảng 247979,80 m</w:t>
      </w:r>
      <w:r w:rsidRPr="00690EA5">
        <w:rPr>
          <w:rFonts w:ascii="Times New Roman" w:hAnsi="Times New Roman"/>
          <w:sz w:val="26"/>
          <w:szCs w:val="26"/>
          <w:vertAlign w:val="superscript"/>
          <w:lang w:val="pt-BR"/>
        </w:rPr>
        <w:t>3</w:t>
      </w:r>
      <w:r w:rsidRPr="00690EA5">
        <w:rPr>
          <w:rFonts w:ascii="Times New Roman" w:hAnsi="Times New Roman"/>
          <w:sz w:val="26"/>
          <w:szCs w:val="26"/>
          <w:lang w:val="pt-BR"/>
        </w:rPr>
        <w:t>.</w:t>
      </w:r>
    </w:p>
    <w:p w14:paraId="2D9734DE" w14:textId="21092904" w:rsidR="006065BF" w:rsidRPr="00690EA5" w:rsidRDefault="006065BF" w:rsidP="007B459C">
      <w:pPr>
        <w:pStyle w:val="BodyTextIndent"/>
        <w:widowControl w:val="0"/>
        <w:spacing w:after="0"/>
        <w:ind w:left="0"/>
        <w:jc w:val="center"/>
        <w:outlineLvl w:val="0"/>
        <w:rPr>
          <w:rFonts w:ascii="Times New Roman" w:eastAsia="Times New Roman" w:hAnsi="Times New Roman"/>
          <w:bCs/>
          <w:i/>
          <w:iCs/>
          <w:sz w:val="26"/>
          <w:szCs w:val="26"/>
          <w:lang w:val="nb-NO" w:eastAsia="vi-VN"/>
        </w:rPr>
      </w:pPr>
      <w:r w:rsidRPr="00690EA5">
        <w:rPr>
          <w:rFonts w:ascii="Times New Roman" w:eastAsia="Times New Roman" w:hAnsi="Times New Roman"/>
          <w:bCs/>
          <w:i/>
          <w:iCs/>
          <w:sz w:val="26"/>
          <w:szCs w:val="26"/>
          <w:lang w:val="nb-NO" w:eastAsia="vi-VN"/>
        </w:rPr>
        <w:t>Bảng 05: Khái toán kinh phí san nền</w:t>
      </w:r>
      <w:bookmarkEnd w:id="501"/>
    </w:p>
    <w:tbl>
      <w:tblPr>
        <w:tblStyle w:val="TableGrid"/>
        <w:tblW w:w="9067" w:type="dxa"/>
        <w:tblLook w:val="04A0" w:firstRow="1" w:lastRow="0" w:firstColumn="1" w:lastColumn="0" w:noHBand="0" w:noVBand="1"/>
      </w:tblPr>
      <w:tblGrid>
        <w:gridCol w:w="704"/>
        <w:gridCol w:w="3402"/>
        <w:gridCol w:w="851"/>
        <w:gridCol w:w="1510"/>
        <w:gridCol w:w="1183"/>
        <w:gridCol w:w="1417"/>
      </w:tblGrid>
      <w:tr w:rsidR="00690EA5" w:rsidRPr="00690EA5" w14:paraId="43094356" w14:textId="77777777" w:rsidTr="005351C9">
        <w:trPr>
          <w:tblHeader/>
        </w:trPr>
        <w:tc>
          <w:tcPr>
            <w:tcW w:w="704" w:type="dxa"/>
            <w:vAlign w:val="center"/>
          </w:tcPr>
          <w:p w14:paraId="19B4E740"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02" w:name="_Toc230859260"/>
            <w:r w:rsidRPr="00690EA5">
              <w:rPr>
                <w:rFonts w:ascii="Times New Roman" w:hAnsi="Times New Roman"/>
                <w:b/>
                <w:bCs/>
              </w:rPr>
              <w:t>STT</w:t>
            </w:r>
            <w:bookmarkEnd w:id="502"/>
          </w:p>
        </w:tc>
        <w:tc>
          <w:tcPr>
            <w:tcW w:w="3402" w:type="dxa"/>
            <w:vAlign w:val="center"/>
          </w:tcPr>
          <w:p w14:paraId="4C18533F"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03" w:name="_Toc230859261"/>
            <w:r w:rsidRPr="00690EA5">
              <w:rPr>
                <w:rFonts w:ascii="Times New Roman" w:hAnsi="Times New Roman"/>
                <w:b/>
                <w:bCs/>
              </w:rPr>
              <w:t>Hạng mục</w:t>
            </w:r>
            <w:bookmarkEnd w:id="503"/>
          </w:p>
        </w:tc>
        <w:tc>
          <w:tcPr>
            <w:tcW w:w="851" w:type="dxa"/>
            <w:vAlign w:val="center"/>
          </w:tcPr>
          <w:p w14:paraId="5C3E7F49"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04" w:name="_Toc230859262"/>
            <w:r w:rsidRPr="00690EA5">
              <w:rPr>
                <w:rFonts w:ascii="Times New Roman" w:hAnsi="Times New Roman"/>
                <w:b/>
                <w:bCs/>
              </w:rPr>
              <w:t>Đơn vị</w:t>
            </w:r>
            <w:bookmarkEnd w:id="504"/>
          </w:p>
        </w:tc>
        <w:tc>
          <w:tcPr>
            <w:tcW w:w="1510" w:type="dxa"/>
            <w:vAlign w:val="center"/>
          </w:tcPr>
          <w:p w14:paraId="64A606D5"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05" w:name="_Toc230859263"/>
            <w:r w:rsidRPr="00690EA5">
              <w:rPr>
                <w:rFonts w:ascii="Times New Roman" w:hAnsi="Times New Roman"/>
                <w:b/>
                <w:bCs/>
              </w:rPr>
              <w:t>Khối lượng</w:t>
            </w:r>
            <w:bookmarkEnd w:id="505"/>
          </w:p>
        </w:tc>
        <w:tc>
          <w:tcPr>
            <w:tcW w:w="1183" w:type="dxa"/>
            <w:vAlign w:val="center"/>
          </w:tcPr>
          <w:p w14:paraId="5061081F"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06" w:name="_Toc230859264"/>
            <w:r w:rsidRPr="00690EA5">
              <w:rPr>
                <w:rFonts w:ascii="Times New Roman" w:hAnsi="Times New Roman"/>
                <w:b/>
                <w:bCs/>
              </w:rPr>
              <w:t>Đơn giá</w:t>
            </w:r>
            <w:r w:rsidRPr="00690EA5">
              <w:rPr>
                <w:rFonts w:ascii="Times New Roman" w:hAnsi="Times New Roman"/>
                <w:b/>
                <w:bCs/>
              </w:rPr>
              <w:br/>
              <w:t>(Triệu đồng)</w:t>
            </w:r>
            <w:bookmarkEnd w:id="506"/>
          </w:p>
        </w:tc>
        <w:tc>
          <w:tcPr>
            <w:tcW w:w="1417" w:type="dxa"/>
            <w:vAlign w:val="center"/>
          </w:tcPr>
          <w:p w14:paraId="358178EF"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07" w:name="_Toc230859265"/>
            <w:r w:rsidRPr="00690EA5">
              <w:rPr>
                <w:rFonts w:ascii="Times New Roman" w:hAnsi="Times New Roman"/>
                <w:b/>
                <w:bCs/>
              </w:rPr>
              <w:t>Thành tiền</w:t>
            </w:r>
            <w:r w:rsidRPr="00690EA5">
              <w:rPr>
                <w:rFonts w:ascii="Times New Roman" w:hAnsi="Times New Roman"/>
                <w:b/>
                <w:bCs/>
              </w:rPr>
              <w:br/>
              <w:t>(Triệu đồng)</w:t>
            </w:r>
            <w:bookmarkEnd w:id="507"/>
          </w:p>
        </w:tc>
      </w:tr>
      <w:tr w:rsidR="00690EA5" w:rsidRPr="00690EA5" w14:paraId="67D22FA8" w14:textId="77777777" w:rsidTr="005351C9">
        <w:trPr>
          <w:trHeight w:hRule="exact" w:val="340"/>
        </w:trPr>
        <w:tc>
          <w:tcPr>
            <w:tcW w:w="704" w:type="dxa"/>
            <w:vAlign w:val="center"/>
          </w:tcPr>
          <w:p w14:paraId="55692444"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08" w:name="_Toc230859266"/>
            <w:r w:rsidRPr="00690EA5">
              <w:rPr>
                <w:rFonts w:ascii="Times New Roman" w:hAnsi="Times New Roman"/>
              </w:rPr>
              <w:t>1</w:t>
            </w:r>
            <w:bookmarkEnd w:id="508"/>
          </w:p>
        </w:tc>
        <w:tc>
          <w:tcPr>
            <w:tcW w:w="3402" w:type="dxa"/>
            <w:vAlign w:val="center"/>
          </w:tcPr>
          <w:p w14:paraId="3DA11F5E" w14:textId="77777777" w:rsidR="00690EA5" w:rsidRPr="00690EA5" w:rsidRDefault="00690EA5" w:rsidP="005351C9">
            <w:pPr>
              <w:pStyle w:val="BodyTextIndent"/>
              <w:widowControl w:val="0"/>
              <w:spacing w:after="0"/>
              <w:ind w:left="0" w:firstLine="0"/>
              <w:outlineLvl w:val="0"/>
              <w:rPr>
                <w:rFonts w:ascii="Times New Roman" w:hAnsi="Times New Roman"/>
                <w:bCs/>
                <w:i/>
                <w:iCs/>
                <w:lang w:val="nb-NO" w:eastAsia="vi-VN"/>
              </w:rPr>
            </w:pPr>
            <w:bookmarkStart w:id="509" w:name="_Toc230859267"/>
            <w:r w:rsidRPr="00690EA5">
              <w:rPr>
                <w:rFonts w:ascii="Times New Roman" w:hAnsi="Times New Roman"/>
              </w:rPr>
              <w:t>Khối lượng đắp nền</w:t>
            </w:r>
            <w:bookmarkEnd w:id="509"/>
          </w:p>
        </w:tc>
        <w:tc>
          <w:tcPr>
            <w:tcW w:w="851" w:type="dxa"/>
            <w:vAlign w:val="center"/>
          </w:tcPr>
          <w:p w14:paraId="693D2ABE"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10" w:name="_Toc230859268"/>
            <w:r w:rsidRPr="00690EA5">
              <w:rPr>
                <w:rFonts w:ascii="Times New Roman" w:hAnsi="Times New Roman"/>
              </w:rPr>
              <w:t>m3</w:t>
            </w:r>
            <w:bookmarkEnd w:id="510"/>
          </w:p>
        </w:tc>
        <w:tc>
          <w:tcPr>
            <w:tcW w:w="1510" w:type="dxa"/>
            <w:vAlign w:val="center"/>
          </w:tcPr>
          <w:p w14:paraId="6A9DB3CE"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r w:rsidRPr="00690EA5">
              <w:rPr>
                <w:rFonts w:ascii="Times New Roman" w:hAnsi="Times New Roman"/>
              </w:rPr>
              <w:t>247.979,8</w:t>
            </w:r>
          </w:p>
        </w:tc>
        <w:tc>
          <w:tcPr>
            <w:tcW w:w="1183" w:type="dxa"/>
            <w:vAlign w:val="center"/>
          </w:tcPr>
          <w:p w14:paraId="3F07DE8C"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bookmarkStart w:id="511" w:name="_Toc230859270"/>
            <w:r w:rsidRPr="00690EA5">
              <w:rPr>
                <w:rFonts w:ascii="Times New Roman" w:hAnsi="Times New Roman"/>
              </w:rPr>
              <w:t>0,35</w:t>
            </w:r>
            <w:bookmarkEnd w:id="511"/>
          </w:p>
        </w:tc>
        <w:tc>
          <w:tcPr>
            <w:tcW w:w="1417" w:type="dxa"/>
            <w:vAlign w:val="center"/>
          </w:tcPr>
          <w:p w14:paraId="2BF16C3D"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bookmarkStart w:id="512" w:name="_Toc230859271"/>
            <w:r w:rsidRPr="00690EA5">
              <w:rPr>
                <w:rFonts w:ascii="Times New Roman" w:hAnsi="Times New Roman"/>
              </w:rPr>
              <w:t>86.</w:t>
            </w:r>
            <w:bookmarkEnd w:id="512"/>
            <w:r w:rsidRPr="00690EA5">
              <w:rPr>
                <w:rFonts w:ascii="Times New Roman" w:hAnsi="Times New Roman"/>
              </w:rPr>
              <w:t>793</w:t>
            </w:r>
          </w:p>
        </w:tc>
      </w:tr>
      <w:tr w:rsidR="00690EA5" w:rsidRPr="00690EA5" w14:paraId="47A1B804" w14:textId="77777777" w:rsidTr="005351C9">
        <w:trPr>
          <w:trHeight w:hRule="exact" w:val="340"/>
        </w:trPr>
        <w:tc>
          <w:tcPr>
            <w:tcW w:w="704" w:type="dxa"/>
            <w:vAlign w:val="center"/>
          </w:tcPr>
          <w:p w14:paraId="057B3586"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13" w:name="_Toc230859272"/>
            <w:r w:rsidRPr="00690EA5">
              <w:rPr>
                <w:rFonts w:ascii="Times New Roman" w:hAnsi="Times New Roman"/>
              </w:rPr>
              <w:t>2</w:t>
            </w:r>
            <w:bookmarkEnd w:id="513"/>
          </w:p>
        </w:tc>
        <w:tc>
          <w:tcPr>
            <w:tcW w:w="3402" w:type="dxa"/>
            <w:vAlign w:val="center"/>
          </w:tcPr>
          <w:p w14:paraId="62C101F6" w14:textId="77777777" w:rsidR="00690EA5" w:rsidRPr="00690EA5" w:rsidRDefault="00690EA5" w:rsidP="005351C9">
            <w:pPr>
              <w:pStyle w:val="BodyTextIndent"/>
              <w:widowControl w:val="0"/>
              <w:spacing w:after="0"/>
              <w:ind w:left="0" w:firstLine="0"/>
              <w:outlineLvl w:val="0"/>
              <w:rPr>
                <w:rFonts w:ascii="Times New Roman" w:hAnsi="Times New Roman"/>
                <w:bCs/>
                <w:i/>
                <w:iCs/>
                <w:lang w:val="nb-NO" w:eastAsia="vi-VN"/>
              </w:rPr>
            </w:pPr>
            <w:bookmarkStart w:id="514" w:name="_Toc230859273"/>
            <w:r w:rsidRPr="00690EA5">
              <w:rPr>
                <w:rFonts w:ascii="Times New Roman" w:hAnsi="Times New Roman"/>
              </w:rPr>
              <w:t>Khối lượng đào nền</w:t>
            </w:r>
            <w:bookmarkEnd w:id="514"/>
          </w:p>
        </w:tc>
        <w:tc>
          <w:tcPr>
            <w:tcW w:w="851" w:type="dxa"/>
            <w:vAlign w:val="center"/>
          </w:tcPr>
          <w:p w14:paraId="2175219F"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15" w:name="_Toc230859274"/>
            <w:r w:rsidRPr="00690EA5">
              <w:rPr>
                <w:rFonts w:ascii="Times New Roman" w:hAnsi="Times New Roman"/>
              </w:rPr>
              <w:t>m3</w:t>
            </w:r>
            <w:bookmarkEnd w:id="515"/>
          </w:p>
        </w:tc>
        <w:tc>
          <w:tcPr>
            <w:tcW w:w="1510" w:type="dxa"/>
            <w:vAlign w:val="center"/>
          </w:tcPr>
          <w:p w14:paraId="25978FC7"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bookmarkStart w:id="516" w:name="_Toc230859275"/>
            <w:r w:rsidRPr="00690EA5">
              <w:rPr>
                <w:rFonts w:ascii="Times New Roman" w:hAnsi="Times New Roman"/>
              </w:rPr>
              <w:t>541.</w:t>
            </w:r>
            <w:bookmarkEnd w:id="516"/>
            <w:r w:rsidRPr="00690EA5">
              <w:rPr>
                <w:rFonts w:ascii="Times New Roman" w:hAnsi="Times New Roman"/>
              </w:rPr>
              <w:t>916</w:t>
            </w:r>
          </w:p>
        </w:tc>
        <w:tc>
          <w:tcPr>
            <w:tcW w:w="1183" w:type="dxa"/>
            <w:vAlign w:val="bottom"/>
          </w:tcPr>
          <w:p w14:paraId="427395EA"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bookmarkStart w:id="517" w:name="_Toc230859276"/>
            <w:r w:rsidRPr="00690EA5">
              <w:rPr>
                <w:rFonts w:ascii="Times New Roman" w:hAnsi="Times New Roman"/>
              </w:rPr>
              <w:t>0,25</w:t>
            </w:r>
            <w:bookmarkEnd w:id="517"/>
          </w:p>
        </w:tc>
        <w:tc>
          <w:tcPr>
            <w:tcW w:w="1417" w:type="dxa"/>
            <w:vAlign w:val="center"/>
          </w:tcPr>
          <w:p w14:paraId="674B1CEE"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r w:rsidRPr="00690EA5">
              <w:rPr>
                <w:rFonts w:ascii="Times New Roman" w:hAnsi="Times New Roman"/>
              </w:rPr>
              <w:t>135.479</w:t>
            </w:r>
          </w:p>
        </w:tc>
      </w:tr>
      <w:tr w:rsidR="00690EA5" w:rsidRPr="00690EA5" w14:paraId="4E69F9CD" w14:textId="77777777" w:rsidTr="005351C9">
        <w:trPr>
          <w:trHeight w:hRule="exact" w:val="340"/>
        </w:trPr>
        <w:tc>
          <w:tcPr>
            <w:tcW w:w="704" w:type="dxa"/>
            <w:vAlign w:val="center"/>
          </w:tcPr>
          <w:p w14:paraId="221D5E53"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18" w:name="_Toc230859278"/>
            <w:r w:rsidRPr="00690EA5">
              <w:rPr>
                <w:rFonts w:ascii="Times New Roman" w:hAnsi="Times New Roman"/>
              </w:rPr>
              <w:t>3</w:t>
            </w:r>
            <w:bookmarkEnd w:id="518"/>
          </w:p>
        </w:tc>
        <w:tc>
          <w:tcPr>
            <w:tcW w:w="3402" w:type="dxa"/>
            <w:vAlign w:val="center"/>
          </w:tcPr>
          <w:p w14:paraId="5BB86D11" w14:textId="77777777" w:rsidR="00690EA5" w:rsidRPr="00690EA5" w:rsidRDefault="00690EA5" w:rsidP="005351C9">
            <w:pPr>
              <w:pStyle w:val="BodyTextIndent"/>
              <w:widowControl w:val="0"/>
              <w:spacing w:after="0"/>
              <w:ind w:left="0" w:firstLine="0"/>
              <w:outlineLvl w:val="0"/>
              <w:rPr>
                <w:rFonts w:ascii="Times New Roman" w:hAnsi="Times New Roman"/>
                <w:bCs/>
                <w:i/>
                <w:iCs/>
                <w:lang w:val="nb-NO" w:eastAsia="vi-VN"/>
              </w:rPr>
            </w:pPr>
            <w:bookmarkStart w:id="519" w:name="_Toc230859279"/>
            <w:r w:rsidRPr="00690EA5">
              <w:rPr>
                <w:rFonts w:ascii="Times New Roman" w:hAnsi="Times New Roman"/>
              </w:rPr>
              <w:t>Diện tích vét hữu cơ</w:t>
            </w:r>
            <w:bookmarkEnd w:id="519"/>
          </w:p>
        </w:tc>
        <w:tc>
          <w:tcPr>
            <w:tcW w:w="851" w:type="dxa"/>
            <w:vAlign w:val="center"/>
          </w:tcPr>
          <w:p w14:paraId="4D3D19FD"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20" w:name="_Toc230859280"/>
            <w:r w:rsidRPr="00690EA5">
              <w:rPr>
                <w:rFonts w:ascii="Times New Roman" w:hAnsi="Times New Roman"/>
              </w:rPr>
              <w:t>m2</w:t>
            </w:r>
            <w:bookmarkEnd w:id="520"/>
          </w:p>
        </w:tc>
        <w:tc>
          <w:tcPr>
            <w:tcW w:w="1510" w:type="dxa"/>
            <w:vAlign w:val="center"/>
          </w:tcPr>
          <w:p w14:paraId="3C1ADF91"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bookmarkStart w:id="521" w:name="_Toc230859281"/>
            <w:r w:rsidRPr="00690EA5">
              <w:rPr>
                <w:rFonts w:ascii="Times New Roman" w:hAnsi="Times New Roman"/>
              </w:rPr>
              <w:t>116.</w:t>
            </w:r>
            <w:bookmarkEnd w:id="521"/>
            <w:r w:rsidRPr="00690EA5">
              <w:rPr>
                <w:rFonts w:ascii="Times New Roman" w:hAnsi="Times New Roman"/>
              </w:rPr>
              <w:t>998</w:t>
            </w:r>
          </w:p>
        </w:tc>
        <w:tc>
          <w:tcPr>
            <w:tcW w:w="1183" w:type="dxa"/>
            <w:vAlign w:val="bottom"/>
          </w:tcPr>
          <w:p w14:paraId="6DFFA3A7"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r w:rsidRPr="00690EA5">
              <w:rPr>
                <w:rFonts w:ascii="Times New Roman" w:hAnsi="Times New Roman"/>
              </w:rPr>
              <w:t> </w:t>
            </w:r>
          </w:p>
        </w:tc>
        <w:tc>
          <w:tcPr>
            <w:tcW w:w="1417" w:type="dxa"/>
            <w:vAlign w:val="center"/>
          </w:tcPr>
          <w:p w14:paraId="03361FAE"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r w:rsidRPr="00690EA5">
              <w:rPr>
                <w:rFonts w:ascii="Times New Roman" w:hAnsi="Times New Roman"/>
              </w:rPr>
              <w:t> </w:t>
            </w:r>
          </w:p>
        </w:tc>
      </w:tr>
      <w:tr w:rsidR="00690EA5" w:rsidRPr="00690EA5" w14:paraId="3347516D" w14:textId="77777777" w:rsidTr="005351C9">
        <w:trPr>
          <w:trHeight w:hRule="exact" w:val="340"/>
        </w:trPr>
        <w:tc>
          <w:tcPr>
            <w:tcW w:w="704" w:type="dxa"/>
            <w:vAlign w:val="center"/>
          </w:tcPr>
          <w:p w14:paraId="52A11207"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22" w:name="_Toc230859282"/>
            <w:r w:rsidRPr="00690EA5">
              <w:rPr>
                <w:rFonts w:ascii="Times New Roman" w:hAnsi="Times New Roman"/>
              </w:rPr>
              <w:t>4</w:t>
            </w:r>
            <w:bookmarkEnd w:id="522"/>
          </w:p>
        </w:tc>
        <w:tc>
          <w:tcPr>
            <w:tcW w:w="3402" w:type="dxa"/>
            <w:vAlign w:val="center"/>
          </w:tcPr>
          <w:p w14:paraId="083D7E3F" w14:textId="77777777" w:rsidR="00690EA5" w:rsidRPr="00690EA5" w:rsidRDefault="00690EA5" w:rsidP="005351C9">
            <w:pPr>
              <w:pStyle w:val="BodyTextIndent"/>
              <w:widowControl w:val="0"/>
              <w:spacing w:after="0"/>
              <w:ind w:left="0" w:firstLine="0"/>
              <w:outlineLvl w:val="0"/>
              <w:rPr>
                <w:rFonts w:ascii="Times New Roman" w:hAnsi="Times New Roman"/>
                <w:bCs/>
                <w:i/>
                <w:iCs/>
                <w:lang w:val="nb-NO" w:eastAsia="vi-VN"/>
              </w:rPr>
            </w:pPr>
            <w:bookmarkStart w:id="523" w:name="_Toc230859283"/>
            <w:r w:rsidRPr="00690EA5">
              <w:rPr>
                <w:rFonts w:ascii="Times New Roman" w:hAnsi="Times New Roman"/>
              </w:rPr>
              <w:t>Khối lượng bóc hữu cơ(h=0.3m)</w:t>
            </w:r>
            <w:bookmarkEnd w:id="523"/>
          </w:p>
        </w:tc>
        <w:tc>
          <w:tcPr>
            <w:tcW w:w="851" w:type="dxa"/>
            <w:vAlign w:val="center"/>
          </w:tcPr>
          <w:p w14:paraId="3A20F959"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24" w:name="_Toc230859284"/>
            <w:r w:rsidRPr="00690EA5">
              <w:rPr>
                <w:rFonts w:ascii="Times New Roman" w:hAnsi="Times New Roman"/>
              </w:rPr>
              <w:t>m3</w:t>
            </w:r>
            <w:bookmarkEnd w:id="524"/>
          </w:p>
        </w:tc>
        <w:tc>
          <w:tcPr>
            <w:tcW w:w="1510" w:type="dxa"/>
            <w:vAlign w:val="center"/>
          </w:tcPr>
          <w:p w14:paraId="1E0AA998"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bookmarkStart w:id="525" w:name="_Toc230859285"/>
            <w:r w:rsidRPr="00690EA5">
              <w:rPr>
                <w:rFonts w:ascii="Times New Roman" w:hAnsi="Times New Roman"/>
              </w:rPr>
              <w:t>-35.</w:t>
            </w:r>
            <w:bookmarkEnd w:id="525"/>
            <w:r w:rsidRPr="00690EA5">
              <w:rPr>
                <w:rFonts w:ascii="Times New Roman" w:hAnsi="Times New Roman"/>
              </w:rPr>
              <w:t>099</w:t>
            </w:r>
          </w:p>
        </w:tc>
        <w:tc>
          <w:tcPr>
            <w:tcW w:w="1183" w:type="dxa"/>
            <w:vAlign w:val="bottom"/>
          </w:tcPr>
          <w:p w14:paraId="1A18F307"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bookmarkStart w:id="526" w:name="_Toc230859286"/>
            <w:r w:rsidRPr="00690EA5">
              <w:rPr>
                <w:rFonts w:ascii="Times New Roman" w:hAnsi="Times New Roman"/>
              </w:rPr>
              <w:t>0,25</w:t>
            </w:r>
            <w:bookmarkEnd w:id="526"/>
          </w:p>
        </w:tc>
        <w:tc>
          <w:tcPr>
            <w:tcW w:w="1417" w:type="dxa"/>
            <w:vAlign w:val="center"/>
          </w:tcPr>
          <w:p w14:paraId="4A301FF8"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bookmarkStart w:id="527" w:name="_Toc230859287"/>
            <w:r w:rsidRPr="00690EA5">
              <w:rPr>
                <w:rFonts w:ascii="Times New Roman" w:hAnsi="Times New Roman"/>
              </w:rPr>
              <w:t>8.775</w:t>
            </w:r>
            <w:bookmarkEnd w:id="527"/>
          </w:p>
        </w:tc>
      </w:tr>
      <w:tr w:rsidR="00690EA5" w:rsidRPr="00690EA5" w14:paraId="4705BB23" w14:textId="77777777" w:rsidTr="005351C9">
        <w:trPr>
          <w:trHeight w:hRule="exact" w:val="340"/>
        </w:trPr>
        <w:tc>
          <w:tcPr>
            <w:tcW w:w="704" w:type="dxa"/>
            <w:vAlign w:val="center"/>
          </w:tcPr>
          <w:p w14:paraId="520B7E64"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28" w:name="_Toc230859288"/>
            <w:r w:rsidRPr="00690EA5">
              <w:rPr>
                <w:rFonts w:ascii="Times New Roman" w:hAnsi="Times New Roman"/>
              </w:rPr>
              <w:t>5</w:t>
            </w:r>
            <w:bookmarkEnd w:id="528"/>
          </w:p>
        </w:tc>
        <w:tc>
          <w:tcPr>
            <w:tcW w:w="3402" w:type="dxa"/>
            <w:vAlign w:val="center"/>
          </w:tcPr>
          <w:p w14:paraId="1DFC9A39" w14:textId="77777777" w:rsidR="00690EA5" w:rsidRPr="00690EA5" w:rsidRDefault="00690EA5" w:rsidP="005351C9">
            <w:pPr>
              <w:pStyle w:val="BodyTextIndent"/>
              <w:widowControl w:val="0"/>
              <w:spacing w:after="0"/>
              <w:ind w:left="0" w:firstLine="0"/>
              <w:outlineLvl w:val="0"/>
              <w:rPr>
                <w:rFonts w:ascii="Times New Roman" w:hAnsi="Times New Roman"/>
                <w:bCs/>
                <w:i/>
                <w:iCs/>
                <w:lang w:val="nb-NO" w:eastAsia="vi-VN"/>
              </w:rPr>
            </w:pPr>
            <w:bookmarkStart w:id="529" w:name="_Toc230859289"/>
            <w:r w:rsidRPr="00690EA5">
              <w:rPr>
                <w:rFonts w:ascii="Times New Roman" w:hAnsi="Times New Roman"/>
              </w:rPr>
              <w:t>Khối lượng đất đắp bù vét hữu cơ</w:t>
            </w:r>
            <w:bookmarkEnd w:id="529"/>
          </w:p>
        </w:tc>
        <w:tc>
          <w:tcPr>
            <w:tcW w:w="851" w:type="dxa"/>
            <w:vAlign w:val="center"/>
          </w:tcPr>
          <w:p w14:paraId="7EB532A7"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30" w:name="_Toc230859290"/>
            <w:r w:rsidRPr="00690EA5">
              <w:rPr>
                <w:rFonts w:ascii="Times New Roman" w:hAnsi="Times New Roman"/>
              </w:rPr>
              <w:t>m3</w:t>
            </w:r>
            <w:bookmarkEnd w:id="530"/>
          </w:p>
        </w:tc>
        <w:tc>
          <w:tcPr>
            <w:tcW w:w="1510" w:type="dxa"/>
            <w:vAlign w:val="center"/>
          </w:tcPr>
          <w:p w14:paraId="0865287B" w14:textId="77777777" w:rsidR="00690EA5" w:rsidRPr="00690EA5" w:rsidRDefault="00690EA5" w:rsidP="005351C9">
            <w:pPr>
              <w:pStyle w:val="BodyTextIndent"/>
              <w:widowControl w:val="0"/>
              <w:spacing w:after="0"/>
              <w:ind w:left="0" w:firstLine="0"/>
              <w:jc w:val="center"/>
              <w:outlineLvl w:val="0"/>
              <w:rPr>
                <w:rFonts w:ascii="Times New Roman" w:hAnsi="Times New Roman"/>
                <w:bCs/>
                <w:i/>
                <w:iCs/>
                <w:lang w:val="nb-NO" w:eastAsia="vi-VN"/>
              </w:rPr>
            </w:pPr>
            <w:bookmarkStart w:id="531" w:name="_Toc230859291"/>
            <w:r w:rsidRPr="00690EA5">
              <w:rPr>
                <w:rFonts w:ascii="Times New Roman" w:hAnsi="Times New Roman"/>
              </w:rPr>
              <w:t xml:space="preserve">            35.</w:t>
            </w:r>
            <w:bookmarkEnd w:id="531"/>
            <w:r w:rsidRPr="00690EA5">
              <w:rPr>
                <w:rFonts w:ascii="Times New Roman" w:hAnsi="Times New Roman"/>
              </w:rPr>
              <w:t>099</w:t>
            </w:r>
          </w:p>
        </w:tc>
        <w:tc>
          <w:tcPr>
            <w:tcW w:w="1183" w:type="dxa"/>
            <w:vAlign w:val="bottom"/>
          </w:tcPr>
          <w:p w14:paraId="2BCEBB3F"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bookmarkStart w:id="532" w:name="_Toc230859292"/>
            <w:r w:rsidRPr="00690EA5">
              <w:rPr>
                <w:rFonts w:ascii="Times New Roman" w:hAnsi="Times New Roman"/>
              </w:rPr>
              <w:t>0,35</w:t>
            </w:r>
            <w:bookmarkEnd w:id="532"/>
          </w:p>
        </w:tc>
        <w:tc>
          <w:tcPr>
            <w:tcW w:w="1417" w:type="dxa"/>
            <w:vAlign w:val="center"/>
          </w:tcPr>
          <w:p w14:paraId="34F21B15" w14:textId="77777777" w:rsidR="00690EA5" w:rsidRPr="00690EA5" w:rsidRDefault="00690EA5" w:rsidP="005351C9">
            <w:pPr>
              <w:pStyle w:val="BodyTextIndent"/>
              <w:widowControl w:val="0"/>
              <w:spacing w:after="0"/>
              <w:ind w:left="0" w:firstLine="0"/>
              <w:jc w:val="right"/>
              <w:outlineLvl w:val="0"/>
              <w:rPr>
                <w:rFonts w:ascii="Times New Roman" w:hAnsi="Times New Roman"/>
                <w:bCs/>
                <w:i/>
                <w:iCs/>
                <w:lang w:val="nb-NO" w:eastAsia="vi-VN"/>
              </w:rPr>
            </w:pPr>
            <w:bookmarkStart w:id="533" w:name="_Toc230859293"/>
            <w:r w:rsidRPr="00690EA5">
              <w:rPr>
                <w:rFonts w:ascii="Times New Roman" w:hAnsi="Times New Roman"/>
              </w:rPr>
              <w:t>12.</w:t>
            </w:r>
            <w:bookmarkEnd w:id="533"/>
            <w:r w:rsidRPr="00690EA5">
              <w:rPr>
                <w:rFonts w:ascii="Times New Roman" w:hAnsi="Times New Roman"/>
              </w:rPr>
              <w:t>285</w:t>
            </w:r>
          </w:p>
        </w:tc>
      </w:tr>
      <w:tr w:rsidR="00690EA5" w:rsidRPr="00690EA5" w14:paraId="4654DF17" w14:textId="77777777" w:rsidTr="005351C9">
        <w:trPr>
          <w:trHeight w:hRule="exact" w:val="340"/>
        </w:trPr>
        <w:tc>
          <w:tcPr>
            <w:tcW w:w="704" w:type="dxa"/>
            <w:vAlign w:val="center"/>
          </w:tcPr>
          <w:p w14:paraId="41E904A2" w14:textId="77777777" w:rsidR="00690EA5" w:rsidRPr="00690EA5" w:rsidRDefault="00690EA5" w:rsidP="005351C9">
            <w:pPr>
              <w:pStyle w:val="BodyTextIndent"/>
              <w:widowControl w:val="0"/>
              <w:spacing w:after="0"/>
              <w:ind w:left="0" w:firstLine="0"/>
              <w:jc w:val="center"/>
              <w:outlineLvl w:val="0"/>
              <w:rPr>
                <w:rFonts w:ascii="Times New Roman" w:hAnsi="Times New Roman"/>
              </w:rPr>
            </w:pPr>
          </w:p>
        </w:tc>
        <w:tc>
          <w:tcPr>
            <w:tcW w:w="3402" w:type="dxa"/>
            <w:vAlign w:val="center"/>
          </w:tcPr>
          <w:p w14:paraId="2363894E" w14:textId="77777777" w:rsidR="00690EA5" w:rsidRPr="00690EA5" w:rsidRDefault="00690EA5" w:rsidP="005351C9">
            <w:pPr>
              <w:pStyle w:val="BodyTextIndent"/>
              <w:widowControl w:val="0"/>
              <w:spacing w:after="0"/>
              <w:ind w:left="0" w:firstLine="0"/>
              <w:jc w:val="center"/>
              <w:outlineLvl w:val="0"/>
              <w:rPr>
                <w:rFonts w:ascii="Times New Roman" w:hAnsi="Times New Roman"/>
              </w:rPr>
            </w:pPr>
            <w:bookmarkStart w:id="534" w:name="_Toc230859294"/>
            <w:r w:rsidRPr="00690EA5">
              <w:rPr>
                <w:rFonts w:ascii="Times New Roman" w:hAnsi="Times New Roman"/>
                <w:b/>
                <w:sz w:val="24"/>
                <w:szCs w:val="24"/>
              </w:rPr>
              <w:t>Tổng cộng</w:t>
            </w:r>
            <w:bookmarkEnd w:id="534"/>
          </w:p>
        </w:tc>
        <w:tc>
          <w:tcPr>
            <w:tcW w:w="851" w:type="dxa"/>
            <w:vAlign w:val="center"/>
          </w:tcPr>
          <w:p w14:paraId="3C972FA1" w14:textId="77777777" w:rsidR="00690EA5" w:rsidRPr="00690EA5" w:rsidRDefault="00690EA5" w:rsidP="005351C9">
            <w:pPr>
              <w:pStyle w:val="BodyTextIndent"/>
              <w:widowControl w:val="0"/>
              <w:spacing w:after="0"/>
              <w:ind w:left="0" w:firstLine="0"/>
              <w:jc w:val="center"/>
              <w:outlineLvl w:val="0"/>
              <w:rPr>
                <w:rFonts w:ascii="Times New Roman" w:hAnsi="Times New Roman"/>
              </w:rPr>
            </w:pPr>
          </w:p>
        </w:tc>
        <w:tc>
          <w:tcPr>
            <w:tcW w:w="1510" w:type="dxa"/>
            <w:vAlign w:val="center"/>
          </w:tcPr>
          <w:p w14:paraId="0F0B1978" w14:textId="77777777" w:rsidR="00690EA5" w:rsidRPr="00690EA5" w:rsidRDefault="00690EA5" w:rsidP="005351C9">
            <w:pPr>
              <w:pStyle w:val="BodyTextIndent"/>
              <w:widowControl w:val="0"/>
              <w:spacing w:after="0"/>
              <w:ind w:left="0" w:firstLine="0"/>
              <w:jc w:val="center"/>
              <w:outlineLvl w:val="0"/>
              <w:rPr>
                <w:rFonts w:ascii="Times New Roman" w:hAnsi="Times New Roman"/>
              </w:rPr>
            </w:pPr>
          </w:p>
        </w:tc>
        <w:tc>
          <w:tcPr>
            <w:tcW w:w="1183" w:type="dxa"/>
            <w:vAlign w:val="bottom"/>
          </w:tcPr>
          <w:p w14:paraId="37DCCC3D" w14:textId="77777777" w:rsidR="00690EA5" w:rsidRPr="00690EA5" w:rsidRDefault="00690EA5" w:rsidP="005351C9">
            <w:pPr>
              <w:pStyle w:val="BodyTextIndent"/>
              <w:widowControl w:val="0"/>
              <w:spacing w:after="0"/>
              <w:ind w:left="0" w:firstLine="0"/>
              <w:jc w:val="center"/>
              <w:outlineLvl w:val="0"/>
              <w:rPr>
                <w:rFonts w:ascii="Times New Roman" w:hAnsi="Times New Roman"/>
              </w:rPr>
            </w:pPr>
          </w:p>
        </w:tc>
        <w:tc>
          <w:tcPr>
            <w:tcW w:w="1417" w:type="dxa"/>
            <w:vAlign w:val="center"/>
          </w:tcPr>
          <w:p w14:paraId="2C940A1E" w14:textId="77777777" w:rsidR="00690EA5" w:rsidRPr="00690EA5" w:rsidRDefault="00690EA5" w:rsidP="005351C9">
            <w:pPr>
              <w:pStyle w:val="BodyTextIndent"/>
              <w:widowControl w:val="0"/>
              <w:spacing w:after="0"/>
              <w:ind w:left="0" w:firstLine="0"/>
              <w:jc w:val="right"/>
              <w:outlineLvl w:val="0"/>
              <w:rPr>
                <w:rFonts w:ascii="Times New Roman" w:hAnsi="Times New Roman"/>
              </w:rPr>
            </w:pPr>
            <w:bookmarkStart w:id="535" w:name="_Toc230859295"/>
            <w:r w:rsidRPr="00690EA5">
              <w:rPr>
                <w:rFonts w:ascii="Times New Roman" w:hAnsi="Times New Roman"/>
                <w:b/>
                <w:sz w:val="24"/>
                <w:szCs w:val="24"/>
              </w:rPr>
              <w:t>243.</w:t>
            </w:r>
            <w:bookmarkEnd w:id="535"/>
            <w:r w:rsidRPr="00690EA5">
              <w:rPr>
                <w:rFonts w:ascii="Times New Roman" w:hAnsi="Times New Roman"/>
                <w:b/>
                <w:sz w:val="24"/>
                <w:szCs w:val="24"/>
              </w:rPr>
              <w:t>332</w:t>
            </w:r>
          </w:p>
        </w:tc>
      </w:tr>
    </w:tbl>
    <w:p w14:paraId="7A1F48D4" w14:textId="4E3A002D" w:rsidR="007B459C" w:rsidRPr="00690EA5" w:rsidRDefault="007B459C" w:rsidP="007B459C">
      <w:pPr>
        <w:widowControl w:val="0"/>
        <w:shd w:val="clear" w:color="auto" w:fill="FFFFFF"/>
        <w:tabs>
          <w:tab w:val="right" w:leader="dot" w:pos="9062"/>
          <w:tab w:val="right" w:leader="dot" w:pos="9177"/>
        </w:tabs>
        <w:spacing w:after="120"/>
        <w:ind w:firstLine="0"/>
        <w:rPr>
          <w:rFonts w:ascii="Times New Roman" w:eastAsia="Times New Roman" w:hAnsi="Times New Roman"/>
          <w:b/>
          <w:i/>
          <w:iCs/>
          <w:noProof/>
          <w:sz w:val="26"/>
          <w:szCs w:val="20"/>
          <w:u w:val="single"/>
          <w:lang w:val="vi-VN"/>
        </w:rPr>
      </w:pPr>
      <w:bookmarkStart w:id="536" w:name="_Toc230847755"/>
      <w:bookmarkStart w:id="537" w:name="_Toc230889906"/>
      <w:r w:rsidRPr="00690EA5">
        <w:rPr>
          <w:rFonts w:ascii="Times New Roman" w:eastAsia="Times New Roman" w:hAnsi="Times New Roman"/>
          <w:b/>
          <w:i/>
          <w:iCs/>
          <w:noProof/>
          <w:sz w:val="26"/>
          <w:szCs w:val="20"/>
          <w:lang w:val="pt-BR"/>
        </w:rPr>
        <w:t>Kinh phí san nền dự kiến: 24</w:t>
      </w:r>
      <w:r w:rsidR="00690EA5" w:rsidRPr="00690EA5">
        <w:rPr>
          <w:rFonts w:ascii="Times New Roman" w:eastAsia="Times New Roman" w:hAnsi="Times New Roman"/>
          <w:b/>
          <w:i/>
          <w:iCs/>
          <w:noProof/>
          <w:sz w:val="26"/>
          <w:szCs w:val="20"/>
          <w:lang w:val="pt-BR"/>
        </w:rPr>
        <w:t>3</w:t>
      </w:r>
      <w:r w:rsidRPr="00690EA5">
        <w:rPr>
          <w:rFonts w:ascii="Times New Roman" w:eastAsia="Times New Roman" w:hAnsi="Times New Roman"/>
          <w:b/>
          <w:i/>
          <w:iCs/>
          <w:noProof/>
          <w:sz w:val="26"/>
          <w:szCs w:val="20"/>
          <w:lang w:val="pt-BR"/>
        </w:rPr>
        <w:t>.</w:t>
      </w:r>
      <w:r w:rsidR="00690EA5" w:rsidRPr="00690EA5">
        <w:rPr>
          <w:rFonts w:ascii="Times New Roman" w:eastAsia="Times New Roman" w:hAnsi="Times New Roman"/>
          <w:b/>
          <w:i/>
          <w:iCs/>
          <w:noProof/>
          <w:sz w:val="26"/>
          <w:szCs w:val="20"/>
          <w:lang w:val="pt-BR"/>
        </w:rPr>
        <w:t>332</w:t>
      </w:r>
      <w:r w:rsidRPr="00690EA5">
        <w:rPr>
          <w:rFonts w:ascii="Times New Roman" w:eastAsia="Times New Roman" w:hAnsi="Times New Roman"/>
          <w:b/>
          <w:i/>
          <w:iCs/>
          <w:noProof/>
          <w:sz w:val="26"/>
          <w:szCs w:val="20"/>
          <w:lang w:val="pt-BR"/>
        </w:rPr>
        <w:t xml:space="preserve"> triệu đồng</w:t>
      </w:r>
      <w:r w:rsidRPr="00690EA5">
        <w:rPr>
          <w:rFonts w:ascii="Times New Roman" w:eastAsia="Times New Roman" w:hAnsi="Times New Roman"/>
          <w:i/>
          <w:iCs/>
          <w:noProof/>
          <w:sz w:val="26"/>
          <w:szCs w:val="20"/>
          <w:lang w:val="pt-BR"/>
        </w:rPr>
        <w:t>.</w:t>
      </w:r>
    </w:p>
    <w:p w14:paraId="34197194" w14:textId="7593AC8A" w:rsidR="004557DF" w:rsidRPr="00690EA5" w:rsidRDefault="004557DF" w:rsidP="007B459C">
      <w:pPr>
        <w:widowControl w:val="0"/>
        <w:rPr>
          <w:rFonts w:ascii="Times New Roman" w:eastAsia="Times New Roman" w:hAnsi="Times New Roman"/>
          <w:b/>
          <w:i/>
          <w:sz w:val="26"/>
          <w:szCs w:val="26"/>
          <w:lang w:val="vi-VN"/>
        </w:rPr>
      </w:pPr>
      <w:r w:rsidRPr="00690EA5">
        <w:rPr>
          <w:rFonts w:ascii="Times New Roman" w:eastAsia="Times New Roman" w:hAnsi="Times New Roman"/>
          <w:b/>
          <w:i/>
          <w:sz w:val="26"/>
          <w:szCs w:val="26"/>
          <w:lang w:val="vi-VN"/>
        </w:rPr>
        <w:t>4.1.3. Quy hoạch thoát nước mưa</w:t>
      </w:r>
      <w:bookmarkEnd w:id="536"/>
      <w:bookmarkEnd w:id="537"/>
    </w:p>
    <w:p w14:paraId="4F2704A5" w14:textId="77777777" w:rsidR="004557DF" w:rsidRPr="00690EA5" w:rsidRDefault="004557DF" w:rsidP="007B459C">
      <w:pPr>
        <w:widowControl w:val="0"/>
        <w:shd w:val="clear" w:color="auto" w:fill="FFFFFF"/>
        <w:spacing w:before="40" w:after="40"/>
        <w:rPr>
          <w:rFonts w:ascii="Times New Roman" w:eastAsia="MS Mincho" w:hAnsi="Times New Roman"/>
          <w:i/>
          <w:sz w:val="26"/>
          <w:szCs w:val="26"/>
          <w:lang w:val="pt-BR"/>
        </w:rPr>
      </w:pPr>
      <w:r w:rsidRPr="00690EA5">
        <w:rPr>
          <w:rFonts w:ascii="Times New Roman" w:eastAsia="MS Mincho" w:hAnsi="Times New Roman"/>
          <w:i/>
          <w:sz w:val="26"/>
          <w:szCs w:val="26"/>
          <w:lang w:val="pt-BR"/>
        </w:rPr>
        <w:t>a. Nguyên tắc thiết kế:</w:t>
      </w:r>
    </w:p>
    <w:p w14:paraId="26EA0B87" w14:textId="77777777"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Tận dụng địa hình tự nhiên trong quá trình vạch mạng lưới thoát nước mưa, đảm bảo thoát nước mưa một cách triệt để trên nguyên tắc tự chảy.</w:t>
      </w:r>
    </w:p>
    <w:p w14:paraId="7BC90EDC" w14:textId="3FCED891"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Mạng lưới thoát nước gồm các</w:t>
      </w:r>
      <w:r w:rsidR="00080F54" w:rsidRPr="00690EA5">
        <w:rPr>
          <w:rFonts w:ascii="Times New Roman" w:hAnsi="Times New Roman"/>
          <w:sz w:val="26"/>
          <w:szCs w:val="26"/>
          <w:lang w:val="pt-BR"/>
        </w:rPr>
        <w:t xml:space="preserve"> rãnh,</w:t>
      </w:r>
      <w:r w:rsidRPr="00690EA5">
        <w:rPr>
          <w:rFonts w:ascii="Times New Roman" w:hAnsi="Times New Roman"/>
          <w:sz w:val="26"/>
          <w:szCs w:val="26"/>
          <w:lang w:val="pt-BR"/>
        </w:rPr>
        <w:t xml:space="preserve"> </w:t>
      </w:r>
      <w:r w:rsidR="00E821AA" w:rsidRPr="00690EA5">
        <w:rPr>
          <w:rFonts w:ascii="Times New Roman" w:hAnsi="Times New Roman"/>
          <w:sz w:val="26"/>
          <w:szCs w:val="26"/>
          <w:lang w:val="pt-BR"/>
        </w:rPr>
        <w:t>mương nắp đan,</w:t>
      </w:r>
      <w:r w:rsidR="00080F54" w:rsidRPr="00690EA5">
        <w:rPr>
          <w:rFonts w:ascii="Times New Roman" w:hAnsi="Times New Roman"/>
          <w:sz w:val="26"/>
          <w:szCs w:val="26"/>
          <w:lang w:val="pt-BR"/>
        </w:rPr>
        <w:t xml:space="preserve"> </w:t>
      </w:r>
      <w:r w:rsidRPr="00690EA5">
        <w:rPr>
          <w:rFonts w:ascii="Times New Roman" w:hAnsi="Times New Roman"/>
          <w:sz w:val="26"/>
          <w:szCs w:val="26"/>
          <w:lang w:val="pt-BR"/>
        </w:rPr>
        <w:t>có chiều dài thoát nước ngắn nhất, thời gian thoát nước nhanh nhất, đảm bảo tiêu thoát cho cả lưu vực ngoài phạm vi quy hoạch phù hợp với định hướng thoát nước trong quy hoạch chung</w:t>
      </w:r>
      <w:r w:rsidR="00080F54" w:rsidRPr="00690EA5">
        <w:rPr>
          <w:rFonts w:ascii="Times New Roman" w:hAnsi="Times New Roman"/>
          <w:sz w:val="26"/>
          <w:szCs w:val="26"/>
          <w:lang w:val="pt-BR"/>
        </w:rPr>
        <w:t>.</w:t>
      </w:r>
    </w:p>
    <w:p w14:paraId="6B4BFF70" w14:textId="2624467C"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Hạn chế phát sinh giao cắt giữa hệ thống </w:t>
      </w:r>
      <w:r w:rsidR="00E821AA" w:rsidRPr="00690EA5">
        <w:rPr>
          <w:rFonts w:ascii="Times New Roman" w:hAnsi="Times New Roman"/>
          <w:sz w:val="26"/>
          <w:szCs w:val="26"/>
          <w:lang w:val="pt-BR"/>
        </w:rPr>
        <w:t>mương, rãnh</w:t>
      </w:r>
      <w:r w:rsidRPr="00690EA5">
        <w:rPr>
          <w:rFonts w:ascii="Times New Roman" w:hAnsi="Times New Roman"/>
          <w:sz w:val="26"/>
          <w:szCs w:val="26"/>
          <w:lang w:val="pt-BR"/>
        </w:rPr>
        <w:t xml:space="preserve"> thoát nước mưa với các công trình ngầm khác trong quá trình vạch mạng lưới.</w:t>
      </w:r>
    </w:p>
    <w:p w14:paraId="5D934CB8" w14:textId="4CC15628"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Độ dốc </w:t>
      </w:r>
      <w:r w:rsidR="00E821AA" w:rsidRPr="00690EA5">
        <w:rPr>
          <w:rFonts w:ascii="Times New Roman" w:hAnsi="Times New Roman"/>
          <w:sz w:val="26"/>
          <w:szCs w:val="26"/>
          <w:lang w:val="pt-BR"/>
        </w:rPr>
        <w:t xml:space="preserve">mương rãnh </w:t>
      </w:r>
      <w:r w:rsidRPr="00690EA5">
        <w:rPr>
          <w:rFonts w:ascii="Times New Roman" w:hAnsi="Times New Roman"/>
          <w:sz w:val="26"/>
          <w:szCs w:val="26"/>
          <w:lang w:val="pt-BR"/>
        </w:rPr>
        <w:t xml:space="preserve">thoát nước mưa bám sát địa hình để giảm độ sâu </w:t>
      </w:r>
      <w:r w:rsidR="00E821AA" w:rsidRPr="00690EA5">
        <w:rPr>
          <w:rFonts w:ascii="Times New Roman" w:hAnsi="Times New Roman"/>
          <w:sz w:val="26"/>
          <w:szCs w:val="26"/>
          <w:lang w:val="pt-BR"/>
        </w:rPr>
        <w:t>mương rãnh</w:t>
      </w:r>
      <w:r w:rsidRPr="00690EA5">
        <w:rPr>
          <w:rFonts w:ascii="Times New Roman" w:hAnsi="Times New Roman"/>
          <w:sz w:val="26"/>
          <w:szCs w:val="26"/>
          <w:lang w:val="pt-BR"/>
        </w:rPr>
        <w:t>, giảm khối lượng đào đắp xây dự</w:t>
      </w:r>
      <w:r w:rsidR="00E821AA" w:rsidRPr="00690EA5">
        <w:rPr>
          <w:rFonts w:ascii="Times New Roman" w:hAnsi="Times New Roman"/>
          <w:sz w:val="26"/>
          <w:szCs w:val="26"/>
          <w:lang w:val="pt-BR"/>
        </w:rPr>
        <w:t>ng mương rãnh</w:t>
      </w:r>
      <w:r w:rsidRPr="00690EA5">
        <w:rPr>
          <w:rFonts w:ascii="Times New Roman" w:hAnsi="Times New Roman"/>
          <w:sz w:val="26"/>
          <w:szCs w:val="26"/>
          <w:lang w:val="pt-BR"/>
        </w:rPr>
        <w:t xml:space="preserve">. </w:t>
      </w:r>
    </w:p>
    <w:p w14:paraId="76F3115F" w14:textId="77777777"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Mạng lưới thoát nước mưa phải phù hợp với hướng dốc san nền quy hoạch, phù hợp với tình hình hiện trạng và các đồ án quy hoạch, dự án đầu tư xung quanh.</w:t>
      </w:r>
    </w:p>
    <w:p w14:paraId="65EE643E" w14:textId="77777777" w:rsidR="004557DF" w:rsidRPr="00690EA5" w:rsidRDefault="004557DF" w:rsidP="007B459C">
      <w:pPr>
        <w:widowControl w:val="0"/>
        <w:shd w:val="clear" w:color="auto" w:fill="FFFFFF"/>
        <w:spacing w:before="40" w:after="40"/>
        <w:rPr>
          <w:rFonts w:ascii="Times New Roman" w:eastAsia="MS Mincho" w:hAnsi="Times New Roman"/>
          <w:i/>
          <w:sz w:val="26"/>
          <w:szCs w:val="26"/>
          <w:lang w:val="pt-BR"/>
        </w:rPr>
      </w:pPr>
      <w:r w:rsidRPr="00690EA5">
        <w:rPr>
          <w:rFonts w:ascii="Times New Roman" w:eastAsia="MS Mincho" w:hAnsi="Times New Roman"/>
          <w:i/>
          <w:sz w:val="26"/>
          <w:szCs w:val="26"/>
          <w:lang w:val="pt-BR"/>
        </w:rPr>
        <w:t>b. Giải pháp thiết kế:</w:t>
      </w:r>
    </w:p>
    <w:p w14:paraId="1D919FAD" w14:textId="77777777" w:rsidR="00E821AA" w:rsidRPr="00690EA5" w:rsidRDefault="00E821AA"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bookmarkStart w:id="538" w:name="_Toc230859296"/>
      <w:r w:rsidRPr="00690EA5">
        <w:rPr>
          <w:rFonts w:ascii="Times New Roman" w:hAnsi="Times New Roman"/>
          <w:sz w:val="26"/>
          <w:szCs w:val="26"/>
          <w:lang w:val="pt-BR"/>
        </w:rPr>
        <w:t>- Hệ thống thoát nước mưa riêng hoàn toàn và hoạt động theo chế độ tự chảy.</w:t>
      </w:r>
    </w:p>
    <w:p w14:paraId="76A769D7" w14:textId="653A692F" w:rsidR="00E821AA" w:rsidRPr="00690EA5" w:rsidRDefault="00E821AA"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Lưu vực thoát nước mưa: Hướng thoát nước mưa chính từ </w:t>
      </w:r>
      <w:r w:rsidR="00080F54" w:rsidRPr="00690EA5">
        <w:rPr>
          <w:rFonts w:ascii="Times New Roman" w:hAnsi="Times New Roman"/>
          <w:sz w:val="26"/>
          <w:szCs w:val="26"/>
          <w:lang w:val="pt-BR"/>
        </w:rPr>
        <w:t xml:space="preserve">Đông </w:t>
      </w:r>
      <w:r w:rsidRPr="00690EA5">
        <w:rPr>
          <w:rFonts w:ascii="Times New Roman" w:hAnsi="Times New Roman"/>
          <w:sz w:val="26"/>
          <w:szCs w:val="26"/>
          <w:lang w:val="pt-BR"/>
        </w:rPr>
        <w:t xml:space="preserve">Bắc xuống </w:t>
      </w:r>
      <w:r w:rsidR="00080F54" w:rsidRPr="00690EA5">
        <w:rPr>
          <w:rFonts w:ascii="Times New Roman" w:hAnsi="Times New Roman"/>
          <w:sz w:val="26"/>
          <w:szCs w:val="26"/>
          <w:lang w:val="pt-BR"/>
        </w:rPr>
        <w:br/>
        <w:t xml:space="preserve">Tây </w:t>
      </w:r>
      <w:r w:rsidRPr="00690EA5">
        <w:rPr>
          <w:rFonts w:ascii="Times New Roman" w:hAnsi="Times New Roman"/>
          <w:sz w:val="26"/>
          <w:szCs w:val="26"/>
          <w:lang w:val="pt-BR"/>
        </w:rPr>
        <w:t>Nam</w:t>
      </w:r>
      <w:r w:rsidR="00080F54" w:rsidRPr="00690EA5">
        <w:rPr>
          <w:rFonts w:ascii="Times New Roman" w:hAnsi="Times New Roman"/>
          <w:sz w:val="26"/>
          <w:szCs w:val="26"/>
          <w:lang w:val="pt-BR"/>
        </w:rPr>
        <w:t xml:space="preserve"> về suối Pa Nậm Cúm và</w:t>
      </w:r>
      <w:r w:rsidRPr="00690EA5">
        <w:rPr>
          <w:rFonts w:ascii="Times New Roman" w:hAnsi="Times New Roman"/>
          <w:sz w:val="26"/>
          <w:szCs w:val="26"/>
          <w:lang w:val="pt-BR"/>
        </w:rPr>
        <w:t xml:space="preserve"> sông Nậm Na bằng hệ thống </w:t>
      </w:r>
      <w:r w:rsidRPr="00690EA5">
        <w:rPr>
          <w:rFonts w:ascii="Times New Roman" w:hAnsi="Times New Roman"/>
          <w:sz w:val="26"/>
          <w:szCs w:val="26"/>
        </w:rPr>
        <w:t>hệ thống</w:t>
      </w:r>
      <w:r w:rsidR="00080F54" w:rsidRPr="00690EA5">
        <w:rPr>
          <w:rFonts w:ascii="Times New Roman" w:hAnsi="Times New Roman"/>
          <w:sz w:val="26"/>
          <w:szCs w:val="26"/>
        </w:rPr>
        <w:t xml:space="preserve"> rãnh,</w:t>
      </w:r>
      <w:r w:rsidRPr="00690EA5">
        <w:rPr>
          <w:rFonts w:ascii="Times New Roman" w:hAnsi="Times New Roman"/>
          <w:sz w:val="26"/>
          <w:szCs w:val="26"/>
        </w:rPr>
        <w:t xml:space="preserve"> </w:t>
      </w:r>
      <w:r w:rsidR="00080F54" w:rsidRPr="00690EA5">
        <w:rPr>
          <w:rFonts w:ascii="Times New Roman" w:hAnsi="Times New Roman"/>
          <w:sz w:val="26"/>
          <w:szCs w:val="26"/>
        </w:rPr>
        <w:br/>
      </w:r>
      <w:r w:rsidRPr="00690EA5">
        <w:rPr>
          <w:rFonts w:ascii="Times New Roman" w:hAnsi="Times New Roman"/>
          <w:sz w:val="26"/>
          <w:szCs w:val="26"/>
        </w:rPr>
        <w:t>mương nắp đan</w:t>
      </w:r>
      <w:r w:rsidR="00080F54" w:rsidRPr="00690EA5">
        <w:rPr>
          <w:rFonts w:ascii="Times New Roman" w:hAnsi="Times New Roman"/>
          <w:sz w:val="26"/>
          <w:szCs w:val="26"/>
        </w:rPr>
        <w:t>.</w:t>
      </w:r>
      <w:r w:rsidRPr="00690EA5">
        <w:rPr>
          <w:rFonts w:ascii="Times New Roman" w:hAnsi="Times New Roman"/>
          <w:sz w:val="26"/>
          <w:szCs w:val="26"/>
          <w:lang w:val="pt-BR"/>
        </w:rPr>
        <w:t>.</w:t>
      </w:r>
    </w:p>
    <w:p w14:paraId="0F944D93" w14:textId="0CE22A83" w:rsidR="00E821AA" w:rsidRPr="00690EA5" w:rsidRDefault="00E821AA" w:rsidP="007B459C">
      <w:pPr>
        <w:widowControl w:val="0"/>
        <w:numPr>
          <w:ilvl w:val="0"/>
          <w:numId w:val="28"/>
        </w:numPr>
        <w:tabs>
          <w:tab w:val="clear" w:pos="498"/>
          <w:tab w:val="num" w:pos="612"/>
          <w:tab w:val="num" w:pos="782"/>
        </w:tabs>
        <w:ind w:left="0" w:firstLine="680"/>
        <w:rPr>
          <w:rFonts w:ascii="Times New Roman" w:hAnsi="Times New Roman"/>
          <w:sz w:val="26"/>
          <w:szCs w:val="26"/>
        </w:rPr>
      </w:pPr>
      <w:r w:rsidRPr="00690EA5">
        <w:rPr>
          <w:rFonts w:ascii="Times New Roman" w:hAnsi="Times New Roman"/>
          <w:sz w:val="26"/>
          <w:szCs w:val="26"/>
        </w:rPr>
        <w:t>Mạng lưới thoát nước mưa: Bố trí hệ thống mương, rãnh, ga thu thăm trực tiếp dưới lòng đường sát mép bó vỉa, bên còn lại sử dụng ga thu nhỏ thu về mạng lưới thoát nước chính rồi thoát đi.</w:t>
      </w:r>
    </w:p>
    <w:p w14:paraId="4770CC9B" w14:textId="6C537434" w:rsidR="00E821AA" w:rsidRPr="00690EA5" w:rsidRDefault="00E821AA" w:rsidP="007B459C">
      <w:pPr>
        <w:widowControl w:val="0"/>
        <w:numPr>
          <w:ilvl w:val="0"/>
          <w:numId w:val="28"/>
        </w:numPr>
        <w:tabs>
          <w:tab w:val="clear" w:pos="498"/>
          <w:tab w:val="num" w:pos="612"/>
          <w:tab w:val="num" w:pos="782"/>
        </w:tabs>
        <w:ind w:left="0" w:firstLine="680"/>
        <w:rPr>
          <w:rFonts w:ascii="Times New Roman" w:hAnsi="Times New Roman"/>
          <w:sz w:val="26"/>
          <w:szCs w:val="26"/>
        </w:rPr>
      </w:pPr>
      <w:r w:rsidRPr="00690EA5">
        <w:rPr>
          <w:rFonts w:ascii="Times New Roman" w:hAnsi="Times New Roman"/>
          <w:sz w:val="26"/>
          <w:szCs w:val="26"/>
        </w:rPr>
        <w:t xml:space="preserve">Kết cấu mạng lưới thoát nước mưa: </w:t>
      </w:r>
      <w:r w:rsidR="00080F54" w:rsidRPr="00690EA5">
        <w:rPr>
          <w:rFonts w:ascii="Times New Roman" w:hAnsi="Times New Roman"/>
          <w:sz w:val="26"/>
          <w:szCs w:val="26"/>
        </w:rPr>
        <w:t>S</w:t>
      </w:r>
      <w:r w:rsidRPr="00690EA5">
        <w:rPr>
          <w:rFonts w:ascii="Times New Roman" w:hAnsi="Times New Roman"/>
          <w:sz w:val="26"/>
          <w:szCs w:val="26"/>
        </w:rPr>
        <w:t>ử dụng mương nắp đan</w:t>
      </w:r>
      <w:r w:rsidR="00080F54" w:rsidRPr="00690EA5">
        <w:rPr>
          <w:rFonts w:ascii="Times New Roman" w:hAnsi="Times New Roman"/>
          <w:sz w:val="26"/>
          <w:szCs w:val="26"/>
        </w:rPr>
        <w:t xml:space="preserve"> kích thước</w:t>
      </w:r>
      <w:r w:rsidRPr="00690EA5">
        <w:rPr>
          <w:rFonts w:ascii="Times New Roman" w:hAnsi="Times New Roman"/>
          <w:sz w:val="26"/>
          <w:szCs w:val="26"/>
        </w:rPr>
        <w:t xml:space="preserve"> </w:t>
      </w:r>
      <w:r w:rsidR="00080F54" w:rsidRPr="00690EA5">
        <w:rPr>
          <w:rFonts w:ascii="Times New Roman" w:hAnsi="Times New Roman"/>
          <w:sz w:val="26"/>
          <w:szCs w:val="26"/>
        </w:rPr>
        <w:br/>
      </w:r>
      <w:r w:rsidRPr="00690EA5">
        <w:rPr>
          <w:rFonts w:ascii="Times New Roman" w:hAnsi="Times New Roman"/>
          <w:sz w:val="26"/>
          <w:szCs w:val="26"/>
        </w:rPr>
        <w:lastRenderedPageBreak/>
        <w:t>Bx</w:t>
      </w:r>
      <w:r w:rsidR="00080F54" w:rsidRPr="00690EA5">
        <w:rPr>
          <w:rFonts w:ascii="Times New Roman" w:hAnsi="Times New Roman"/>
          <w:sz w:val="26"/>
          <w:szCs w:val="26"/>
        </w:rPr>
        <w:t xml:space="preserve">H </w:t>
      </w:r>
      <w:r w:rsidRPr="00690EA5">
        <w:rPr>
          <w:rFonts w:ascii="Times New Roman" w:hAnsi="Times New Roman"/>
          <w:sz w:val="26"/>
          <w:szCs w:val="26"/>
        </w:rPr>
        <w:t>=</w:t>
      </w:r>
      <w:r w:rsidR="00080F54" w:rsidRPr="00690EA5">
        <w:rPr>
          <w:rFonts w:ascii="Times New Roman" w:hAnsi="Times New Roman"/>
          <w:sz w:val="26"/>
          <w:szCs w:val="26"/>
        </w:rPr>
        <w:t xml:space="preserve"> </w:t>
      </w:r>
      <w:r w:rsidRPr="00690EA5">
        <w:rPr>
          <w:rFonts w:ascii="Times New Roman" w:hAnsi="Times New Roman"/>
          <w:sz w:val="26"/>
          <w:szCs w:val="26"/>
        </w:rPr>
        <w:t>600x600,</w:t>
      </w:r>
      <w:r w:rsidR="00080F54" w:rsidRPr="00690EA5">
        <w:rPr>
          <w:rFonts w:ascii="Times New Roman" w:hAnsi="Times New Roman"/>
          <w:sz w:val="26"/>
          <w:szCs w:val="26"/>
        </w:rPr>
        <w:t xml:space="preserve"> </w:t>
      </w:r>
      <w:r w:rsidRPr="00690EA5">
        <w:rPr>
          <w:rFonts w:ascii="Times New Roman" w:hAnsi="Times New Roman"/>
          <w:sz w:val="26"/>
          <w:szCs w:val="26"/>
        </w:rPr>
        <w:t>800x800, 1000x100</w:t>
      </w:r>
      <w:r w:rsidR="00080F54" w:rsidRPr="00690EA5">
        <w:rPr>
          <w:rFonts w:ascii="Times New Roman" w:hAnsi="Times New Roman"/>
          <w:sz w:val="26"/>
          <w:szCs w:val="26"/>
        </w:rPr>
        <w:t>0</w:t>
      </w:r>
      <w:r w:rsidRPr="00690EA5">
        <w:rPr>
          <w:rFonts w:ascii="Times New Roman" w:hAnsi="Times New Roman"/>
          <w:sz w:val="26"/>
          <w:szCs w:val="26"/>
        </w:rPr>
        <w:t>,</w:t>
      </w:r>
      <w:r w:rsidR="00080F54" w:rsidRPr="00690EA5">
        <w:rPr>
          <w:rFonts w:ascii="Times New Roman" w:hAnsi="Times New Roman"/>
          <w:sz w:val="26"/>
          <w:szCs w:val="26"/>
        </w:rPr>
        <w:t xml:space="preserve"> </w:t>
      </w:r>
      <w:r w:rsidRPr="00690EA5">
        <w:rPr>
          <w:rFonts w:ascii="Times New Roman" w:hAnsi="Times New Roman"/>
          <w:sz w:val="26"/>
          <w:szCs w:val="26"/>
        </w:rPr>
        <w:t>1200x1200</w:t>
      </w:r>
      <w:r w:rsidR="00080F54" w:rsidRPr="00690EA5">
        <w:rPr>
          <w:rFonts w:ascii="Times New Roman" w:hAnsi="Times New Roman"/>
          <w:sz w:val="26"/>
          <w:szCs w:val="26"/>
        </w:rPr>
        <w:t xml:space="preserve"> </w:t>
      </w:r>
      <w:r w:rsidRPr="00690EA5">
        <w:rPr>
          <w:rFonts w:ascii="Times New Roman" w:hAnsi="Times New Roman"/>
          <w:sz w:val="26"/>
          <w:szCs w:val="26"/>
        </w:rPr>
        <w:t>mm.</w:t>
      </w:r>
    </w:p>
    <w:p w14:paraId="62C26573" w14:textId="2115F381" w:rsidR="00E821AA" w:rsidRPr="00690EA5" w:rsidRDefault="00E821AA"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Đối với các tuyến mương, rãnh thoát nước mưa hiện trạng đã xuống cấp cần cải tạo, nâng cấp đảm bảo nhu cầu thoát nước cho toàn khu vực, tránh ngập úng cục bộ.</w:t>
      </w:r>
    </w:p>
    <w:p w14:paraId="56BAE9E8" w14:textId="589DEEA4" w:rsidR="00E821AA" w:rsidRPr="00690EA5" w:rsidRDefault="00E821AA"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Khoảng cách giữa các ga thu thăm kết hợp là 20-40</w:t>
      </w:r>
      <w:r w:rsidR="00080F54" w:rsidRPr="00690EA5">
        <w:rPr>
          <w:rFonts w:ascii="Times New Roman" w:hAnsi="Times New Roman"/>
          <w:sz w:val="26"/>
          <w:szCs w:val="26"/>
          <w:lang w:val="pt-BR"/>
        </w:rPr>
        <w:t xml:space="preserve"> </w:t>
      </w:r>
      <w:r w:rsidRPr="00690EA5">
        <w:rPr>
          <w:rFonts w:ascii="Times New Roman" w:hAnsi="Times New Roman"/>
          <w:sz w:val="26"/>
          <w:szCs w:val="26"/>
          <w:lang w:val="pt-BR"/>
        </w:rPr>
        <w:t>m, đặt tại các vị trí  thấp trên đường theo quy hoạch san nền. Ga thăm bố trí tại các vị trí mương chuyển hướng hoặc giao nhau, đáy các ga thiết kế thấp hơn đáy mương 0,3m để lắng cặn, bùn, thuận tiện cho nạo vét, khơi thông mương rãnh.</w:t>
      </w:r>
    </w:p>
    <w:p w14:paraId="5BAC5028" w14:textId="77777777" w:rsidR="00E821AA" w:rsidRPr="00690EA5" w:rsidRDefault="00E821AA"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Các cửa xả thoát nước mưa được bố trí tại các vị trí phù hợp với địa hình tự nhiên, bảo đảm khả năng tiêu thoát nhanh và hạn chế ảnh hưởng đến môi trường khu vực tiếp nhận. Tại các vị trí cửa xả chính cần bố trí các giải pháp gia cố chống xói lở, tiêu năng và bảo vệ mái taluy nhằm bảo đảm ổn định công trình trong quá trình khai thác. Hệ thống thoát nước mưa được quản lý đồng bộ với công tác vệ sinh môi trường, thường xuyên kiểm tra, nạo vét nhằm duy trì khả năng tiêu thoát nước và hạn chế tình trạng ngập úng cục bộ trong mùa mưa.</w:t>
      </w:r>
    </w:p>
    <w:p w14:paraId="0478AF6F" w14:textId="7211E1C7" w:rsidR="009A6D0F" w:rsidRPr="00690EA5" w:rsidRDefault="00D055AE" w:rsidP="007B459C">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r w:rsidRPr="00690EA5">
        <w:rPr>
          <w:rFonts w:ascii="Times New Roman" w:eastAsia="Times New Roman" w:hAnsi="Times New Roman"/>
          <w:bCs/>
          <w:i/>
          <w:iCs/>
          <w:sz w:val="26"/>
          <w:szCs w:val="26"/>
          <w:lang w:val="nb-NO" w:eastAsia="vi-VN"/>
        </w:rPr>
        <w:t>Bảng 0</w:t>
      </w:r>
      <w:r w:rsidR="009A6D0F" w:rsidRPr="00690EA5">
        <w:rPr>
          <w:rFonts w:ascii="Times New Roman" w:eastAsia="Times New Roman" w:hAnsi="Times New Roman"/>
          <w:bCs/>
          <w:i/>
          <w:iCs/>
          <w:sz w:val="26"/>
          <w:szCs w:val="26"/>
          <w:lang w:val="nb-NO" w:eastAsia="vi-VN"/>
        </w:rPr>
        <w:t>6</w:t>
      </w:r>
      <w:r w:rsidR="004557DF" w:rsidRPr="00690EA5">
        <w:rPr>
          <w:rFonts w:ascii="Times New Roman" w:eastAsia="Times New Roman" w:hAnsi="Times New Roman"/>
          <w:bCs/>
          <w:i/>
          <w:iCs/>
          <w:sz w:val="26"/>
          <w:szCs w:val="26"/>
          <w:lang w:val="nb-NO" w:eastAsia="vi-VN"/>
        </w:rPr>
        <w:t>: Tổng hợp khối lượng</w:t>
      </w:r>
      <w:r w:rsidR="009A6D0F" w:rsidRPr="00690EA5">
        <w:rPr>
          <w:rFonts w:ascii="Times New Roman" w:eastAsia="Times New Roman" w:hAnsi="Times New Roman"/>
          <w:bCs/>
          <w:i/>
          <w:iCs/>
          <w:sz w:val="26"/>
          <w:szCs w:val="26"/>
          <w:lang w:val="nb-NO" w:eastAsia="vi-VN"/>
        </w:rPr>
        <w:t xml:space="preserve"> và khái toán kinh phí</w:t>
      </w:r>
      <w:r w:rsidR="004557DF" w:rsidRPr="00690EA5">
        <w:rPr>
          <w:rFonts w:ascii="Times New Roman" w:eastAsia="Times New Roman" w:hAnsi="Times New Roman"/>
          <w:bCs/>
          <w:i/>
          <w:iCs/>
          <w:sz w:val="26"/>
          <w:szCs w:val="26"/>
          <w:lang w:val="nb-NO" w:eastAsia="vi-VN"/>
        </w:rPr>
        <w:t xml:space="preserve"> thoát nước mưa</w:t>
      </w:r>
      <w:bookmarkEnd w:id="538"/>
    </w:p>
    <w:tbl>
      <w:tblPr>
        <w:tblW w:w="5000" w:type="pct"/>
        <w:tblLook w:val="04A0" w:firstRow="1" w:lastRow="0" w:firstColumn="1" w:lastColumn="0" w:noHBand="0" w:noVBand="1"/>
      </w:tblPr>
      <w:tblGrid>
        <w:gridCol w:w="652"/>
        <w:gridCol w:w="3470"/>
        <w:gridCol w:w="1119"/>
        <w:gridCol w:w="990"/>
        <w:gridCol w:w="1561"/>
        <w:gridCol w:w="1412"/>
      </w:tblGrid>
      <w:tr w:rsidR="00E821AA" w:rsidRPr="00690EA5" w14:paraId="722D2BE4" w14:textId="77777777" w:rsidTr="00080F54">
        <w:trPr>
          <w:trHeight w:val="828"/>
        </w:trPr>
        <w:tc>
          <w:tcPr>
            <w:tcW w:w="354" w:type="pct"/>
            <w:tcBorders>
              <w:top w:val="single" w:sz="4" w:space="0" w:color="auto"/>
              <w:left w:val="single" w:sz="4" w:space="0" w:color="auto"/>
              <w:bottom w:val="single" w:sz="4" w:space="0" w:color="auto"/>
              <w:right w:val="single" w:sz="4" w:space="0" w:color="auto"/>
            </w:tcBorders>
            <w:noWrap/>
            <w:vAlign w:val="center"/>
            <w:hideMark/>
          </w:tcPr>
          <w:p w14:paraId="1AD9EC11" w14:textId="77777777" w:rsidR="00E821AA" w:rsidRPr="00690EA5" w:rsidRDefault="00E821AA" w:rsidP="007B459C">
            <w:pPr>
              <w:ind w:firstLine="0"/>
              <w:jc w:val="center"/>
              <w:rPr>
                <w:rFonts w:ascii="Times New Roman" w:eastAsia="Times New Roman" w:hAnsi="Times New Roman"/>
                <w:b/>
                <w:bCs/>
              </w:rPr>
            </w:pPr>
            <w:bookmarkStart w:id="539" w:name="_Toc230847756"/>
            <w:bookmarkStart w:id="540" w:name="_Toc230889907"/>
            <w:r w:rsidRPr="00690EA5">
              <w:rPr>
                <w:rFonts w:ascii="Times New Roman" w:eastAsia="Times New Roman" w:hAnsi="Times New Roman"/>
                <w:b/>
                <w:bCs/>
              </w:rPr>
              <w:t>Stt</w:t>
            </w:r>
          </w:p>
        </w:tc>
        <w:tc>
          <w:tcPr>
            <w:tcW w:w="1885" w:type="pct"/>
            <w:tcBorders>
              <w:top w:val="single" w:sz="4" w:space="0" w:color="auto"/>
              <w:left w:val="nil"/>
              <w:bottom w:val="single" w:sz="4" w:space="0" w:color="auto"/>
              <w:right w:val="single" w:sz="4" w:space="0" w:color="auto"/>
            </w:tcBorders>
            <w:noWrap/>
            <w:vAlign w:val="center"/>
            <w:hideMark/>
          </w:tcPr>
          <w:p w14:paraId="3542150E" w14:textId="77777777" w:rsidR="00E821AA" w:rsidRPr="00690EA5" w:rsidRDefault="00E821AA" w:rsidP="007B459C">
            <w:pPr>
              <w:ind w:firstLine="0"/>
              <w:jc w:val="center"/>
              <w:rPr>
                <w:rFonts w:ascii="Times New Roman" w:eastAsia="Times New Roman" w:hAnsi="Times New Roman"/>
                <w:b/>
                <w:bCs/>
              </w:rPr>
            </w:pPr>
            <w:r w:rsidRPr="00690EA5">
              <w:rPr>
                <w:rFonts w:ascii="Times New Roman" w:eastAsia="Times New Roman" w:hAnsi="Times New Roman"/>
                <w:b/>
                <w:bCs/>
              </w:rPr>
              <w:t>Hạng mục</w:t>
            </w:r>
          </w:p>
        </w:tc>
        <w:tc>
          <w:tcPr>
            <w:tcW w:w="608" w:type="pct"/>
            <w:tcBorders>
              <w:top w:val="single" w:sz="4" w:space="0" w:color="auto"/>
              <w:left w:val="nil"/>
              <w:bottom w:val="single" w:sz="4" w:space="0" w:color="auto"/>
              <w:right w:val="single" w:sz="4" w:space="0" w:color="auto"/>
            </w:tcBorders>
            <w:noWrap/>
            <w:vAlign w:val="center"/>
            <w:hideMark/>
          </w:tcPr>
          <w:p w14:paraId="432E7B80" w14:textId="77777777" w:rsidR="00E821AA" w:rsidRPr="00690EA5" w:rsidRDefault="00E821AA" w:rsidP="007B459C">
            <w:pPr>
              <w:ind w:firstLine="0"/>
              <w:jc w:val="center"/>
              <w:rPr>
                <w:rFonts w:ascii="Times New Roman" w:eastAsia="Times New Roman" w:hAnsi="Times New Roman"/>
                <w:b/>
                <w:bCs/>
              </w:rPr>
            </w:pPr>
            <w:r w:rsidRPr="00690EA5">
              <w:rPr>
                <w:rFonts w:ascii="Times New Roman" w:eastAsia="Times New Roman" w:hAnsi="Times New Roman"/>
                <w:b/>
                <w:bCs/>
              </w:rPr>
              <w:t>Đơn vị</w:t>
            </w:r>
          </w:p>
        </w:tc>
        <w:tc>
          <w:tcPr>
            <w:tcW w:w="538" w:type="pct"/>
            <w:tcBorders>
              <w:top w:val="single" w:sz="4" w:space="0" w:color="auto"/>
              <w:left w:val="nil"/>
              <w:bottom w:val="single" w:sz="4" w:space="0" w:color="auto"/>
              <w:right w:val="single" w:sz="4" w:space="0" w:color="auto"/>
            </w:tcBorders>
            <w:noWrap/>
            <w:vAlign w:val="center"/>
            <w:hideMark/>
          </w:tcPr>
          <w:p w14:paraId="2D0966B1" w14:textId="5CB54D9F" w:rsidR="00080F54" w:rsidRPr="00690EA5" w:rsidRDefault="00E821AA" w:rsidP="007B459C">
            <w:pPr>
              <w:ind w:firstLine="0"/>
              <w:jc w:val="center"/>
              <w:rPr>
                <w:rFonts w:ascii="Times New Roman" w:eastAsia="Times New Roman" w:hAnsi="Times New Roman"/>
                <w:b/>
                <w:bCs/>
              </w:rPr>
            </w:pPr>
            <w:r w:rsidRPr="00690EA5">
              <w:rPr>
                <w:rFonts w:ascii="Times New Roman" w:eastAsia="Times New Roman" w:hAnsi="Times New Roman"/>
                <w:b/>
                <w:bCs/>
              </w:rPr>
              <w:t>Khối</w:t>
            </w:r>
          </w:p>
          <w:p w14:paraId="6944A6ED" w14:textId="6E7C2E4E" w:rsidR="00E821AA" w:rsidRPr="00690EA5" w:rsidRDefault="00E821AA" w:rsidP="007B459C">
            <w:pPr>
              <w:ind w:firstLine="0"/>
              <w:jc w:val="center"/>
              <w:rPr>
                <w:rFonts w:ascii="Times New Roman" w:eastAsia="Times New Roman" w:hAnsi="Times New Roman"/>
                <w:b/>
                <w:bCs/>
              </w:rPr>
            </w:pPr>
            <w:r w:rsidRPr="00690EA5">
              <w:rPr>
                <w:rFonts w:ascii="Times New Roman" w:eastAsia="Times New Roman" w:hAnsi="Times New Roman"/>
                <w:b/>
                <w:bCs/>
              </w:rPr>
              <w:t>lượng</w:t>
            </w:r>
          </w:p>
        </w:tc>
        <w:tc>
          <w:tcPr>
            <w:tcW w:w="848" w:type="pct"/>
            <w:tcBorders>
              <w:top w:val="single" w:sz="4" w:space="0" w:color="auto"/>
              <w:left w:val="nil"/>
              <w:bottom w:val="single" w:sz="4" w:space="0" w:color="auto"/>
              <w:right w:val="single" w:sz="4" w:space="0" w:color="auto"/>
            </w:tcBorders>
            <w:vAlign w:val="center"/>
            <w:hideMark/>
          </w:tcPr>
          <w:p w14:paraId="09C4D29A" w14:textId="77777777" w:rsidR="00E821AA" w:rsidRPr="00690EA5" w:rsidRDefault="00E821AA" w:rsidP="007B459C">
            <w:pPr>
              <w:ind w:firstLine="0"/>
              <w:jc w:val="center"/>
              <w:rPr>
                <w:rFonts w:ascii="Times New Roman" w:eastAsia="Times New Roman" w:hAnsi="Times New Roman"/>
                <w:b/>
                <w:bCs/>
              </w:rPr>
            </w:pPr>
            <w:r w:rsidRPr="00690EA5">
              <w:rPr>
                <w:rFonts w:ascii="Times New Roman" w:eastAsia="Times New Roman" w:hAnsi="Times New Roman"/>
                <w:b/>
                <w:bCs/>
              </w:rPr>
              <w:t>Đơn giá</w:t>
            </w:r>
            <w:r w:rsidRPr="00690EA5">
              <w:rPr>
                <w:rFonts w:ascii="Times New Roman" w:eastAsia="Times New Roman" w:hAnsi="Times New Roman"/>
                <w:b/>
                <w:bCs/>
              </w:rPr>
              <w:br/>
              <w:t>(triệu đồng)</w:t>
            </w:r>
          </w:p>
        </w:tc>
        <w:tc>
          <w:tcPr>
            <w:tcW w:w="767" w:type="pct"/>
            <w:tcBorders>
              <w:top w:val="single" w:sz="4" w:space="0" w:color="auto"/>
              <w:left w:val="nil"/>
              <w:bottom w:val="single" w:sz="4" w:space="0" w:color="auto"/>
              <w:right w:val="single" w:sz="4" w:space="0" w:color="auto"/>
            </w:tcBorders>
            <w:vAlign w:val="center"/>
            <w:hideMark/>
          </w:tcPr>
          <w:p w14:paraId="5ED02520" w14:textId="77777777" w:rsidR="00E821AA" w:rsidRPr="00690EA5" w:rsidRDefault="00E821AA" w:rsidP="007B459C">
            <w:pPr>
              <w:ind w:firstLine="0"/>
              <w:jc w:val="center"/>
              <w:rPr>
                <w:rFonts w:ascii="Times New Roman" w:eastAsia="Times New Roman" w:hAnsi="Times New Roman"/>
                <w:b/>
                <w:bCs/>
              </w:rPr>
            </w:pPr>
            <w:r w:rsidRPr="00690EA5">
              <w:rPr>
                <w:rFonts w:ascii="Times New Roman" w:eastAsia="Times New Roman" w:hAnsi="Times New Roman"/>
                <w:b/>
                <w:bCs/>
              </w:rPr>
              <w:t>Thành tiền</w:t>
            </w:r>
            <w:r w:rsidRPr="00690EA5">
              <w:rPr>
                <w:rFonts w:ascii="Times New Roman" w:eastAsia="Times New Roman" w:hAnsi="Times New Roman"/>
                <w:b/>
                <w:bCs/>
              </w:rPr>
              <w:br/>
              <w:t>(triệu đồng)</w:t>
            </w:r>
          </w:p>
        </w:tc>
      </w:tr>
      <w:tr w:rsidR="00E821AA" w:rsidRPr="00690EA5" w14:paraId="4794EE2D" w14:textId="77777777" w:rsidTr="00080F54">
        <w:trPr>
          <w:trHeight w:hRule="exact" w:val="340"/>
        </w:trPr>
        <w:tc>
          <w:tcPr>
            <w:tcW w:w="354" w:type="pct"/>
            <w:tcBorders>
              <w:top w:val="nil"/>
              <w:left w:val="single" w:sz="4" w:space="0" w:color="auto"/>
              <w:bottom w:val="single" w:sz="4" w:space="0" w:color="auto"/>
              <w:right w:val="single" w:sz="4" w:space="0" w:color="auto"/>
            </w:tcBorders>
            <w:noWrap/>
            <w:vAlign w:val="center"/>
            <w:hideMark/>
          </w:tcPr>
          <w:p w14:paraId="49F9BFEA"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1</w:t>
            </w:r>
          </w:p>
        </w:tc>
        <w:tc>
          <w:tcPr>
            <w:tcW w:w="1885" w:type="pct"/>
            <w:tcBorders>
              <w:top w:val="nil"/>
              <w:left w:val="nil"/>
              <w:bottom w:val="single" w:sz="4" w:space="0" w:color="auto"/>
              <w:right w:val="single" w:sz="4" w:space="0" w:color="auto"/>
            </w:tcBorders>
            <w:noWrap/>
            <w:vAlign w:val="center"/>
            <w:hideMark/>
          </w:tcPr>
          <w:p w14:paraId="0D44580A" w14:textId="77777777" w:rsidR="00E821AA" w:rsidRPr="00690EA5" w:rsidRDefault="00E821AA" w:rsidP="007B459C">
            <w:pPr>
              <w:ind w:firstLine="0"/>
              <w:jc w:val="left"/>
              <w:rPr>
                <w:rFonts w:ascii="Times New Roman" w:eastAsia="Times New Roman" w:hAnsi="Times New Roman"/>
              </w:rPr>
            </w:pPr>
            <w:r w:rsidRPr="00690EA5">
              <w:rPr>
                <w:rFonts w:ascii="Times New Roman" w:eastAsia="Times New Roman" w:hAnsi="Times New Roman"/>
              </w:rPr>
              <w:t>Mương nắp đan BxH=600x600</w:t>
            </w:r>
          </w:p>
        </w:tc>
        <w:tc>
          <w:tcPr>
            <w:tcW w:w="608" w:type="pct"/>
            <w:tcBorders>
              <w:top w:val="nil"/>
              <w:left w:val="nil"/>
              <w:bottom w:val="single" w:sz="4" w:space="0" w:color="auto"/>
              <w:right w:val="single" w:sz="4" w:space="0" w:color="auto"/>
            </w:tcBorders>
            <w:noWrap/>
            <w:vAlign w:val="center"/>
            <w:hideMark/>
          </w:tcPr>
          <w:p w14:paraId="11F23DEB"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m</w:t>
            </w:r>
          </w:p>
        </w:tc>
        <w:tc>
          <w:tcPr>
            <w:tcW w:w="538" w:type="pct"/>
            <w:tcBorders>
              <w:top w:val="nil"/>
              <w:left w:val="nil"/>
              <w:bottom w:val="single" w:sz="4" w:space="0" w:color="auto"/>
              <w:right w:val="single" w:sz="4" w:space="0" w:color="auto"/>
            </w:tcBorders>
            <w:noWrap/>
            <w:vAlign w:val="center"/>
            <w:hideMark/>
          </w:tcPr>
          <w:p w14:paraId="153E2263"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13.424</w:t>
            </w:r>
          </w:p>
        </w:tc>
        <w:tc>
          <w:tcPr>
            <w:tcW w:w="848" w:type="pct"/>
            <w:tcBorders>
              <w:top w:val="nil"/>
              <w:left w:val="nil"/>
              <w:bottom w:val="single" w:sz="4" w:space="0" w:color="auto"/>
              <w:right w:val="single" w:sz="4" w:space="0" w:color="auto"/>
            </w:tcBorders>
            <w:noWrap/>
            <w:vAlign w:val="center"/>
            <w:hideMark/>
          </w:tcPr>
          <w:p w14:paraId="0BB9E46B"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2,8</w:t>
            </w:r>
          </w:p>
        </w:tc>
        <w:tc>
          <w:tcPr>
            <w:tcW w:w="767" w:type="pct"/>
            <w:tcBorders>
              <w:top w:val="nil"/>
              <w:left w:val="nil"/>
              <w:bottom w:val="single" w:sz="4" w:space="0" w:color="auto"/>
              <w:right w:val="single" w:sz="4" w:space="0" w:color="auto"/>
            </w:tcBorders>
            <w:noWrap/>
            <w:vAlign w:val="center"/>
            <w:hideMark/>
          </w:tcPr>
          <w:p w14:paraId="757C960A"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37.587</w:t>
            </w:r>
          </w:p>
        </w:tc>
      </w:tr>
      <w:tr w:rsidR="00E821AA" w:rsidRPr="00690EA5" w14:paraId="12DB5D58" w14:textId="77777777" w:rsidTr="00080F54">
        <w:trPr>
          <w:trHeight w:hRule="exact" w:val="340"/>
        </w:trPr>
        <w:tc>
          <w:tcPr>
            <w:tcW w:w="354" w:type="pct"/>
            <w:tcBorders>
              <w:top w:val="nil"/>
              <w:left w:val="single" w:sz="4" w:space="0" w:color="auto"/>
              <w:bottom w:val="single" w:sz="4" w:space="0" w:color="auto"/>
              <w:right w:val="single" w:sz="4" w:space="0" w:color="auto"/>
            </w:tcBorders>
            <w:noWrap/>
            <w:vAlign w:val="center"/>
            <w:hideMark/>
          </w:tcPr>
          <w:p w14:paraId="37820798"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2</w:t>
            </w:r>
          </w:p>
        </w:tc>
        <w:tc>
          <w:tcPr>
            <w:tcW w:w="1885" w:type="pct"/>
            <w:tcBorders>
              <w:top w:val="nil"/>
              <w:left w:val="nil"/>
              <w:bottom w:val="single" w:sz="4" w:space="0" w:color="auto"/>
              <w:right w:val="single" w:sz="4" w:space="0" w:color="auto"/>
            </w:tcBorders>
            <w:noWrap/>
            <w:vAlign w:val="center"/>
            <w:hideMark/>
          </w:tcPr>
          <w:p w14:paraId="126A247E" w14:textId="77777777" w:rsidR="00E821AA" w:rsidRPr="00690EA5" w:rsidRDefault="00E821AA" w:rsidP="007B459C">
            <w:pPr>
              <w:ind w:firstLine="0"/>
              <w:jc w:val="left"/>
              <w:rPr>
                <w:rFonts w:ascii="Times New Roman" w:eastAsia="Times New Roman" w:hAnsi="Times New Roman"/>
              </w:rPr>
            </w:pPr>
            <w:r w:rsidRPr="00690EA5">
              <w:rPr>
                <w:rFonts w:ascii="Times New Roman" w:eastAsia="Times New Roman" w:hAnsi="Times New Roman"/>
              </w:rPr>
              <w:t>Mương nắp đan BxH=800x800</w:t>
            </w:r>
          </w:p>
        </w:tc>
        <w:tc>
          <w:tcPr>
            <w:tcW w:w="608" w:type="pct"/>
            <w:tcBorders>
              <w:top w:val="nil"/>
              <w:left w:val="nil"/>
              <w:bottom w:val="single" w:sz="4" w:space="0" w:color="auto"/>
              <w:right w:val="single" w:sz="4" w:space="0" w:color="auto"/>
            </w:tcBorders>
            <w:noWrap/>
            <w:vAlign w:val="center"/>
            <w:hideMark/>
          </w:tcPr>
          <w:p w14:paraId="0D06BA30"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m</w:t>
            </w:r>
          </w:p>
        </w:tc>
        <w:tc>
          <w:tcPr>
            <w:tcW w:w="538" w:type="pct"/>
            <w:tcBorders>
              <w:top w:val="nil"/>
              <w:left w:val="nil"/>
              <w:bottom w:val="single" w:sz="4" w:space="0" w:color="auto"/>
              <w:right w:val="single" w:sz="4" w:space="0" w:color="auto"/>
            </w:tcBorders>
            <w:noWrap/>
            <w:vAlign w:val="center"/>
            <w:hideMark/>
          </w:tcPr>
          <w:p w14:paraId="562170B1"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2.201</w:t>
            </w:r>
          </w:p>
        </w:tc>
        <w:tc>
          <w:tcPr>
            <w:tcW w:w="848" w:type="pct"/>
            <w:tcBorders>
              <w:top w:val="nil"/>
              <w:left w:val="nil"/>
              <w:bottom w:val="single" w:sz="4" w:space="0" w:color="auto"/>
              <w:right w:val="single" w:sz="4" w:space="0" w:color="auto"/>
            </w:tcBorders>
            <w:noWrap/>
            <w:vAlign w:val="center"/>
            <w:hideMark/>
          </w:tcPr>
          <w:p w14:paraId="5BED2B6A"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3,2</w:t>
            </w:r>
          </w:p>
        </w:tc>
        <w:tc>
          <w:tcPr>
            <w:tcW w:w="767" w:type="pct"/>
            <w:tcBorders>
              <w:top w:val="nil"/>
              <w:left w:val="nil"/>
              <w:bottom w:val="single" w:sz="4" w:space="0" w:color="auto"/>
              <w:right w:val="single" w:sz="4" w:space="0" w:color="auto"/>
            </w:tcBorders>
            <w:noWrap/>
            <w:vAlign w:val="center"/>
            <w:hideMark/>
          </w:tcPr>
          <w:p w14:paraId="34A757AD"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7.043</w:t>
            </w:r>
          </w:p>
        </w:tc>
      </w:tr>
      <w:tr w:rsidR="00E821AA" w:rsidRPr="00690EA5" w14:paraId="261FF3B6" w14:textId="77777777" w:rsidTr="00080F54">
        <w:trPr>
          <w:trHeight w:hRule="exact" w:val="340"/>
        </w:trPr>
        <w:tc>
          <w:tcPr>
            <w:tcW w:w="354" w:type="pct"/>
            <w:tcBorders>
              <w:top w:val="nil"/>
              <w:left w:val="single" w:sz="4" w:space="0" w:color="auto"/>
              <w:bottom w:val="single" w:sz="4" w:space="0" w:color="auto"/>
              <w:right w:val="single" w:sz="4" w:space="0" w:color="auto"/>
            </w:tcBorders>
            <w:noWrap/>
            <w:vAlign w:val="center"/>
            <w:hideMark/>
          </w:tcPr>
          <w:p w14:paraId="0498B61D"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3</w:t>
            </w:r>
          </w:p>
        </w:tc>
        <w:tc>
          <w:tcPr>
            <w:tcW w:w="1885" w:type="pct"/>
            <w:tcBorders>
              <w:top w:val="nil"/>
              <w:left w:val="nil"/>
              <w:bottom w:val="single" w:sz="4" w:space="0" w:color="auto"/>
              <w:right w:val="single" w:sz="4" w:space="0" w:color="auto"/>
            </w:tcBorders>
            <w:noWrap/>
            <w:vAlign w:val="center"/>
            <w:hideMark/>
          </w:tcPr>
          <w:p w14:paraId="718F3266" w14:textId="77777777" w:rsidR="00E821AA" w:rsidRPr="00690EA5" w:rsidRDefault="00E821AA" w:rsidP="007B459C">
            <w:pPr>
              <w:ind w:firstLine="0"/>
              <w:jc w:val="left"/>
              <w:rPr>
                <w:rFonts w:ascii="Times New Roman" w:eastAsia="Times New Roman" w:hAnsi="Times New Roman"/>
              </w:rPr>
            </w:pPr>
            <w:r w:rsidRPr="00690EA5">
              <w:rPr>
                <w:rFonts w:ascii="Times New Roman" w:eastAsia="Times New Roman" w:hAnsi="Times New Roman"/>
              </w:rPr>
              <w:t>Mương nắp đan BxH=1000x1000</w:t>
            </w:r>
          </w:p>
        </w:tc>
        <w:tc>
          <w:tcPr>
            <w:tcW w:w="608" w:type="pct"/>
            <w:tcBorders>
              <w:top w:val="nil"/>
              <w:left w:val="nil"/>
              <w:bottom w:val="single" w:sz="4" w:space="0" w:color="auto"/>
              <w:right w:val="single" w:sz="4" w:space="0" w:color="auto"/>
            </w:tcBorders>
            <w:noWrap/>
            <w:vAlign w:val="center"/>
            <w:hideMark/>
          </w:tcPr>
          <w:p w14:paraId="1D8D7848"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m</w:t>
            </w:r>
          </w:p>
        </w:tc>
        <w:tc>
          <w:tcPr>
            <w:tcW w:w="538" w:type="pct"/>
            <w:tcBorders>
              <w:top w:val="nil"/>
              <w:left w:val="nil"/>
              <w:bottom w:val="single" w:sz="4" w:space="0" w:color="auto"/>
              <w:right w:val="single" w:sz="4" w:space="0" w:color="auto"/>
            </w:tcBorders>
            <w:noWrap/>
            <w:vAlign w:val="center"/>
            <w:hideMark/>
          </w:tcPr>
          <w:p w14:paraId="574C1422"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908</w:t>
            </w:r>
          </w:p>
        </w:tc>
        <w:tc>
          <w:tcPr>
            <w:tcW w:w="848" w:type="pct"/>
            <w:tcBorders>
              <w:top w:val="nil"/>
              <w:left w:val="nil"/>
              <w:bottom w:val="single" w:sz="4" w:space="0" w:color="auto"/>
              <w:right w:val="single" w:sz="4" w:space="0" w:color="auto"/>
            </w:tcBorders>
            <w:noWrap/>
            <w:vAlign w:val="center"/>
            <w:hideMark/>
          </w:tcPr>
          <w:p w14:paraId="1CAD3C1D"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3,8</w:t>
            </w:r>
          </w:p>
        </w:tc>
        <w:tc>
          <w:tcPr>
            <w:tcW w:w="767" w:type="pct"/>
            <w:tcBorders>
              <w:top w:val="nil"/>
              <w:left w:val="nil"/>
              <w:bottom w:val="single" w:sz="4" w:space="0" w:color="auto"/>
              <w:right w:val="single" w:sz="4" w:space="0" w:color="auto"/>
            </w:tcBorders>
            <w:noWrap/>
            <w:vAlign w:val="center"/>
            <w:hideMark/>
          </w:tcPr>
          <w:p w14:paraId="3CE7DD42"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3.450</w:t>
            </w:r>
          </w:p>
        </w:tc>
      </w:tr>
      <w:tr w:rsidR="00E821AA" w:rsidRPr="00690EA5" w14:paraId="798DFC28" w14:textId="77777777" w:rsidTr="00080F54">
        <w:trPr>
          <w:trHeight w:hRule="exact" w:val="340"/>
        </w:trPr>
        <w:tc>
          <w:tcPr>
            <w:tcW w:w="354" w:type="pct"/>
            <w:tcBorders>
              <w:top w:val="nil"/>
              <w:left w:val="single" w:sz="4" w:space="0" w:color="auto"/>
              <w:bottom w:val="single" w:sz="4" w:space="0" w:color="auto"/>
              <w:right w:val="single" w:sz="4" w:space="0" w:color="auto"/>
            </w:tcBorders>
            <w:noWrap/>
            <w:vAlign w:val="center"/>
            <w:hideMark/>
          </w:tcPr>
          <w:p w14:paraId="32D55294"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4</w:t>
            </w:r>
          </w:p>
        </w:tc>
        <w:tc>
          <w:tcPr>
            <w:tcW w:w="1885" w:type="pct"/>
            <w:tcBorders>
              <w:top w:val="nil"/>
              <w:left w:val="nil"/>
              <w:bottom w:val="single" w:sz="4" w:space="0" w:color="auto"/>
              <w:right w:val="single" w:sz="4" w:space="0" w:color="auto"/>
            </w:tcBorders>
            <w:noWrap/>
            <w:vAlign w:val="center"/>
            <w:hideMark/>
          </w:tcPr>
          <w:p w14:paraId="3CCDB9DA" w14:textId="77777777" w:rsidR="00E821AA" w:rsidRPr="00690EA5" w:rsidRDefault="00E821AA" w:rsidP="007B459C">
            <w:pPr>
              <w:ind w:firstLine="0"/>
              <w:jc w:val="left"/>
              <w:rPr>
                <w:rFonts w:ascii="Times New Roman" w:eastAsia="Times New Roman" w:hAnsi="Times New Roman"/>
              </w:rPr>
            </w:pPr>
            <w:r w:rsidRPr="00690EA5">
              <w:rPr>
                <w:rFonts w:ascii="Times New Roman" w:eastAsia="Times New Roman" w:hAnsi="Times New Roman"/>
              </w:rPr>
              <w:t>Mương nắp đan BxH=1200x1200</w:t>
            </w:r>
          </w:p>
        </w:tc>
        <w:tc>
          <w:tcPr>
            <w:tcW w:w="608" w:type="pct"/>
            <w:tcBorders>
              <w:top w:val="nil"/>
              <w:left w:val="nil"/>
              <w:bottom w:val="single" w:sz="4" w:space="0" w:color="auto"/>
              <w:right w:val="single" w:sz="4" w:space="0" w:color="auto"/>
            </w:tcBorders>
            <w:noWrap/>
            <w:vAlign w:val="center"/>
            <w:hideMark/>
          </w:tcPr>
          <w:p w14:paraId="3B5FC1FA"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m</w:t>
            </w:r>
          </w:p>
        </w:tc>
        <w:tc>
          <w:tcPr>
            <w:tcW w:w="538" w:type="pct"/>
            <w:tcBorders>
              <w:top w:val="nil"/>
              <w:left w:val="nil"/>
              <w:bottom w:val="single" w:sz="4" w:space="0" w:color="auto"/>
              <w:right w:val="single" w:sz="4" w:space="0" w:color="auto"/>
            </w:tcBorders>
            <w:noWrap/>
            <w:vAlign w:val="center"/>
            <w:hideMark/>
          </w:tcPr>
          <w:p w14:paraId="63A16F3B"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110</w:t>
            </w:r>
          </w:p>
        </w:tc>
        <w:tc>
          <w:tcPr>
            <w:tcW w:w="848" w:type="pct"/>
            <w:tcBorders>
              <w:top w:val="nil"/>
              <w:left w:val="nil"/>
              <w:bottom w:val="single" w:sz="4" w:space="0" w:color="auto"/>
              <w:right w:val="single" w:sz="4" w:space="0" w:color="auto"/>
            </w:tcBorders>
            <w:noWrap/>
            <w:vAlign w:val="center"/>
            <w:hideMark/>
          </w:tcPr>
          <w:p w14:paraId="43351B5A"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4,5</w:t>
            </w:r>
          </w:p>
        </w:tc>
        <w:tc>
          <w:tcPr>
            <w:tcW w:w="767" w:type="pct"/>
            <w:tcBorders>
              <w:top w:val="nil"/>
              <w:left w:val="nil"/>
              <w:bottom w:val="single" w:sz="4" w:space="0" w:color="auto"/>
              <w:right w:val="single" w:sz="4" w:space="0" w:color="auto"/>
            </w:tcBorders>
            <w:noWrap/>
            <w:vAlign w:val="center"/>
            <w:hideMark/>
          </w:tcPr>
          <w:p w14:paraId="67671B44"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2.615</w:t>
            </w:r>
          </w:p>
        </w:tc>
      </w:tr>
      <w:tr w:rsidR="00E821AA" w:rsidRPr="00690EA5" w14:paraId="177EFD49" w14:textId="77777777" w:rsidTr="00080F54">
        <w:trPr>
          <w:trHeight w:hRule="exact" w:val="340"/>
        </w:trPr>
        <w:tc>
          <w:tcPr>
            <w:tcW w:w="354" w:type="pct"/>
            <w:tcBorders>
              <w:top w:val="nil"/>
              <w:left w:val="single" w:sz="4" w:space="0" w:color="auto"/>
              <w:bottom w:val="single" w:sz="4" w:space="0" w:color="auto"/>
              <w:right w:val="single" w:sz="4" w:space="0" w:color="auto"/>
            </w:tcBorders>
            <w:noWrap/>
            <w:vAlign w:val="center"/>
            <w:hideMark/>
          </w:tcPr>
          <w:p w14:paraId="570F7F6B"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7</w:t>
            </w:r>
          </w:p>
        </w:tc>
        <w:tc>
          <w:tcPr>
            <w:tcW w:w="1885" w:type="pct"/>
            <w:tcBorders>
              <w:top w:val="nil"/>
              <w:left w:val="nil"/>
              <w:bottom w:val="single" w:sz="4" w:space="0" w:color="auto"/>
              <w:right w:val="single" w:sz="4" w:space="0" w:color="auto"/>
            </w:tcBorders>
            <w:noWrap/>
            <w:vAlign w:val="center"/>
            <w:hideMark/>
          </w:tcPr>
          <w:p w14:paraId="08981380" w14:textId="77777777" w:rsidR="00E821AA" w:rsidRPr="00690EA5" w:rsidRDefault="00E821AA" w:rsidP="007B459C">
            <w:pPr>
              <w:ind w:firstLine="0"/>
              <w:jc w:val="left"/>
              <w:rPr>
                <w:rFonts w:ascii="Times New Roman" w:eastAsia="Times New Roman" w:hAnsi="Times New Roman"/>
              </w:rPr>
            </w:pPr>
            <w:r w:rsidRPr="00690EA5">
              <w:rPr>
                <w:rFonts w:ascii="Times New Roman" w:eastAsia="Times New Roman" w:hAnsi="Times New Roman"/>
              </w:rPr>
              <w:t>Ga thu thăm kết hợp</w:t>
            </w:r>
          </w:p>
        </w:tc>
        <w:tc>
          <w:tcPr>
            <w:tcW w:w="608" w:type="pct"/>
            <w:tcBorders>
              <w:top w:val="nil"/>
              <w:left w:val="nil"/>
              <w:bottom w:val="single" w:sz="4" w:space="0" w:color="auto"/>
              <w:right w:val="single" w:sz="4" w:space="0" w:color="auto"/>
            </w:tcBorders>
            <w:noWrap/>
            <w:vAlign w:val="center"/>
            <w:hideMark/>
          </w:tcPr>
          <w:p w14:paraId="4D30D0FE"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Cái</w:t>
            </w:r>
          </w:p>
        </w:tc>
        <w:tc>
          <w:tcPr>
            <w:tcW w:w="538" w:type="pct"/>
            <w:tcBorders>
              <w:top w:val="nil"/>
              <w:left w:val="nil"/>
              <w:bottom w:val="single" w:sz="4" w:space="0" w:color="auto"/>
              <w:right w:val="single" w:sz="4" w:space="0" w:color="auto"/>
            </w:tcBorders>
            <w:noWrap/>
            <w:vAlign w:val="center"/>
            <w:hideMark/>
          </w:tcPr>
          <w:p w14:paraId="64CE82A7"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581</w:t>
            </w:r>
          </w:p>
        </w:tc>
        <w:tc>
          <w:tcPr>
            <w:tcW w:w="848" w:type="pct"/>
            <w:tcBorders>
              <w:top w:val="nil"/>
              <w:left w:val="nil"/>
              <w:bottom w:val="single" w:sz="4" w:space="0" w:color="auto"/>
              <w:right w:val="single" w:sz="4" w:space="0" w:color="auto"/>
            </w:tcBorders>
            <w:noWrap/>
            <w:vAlign w:val="center"/>
            <w:hideMark/>
          </w:tcPr>
          <w:p w14:paraId="61772D76"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4,5</w:t>
            </w:r>
          </w:p>
        </w:tc>
        <w:tc>
          <w:tcPr>
            <w:tcW w:w="767" w:type="pct"/>
            <w:tcBorders>
              <w:top w:val="nil"/>
              <w:left w:val="nil"/>
              <w:bottom w:val="single" w:sz="4" w:space="0" w:color="auto"/>
              <w:right w:val="single" w:sz="4" w:space="0" w:color="auto"/>
            </w:tcBorders>
            <w:noWrap/>
            <w:vAlign w:val="center"/>
            <w:hideMark/>
          </w:tcPr>
          <w:p w14:paraId="3417FE2E"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144</w:t>
            </w:r>
          </w:p>
        </w:tc>
      </w:tr>
      <w:tr w:rsidR="00E821AA" w:rsidRPr="00690EA5" w14:paraId="67A49A60" w14:textId="77777777" w:rsidTr="00080F54">
        <w:trPr>
          <w:trHeight w:hRule="exact" w:val="340"/>
        </w:trPr>
        <w:tc>
          <w:tcPr>
            <w:tcW w:w="354" w:type="pct"/>
            <w:tcBorders>
              <w:top w:val="nil"/>
              <w:left w:val="single" w:sz="4" w:space="0" w:color="auto"/>
              <w:bottom w:val="single" w:sz="4" w:space="0" w:color="auto"/>
              <w:right w:val="single" w:sz="4" w:space="0" w:color="auto"/>
            </w:tcBorders>
            <w:noWrap/>
            <w:vAlign w:val="center"/>
            <w:hideMark/>
          </w:tcPr>
          <w:p w14:paraId="7DC79370"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8</w:t>
            </w:r>
          </w:p>
        </w:tc>
        <w:tc>
          <w:tcPr>
            <w:tcW w:w="1885" w:type="pct"/>
            <w:tcBorders>
              <w:top w:val="nil"/>
              <w:left w:val="nil"/>
              <w:bottom w:val="single" w:sz="4" w:space="0" w:color="auto"/>
              <w:right w:val="single" w:sz="4" w:space="0" w:color="auto"/>
            </w:tcBorders>
            <w:noWrap/>
            <w:vAlign w:val="center"/>
            <w:hideMark/>
          </w:tcPr>
          <w:p w14:paraId="6C70192F" w14:textId="77777777" w:rsidR="00E821AA" w:rsidRPr="00690EA5" w:rsidRDefault="00E821AA" w:rsidP="007B459C">
            <w:pPr>
              <w:ind w:firstLine="0"/>
              <w:jc w:val="left"/>
              <w:rPr>
                <w:rFonts w:ascii="Times New Roman" w:eastAsia="Times New Roman" w:hAnsi="Times New Roman"/>
              </w:rPr>
            </w:pPr>
            <w:r w:rsidRPr="00690EA5">
              <w:rPr>
                <w:rFonts w:ascii="Times New Roman" w:eastAsia="Times New Roman" w:hAnsi="Times New Roman"/>
              </w:rPr>
              <w:t>Ga thăm</w:t>
            </w:r>
          </w:p>
        </w:tc>
        <w:tc>
          <w:tcPr>
            <w:tcW w:w="608" w:type="pct"/>
            <w:tcBorders>
              <w:top w:val="nil"/>
              <w:left w:val="nil"/>
              <w:bottom w:val="single" w:sz="4" w:space="0" w:color="auto"/>
              <w:right w:val="single" w:sz="4" w:space="0" w:color="auto"/>
            </w:tcBorders>
            <w:noWrap/>
            <w:vAlign w:val="center"/>
            <w:hideMark/>
          </w:tcPr>
          <w:p w14:paraId="238316B0"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Cái</w:t>
            </w:r>
          </w:p>
        </w:tc>
        <w:tc>
          <w:tcPr>
            <w:tcW w:w="538" w:type="pct"/>
            <w:tcBorders>
              <w:top w:val="nil"/>
              <w:left w:val="nil"/>
              <w:bottom w:val="single" w:sz="4" w:space="0" w:color="auto"/>
              <w:right w:val="single" w:sz="4" w:space="0" w:color="auto"/>
            </w:tcBorders>
            <w:noWrap/>
            <w:vAlign w:val="center"/>
            <w:hideMark/>
          </w:tcPr>
          <w:p w14:paraId="770A2617"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32</w:t>
            </w:r>
          </w:p>
        </w:tc>
        <w:tc>
          <w:tcPr>
            <w:tcW w:w="848" w:type="pct"/>
            <w:tcBorders>
              <w:top w:val="nil"/>
              <w:left w:val="nil"/>
              <w:bottom w:val="single" w:sz="4" w:space="0" w:color="auto"/>
              <w:right w:val="single" w:sz="4" w:space="0" w:color="auto"/>
            </w:tcBorders>
            <w:noWrap/>
            <w:vAlign w:val="center"/>
            <w:hideMark/>
          </w:tcPr>
          <w:p w14:paraId="5B643D7C"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5,5</w:t>
            </w:r>
          </w:p>
        </w:tc>
        <w:tc>
          <w:tcPr>
            <w:tcW w:w="767" w:type="pct"/>
            <w:tcBorders>
              <w:top w:val="nil"/>
              <w:left w:val="nil"/>
              <w:bottom w:val="single" w:sz="4" w:space="0" w:color="auto"/>
              <w:right w:val="single" w:sz="4" w:space="0" w:color="auto"/>
            </w:tcBorders>
            <w:noWrap/>
            <w:vAlign w:val="center"/>
            <w:hideMark/>
          </w:tcPr>
          <w:p w14:paraId="2F97A513"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88</w:t>
            </w:r>
          </w:p>
        </w:tc>
      </w:tr>
      <w:tr w:rsidR="00E821AA" w:rsidRPr="00690EA5" w14:paraId="4F51CE9A" w14:textId="77777777" w:rsidTr="00080F54">
        <w:trPr>
          <w:trHeight w:hRule="exact" w:val="340"/>
        </w:trPr>
        <w:tc>
          <w:tcPr>
            <w:tcW w:w="354" w:type="pct"/>
            <w:tcBorders>
              <w:top w:val="nil"/>
              <w:left w:val="single" w:sz="4" w:space="0" w:color="auto"/>
              <w:bottom w:val="single" w:sz="4" w:space="0" w:color="auto"/>
              <w:right w:val="single" w:sz="4" w:space="0" w:color="auto"/>
            </w:tcBorders>
            <w:noWrap/>
            <w:vAlign w:val="center"/>
            <w:hideMark/>
          </w:tcPr>
          <w:p w14:paraId="30C331DD"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9</w:t>
            </w:r>
          </w:p>
        </w:tc>
        <w:tc>
          <w:tcPr>
            <w:tcW w:w="1885" w:type="pct"/>
            <w:tcBorders>
              <w:top w:val="nil"/>
              <w:left w:val="nil"/>
              <w:bottom w:val="single" w:sz="4" w:space="0" w:color="auto"/>
              <w:right w:val="single" w:sz="4" w:space="0" w:color="auto"/>
            </w:tcBorders>
            <w:noWrap/>
            <w:vAlign w:val="center"/>
            <w:hideMark/>
          </w:tcPr>
          <w:p w14:paraId="4B5CAEB8" w14:textId="77777777" w:rsidR="00E821AA" w:rsidRPr="00690EA5" w:rsidRDefault="00E821AA" w:rsidP="007B459C">
            <w:pPr>
              <w:ind w:firstLine="0"/>
              <w:jc w:val="left"/>
              <w:rPr>
                <w:rFonts w:ascii="Times New Roman" w:eastAsia="Times New Roman" w:hAnsi="Times New Roman"/>
              </w:rPr>
            </w:pPr>
            <w:r w:rsidRPr="00690EA5">
              <w:rPr>
                <w:rFonts w:ascii="Times New Roman" w:eastAsia="Times New Roman" w:hAnsi="Times New Roman"/>
              </w:rPr>
              <w:t>Cửa xả</w:t>
            </w:r>
          </w:p>
        </w:tc>
        <w:tc>
          <w:tcPr>
            <w:tcW w:w="608" w:type="pct"/>
            <w:tcBorders>
              <w:top w:val="nil"/>
              <w:left w:val="nil"/>
              <w:bottom w:val="single" w:sz="4" w:space="0" w:color="auto"/>
              <w:right w:val="single" w:sz="4" w:space="0" w:color="auto"/>
            </w:tcBorders>
            <w:noWrap/>
            <w:vAlign w:val="center"/>
            <w:hideMark/>
          </w:tcPr>
          <w:p w14:paraId="3DA7B4F7" w14:textId="77777777" w:rsidR="00E821AA" w:rsidRPr="00690EA5" w:rsidRDefault="00E821AA" w:rsidP="007B459C">
            <w:pPr>
              <w:ind w:firstLine="0"/>
              <w:jc w:val="center"/>
              <w:rPr>
                <w:rFonts w:ascii="Times New Roman" w:eastAsia="Times New Roman" w:hAnsi="Times New Roman"/>
              </w:rPr>
            </w:pPr>
            <w:r w:rsidRPr="00690EA5">
              <w:rPr>
                <w:rFonts w:ascii="Times New Roman" w:eastAsia="Times New Roman" w:hAnsi="Times New Roman"/>
              </w:rPr>
              <w:t>Cái</w:t>
            </w:r>
          </w:p>
        </w:tc>
        <w:tc>
          <w:tcPr>
            <w:tcW w:w="538" w:type="pct"/>
            <w:tcBorders>
              <w:top w:val="nil"/>
              <w:left w:val="nil"/>
              <w:bottom w:val="single" w:sz="4" w:space="0" w:color="auto"/>
              <w:right w:val="single" w:sz="4" w:space="0" w:color="auto"/>
            </w:tcBorders>
            <w:noWrap/>
            <w:vAlign w:val="center"/>
            <w:hideMark/>
          </w:tcPr>
          <w:p w14:paraId="65D645B0" w14:textId="77777777" w:rsidR="00E821AA" w:rsidRPr="00690EA5" w:rsidRDefault="00E821AA" w:rsidP="007B459C">
            <w:pPr>
              <w:ind w:firstLine="0"/>
              <w:jc w:val="right"/>
              <w:rPr>
                <w:rFonts w:ascii="Times New Roman" w:eastAsia="Times New Roman" w:hAnsi="Times New Roman"/>
              </w:rPr>
            </w:pPr>
            <w:r w:rsidRPr="00690EA5">
              <w:rPr>
                <w:rFonts w:ascii="Times New Roman" w:eastAsia="Times New Roman" w:hAnsi="Times New Roman"/>
              </w:rPr>
              <w:t>16</w:t>
            </w:r>
          </w:p>
        </w:tc>
        <w:tc>
          <w:tcPr>
            <w:tcW w:w="848" w:type="pct"/>
            <w:tcBorders>
              <w:top w:val="nil"/>
              <w:left w:val="nil"/>
              <w:bottom w:val="single" w:sz="4" w:space="0" w:color="auto"/>
              <w:right w:val="single" w:sz="4" w:space="0" w:color="auto"/>
            </w:tcBorders>
            <w:noWrap/>
            <w:vAlign w:val="center"/>
            <w:hideMark/>
          </w:tcPr>
          <w:p w14:paraId="683C6899" w14:textId="77777777" w:rsidR="00E821AA" w:rsidRPr="00690EA5" w:rsidRDefault="00E821AA" w:rsidP="007B459C">
            <w:pPr>
              <w:ind w:firstLine="0"/>
              <w:jc w:val="right"/>
              <w:rPr>
                <w:rFonts w:ascii="Times New Roman" w:eastAsia="Times New Roman" w:hAnsi="Times New Roman"/>
                <w:b/>
                <w:bCs/>
              </w:rPr>
            </w:pPr>
            <w:r w:rsidRPr="00690EA5">
              <w:rPr>
                <w:rFonts w:ascii="Times New Roman" w:eastAsia="Times New Roman" w:hAnsi="Times New Roman"/>
                <w:b/>
                <w:bCs/>
              </w:rPr>
              <w:t>10,0</w:t>
            </w:r>
          </w:p>
        </w:tc>
        <w:tc>
          <w:tcPr>
            <w:tcW w:w="767" w:type="pct"/>
            <w:tcBorders>
              <w:top w:val="nil"/>
              <w:left w:val="nil"/>
              <w:bottom w:val="single" w:sz="4" w:space="0" w:color="auto"/>
              <w:right w:val="single" w:sz="4" w:space="0" w:color="auto"/>
            </w:tcBorders>
            <w:noWrap/>
            <w:vAlign w:val="center"/>
            <w:hideMark/>
          </w:tcPr>
          <w:p w14:paraId="7085927E" w14:textId="77777777" w:rsidR="00E821AA" w:rsidRPr="00690EA5" w:rsidRDefault="00E821AA" w:rsidP="007B459C">
            <w:pPr>
              <w:ind w:firstLine="0"/>
              <w:jc w:val="right"/>
              <w:rPr>
                <w:rFonts w:ascii="Times New Roman" w:eastAsia="Times New Roman" w:hAnsi="Times New Roman"/>
                <w:b/>
                <w:bCs/>
              </w:rPr>
            </w:pPr>
            <w:r w:rsidRPr="00690EA5">
              <w:rPr>
                <w:rFonts w:ascii="Times New Roman" w:eastAsia="Times New Roman" w:hAnsi="Times New Roman"/>
                <w:b/>
                <w:bCs/>
              </w:rPr>
              <w:t>160</w:t>
            </w:r>
          </w:p>
        </w:tc>
      </w:tr>
      <w:tr w:rsidR="00E821AA" w:rsidRPr="00690EA5" w14:paraId="358EA55D" w14:textId="77777777" w:rsidTr="00080F54">
        <w:trPr>
          <w:trHeight w:hRule="exact" w:val="340"/>
        </w:trPr>
        <w:tc>
          <w:tcPr>
            <w:tcW w:w="354" w:type="pct"/>
            <w:tcBorders>
              <w:top w:val="nil"/>
              <w:left w:val="single" w:sz="4" w:space="0" w:color="auto"/>
              <w:bottom w:val="single" w:sz="4" w:space="0" w:color="auto"/>
              <w:right w:val="single" w:sz="4" w:space="0" w:color="auto"/>
            </w:tcBorders>
            <w:noWrap/>
            <w:vAlign w:val="center"/>
            <w:hideMark/>
          </w:tcPr>
          <w:p w14:paraId="106FDA44" w14:textId="77777777" w:rsidR="00E821AA" w:rsidRPr="00690EA5" w:rsidRDefault="00E821AA" w:rsidP="007B459C">
            <w:pPr>
              <w:ind w:firstLine="0"/>
              <w:jc w:val="center"/>
              <w:rPr>
                <w:rFonts w:ascii="Times New Roman" w:eastAsia="Times New Roman" w:hAnsi="Times New Roman"/>
                <w:b/>
                <w:bCs/>
              </w:rPr>
            </w:pPr>
            <w:r w:rsidRPr="00690EA5">
              <w:rPr>
                <w:rFonts w:ascii="Times New Roman" w:eastAsia="Times New Roman" w:hAnsi="Times New Roman"/>
                <w:b/>
                <w:bCs/>
              </w:rPr>
              <w:t>10</w:t>
            </w:r>
          </w:p>
        </w:tc>
        <w:tc>
          <w:tcPr>
            <w:tcW w:w="1885" w:type="pct"/>
            <w:tcBorders>
              <w:top w:val="nil"/>
              <w:left w:val="nil"/>
              <w:bottom w:val="single" w:sz="4" w:space="0" w:color="auto"/>
              <w:right w:val="single" w:sz="4" w:space="0" w:color="auto"/>
            </w:tcBorders>
            <w:noWrap/>
            <w:vAlign w:val="center"/>
            <w:hideMark/>
          </w:tcPr>
          <w:p w14:paraId="2E1520E5" w14:textId="15B84508" w:rsidR="00E821AA" w:rsidRPr="00690EA5" w:rsidRDefault="00080F54" w:rsidP="007B459C">
            <w:pPr>
              <w:ind w:firstLine="0"/>
              <w:jc w:val="left"/>
              <w:rPr>
                <w:rFonts w:ascii="Times New Roman" w:eastAsia="Times New Roman" w:hAnsi="Times New Roman"/>
                <w:b/>
                <w:bCs/>
              </w:rPr>
            </w:pPr>
            <w:r w:rsidRPr="00690EA5">
              <w:rPr>
                <w:rFonts w:ascii="Times New Roman" w:eastAsia="Times New Roman" w:hAnsi="Times New Roman"/>
                <w:b/>
                <w:bCs/>
              </w:rPr>
              <w:t>Tổng</w:t>
            </w:r>
          </w:p>
        </w:tc>
        <w:tc>
          <w:tcPr>
            <w:tcW w:w="608" w:type="pct"/>
            <w:tcBorders>
              <w:top w:val="nil"/>
              <w:left w:val="nil"/>
              <w:bottom w:val="single" w:sz="4" w:space="0" w:color="auto"/>
              <w:right w:val="single" w:sz="4" w:space="0" w:color="auto"/>
            </w:tcBorders>
            <w:noWrap/>
            <w:vAlign w:val="center"/>
            <w:hideMark/>
          </w:tcPr>
          <w:p w14:paraId="7B9BC1E3" w14:textId="77777777" w:rsidR="00E821AA" w:rsidRPr="00690EA5" w:rsidRDefault="00E821AA" w:rsidP="007B459C">
            <w:pPr>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538" w:type="pct"/>
            <w:tcBorders>
              <w:top w:val="nil"/>
              <w:left w:val="nil"/>
              <w:bottom w:val="single" w:sz="4" w:space="0" w:color="auto"/>
              <w:right w:val="single" w:sz="4" w:space="0" w:color="auto"/>
            </w:tcBorders>
            <w:noWrap/>
            <w:vAlign w:val="center"/>
            <w:hideMark/>
          </w:tcPr>
          <w:p w14:paraId="216A135C" w14:textId="77777777" w:rsidR="00E821AA" w:rsidRPr="00690EA5" w:rsidRDefault="00E821AA" w:rsidP="007B459C">
            <w:pPr>
              <w:ind w:firstLine="0"/>
              <w:jc w:val="left"/>
              <w:rPr>
                <w:rFonts w:ascii="Times New Roman" w:eastAsia="Times New Roman" w:hAnsi="Times New Roman"/>
                <w:b/>
                <w:bCs/>
              </w:rPr>
            </w:pPr>
            <w:r w:rsidRPr="00690EA5">
              <w:rPr>
                <w:rFonts w:ascii="Times New Roman" w:eastAsia="Times New Roman" w:hAnsi="Times New Roman"/>
                <w:b/>
                <w:bCs/>
              </w:rPr>
              <w:t> </w:t>
            </w:r>
          </w:p>
        </w:tc>
        <w:tc>
          <w:tcPr>
            <w:tcW w:w="848" w:type="pct"/>
            <w:tcBorders>
              <w:top w:val="nil"/>
              <w:left w:val="nil"/>
              <w:bottom w:val="single" w:sz="4" w:space="0" w:color="auto"/>
              <w:right w:val="single" w:sz="4" w:space="0" w:color="auto"/>
            </w:tcBorders>
            <w:noWrap/>
            <w:vAlign w:val="center"/>
            <w:hideMark/>
          </w:tcPr>
          <w:p w14:paraId="7D75677E" w14:textId="77777777" w:rsidR="00E821AA" w:rsidRPr="00690EA5" w:rsidRDefault="00E821AA" w:rsidP="007B459C">
            <w:pPr>
              <w:ind w:firstLine="0"/>
              <w:jc w:val="left"/>
              <w:rPr>
                <w:rFonts w:ascii="Times New Roman" w:eastAsia="Times New Roman" w:hAnsi="Times New Roman"/>
                <w:b/>
                <w:bCs/>
              </w:rPr>
            </w:pPr>
            <w:r w:rsidRPr="00690EA5">
              <w:rPr>
                <w:rFonts w:ascii="Times New Roman" w:eastAsia="Times New Roman" w:hAnsi="Times New Roman"/>
                <w:b/>
                <w:bCs/>
              </w:rPr>
              <w:t> </w:t>
            </w:r>
          </w:p>
        </w:tc>
        <w:tc>
          <w:tcPr>
            <w:tcW w:w="767" w:type="pct"/>
            <w:tcBorders>
              <w:top w:val="nil"/>
              <w:left w:val="nil"/>
              <w:bottom w:val="single" w:sz="4" w:space="0" w:color="auto"/>
              <w:right w:val="single" w:sz="4" w:space="0" w:color="auto"/>
            </w:tcBorders>
            <w:noWrap/>
            <w:vAlign w:val="center"/>
            <w:hideMark/>
          </w:tcPr>
          <w:p w14:paraId="1C103A05" w14:textId="77777777" w:rsidR="00E821AA" w:rsidRPr="00690EA5" w:rsidRDefault="00E821AA" w:rsidP="007B459C">
            <w:pPr>
              <w:ind w:firstLine="0"/>
              <w:jc w:val="right"/>
              <w:rPr>
                <w:rFonts w:ascii="Times New Roman" w:eastAsia="Times New Roman" w:hAnsi="Times New Roman"/>
                <w:b/>
                <w:bCs/>
              </w:rPr>
            </w:pPr>
            <w:r w:rsidRPr="00690EA5">
              <w:rPr>
                <w:rFonts w:ascii="Times New Roman" w:eastAsia="Times New Roman" w:hAnsi="Times New Roman"/>
                <w:b/>
                <w:bCs/>
              </w:rPr>
              <w:t>51.087</w:t>
            </w:r>
          </w:p>
        </w:tc>
      </w:tr>
    </w:tbl>
    <w:p w14:paraId="6A99E3CA" w14:textId="3BF3FEB4" w:rsidR="00080F54" w:rsidRPr="00690EA5" w:rsidRDefault="00080F54" w:rsidP="007B459C">
      <w:pPr>
        <w:widowControl w:val="0"/>
        <w:shd w:val="clear" w:color="auto" w:fill="FFFFFF"/>
        <w:tabs>
          <w:tab w:val="right" w:leader="dot" w:pos="9062"/>
          <w:tab w:val="right" w:leader="dot" w:pos="9177"/>
        </w:tabs>
        <w:spacing w:after="120"/>
        <w:ind w:firstLine="0"/>
        <w:rPr>
          <w:rFonts w:ascii="Times New Roman" w:eastAsia="Times New Roman" w:hAnsi="Times New Roman"/>
          <w:b/>
          <w:i/>
          <w:iCs/>
          <w:noProof/>
          <w:sz w:val="26"/>
          <w:szCs w:val="20"/>
          <w:u w:val="single"/>
          <w:lang w:val="vi-VN"/>
        </w:rPr>
      </w:pPr>
      <w:r w:rsidRPr="00690EA5">
        <w:rPr>
          <w:rFonts w:ascii="Times New Roman" w:eastAsia="Times New Roman" w:hAnsi="Times New Roman"/>
          <w:b/>
          <w:i/>
          <w:iCs/>
          <w:noProof/>
          <w:sz w:val="26"/>
          <w:szCs w:val="20"/>
          <w:lang w:val="pt-BR"/>
        </w:rPr>
        <w:t>Kinh phí</w:t>
      </w:r>
      <w:r w:rsidR="007B459C" w:rsidRPr="00690EA5">
        <w:rPr>
          <w:rFonts w:ascii="Times New Roman" w:eastAsia="Times New Roman" w:hAnsi="Times New Roman"/>
          <w:b/>
          <w:i/>
          <w:iCs/>
          <w:noProof/>
          <w:sz w:val="26"/>
          <w:szCs w:val="20"/>
          <w:lang w:val="pt-BR"/>
        </w:rPr>
        <w:t xml:space="preserve"> </w:t>
      </w:r>
      <w:r w:rsidRPr="00690EA5">
        <w:rPr>
          <w:rFonts w:ascii="Times New Roman" w:eastAsia="Times New Roman" w:hAnsi="Times New Roman"/>
          <w:b/>
          <w:i/>
          <w:iCs/>
          <w:noProof/>
          <w:sz w:val="26"/>
          <w:szCs w:val="20"/>
          <w:lang w:val="pt-BR"/>
        </w:rPr>
        <w:t>xây dựng hệ thống thoát nước mưa</w:t>
      </w:r>
      <w:r w:rsidR="007B459C" w:rsidRPr="00690EA5">
        <w:rPr>
          <w:rFonts w:ascii="Times New Roman" w:eastAsia="Times New Roman" w:hAnsi="Times New Roman"/>
          <w:b/>
          <w:i/>
          <w:iCs/>
          <w:noProof/>
          <w:sz w:val="26"/>
          <w:szCs w:val="20"/>
          <w:lang w:val="pt-BR"/>
        </w:rPr>
        <w:t xml:space="preserve"> dự kiến</w:t>
      </w:r>
      <w:r w:rsidRPr="00690EA5">
        <w:rPr>
          <w:rFonts w:ascii="Times New Roman" w:eastAsia="Times New Roman" w:hAnsi="Times New Roman"/>
          <w:b/>
          <w:i/>
          <w:iCs/>
          <w:noProof/>
          <w:sz w:val="26"/>
          <w:szCs w:val="20"/>
          <w:lang w:val="pt-BR"/>
        </w:rPr>
        <w:t>: 51.087 triệu đồng</w:t>
      </w:r>
      <w:r w:rsidRPr="00690EA5">
        <w:rPr>
          <w:rFonts w:ascii="Times New Roman" w:eastAsia="Times New Roman" w:hAnsi="Times New Roman"/>
          <w:i/>
          <w:iCs/>
          <w:noProof/>
          <w:sz w:val="26"/>
          <w:szCs w:val="20"/>
          <w:lang w:val="pt-BR"/>
        </w:rPr>
        <w:t>.</w:t>
      </w:r>
    </w:p>
    <w:p w14:paraId="42E9BF67" w14:textId="3732355B" w:rsidR="004557DF" w:rsidRPr="00690EA5" w:rsidRDefault="004557DF" w:rsidP="007B459C">
      <w:pPr>
        <w:widowControl w:val="0"/>
        <w:rPr>
          <w:rFonts w:ascii="Times New Roman" w:eastAsia="Times New Roman" w:hAnsi="Times New Roman"/>
          <w:b/>
          <w:i/>
          <w:sz w:val="26"/>
          <w:szCs w:val="26"/>
          <w:lang w:val="vi-VN"/>
        </w:rPr>
      </w:pPr>
      <w:r w:rsidRPr="00690EA5">
        <w:rPr>
          <w:rFonts w:ascii="Times New Roman" w:eastAsia="Times New Roman" w:hAnsi="Times New Roman"/>
          <w:b/>
          <w:i/>
          <w:sz w:val="26"/>
          <w:szCs w:val="26"/>
          <w:lang w:val="vi-VN"/>
        </w:rPr>
        <w:t>4.1.4. Các giải pháp chuẩn bị kỹ thuật khác.</w:t>
      </w:r>
      <w:bookmarkEnd w:id="539"/>
      <w:bookmarkEnd w:id="540"/>
    </w:p>
    <w:p w14:paraId="1C609B8D" w14:textId="4733B35B"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Giải pháp xây kè đá hộc bảo vệ các lô đất xây dựng đảm bảo ổn định nền xây dựng các công trình. Những vị trí đủ điều kiện sẽ tiến hành kè thành 2 cấp: Cấp 1: Chống xói lở bờ suối, ổn định dòng chảy. Cấp 2: tạo thành dải cây xanh đảm bảo hành lang bảo vệ suối.</w:t>
      </w:r>
    </w:p>
    <w:p w14:paraId="413C2E7D" w14:textId="2786ECDE"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Tại vị trí giật 2 cấp nền, xây dựng tường chắn để đảm bảo ổn định.</w:t>
      </w:r>
    </w:p>
    <w:p w14:paraId="3CD04914" w14:textId="586AEBA6"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Đối với các khu vực chiều cao đào lớn cần có giải pháp gia cố mái taluy tránh sạt lở cục bộ gây mất an toàn.</w:t>
      </w:r>
    </w:p>
    <w:p w14:paraId="1D904BAD" w14:textId="61043917"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Khi xây dựng công trình cần nghiên cứu kỹ địa chất của khu vực để đưa ra các giải pháp xây dựng an toàn, đảm bảo sự ổn định của công trình trong quá vận hành và sử dụng.</w:t>
      </w:r>
    </w:p>
    <w:p w14:paraId="43B3E34B" w14:textId="77777777" w:rsidR="004557DF" w:rsidRPr="00690EA5" w:rsidRDefault="004557DF" w:rsidP="007B459C">
      <w:pPr>
        <w:pStyle w:val="Heading2"/>
        <w:keepNext w:val="0"/>
        <w:keepLines w:val="0"/>
        <w:widowControl w:val="0"/>
        <w:spacing w:before="0"/>
        <w:rPr>
          <w:rFonts w:ascii="Times New Roman" w:hAnsi="Times New Roman"/>
          <w:color w:val="auto"/>
          <w:lang w:val="en-US"/>
        </w:rPr>
      </w:pPr>
      <w:bookmarkStart w:id="541" w:name="_Toc230847757"/>
      <w:bookmarkStart w:id="542" w:name="_Toc230859297"/>
      <w:bookmarkStart w:id="543" w:name="_Toc230941473"/>
      <w:r w:rsidRPr="00690EA5">
        <w:rPr>
          <w:rFonts w:ascii="Times New Roman" w:hAnsi="Times New Roman"/>
          <w:color w:val="auto"/>
          <w:lang w:val="en-US"/>
        </w:rPr>
        <w:t>4.2. Quy hoạch giao thông</w:t>
      </w:r>
      <w:bookmarkEnd w:id="541"/>
      <w:bookmarkEnd w:id="542"/>
      <w:bookmarkEnd w:id="543"/>
    </w:p>
    <w:p w14:paraId="67239DF8" w14:textId="77777777" w:rsidR="004557DF" w:rsidRPr="00690EA5" w:rsidRDefault="004557DF" w:rsidP="007B459C">
      <w:pPr>
        <w:widowControl w:val="0"/>
        <w:rPr>
          <w:rFonts w:ascii="Times New Roman" w:eastAsia="Times New Roman" w:hAnsi="Times New Roman"/>
          <w:b/>
          <w:i/>
          <w:sz w:val="26"/>
          <w:szCs w:val="26"/>
          <w:lang w:val="vi-VN"/>
        </w:rPr>
      </w:pPr>
      <w:bookmarkStart w:id="544" w:name="_Toc436406560"/>
      <w:bookmarkStart w:id="545" w:name="_Toc42611757"/>
      <w:bookmarkStart w:id="546" w:name="_Toc230847758"/>
      <w:bookmarkStart w:id="547" w:name="_Toc230889909"/>
      <w:bookmarkStart w:id="548" w:name="_Toc42611761"/>
      <w:r w:rsidRPr="00690EA5">
        <w:rPr>
          <w:rFonts w:ascii="Times New Roman" w:eastAsia="Times New Roman" w:hAnsi="Times New Roman"/>
          <w:b/>
          <w:i/>
          <w:sz w:val="26"/>
          <w:szCs w:val="26"/>
          <w:lang w:val="vi-VN"/>
        </w:rPr>
        <w:t>4.2.1. Cơ sở</w:t>
      </w:r>
      <w:bookmarkEnd w:id="544"/>
      <w:r w:rsidRPr="00690EA5">
        <w:rPr>
          <w:rFonts w:ascii="Times New Roman" w:eastAsia="Times New Roman" w:hAnsi="Times New Roman"/>
          <w:b/>
          <w:i/>
          <w:sz w:val="26"/>
          <w:szCs w:val="26"/>
          <w:lang w:val="vi-VN"/>
        </w:rPr>
        <w:t xml:space="preserve"> thiết kế</w:t>
      </w:r>
      <w:bookmarkEnd w:id="545"/>
      <w:bookmarkEnd w:id="546"/>
      <w:bookmarkEnd w:id="547"/>
    </w:p>
    <w:p w14:paraId="5C70183F" w14:textId="629281A9"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bookmarkStart w:id="549" w:name="_Toc436406561"/>
      <w:bookmarkStart w:id="550" w:name="_Toc42611758"/>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QCXDVN 01-2021: Quy chuẩn xây dựng Việt Nam về quy hoạch xây dựng.</w:t>
      </w:r>
    </w:p>
    <w:p w14:paraId="535F0AF8" w14:textId="19793AD2"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lastRenderedPageBreak/>
        <w:t xml:space="preserve">- </w:t>
      </w:r>
      <w:r w:rsidR="004557DF" w:rsidRPr="00690EA5">
        <w:rPr>
          <w:rFonts w:ascii="Times New Roman" w:hAnsi="Times New Roman"/>
          <w:sz w:val="26"/>
          <w:szCs w:val="26"/>
          <w:lang w:val="pt-BR"/>
        </w:rPr>
        <w:t xml:space="preserve">QCXDVN 07-4:2023/BXD - Công trình giao thông đô thị. </w:t>
      </w:r>
    </w:p>
    <w:p w14:paraId="00349D05" w14:textId="05203CC8"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Tiêu chuẩn xây dựng Việt Nam 13592/2022 “Đường đô thị - Yêu cầu thiết kế”.</w:t>
      </w:r>
    </w:p>
    <w:p w14:paraId="7D7882E2" w14:textId="2A23D857"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Tiêu chuẩn thiết kế đường ôtô 22 TCVN 4054 - 2005.</w:t>
      </w:r>
    </w:p>
    <w:p w14:paraId="13420F8B" w14:textId="1F243F3E"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Quyết định 1585/ QĐ-TTg ngày 07 tháng 12 năm 2023 của Thủ tướng Chính phủ về việc phê duyệt quy hoạch tỉnh Lai Châu thời kỳ 2021-2030, tầm nhìn đến năm 2050.</w:t>
      </w:r>
    </w:p>
    <w:p w14:paraId="685AF786" w14:textId="14CE1100"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Quyết định 333/QĐ-UBND tỉnh Lai Châu ngày 27/02/2026 về việc phê duyệt điều chỉnh quy hoạch tỉnh Lai Châu thời kỳ 2021-2030, tầm nhìn đến năm 2050.</w:t>
      </w:r>
    </w:p>
    <w:p w14:paraId="04D6BA15" w14:textId="6053164B"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Quyết định 1185/QĐ-TTg ngày 19 tháng 6 năm 2025 của Thủ tướng Chính phủ về việc phê duyệt quy hoạch chung cửa khẩu quốc tế Ma Lù Thàng tỉnh Lai Châu đến năm 2045.</w:t>
      </w:r>
    </w:p>
    <w:p w14:paraId="3CAD6868" w14:textId="0ED2103E"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Quy trình thiết kế áo đường mềm 22TCN211-06;</w:t>
      </w:r>
    </w:p>
    <w:p w14:paraId="638B4122" w14:textId="41E13B6D"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Bản đồ địa hình hiện trạng khu vực thiết kế, tỷ lệ 1/500;</w:t>
      </w:r>
    </w:p>
    <w:p w14:paraId="704EB002" w14:textId="599FA9AC" w:rsidR="004557DF" w:rsidRPr="00690EA5" w:rsidRDefault="00474E0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Các tài liệu chuyên ngành khác có liên quan.</w:t>
      </w:r>
    </w:p>
    <w:p w14:paraId="15C323D5" w14:textId="77777777" w:rsidR="004557DF" w:rsidRPr="00690EA5" w:rsidRDefault="004557DF" w:rsidP="007B459C">
      <w:pPr>
        <w:widowControl w:val="0"/>
        <w:rPr>
          <w:rFonts w:ascii="Times New Roman" w:eastAsia="Times New Roman" w:hAnsi="Times New Roman"/>
          <w:b/>
          <w:i/>
          <w:sz w:val="26"/>
          <w:szCs w:val="26"/>
          <w:lang w:val="vi-VN"/>
        </w:rPr>
      </w:pPr>
      <w:bookmarkStart w:id="551" w:name="_Toc230847759"/>
      <w:bookmarkStart w:id="552" w:name="_Toc230889910"/>
      <w:r w:rsidRPr="00690EA5">
        <w:rPr>
          <w:rFonts w:ascii="Times New Roman" w:eastAsia="Times New Roman" w:hAnsi="Times New Roman"/>
          <w:b/>
          <w:i/>
          <w:sz w:val="26"/>
          <w:szCs w:val="26"/>
          <w:lang w:val="vi-VN"/>
        </w:rPr>
        <w:t>4.2.2. Giải pháp thiết kế</w:t>
      </w:r>
      <w:bookmarkEnd w:id="549"/>
      <w:bookmarkEnd w:id="550"/>
      <w:bookmarkEnd w:id="551"/>
      <w:bookmarkEnd w:id="552"/>
    </w:p>
    <w:p w14:paraId="7A425374" w14:textId="2DAE796F" w:rsidR="004557DF" w:rsidRPr="00690EA5" w:rsidRDefault="00361F14"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Mạng lưới giao thông quy hoạch phù hợp địa hình tự nhiên, phù hợp với điều kiện hiện trạng.</w:t>
      </w:r>
    </w:p>
    <w:p w14:paraId="5D88885E" w14:textId="21F3E1B2" w:rsidR="004557DF" w:rsidRPr="00690EA5" w:rsidRDefault="00361F14"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Phân cấp rõ các đường chính khu vực, đường khu vực, đường phân khu vực, đường nội bộ.</w:t>
      </w:r>
    </w:p>
    <w:p w14:paraId="59E46878" w14:textId="77777777" w:rsidR="004557DF" w:rsidRPr="00690EA5" w:rsidRDefault="004557DF" w:rsidP="007B459C">
      <w:pPr>
        <w:widowControl w:val="0"/>
        <w:shd w:val="clear" w:color="auto" w:fill="FFFFFF"/>
        <w:ind w:firstLine="360"/>
        <w:rPr>
          <w:rFonts w:ascii="Times New Roman" w:eastAsia="Times New Roman" w:hAnsi="Times New Roman"/>
          <w:i/>
          <w:sz w:val="26"/>
          <w:szCs w:val="26"/>
          <w:lang w:val="pt-BR"/>
        </w:rPr>
      </w:pPr>
      <w:r w:rsidRPr="00690EA5">
        <w:rPr>
          <w:rFonts w:ascii="Times New Roman" w:eastAsia="Times New Roman" w:hAnsi="Times New Roman"/>
          <w:i/>
          <w:sz w:val="26"/>
          <w:szCs w:val="26"/>
          <w:lang w:val="pt-BR"/>
        </w:rPr>
        <w:t xml:space="preserve">a. Giao thông đối ngoại: </w:t>
      </w:r>
    </w:p>
    <w:p w14:paraId="1BF89569" w14:textId="78C6FECD" w:rsidR="00A04B29" w:rsidRPr="00690EA5" w:rsidRDefault="00A04B29"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Cao tốc: Tuyến cao tốc Bảo Hà - Lai Châu - cửa khẩu Ma Lù Thàng - thành phố Lai Châu và đường cao tốc Nội Bài - Lào Cai (khu vực nút giao IC 16 huyện Bảo Hà, tỉnh Lào Cai). Đoạn qua cửa khẩu Ma Lù Thàng, là đường trục chính, xây dựng mới, (Đ.1) (MC 1-1), chiều dài </w:t>
      </w:r>
      <w:r w:rsidR="006209D8" w:rsidRPr="00690EA5">
        <w:rPr>
          <w:rFonts w:ascii="Times New Roman" w:hAnsi="Times New Roman"/>
          <w:sz w:val="26"/>
          <w:szCs w:val="26"/>
          <w:lang w:val="pt-BR"/>
        </w:rPr>
        <w:t>950</w:t>
      </w:r>
      <w:r w:rsidRPr="00690EA5">
        <w:rPr>
          <w:rFonts w:ascii="Times New Roman" w:hAnsi="Times New Roman"/>
          <w:sz w:val="26"/>
          <w:szCs w:val="26"/>
          <w:lang w:val="pt-BR"/>
        </w:rPr>
        <w:t>m, Bnền 24,750m, B mặt 14,75m, B vỉa hè 2x5,0m.</w:t>
      </w:r>
    </w:p>
    <w:p w14:paraId="5A596B77" w14:textId="082E364D" w:rsidR="004557DF" w:rsidRPr="00690EA5" w:rsidRDefault="00361F14"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 xml:space="preserve">Quốc lộ 12: (QL12): kết nối cửa khẩu Ma Lù Thàng với thành phố Điện Biên Phủ, tỉnh Điện Biên. </w:t>
      </w:r>
    </w:p>
    <w:p w14:paraId="337C8827" w14:textId="05DA5687"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Đoạn 1: (Đ.2a) Đường trục chính, nâng cấp cải tạo, chiều dài 1</w:t>
      </w:r>
      <w:r w:rsidR="006209D8" w:rsidRPr="00690EA5">
        <w:rPr>
          <w:rFonts w:ascii="Times New Roman" w:hAnsi="Times New Roman"/>
          <w:sz w:val="26"/>
          <w:szCs w:val="26"/>
          <w:lang w:val="pt-BR"/>
        </w:rPr>
        <w:t>000</w:t>
      </w:r>
      <w:r w:rsidRPr="00690EA5">
        <w:rPr>
          <w:rFonts w:ascii="Times New Roman" w:hAnsi="Times New Roman"/>
          <w:sz w:val="26"/>
          <w:szCs w:val="26"/>
          <w:lang w:val="pt-BR"/>
        </w:rPr>
        <w:t>m, quy mô B nền 28,0m, B mặt 2x7,5m, B dpc 5,0m, B vỉa hè 2x4,0m, (MC 2-2).</w:t>
      </w:r>
    </w:p>
    <w:p w14:paraId="4B80046D" w14:textId="02AEAC3C"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Đoạn 2: (Đ.2b) Đường trục chính, nâng cấp mở rộng, chiều dài </w:t>
      </w:r>
      <w:r w:rsidR="006209D8" w:rsidRPr="00690EA5">
        <w:rPr>
          <w:rFonts w:ascii="Times New Roman" w:hAnsi="Times New Roman"/>
          <w:sz w:val="26"/>
          <w:szCs w:val="26"/>
          <w:lang w:val="pt-BR"/>
        </w:rPr>
        <w:t>800</w:t>
      </w:r>
      <w:r w:rsidRPr="00690EA5">
        <w:rPr>
          <w:rFonts w:ascii="Times New Roman" w:hAnsi="Times New Roman"/>
          <w:sz w:val="26"/>
          <w:szCs w:val="26"/>
          <w:lang w:val="pt-BR"/>
        </w:rPr>
        <w:t>m, B nền 25,0m, B mặt 15,0m, B vỉa hè 2x5,0m, (MC 1-1)</w:t>
      </w:r>
    </w:p>
    <w:p w14:paraId="0936B5A6" w14:textId="7643C52E" w:rsidR="004557DF" w:rsidRPr="00690EA5" w:rsidRDefault="00A04B29"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Xây dựng mới tuyến đường chuyên dụng vận chuyển hàng hóa Ma Lù Thàng 2 (gọi tắt là đường Ma Lù Thàng 2) (Đ.3), kết nối với QL12,  quy mô B nền 3</w:t>
      </w:r>
      <w:r w:rsidR="00CB1AFC" w:rsidRPr="00690EA5">
        <w:rPr>
          <w:rFonts w:ascii="Times New Roman" w:hAnsi="Times New Roman"/>
          <w:sz w:val="26"/>
          <w:szCs w:val="26"/>
          <w:lang w:val="pt-BR"/>
        </w:rPr>
        <w:t>6</w:t>
      </w:r>
      <w:r w:rsidR="004557DF" w:rsidRPr="00690EA5">
        <w:rPr>
          <w:rFonts w:ascii="Times New Roman" w:hAnsi="Times New Roman"/>
          <w:sz w:val="26"/>
          <w:szCs w:val="26"/>
          <w:lang w:val="pt-BR"/>
        </w:rPr>
        <w:t>,0m, B mặt 2x7,0m, đường gom B mặt 2x3,5m, B dpc 3,0m+4x0,5m, B vỉa hè 2x</w:t>
      </w:r>
      <w:r w:rsidR="00CB1AFC" w:rsidRPr="00690EA5">
        <w:rPr>
          <w:rFonts w:ascii="Times New Roman" w:hAnsi="Times New Roman"/>
          <w:sz w:val="26"/>
          <w:szCs w:val="26"/>
          <w:lang w:val="pt-BR"/>
        </w:rPr>
        <w:t>5</w:t>
      </w:r>
      <w:r w:rsidR="004557DF" w:rsidRPr="00690EA5">
        <w:rPr>
          <w:rFonts w:ascii="Times New Roman" w:hAnsi="Times New Roman"/>
          <w:sz w:val="26"/>
          <w:szCs w:val="26"/>
          <w:lang w:val="pt-BR"/>
        </w:rPr>
        <w:t xml:space="preserve">,0m, (MC 3-3). Và xây dựng 01 cầu Đa năng trên tuyến. Chiều dài đường và cầu </w:t>
      </w:r>
      <w:r w:rsidR="006209D8" w:rsidRPr="00690EA5">
        <w:rPr>
          <w:rFonts w:ascii="Times New Roman" w:hAnsi="Times New Roman"/>
          <w:sz w:val="26"/>
          <w:szCs w:val="26"/>
          <w:lang w:val="pt-BR"/>
        </w:rPr>
        <w:t>4</w:t>
      </w:r>
      <w:r w:rsidR="004557DF" w:rsidRPr="00690EA5">
        <w:rPr>
          <w:rFonts w:ascii="Times New Roman" w:hAnsi="Times New Roman"/>
          <w:sz w:val="26"/>
          <w:szCs w:val="26"/>
          <w:lang w:val="pt-BR"/>
        </w:rPr>
        <w:t>15m, đồng thời là tuyến đường liên khu vực.</w:t>
      </w:r>
    </w:p>
    <w:p w14:paraId="12E351F0" w14:textId="78617DA1" w:rsidR="004557DF" w:rsidRPr="00690EA5" w:rsidRDefault="00A04B29"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Đường Pa Tần - Huổi Luông (tuyến QL12- Pa Tần - Huổi Luông - Ma Lù Thàng): nâng cấp từ đường liên xã lên thành đường tỉnh, đồng thời là tuyến đường liên khu vực</w:t>
      </w:r>
    </w:p>
    <w:p w14:paraId="35CB133E" w14:textId="799C223C"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Đoạn 1 (Đ.4a) chiều dài </w:t>
      </w:r>
      <w:r w:rsidR="006209D8" w:rsidRPr="00690EA5">
        <w:rPr>
          <w:rFonts w:ascii="Times New Roman" w:hAnsi="Times New Roman"/>
          <w:sz w:val="26"/>
          <w:szCs w:val="26"/>
          <w:lang w:val="pt-BR"/>
        </w:rPr>
        <w:t>9</w:t>
      </w:r>
      <w:r w:rsidRPr="00690EA5">
        <w:rPr>
          <w:rFonts w:ascii="Times New Roman" w:hAnsi="Times New Roman"/>
          <w:sz w:val="26"/>
          <w:szCs w:val="26"/>
          <w:lang w:val="pt-BR"/>
        </w:rPr>
        <w:t>36m, quy mô đường cấp V, B nền 7,5m, B mặt 5,5m, (MC 4-4)</w:t>
      </w:r>
    </w:p>
    <w:p w14:paraId="4AAE0E0F" w14:textId="02199030"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Đoạn 2 (Đ.4b) là đoạn kết nối với cao tốc, chiều dài 16</w:t>
      </w:r>
      <w:r w:rsidR="006209D8" w:rsidRPr="00690EA5">
        <w:rPr>
          <w:rFonts w:ascii="Times New Roman" w:hAnsi="Times New Roman"/>
          <w:sz w:val="26"/>
          <w:szCs w:val="26"/>
          <w:lang w:val="pt-BR"/>
        </w:rPr>
        <w:t>0</w:t>
      </w:r>
      <w:r w:rsidRPr="00690EA5">
        <w:rPr>
          <w:rFonts w:ascii="Times New Roman" w:hAnsi="Times New Roman"/>
          <w:sz w:val="26"/>
          <w:szCs w:val="26"/>
          <w:lang w:val="pt-BR"/>
        </w:rPr>
        <w:t>m, được mở rộng B nền 28,0m, B mặt 20,0m, Bvỉa hè 2x4,0m, ( MC 2-2)</w:t>
      </w:r>
    </w:p>
    <w:p w14:paraId="125E3BCE" w14:textId="4E932C3A"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Đoạn 3 (Đ.4c), đoạn qua cầu Pa Nậm Cúm, chiều dài </w:t>
      </w:r>
      <w:r w:rsidR="006209D8" w:rsidRPr="00690EA5">
        <w:rPr>
          <w:rFonts w:ascii="Times New Roman" w:hAnsi="Times New Roman"/>
          <w:sz w:val="26"/>
          <w:szCs w:val="26"/>
          <w:lang w:val="pt-BR"/>
        </w:rPr>
        <w:t>1</w:t>
      </w:r>
      <w:r w:rsidRPr="00690EA5">
        <w:rPr>
          <w:rFonts w:ascii="Times New Roman" w:hAnsi="Times New Roman"/>
          <w:sz w:val="26"/>
          <w:szCs w:val="26"/>
          <w:lang w:val="pt-BR"/>
        </w:rPr>
        <w:t>3</w:t>
      </w:r>
      <w:r w:rsidR="006209D8" w:rsidRPr="00690EA5">
        <w:rPr>
          <w:rFonts w:ascii="Times New Roman" w:hAnsi="Times New Roman"/>
          <w:sz w:val="26"/>
          <w:szCs w:val="26"/>
          <w:lang w:val="pt-BR"/>
        </w:rPr>
        <w:t>0</w:t>
      </w:r>
      <w:r w:rsidRPr="00690EA5">
        <w:rPr>
          <w:rFonts w:ascii="Times New Roman" w:hAnsi="Times New Roman"/>
          <w:sz w:val="26"/>
          <w:szCs w:val="26"/>
          <w:lang w:val="pt-BR"/>
        </w:rPr>
        <w:t xml:space="preserve">m, B nền 7,0m </w:t>
      </w:r>
      <w:r w:rsidR="00A04B29" w:rsidRPr="00690EA5">
        <w:rPr>
          <w:rFonts w:ascii="Times New Roman" w:hAnsi="Times New Roman"/>
          <w:sz w:val="26"/>
          <w:szCs w:val="26"/>
          <w:lang w:val="pt-BR"/>
        </w:rPr>
        <w:br/>
      </w:r>
      <w:r w:rsidRPr="00690EA5">
        <w:rPr>
          <w:rFonts w:ascii="Times New Roman" w:hAnsi="Times New Roman"/>
          <w:sz w:val="26"/>
          <w:szCs w:val="26"/>
          <w:lang w:val="pt-BR"/>
        </w:rPr>
        <w:lastRenderedPageBreak/>
        <w:t>(MC4-4)</w:t>
      </w:r>
      <w:r w:rsidR="00A04B29" w:rsidRPr="00690EA5">
        <w:rPr>
          <w:rFonts w:ascii="Times New Roman" w:hAnsi="Times New Roman"/>
          <w:sz w:val="26"/>
          <w:szCs w:val="26"/>
          <w:lang w:val="pt-BR"/>
        </w:rPr>
        <w:t>.</w:t>
      </w:r>
    </w:p>
    <w:p w14:paraId="442905F5" w14:textId="3B461FB2" w:rsidR="004557DF" w:rsidRPr="00690EA5" w:rsidRDefault="00A04B29"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 xml:space="preserve">Đường tuần tra biên giới Ma Lù Thàng – Chợ Xì Choang (Đ.5), (MC </w:t>
      </w:r>
      <w:r w:rsidRPr="00690EA5">
        <w:rPr>
          <w:rFonts w:ascii="Times New Roman" w:hAnsi="Times New Roman"/>
          <w:sz w:val="26"/>
          <w:szCs w:val="26"/>
          <w:lang w:val="pt-BR"/>
        </w:rPr>
        <w:t>8</w:t>
      </w:r>
      <w:r w:rsidR="004557DF" w:rsidRPr="00690EA5">
        <w:rPr>
          <w:rFonts w:ascii="Times New Roman" w:hAnsi="Times New Roman"/>
          <w:sz w:val="26"/>
          <w:szCs w:val="26"/>
          <w:lang w:val="pt-BR"/>
        </w:rPr>
        <w:t>-</w:t>
      </w:r>
      <w:r w:rsidRPr="00690EA5">
        <w:rPr>
          <w:rFonts w:ascii="Times New Roman" w:hAnsi="Times New Roman"/>
          <w:sz w:val="26"/>
          <w:szCs w:val="26"/>
          <w:lang w:val="pt-BR"/>
        </w:rPr>
        <w:t>8</w:t>
      </w:r>
      <w:r w:rsidR="004557DF" w:rsidRPr="00690EA5">
        <w:rPr>
          <w:rFonts w:ascii="Times New Roman" w:hAnsi="Times New Roman"/>
          <w:sz w:val="26"/>
          <w:szCs w:val="26"/>
          <w:lang w:val="pt-BR"/>
        </w:rPr>
        <w:t>), đồng thời là đường khu vực, chiề</w:t>
      </w:r>
      <w:r w:rsidR="006209D8" w:rsidRPr="00690EA5">
        <w:rPr>
          <w:rFonts w:ascii="Times New Roman" w:hAnsi="Times New Roman"/>
          <w:sz w:val="26"/>
          <w:szCs w:val="26"/>
          <w:lang w:val="pt-BR"/>
        </w:rPr>
        <w:t>u dài 972</w:t>
      </w:r>
      <w:r w:rsidR="004557DF" w:rsidRPr="00690EA5">
        <w:rPr>
          <w:rFonts w:ascii="Times New Roman" w:hAnsi="Times New Roman"/>
          <w:sz w:val="26"/>
          <w:szCs w:val="26"/>
          <w:lang w:val="pt-BR"/>
        </w:rPr>
        <w:t>m, nâng cấp mở rộng B nền 13,5m, B mặt 7,5m, B vỉa hè 2x3,0m.</w:t>
      </w:r>
    </w:p>
    <w:p w14:paraId="74D663B7" w14:textId="124ED8C7"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Đường gom cao tốc (Đ.6) (MC 6-6), đồng thời là đường khu vực: chiề</w:t>
      </w:r>
      <w:r w:rsidR="006209D8" w:rsidRPr="00690EA5">
        <w:rPr>
          <w:rFonts w:ascii="Times New Roman" w:hAnsi="Times New Roman"/>
          <w:sz w:val="26"/>
          <w:szCs w:val="26"/>
          <w:lang w:val="pt-BR"/>
        </w:rPr>
        <w:t xml:space="preserve">u dài </w:t>
      </w:r>
      <w:r w:rsidRPr="00690EA5">
        <w:rPr>
          <w:rFonts w:ascii="Times New Roman" w:hAnsi="Times New Roman"/>
          <w:sz w:val="26"/>
          <w:szCs w:val="26"/>
          <w:lang w:val="pt-BR"/>
        </w:rPr>
        <w:t>147m, xây dựng mới B nền 15,0m, B mặt 9,0m, B vỉa hè 2x3,0m.</w:t>
      </w:r>
    </w:p>
    <w:p w14:paraId="5FBC49E8" w14:textId="0E304942"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Đường đi xã Ma Li Pho (Đ.7) (MC 4-4), đồng thời là đường khu vực: chiề</w:t>
      </w:r>
      <w:r w:rsidR="006209D8" w:rsidRPr="00690EA5">
        <w:rPr>
          <w:rFonts w:ascii="Times New Roman" w:hAnsi="Times New Roman"/>
          <w:sz w:val="26"/>
          <w:szCs w:val="26"/>
          <w:lang w:val="pt-BR"/>
        </w:rPr>
        <w:t xml:space="preserve">u dài </w:t>
      </w:r>
      <w:r w:rsidRPr="00690EA5">
        <w:rPr>
          <w:rFonts w:ascii="Times New Roman" w:hAnsi="Times New Roman"/>
          <w:sz w:val="26"/>
          <w:szCs w:val="26"/>
          <w:lang w:val="pt-BR"/>
        </w:rPr>
        <w:t>815m, xây dựng mới B nền 7,5m, B mặt 5,5m, B lề 2x1,0m.</w:t>
      </w:r>
    </w:p>
    <w:p w14:paraId="556C2ECF" w14:textId="77777777" w:rsidR="004557DF" w:rsidRPr="00690EA5" w:rsidRDefault="004557DF" w:rsidP="007B459C">
      <w:pPr>
        <w:widowControl w:val="0"/>
        <w:shd w:val="clear" w:color="auto" w:fill="FFFFFF"/>
        <w:ind w:firstLine="360"/>
        <w:rPr>
          <w:rFonts w:ascii="Times New Roman" w:eastAsia="Times New Roman" w:hAnsi="Times New Roman"/>
          <w:i/>
          <w:sz w:val="26"/>
          <w:szCs w:val="26"/>
          <w:lang w:val="pt-BR"/>
        </w:rPr>
      </w:pPr>
      <w:r w:rsidRPr="00690EA5">
        <w:rPr>
          <w:rFonts w:ascii="Times New Roman" w:eastAsia="Times New Roman" w:hAnsi="Times New Roman"/>
          <w:i/>
          <w:sz w:val="26"/>
          <w:szCs w:val="26"/>
          <w:lang w:val="pt-BR"/>
        </w:rPr>
        <w:t>b. Giao thông đối nội:</w:t>
      </w:r>
    </w:p>
    <w:p w14:paraId="324C99C3" w14:textId="77777777"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Các tuyến đường phân khu vực, tuyến kết nối từ kho logistic khu đầu mối cửa khẩu đến khu chức năng thương mại dịch vụ.</w:t>
      </w:r>
    </w:p>
    <w:p w14:paraId="3FB38A28" w14:textId="591C5693"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Đ.8a nâng cấp mở rộng, Đ.8b xây mới, chiề</w:t>
      </w:r>
      <w:r w:rsidR="006209D8" w:rsidRPr="00690EA5">
        <w:rPr>
          <w:rFonts w:ascii="Times New Roman" w:hAnsi="Times New Roman"/>
          <w:sz w:val="26"/>
          <w:szCs w:val="26"/>
          <w:lang w:val="pt-BR"/>
        </w:rPr>
        <w:t xml:space="preserve">u dài </w:t>
      </w:r>
      <w:r w:rsidRPr="00690EA5">
        <w:rPr>
          <w:rFonts w:ascii="Times New Roman" w:hAnsi="Times New Roman"/>
          <w:sz w:val="26"/>
          <w:szCs w:val="26"/>
          <w:lang w:val="pt-BR"/>
        </w:rPr>
        <w:t>239m, quy mô B nền 16,5m, B mặt 10,5m, B vỉa hè 2x3,0m. (MC7-7). + Đường số Đ.9a, Đ.9c nâng cấp mở rộng chiề</w:t>
      </w:r>
      <w:r w:rsidR="006209D8" w:rsidRPr="00690EA5">
        <w:rPr>
          <w:rFonts w:ascii="Times New Roman" w:hAnsi="Times New Roman"/>
          <w:sz w:val="26"/>
          <w:szCs w:val="26"/>
          <w:lang w:val="pt-BR"/>
        </w:rPr>
        <w:t xml:space="preserve">u dài </w:t>
      </w:r>
      <w:r w:rsidRPr="00690EA5">
        <w:rPr>
          <w:rFonts w:ascii="Times New Roman" w:hAnsi="Times New Roman"/>
          <w:sz w:val="26"/>
          <w:szCs w:val="26"/>
          <w:lang w:val="pt-BR"/>
        </w:rPr>
        <w:t>41</w:t>
      </w:r>
      <w:r w:rsidR="006209D8" w:rsidRPr="00690EA5">
        <w:rPr>
          <w:rFonts w:ascii="Times New Roman" w:hAnsi="Times New Roman"/>
          <w:sz w:val="26"/>
          <w:szCs w:val="26"/>
          <w:lang w:val="pt-BR"/>
        </w:rPr>
        <w:t>0</w:t>
      </w:r>
      <w:r w:rsidRPr="00690EA5">
        <w:rPr>
          <w:rFonts w:ascii="Times New Roman" w:hAnsi="Times New Roman"/>
          <w:sz w:val="26"/>
          <w:szCs w:val="26"/>
          <w:lang w:val="pt-BR"/>
        </w:rPr>
        <w:t>m; Đường số Đ.9b, chiề</w:t>
      </w:r>
      <w:r w:rsidR="006209D8" w:rsidRPr="00690EA5">
        <w:rPr>
          <w:rFonts w:ascii="Times New Roman" w:hAnsi="Times New Roman"/>
          <w:sz w:val="26"/>
          <w:szCs w:val="26"/>
          <w:lang w:val="pt-BR"/>
        </w:rPr>
        <w:t xml:space="preserve">u dài </w:t>
      </w:r>
      <w:r w:rsidRPr="00690EA5">
        <w:rPr>
          <w:rFonts w:ascii="Times New Roman" w:hAnsi="Times New Roman"/>
          <w:sz w:val="26"/>
          <w:szCs w:val="26"/>
          <w:lang w:val="pt-BR"/>
        </w:rPr>
        <w:t xml:space="preserve">156m, B nền 16,5m, B mặt 10,5m, B vỉa hè 2x3,0m.(MC 7-7). </w:t>
      </w:r>
    </w:p>
    <w:p w14:paraId="65C802D6" w14:textId="66EA966E"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Đ.10a nâng cấp, Đ.10b xây mới, chiề</w:t>
      </w:r>
      <w:r w:rsidR="006209D8" w:rsidRPr="00690EA5">
        <w:rPr>
          <w:rFonts w:ascii="Times New Roman" w:hAnsi="Times New Roman"/>
          <w:sz w:val="26"/>
          <w:szCs w:val="26"/>
          <w:lang w:val="pt-BR"/>
        </w:rPr>
        <w:t xml:space="preserve">u dài </w:t>
      </w:r>
      <w:r w:rsidRPr="00690EA5">
        <w:rPr>
          <w:rFonts w:ascii="Times New Roman" w:hAnsi="Times New Roman"/>
          <w:sz w:val="26"/>
          <w:szCs w:val="26"/>
          <w:lang w:val="pt-BR"/>
        </w:rPr>
        <w:t>35</w:t>
      </w:r>
      <w:r w:rsidR="006209D8" w:rsidRPr="00690EA5">
        <w:rPr>
          <w:rFonts w:ascii="Times New Roman" w:hAnsi="Times New Roman"/>
          <w:sz w:val="26"/>
          <w:szCs w:val="26"/>
          <w:lang w:val="pt-BR"/>
        </w:rPr>
        <w:t>0</w:t>
      </w:r>
      <w:r w:rsidRPr="00690EA5">
        <w:rPr>
          <w:rFonts w:ascii="Times New Roman" w:hAnsi="Times New Roman"/>
          <w:sz w:val="26"/>
          <w:szCs w:val="26"/>
          <w:lang w:val="pt-BR"/>
        </w:rPr>
        <w:t xml:space="preserve">m, B nền 16,5m, B mặt 10,5m, B vỉa hè 2x3,0m. (MC7-7). </w:t>
      </w:r>
    </w:p>
    <w:p w14:paraId="4521B192" w14:textId="40A9D615"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11a nâng cấp chiề</w:t>
      </w:r>
      <w:r w:rsidR="006209D8" w:rsidRPr="00690EA5">
        <w:rPr>
          <w:rFonts w:ascii="Times New Roman" w:hAnsi="Times New Roman"/>
          <w:sz w:val="26"/>
          <w:szCs w:val="26"/>
          <w:lang w:val="pt-BR"/>
        </w:rPr>
        <w:t>u dài 275</w:t>
      </w:r>
      <w:r w:rsidRPr="00690EA5">
        <w:rPr>
          <w:rFonts w:ascii="Times New Roman" w:hAnsi="Times New Roman"/>
          <w:sz w:val="26"/>
          <w:szCs w:val="26"/>
          <w:lang w:val="pt-BR"/>
        </w:rPr>
        <w:t>m, B nền 13,5m, B mặt 7,5m, B vỉa hè 2x3,0m, (MC5-5); Đường số Đ.11b, nâng cấp chiề</w:t>
      </w:r>
      <w:r w:rsidR="006209D8" w:rsidRPr="00690EA5">
        <w:rPr>
          <w:rFonts w:ascii="Times New Roman" w:hAnsi="Times New Roman"/>
          <w:sz w:val="26"/>
          <w:szCs w:val="26"/>
          <w:lang w:val="pt-BR"/>
        </w:rPr>
        <w:t xml:space="preserve">u dài </w:t>
      </w:r>
      <w:r w:rsidRPr="00690EA5">
        <w:rPr>
          <w:rFonts w:ascii="Times New Roman" w:hAnsi="Times New Roman"/>
          <w:sz w:val="26"/>
          <w:szCs w:val="26"/>
          <w:lang w:val="pt-BR"/>
        </w:rPr>
        <w:t xml:space="preserve">195m, B nền 16,5m, B mặt 10,5m, B vỉa hè 2x3,0m, (MC7-7). </w:t>
      </w:r>
    </w:p>
    <w:p w14:paraId="38A6021C" w14:textId="204D439B"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Đ.13a, Đ.13b, xây dựng mới, tổng chiề</w:t>
      </w:r>
      <w:r w:rsidR="006209D8" w:rsidRPr="00690EA5">
        <w:rPr>
          <w:rFonts w:ascii="Times New Roman" w:hAnsi="Times New Roman"/>
          <w:sz w:val="26"/>
          <w:szCs w:val="26"/>
          <w:lang w:val="pt-BR"/>
        </w:rPr>
        <w:t>u dài 1.</w:t>
      </w:r>
      <w:r w:rsidRPr="00690EA5">
        <w:rPr>
          <w:rFonts w:ascii="Times New Roman" w:hAnsi="Times New Roman"/>
          <w:sz w:val="26"/>
          <w:szCs w:val="26"/>
          <w:lang w:val="pt-BR"/>
        </w:rPr>
        <w:t>3</w:t>
      </w:r>
      <w:r w:rsidR="006209D8" w:rsidRPr="00690EA5">
        <w:rPr>
          <w:rFonts w:ascii="Times New Roman" w:hAnsi="Times New Roman"/>
          <w:sz w:val="26"/>
          <w:szCs w:val="26"/>
          <w:lang w:val="pt-BR"/>
        </w:rPr>
        <w:t>00</w:t>
      </w:r>
      <w:r w:rsidRPr="00690EA5">
        <w:rPr>
          <w:rFonts w:ascii="Times New Roman" w:hAnsi="Times New Roman"/>
          <w:sz w:val="26"/>
          <w:szCs w:val="26"/>
          <w:lang w:val="pt-BR"/>
        </w:rPr>
        <w:t>m; Đường số Đ.13c, chiề</w:t>
      </w:r>
      <w:r w:rsidR="006209D8" w:rsidRPr="00690EA5">
        <w:rPr>
          <w:rFonts w:ascii="Times New Roman" w:hAnsi="Times New Roman"/>
          <w:sz w:val="26"/>
          <w:szCs w:val="26"/>
          <w:lang w:val="pt-BR"/>
        </w:rPr>
        <w:t>u dài 125</w:t>
      </w:r>
      <w:r w:rsidRPr="00690EA5">
        <w:rPr>
          <w:rFonts w:ascii="Times New Roman" w:hAnsi="Times New Roman"/>
          <w:sz w:val="26"/>
          <w:szCs w:val="26"/>
          <w:lang w:val="pt-BR"/>
        </w:rPr>
        <w:t xml:space="preserve">m, B nền 13,5m, B mặt 7,5m, B vỉa hè 2x3,0m. (MC5-5). </w:t>
      </w:r>
    </w:p>
    <w:p w14:paraId="53ABBE5E" w14:textId="1A445613"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Đ.14a, nâng cấp; Đường số 14b, xây dựng mới, tổng chiề</w:t>
      </w:r>
      <w:r w:rsidR="006209D8" w:rsidRPr="00690EA5">
        <w:rPr>
          <w:rFonts w:ascii="Times New Roman" w:hAnsi="Times New Roman"/>
          <w:sz w:val="26"/>
          <w:szCs w:val="26"/>
          <w:lang w:val="pt-BR"/>
        </w:rPr>
        <w:t xml:space="preserve">u dài </w:t>
      </w:r>
      <w:r w:rsidRPr="00690EA5">
        <w:rPr>
          <w:rFonts w:ascii="Times New Roman" w:hAnsi="Times New Roman"/>
          <w:sz w:val="26"/>
          <w:szCs w:val="26"/>
          <w:lang w:val="pt-BR"/>
        </w:rPr>
        <w:t>74</w:t>
      </w:r>
      <w:r w:rsidR="006209D8" w:rsidRPr="00690EA5">
        <w:rPr>
          <w:rFonts w:ascii="Times New Roman" w:hAnsi="Times New Roman"/>
          <w:sz w:val="26"/>
          <w:szCs w:val="26"/>
          <w:lang w:val="pt-BR"/>
        </w:rPr>
        <w:t>0</w:t>
      </w:r>
      <w:r w:rsidRPr="00690EA5">
        <w:rPr>
          <w:rFonts w:ascii="Times New Roman" w:hAnsi="Times New Roman"/>
          <w:sz w:val="26"/>
          <w:szCs w:val="26"/>
          <w:lang w:val="pt-BR"/>
        </w:rPr>
        <w:t xml:space="preserve">m, B nền 16,5m, B mặt 10,5m, B vỉa hè 2x3,0m. (MC 7-7). </w:t>
      </w:r>
    </w:p>
    <w:p w14:paraId="7EB2FFF3" w14:textId="5A5FFCB8"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Đ.14c, nâng cấ</w:t>
      </w:r>
      <w:r w:rsidR="006209D8" w:rsidRPr="00690EA5">
        <w:rPr>
          <w:rFonts w:ascii="Times New Roman" w:hAnsi="Times New Roman"/>
          <w:sz w:val="26"/>
          <w:szCs w:val="26"/>
          <w:lang w:val="pt-BR"/>
        </w:rPr>
        <w:t>p</w:t>
      </w:r>
      <w:r w:rsidRPr="00690EA5">
        <w:rPr>
          <w:rFonts w:ascii="Times New Roman" w:hAnsi="Times New Roman"/>
          <w:sz w:val="26"/>
          <w:szCs w:val="26"/>
          <w:lang w:val="pt-BR"/>
        </w:rPr>
        <w:t>, chiề</w:t>
      </w:r>
      <w:r w:rsidR="006209D8" w:rsidRPr="00690EA5">
        <w:rPr>
          <w:rFonts w:ascii="Times New Roman" w:hAnsi="Times New Roman"/>
          <w:sz w:val="26"/>
          <w:szCs w:val="26"/>
          <w:lang w:val="pt-BR"/>
        </w:rPr>
        <w:t xml:space="preserve">u dài </w:t>
      </w:r>
      <w:r w:rsidRPr="00690EA5">
        <w:rPr>
          <w:rFonts w:ascii="Times New Roman" w:hAnsi="Times New Roman"/>
          <w:sz w:val="26"/>
          <w:szCs w:val="26"/>
          <w:lang w:val="pt-BR"/>
        </w:rPr>
        <w:t xml:space="preserve">565m, B nền 13,5m, B mặt 7,5m, </w:t>
      </w:r>
      <w:r w:rsidR="008C7244" w:rsidRPr="00690EA5">
        <w:rPr>
          <w:rFonts w:ascii="Times New Roman" w:hAnsi="Times New Roman"/>
          <w:sz w:val="26"/>
          <w:szCs w:val="26"/>
          <w:lang w:val="pt-BR"/>
        </w:rPr>
        <w:t xml:space="preserve">                    </w:t>
      </w:r>
      <w:r w:rsidRPr="00690EA5">
        <w:rPr>
          <w:rFonts w:ascii="Times New Roman" w:hAnsi="Times New Roman"/>
          <w:sz w:val="26"/>
          <w:szCs w:val="26"/>
          <w:lang w:val="pt-BR"/>
        </w:rPr>
        <w:t xml:space="preserve">B vỉa hè 2x3,0m (MC 5-5). </w:t>
      </w:r>
    </w:p>
    <w:p w14:paraId="34120B62" w14:textId="77777777"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Các tuyến đường phân khu vực, tuyến kết nối các khu thương mại dịch vụ dọc QL12:</w:t>
      </w:r>
    </w:p>
    <w:p w14:paraId="334B7D0D" w14:textId="3747FB5D"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Đ.12, nâng cấp, chiề</w:t>
      </w:r>
      <w:r w:rsidR="006209D8" w:rsidRPr="00690EA5">
        <w:rPr>
          <w:rFonts w:ascii="Times New Roman" w:hAnsi="Times New Roman"/>
          <w:sz w:val="26"/>
          <w:szCs w:val="26"/>
          <w:lang w:val="pt-BR"/>
        </w:rPr>
        <w:t>u dài 56</w:t>
      </w:r>
      <w:r w:rsidRPr="00690EA5">
        <w:rPr>
          <w:rFonts w:ascii="Times New Roman" w:hAnsi="Times New Roman"/>
          <w:sz w:val="26"/>
          <w:szCs w:val="26"/>
          <w:lang w:val="pt-BR"/>
        </w:rPr>
        <w:t xml:space="preserve">m, B nền 13,5m, B mặt 7,5m, </w:t>
      </w:r>
      <w:r w:rsidR="008C7244" w:rsidRPr="00690EA5">
        <w:rPr>
          <w:rFonts w:ascii="Times New Roman" w:hAnsi="Times New Roman"/>
          <w:sz w:val="26"/>
          <w:szCs w:val="26"/>
          <w:lang w:val="pt-BR"/>
        </w:rPr>
        <w:t xml:space="preserve">                         </w:t>
      </w:r>
      <w:r w:rsidRPr="00690EA5">
        <w:rPr>
          <w:rFonts w:ascii="Times New Roman" w:hAnsi="Times New Roman"/>
          <w:sz w:val="26"/>
          <w:szCs w:val="26"/>
          <w:lang w:val="pt-BR"/>
        </w:rPr>
        <w:t>B vỉa hè 2x3,0m. (MC5-5).</w:t>
      </w:r>
    </w:p>
    <w:p w14:paraId="72093C61" w14:textId="1B8D71C0"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Đ.16, chiề</w:t>
      </w:r>
      <w:r w:rsidR="006209D8" w:rsidRPr="00690EA5">
        <w:rPr>
          <w:rFonts w:ascii="Times New Roman" w:hAnsi="Times New Roman"/>
          <w:sz w:val="26"/>
          <w:szCs w:val="26"/>
          <w:lang w:val="pt-BR"/>
        </w:rPr>
        <w:t>u dài 53</w:t>
      </w:r>
      <w:r w:rsidRPr="00690EA5">
        <w:rPr>
          <w:rFonts w:ascii="Times New Roman" w:hAnsi="Times New Roman"/>
          <w:sz w:val="26"/>
          <w:szCs w:val="26"/>
          <w:lang w:val="pt-BR"/>
        </w:rPr>
        <w:t xml:space="preserve">m, nâng cấp,  B nền 16,5m, B mặt 10,5m, </w:t>
      </w:r>
      <w:r w:rsidR="008C7244" w:rsidRPr="00690EA5">
        <w:rPr>
          <w:rFonts w:ascii="Times New Roman" w:hAnsi="Times New Roman"/>
          <w:sz w:val="26"/>
          <w:szCs w:val="26"/>
          <w:lang w:val="pt-BR"/>
        </w:rPr>
        <w:t xml:space="preserve">                          </w:t>
      </w:r>
      <w:r w:rsidRPr="00690EA5">
        <w:rPr>
          <w:rFonts w:ascii="Times New Roman" w:hAnsi="Times New Roman"/>
          <w:sz w:val="26"/>
          <w:szCs w:val="26"/>
          <w:lang w:val="pt-BR"/>
        </w:rPr>
        <w:t>B vỉa hè 2x3,0m. (MC 7-7).</w:t>
      </w:r>
    </w:p>
    <w:p w14:paraId="675E3B37" w14:textId="27E0BC10"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Đ.17, chiề</w:t>
      </w:r>
      <w:r w:rsidR="006209D8" w:rsidRPr="00690EA5">
        <w:rPr>
          <w:rFonts w:ascii="Times New Roman" w:hAnsi="Times New Roman"/>
          <w:sz w:val="26"/>
          <w:szCs w:val="26"/>
          <w:lang w:val="pt-BR"/>
        </w:rPr>
        <w:t>u dài 370</w:t>
      </w:r>
      <w:r w:rsidRPr="00690EA5">
        <w:rPr>
          <w:rFonts w:ascii="Times New Roman" w:hAnsi="Times New Roman"/>
          <w:sz w:val="26"/>
          <w:szCs w:val="26"/>
          <w:lang w:val="pt-BR"/>
        </w:rPr>
        <w:t xml:space="preserve">m, nâng cấp, B nền 16,5m, B mặt 10,5m, </w:t>
      </w:r>
      <w:r w:rsidR="008C7244" w:rsidRPr="00690EA5">
        <w:rPr>
          <w:rFonts w:ascii="Times New Roman" w:hAnsi="Times New Roman"/>
          <w:sz w:val="26"/>
          <w:szCs w:val="26"/>
          <w:lang w:val="pt-BR"/>
        </w:rPr>
        <w:t xml:space="preserve">                    </w:t>
      </w:r>
      <w:r w:rsidRPr="00690EA5">
        <w:rPr>
          <w:rFonts w:ascii="Times New Roman" w:hAnsi="Times New Roman"/>
          <w:sz w:val="26"/>
          <w:szCs w:val="26"/>
          <w:lang w:val="pt-BR"/>
        </w:rPr>
        <w:t>B vỉa hè 2x3,0m. (MC 5-5).</w:t>
      </w:r>
    </w:p>
    <w:p w14:paraId="25128F10" w14:textId="32797BA8"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Đ.20, nâng cấp, chiề</w:t>
      </w:r>
      <w:r w:rsidR="006209D8" w:rsidRPr="00690EA5">
        <w:rPr>
          <w:rFonts w:ascii="Times New Roman" w:hAnsi="Times New Roman"/>
          <w:sz w:val="26"/>
          <w:szCs w:val="26"/>
          <w:lang w:val="pt-BR"/>
        </w:rPr>
        <w:t xml:space="preserve">u dài </w:t>
      </w:r>
      <w:r w:rsidRPr="00690EA5">
        <w:rPr>
          <w:rFonts w:ascii="Times New Roman" w:hAnsi="Times New Roman"/>
          <w:sz w:val="26"/>
          <w:szCs w:val="26"/>
          <w:lang w:val="pt-BR"/>
        </w:rPr>
        <w:t>194m, B nền 7,5m, B mặt 5,5m, B lề 2x1,0m (MC 4-4).</w:t>
      </w:r>
    </w:p>
    <w:p w14:paraId="540729BC" w14:textId="77777777"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Các tuyến đường phân khu vực tại khu vực hải quan cửa khẩu:</w:t>
      </w:r>
    </w:p>
    <w:p w14:paraId="31D8F1BB" w14:textId="41B1D672"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Đ.19a, nâng cấp, chiề</w:t>
      </w:r>
      <w:r w:rsidR="006209D8" w:rsidRPr="00690EA5">
        <w:rPr>
          <w:rFonts w:ascii="Times New Roman" w:hAnsi="Times New Roman"/>
          <w:sz w:val="26"/>
          <w:szCs w:val="26"/>
          <w:lang w:val="pt-BR"/>
        </w:rPr>
        <w:t>u dài 213</w:t>
      </w:r>
      <w:r w:rsidRPr="00690EA5">
        <w:rPr>
          <w:rFonts w:ascii="Times New Roman" w:hAnsi="Times New Roman"/>
          <w:sz w:val="26"/>
          <w:szCs w:val="26"/>
          <w:lang w:val="pt-BR"/>
        </w:rPr>
        <w:t>m, Đ19b chiề</w:t>
      </w:r>
      <w:r w:rsidR="006209D8" w:rsidRPr="00690EA5">
        <w:rPr>
          <w:rFonts w:ascii="Times New Roman" w:hAnsi="Times New Roman"/>
          <w:sz w:val="26"/>
          <w:szCs w:val="26"/>
          <w:lang w:val="pt-BR"/>
        </w:rPr>
        <w:t xml:space="preserve">u dài </w:t>
      </w:r>
      <w:r w:rsidRPr="00690EA5">
        <w:rPr>
          <w:rFonts w:ascii="Times New Roman" w:hAnsi="Times New Roman"/>
          <w:sz w:val="26"/>
          <w:szCs w:val="26"/>
          <w:lang w:val="pt-BR"/>
        </w:rPr>
        <w:t>16</w:t>
      </w:r>
      <w:r w:rsidR="006209D8" w:rsidRPr="00690EA5">
        <w:rPr>
          <w:rFonts w:ascii="Times New Roman" w:hAnsi="Times New Roman"/>
          <w:sz w:val="26"/>
          <w:szCs w:val="26"/>
          <w:lang w:val="pt-BR"/>
        </w:rPr>
        <w:t>0</w:t>
      </w:r>
      <w:r w:rsidRPr="00690EA5">
        <w:rPr>
          <w:rFonts w:ascii="Times New Roman" w:hAnsi="Times New Roman"/>
          <w:sz w:val="26"/>
          <w:szCs w:val="26"/>
          <w:lang w:val="pt-BR"/>
        </w:rPr>
        <w:t>m, B nền 10,5m, B mặt 7,5m, B vỉa hè 2,0m+1,0m. (MC 5*-5*).</w:t>
      </w:r>
    </w:p>
    <w:p w14:paraId="6ABE6401" w14:textId="61C53DE2" w:rsidR="004557DF" w:rsidRPr="00690EA5" w:rsidRDefault="00361F14"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Các tuyến đường phân khu vực tại khu vực kho bãi logistic, trung tâm điều tiết phương tiện tại khu đầu mối mở rộng:</w:t>
      </w:r>
    </w:p>
    <w:p w14:paraId="250F68BC" w14:textId="0BFE77A8"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lastRenderedPageBreak/>
        <w:t>+ Đường số Đ.18, xây mới, chiề</w:t>
      </w:r>
      <w:r w:rsidR="006209D8" w:rsidRPr="00690EA5">
        <w:rPr>
          <w:rFonts w:ascii="Times New Roman" w:hAnsi="Times New Roman"/>
          <w:sz w:val="26"/>
          <w:szCs w:val="26"/>
          <w:lang w:val="pt-BR"/>
        </w:rPr>
        <w:t>u dài 243</w:t>
      </w:r>
      <w:r w:rsidRPr="00690EA5">
        <w:rPr>
          <w:rFonts w:ascii="Times New Roman" w:hAnsi="Times New Roman"/>
          <w:sz w:val="26"/>
          <w:szCs w:val="26"/>
          <w:lang w:val="pt-BR"/>
        </w:rPr>
        <w:t xml:space="preserve">m, B nền 7,5m, B mặt 5,5m, </w:t>
      </w:r>
      <w:r w:rsidR="006209D8" w:rsidRPr="00690EA5">
        <w:rPr>
          <w:rFonts w:ascii="Times New Roman" w:hAnsi="Times New Roman"/>
          <w:sz w:val="26"/>
          <w:szCs w:val="26"/>
          <w:lang w:val="pt-BR"/>
        </w:rPr>
        <w:t xml:space="preserve">                          </w:t>
      </w:r>
      <w:r w:rsidRPr="00690EA5">
        <w:rPr>
          <w:rFonts w:ascii="Times New Roman" w:hAnsi="Times New Roman"/>
          <w:sz w:val="26"/>
          <w:szCs w:val="26"/>
          <w:lang w:val="pt-BR"/>
        </w:rPr>
        <w:t>B lề 2x1,0m.(MC 4-4).</w:t>
      </w:r>
    </w:p>
    <w:p w14:paraId="5B31BD20" w14:textId="11D44B08"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Đ.21. xây mới, chiề</w:t>
      </w:r>
      <w:r w:rsidR="006209D8" w:rsidRPr="00690EA5">
        <w:rPr>
          <w:rFonts w:ascii="Times New Roman" w:hAnsi="Times New Roman"/>
          <w:sz w:val="26"/>
          <w:szCs w:val="26"/>
          <w:lang w:val="pt-BR"/>
        </w:rPr>
        <w:t>u dài 100</w:t>
      </w:r>
      <w:r w:rsidRPr="00690EA5">
        <w:rPr>
          <w:rFonts w:ascii="Times New Roman" w:hAnsi="Times New Roman"/>
          <w:sz w:val="26"/>
          <w:szCs w:val="26"/>
          <w:lang w:val="pt-BR"/>
        </w:rPr>
        <w:t xml:space="preserve">m, B nền 28m, B mặt 2x7,5m, </w:t>
      </w:r>
      <w:r w:rsidR="006209D8" w:rsidRPr="00690EA5">
        <w:rPr>
          <w:rFonts w:ascii="Times New Roman" w:hAnsi="Times New Roman"/>
          <w:sz w:val="26"/>
          <w:szCs w:val="26"/>
          <w:lang w:val="pt-BR"/>
        </w:rPr>
        <w:t xml:space="preserve">                      </w:t>
      </w:r>
      <w:r w:rsidRPr="00690EA5">
        <w:rPr>
          <w:rFonts w:ascii="Times New Roman" w:hAnsi="Times New Roman"/>
          <w:sz w:val="26"/>
          <w:szCs w:val="26"/>
          <w:lang w:val="pt-BR"/>
        </w:rPr>
        <w:t>B vỉa hè 2x4,0m, B dpc 5,0m. (MC 5-5)</w:t>
      </w:r>
    </w:p>
    <w:p w14:paraId="1E3163BF" w14:textId="076ADDAE"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22a, xây mới, chiề</w:t>
      </w:r>
      <w:r w:rsidR="006209D8" w:rsidRPr="00690EA5">
        <w:rPr>
          <w:rFonts w:ascii="Times New Roman" w:hAnsi="Times New Roman"/>
          <w:sz w:val="26"/>
          <w:szCs w:val="26"/>
          <w:lang w:val="pt-BR"/>
        </w:rPr>
        <w:t xml:space="preserve">u dài </w:t>
      </w:r>
      <w:r w:rsidRPr="00690EA5">
        <w:rPr>
          <w:rFonts w:ascii="Times New Roman" w:hAnsi="Times New Roman"/>
          <w:sz w:val="26"/>
          <w:szCs w:val="26"/>
          <w:lang w:val="pt-BR"/>
        </w:rPr>
        <w:t xml:space="preserve">392m, B nền 13,5m, B mặt 7,5m, </w:t>
      </w:r>
      <w:r w:rsidR="006209D8" w:rsidRPr="00690EA5">
        <w:rPr>
          <w:rFonts w:ascii="Times New Roman" w:hAnsi="Times New Roman"/>
          <w:sz w:val="26"/>
          <w:szCs w:val="26"/>
          <w:lang w:val="pt-BR"/>
        </w:rPr>
        <w:t xml:space="preserve">                           </w:t>
      </w:r>
      <w:r w:rsidRPr="00690EA5">
        <w:rPr>
          <w:rFonts w:ascii="Times New Roman" w:hAnsi="Times New Roman"/>
          <w:sz w:val="26"/>
          <w:szCs w:val="26"/>
          <w:lang w:val="pt-BR"/>
        </w:rPr>
        <w:t>B vỉa hè 2x3,0m (MC 5-5).</w:t>
      </w:r>
    </w:p>
    <w:p w14:paraId="67CC582C" w14:textId="5AEE8BA0"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Đ.22b, xây mới, chiề</w:t>
      </w:r>
      <w:r w:rsidR="006209D8" w:rsidRPr="00690EA5">
        <w:rPr>
          <w:rFonts w:ascii="Times New Roman" w:hAnsi="Times New Roman"/>
          <w:sz w:val="26"/>
          <w:szCs w:val="26"/>
          <w:lang w:val="pt-BR"/>
        </w:rPr>
        <w:t>u dài 178</w:t>
      </w:r>
      <w:r w:rsidRPr="00690EA5">
        <w:rPr>
          <w:rFonts w:ascii="Times New Roman" w:hAnsi="Times New Roman"/>
          <w:sz w:val="26"/>
          <w:szCs w:val="26"/>
          <w:lang w:val="pt-BR"/>
        </w:rPr>
        <w:t xml:space="preserve">m, B nền 28m, B mặt 20m, </w:t>
      </w:r>
      <w:r w:rsidR="006209D8" w:rsidRPr="00690EA5">
        <w:rPr>
          <w:rFonts w:ascii="Times New Roman" w:hAnsi="Times New Roman"/>
          <w:sz w:val="26"/>
          <w:szCs w:val="26"/>
          <w:lang w:val="pt-BR"/>
        </w:rPr>
        <w:t xml:space="preserve">                          </w:t>
      </w:r>
      <w:r w:rsidRPr="00690EA5">
        <w:rPr>
          <w:rFonts w:ascii="Times New Roman" w:hAnsi="Times New Roman"/>
          <w:sz w:val="26"/>
          <w:szCs w:val="26"/>
          <w:lang w:val="pt-BR"/>
        </w:rPr>
        <w:t>B vỉa hè 2x4m, (MC 2-2).</w:t>
      </w:r>
    </w:p>
    <w:p w14:paraId="1BFF9AAC" w14:textId="292CE353" w:rsidR="00A04B29" w:rsidRPr="00690EA5" w:rsidRDefault="00A04B29"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Đường số Đ.23 đường ven hồ kết nối bến thuyền, xây mới, chiề</w:t>
      </w:r>
      <w:r w:rsidR="006209D8" w:rsidRPr="00690EA5">
        <w:rPr>
          <w:rFonts w:ascii="Times New Roman" w:hAnsi="Times New Roman"/>
          <w:sz w:val="26"/>
          <w:szCs w:val="26"/>
          <w:lang w:val="pt-BR"/>
        </w:rPr>
        <w:t>u dài 363</w:t>
      </w:r>
      <w:r w:rsidRPr="00690EA5">
        <w:rPr>
          <w:rFonts w:ascii="Times New Roman" w:hAnsi="Times New Roman"/>
          <w:sz w:val="26"/>
          <w:szCs w:val="26"/>
          <w:lang w:val="pt-BR"/>
        </w:rPr>
        <w:t>m</w:t>
      </w:r>
      <w:r w:rsidR="006209D8" w:rsidRPr="00690EA5">
        <w:rPr>
          <w:rFonts w:ascii="Times New Roman" w:hAnsi="Times New Roman"/>
          <w:sz w:val="26"/>
          <w:szCs w:val="26"/>
          <w:lang w:val="pt-BR"/>
        </w:rPr>
        <w:t xml:space="preserve">,           B </w:t>
      </w:r>
      <w:r w:rsidRPr="00690EA5">
        <w:rPr>
          <w:rFonts w:ascii="Times New Roman" w:hAnsi="Times New Roman"/>
          <w:sz w:val="26"/>
          <w:szCs w:val="26"/>
          <w:lang w:val="pt-BR"/>
        </w:rPr>
        <w:t>nền 10,5m, B mặt 7,5m, B vỉa hè 2x1,5m (MC 5*-5*).</w:t>
      </w:r>
    </w:p>
    <w:p w14:paraId="5B2EB582" w14:textId="77777777" w:rsidR="004557DF" w:rsidRPr="00690EA5" w:rsidRDefault="004557DF" w:rsidP="007B459C">
      <w:pPr>
        <w:widowControl w:val="0"/>
        <w:shd w:val="clear" w:color="auto" w:fill="FFFFFF"/>
        <w:ind w:firstLine="360"/>
        <w:rPr>
          <w:rFonts w:ascii="Times New Roman" w:eastAsia="Times New Roman" w:hAnsi="Times New Roman"/>
          <w:i/>
          <w:sz w:val="26"/>
          <w:szCs w:val="26"/>
          <w:lang w:val="pt-BR"/>
        </w:rPr>
      </w:pPr>
      <w:r w:rsidRPr="00690EA5">
        <w:rPr>
          <w:rFonts w:ascii="Times New Roman" w:eastAsia="Times New Roman" w:hAnsi="Times New Roman"/>
          <w:i/>
          <w:sz w:val="26"/>
          <w:szCs w:val="26"/>
          <w:lang w:val="pt-BR"/>
        </w:rPr>
        <w:t xml:space="preserve">c. Bãi đỗ xe: </w:t>
      </w:r>
    </w:p>
    <w:p w14:paraId="29F62BA6" w14:textId="6A4C6ECB"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Bến xe khách cửa khẩu</w:t>
      </w:r>
      <w:r w:rsidR="00C43E38" w:rsidRPr="00690EA5">
        <w:rPr>
          <w:rFonts w:ascii="Times New Roman" w:hAnsi="Times New Roman"/>
          <w:sz w:val="26"/>
          <w:szCs w:val="26"/>
          <w:lang w:val="pt-BR"/>
        </w:rPr>
        <w:t xml:space="preserve"> kết hợp bãi đỗ xe</w:t>
      </w:r>
      <w:r w:rsidR="009603CB" w:rsidRPr="00690EA5">
        <w:rPr>
          <w:rFonts w:ascii="Times New Roman" w:hAnsi="Times New Roman"/>
          <w:sz w:val="26"/>
          <w:szCs w:val="26"/>
          <w:lang w:val="pt-BR"/>
        </w:rPr>
        <w:t xml:space="preserve"> (BĐX-02</w:t>
      </w:r>
      <w:r w:rsidR="00F2460D" w:rsidRPr="00690EA5">
        <w:rPr>
          <w:rFonts w:ascii="Times New Roman" w:hAnsi="Times New Roman"/>
          <w:sz w:val="26"/>
          <w:szCs w:val="26"/>
          <w:lang w:val="pt-BR"/>
        </w:rPr>
        <w:t>)</w:t>
      </w:r>
      <w:r w:rsidRPr="00690EA5">
        <w:rPr>
          <w:rFonts w:ascii="Times New Roman" w:hAnsi="Times New Roman"/>
          <w:sz w:val="26"/>
          <w:szCs w:val="26"/>
          <w:lang w:val="pt-BR"/>
        </w:rPr>
        <w:t>, xâ</w:t>
      </w:r>
      <w:r w:rsidR="00C43E38" w:rsidRPr="00690EA5">
        <w:rPr>
          <w:rFonts w:ascii="Times New Roman" w:hAnsi="Times New Roman"/>
          <w:sz w:val="26"/>
          <w:szCs w:val="26"/>
          <w:lang w:val="pt-BR"/>
        </w:rPr>
        <w:t>y</w:t>
      </w:r>
      <w:r w:rsidRPr="00690EA5">
        <w:rPr>
          <w:rFonts w:ascii="Times New Roman" w:hAnsi="Times New Roman"/>
          <w:sz w:val="26"/>
          <w:szCs w:val="26"/>
          <w:lang w:val="pt-BR"/>
        </w:rPr>
        <w:t xml:space="preserve"> dựng mớ</w:t>
      </w:r>
      <w:r w:rsidR="00C43E38" w:rsidRPr="00690EA5">
        <w:rPr>
          <w:rFonts w:ascii="Times New Roman" w:hAnsi="Times New Roman"/>
          <w:sz w:val="26"/>
          <w:szCs w:val="26"/>
          <w:lang w:val="pt-BR"/>
        </w:rPr>
        <w:t>i</w:t>
      </w:r>
      <w:r w:rsidRPr="00690EA5">
        <w:rPr>
          <w:rFonts w:ascii="Times New Roman" w:hAnsi="Times New Roman"/>
          <w:sz w:val="26"/>
          <w:szCs w:val="26"/>
          <w:lang w:val="pt-BR"/>
        </w:rPr>
        <w:t>.</w:t>
      </w:r>
    </w:p>
    <w:p w14:paraId="2F34ACF1" w14:textId="5358064A" w:rsidR="009603CB" w:rsidRPr="00690EA5" w:rsidRDefault="009603CB"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Bãi đỗ xe BĐX-01, nâng cấp, chức năng bãi chờ hàng hóa xuất nhập khẩu.</w:t>
      </w:r>
    </w:p>
    <w:p w14:paraId="72F638B8" w14:textId="24A3D9A2" w:rsidR="009603CB" w:rsidRPr="00690EA5" w:rsidRDefault="009603CB"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Bãi đỗ xe BĐX-03, 04, xây mới, chức năng bến xe khách, bãi đỗ xe phục vụ </w:t>
      </w:r>
      <w:r w:rsidR="003719A8" w:rsidRPr="00690EA5">
        <w:rPr>
          <w:rFonts w:ascii="Times New Roman" w:hAnsi="Times New Roman"/>
          <w:sz w:val="26"/>
          <w:szCs w:val="26"/>
          <w:lang w:val="pt-BR"/>
        </w:rPr>
        <w:br/>
      </w:r>
      <w:r w:rsidRPr="00690EA5">
        <w:rPr>
          <w:rFonts w:ascii="Times New Roman" w:hAnsi="Times New Roman"/>
          <w:sz w:val="26"/>
          <w:szCs w:val="26"/>
          <w:lang w:val="pt-BR"/>
        </w:rPr>
        <w:t>du lịch.</w:t>
      </w:r>
    </w:p>
    <w:p w14:paraId="076C104F" w14:textId="448438D6" w:rsidR="009603CB" w:rsidRPr="00690EA5" w:rsidRDefault="009603CB"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Các bãi đỗ xe BĐX-05A, 05B, 06A, 06B, xây mới, chức năng chờ xuất nhập cảnh hàng hóa.</w:t>
      </w:r>
    </w:p>
    <w:p w14:paraId="015AAFCD" w14:textId="5A7A4436" w:rsidR="00C43E38" w:rsidRPr="00690EA5" w:rsidRDefault="00C43E38" w:rsidP="007B459C">
      <w:pPr>
        <w:widowControl w:val="0"/>
        <w:shd w:val="clear" w:color="auto" w:fill="FFFFFF" w:themeFill="background1"/>
        <w:tabs>
          <w:tab w:val="num" w:pos="498"/>
          <w:tab w:val="num" w:pos="1440"/>
        </w:tabs>
        <w:ind w:firstLine="680"/>
        <w:rPr>
          <w:rFonts w:ascii="Times New Roman" w:hAnsi="Times New Roman"/>
          <w:i/>
          <w:sz w:val="26"/>
          <w:szCs w:val="26"/>
          <w:lang w:val="pt-BR"/>
        </w:rPr>
      </w:pPr>
      <w:r w:rsidRPr="00690EA5">
        <w:rPr>
          <w:rFonts w:ascii="Times New Roman" w:hAnsi="Times New Roman"/>
          <w:i/>
          <w:sz w:val="26"/>
          <w:szCs w:val="26"/>
          <w:lang w:val="pt-BR"/>
        </w:rPr>
        <w:t>(Cụ thể quy mô diệ</w:t>
      </w:r>
      <w:r w:rsidR="009603CB" w:rsidRPr="00690EA5">
        <w:rPr>
          <w:rFonts w:ascii="Times New Roman" w:hAnsi="Times New Roman"/>
          <w:i/>
          <w:sz w:val="26"/>
          <w:szCs w:val="26"/>
          <w:lang w:val="pt-BR"/>
        </w:rPr>
        <w:t xml:space="preserve">n tích </w:t>
      </w:r>
      <w:r w:rsidRPr="00690EA5">
        <w:rPr>
          <w:rFonts w:ascii="Times New Roman" w:hAnsi="Times New Roman"/>
          <w:i/>
          <w:sz w:val="26"/>
          <w:szCs w:val="26"/>
          <w:lang w:val="pt-BR"/>
        </w:rPr>
        <w:t xml:space="preserve">đất bãi đỗ xe </w:t>
      </w:r>
      <w:r w:rsidR="009603CB" w:rsidRPr="00690EA5">
        <w:rPr>
          <w:rFonts w:ascii="Times New Roman" w:hAnsi="Times New Roman"/>
          <w:i/>
          <w:sz w:val="26"/>
          <w:szCs w:val="26"/>
          <w:lang w:val="pt-BR"/>
        </w:rPr>
        <w:t xml:space="preserve">tại </w:t>
      </w:r>
      <w:r w:rsidRPr="00690EA5">
        <w:rPr>
          <w:rFonts w:ascii="Times New Roman" w:hAnsi="Times New Roman"/>
          <w:i/>
          <w:sz w:val="26"/>
          <w:szCs w:val="26"/>
          <w:lang w:val="pt-BR"/>
        </w:rPr>
        <w:t>phụ lục 1</w:t>
      </w:r>
      <w:r w:rsidR="009603CB" w:rsidRPr="00690EA5">
        <w:rPr>
          <w:rFonts w:ascii="Times New Roman" w:hAnsi="Times New Roman"/>
          <w:i/>
          <w:sz w:val="26"/>
          <w:szCs w:val="26"/>
          <w:lang w:val="pt-BR"/>
        </w:rPr>
        <w:t xml:space="preserve"> -</w:t>
      </w:r>
      <w:r w:rsidRPr="00690EA5">
        <w:rPr>
          <w:rFonts w:ascii="Times New Roman" w:hAnsi="Times New Roman"/>
          <w:i/>
          <w:sz w:val="26"/>
          <w:szCs w:val="26"/>
          <w:lang w:val="pt-BR"/>
        </w:rPr>
        <w:t>Tổng hợp Cơ cấu sử dụng đất)</w:t>
      </w:r>
    </w:p>
    <w:p w14:paraId="513C8DBB" w14:textId="77777777" w:rsidR="004557DF" w:rsidRPr="00690EA5" w:rsidRDefault="004557DF" w:rsidP="007B459C">
      <w:pPr>
        <w:widowControl w:val="0"/>
        <w:shd w:val="clear" w:color="auto" w:fill="FFFFFF"/>
        <w:ind w:firstLine="360"/>
        <w:rPr>
          <w:rFonts w:ascii="Times New Roman" w:eastAsia="Times New Roman" w:hAnsi="Times New Roman"/>
          <w:i/>
          <w:sz w:val="26"/>
          <w:szCs w:val="26"/>
          <w:lang w:val="pt-BR"/>
        </w:rPr>
      </w:pPr>
      <w:r w:rsidRPr="00690EA5">
        <w:rPr>
          <w:rFonts w:ascii="Times New Roman" w:eastAsia="Times New Roman" w:hAnsi="Times New Roman"/>
          <w:i/>
          <w:sz w:val="26"/>
          <w:szCs w:val="26"/>
          <w:lang w:val="pt-BR"/>
        </w:rPr>
        <w:t xml:space="preserve">d. Công trình cầu: </w:t>
      </w:r>
    </w:p>
    <w:p w14:paraId="1B162C55" w14:textId="77777777"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Cải tạo nâng cấp các cầu Việt Trung và cầu Pa Nậm Cúm.</w:t>
      </w:r>
    </w:p>
    <w:p w14:paraId="3CAF73D9" w14:textId="12AF158E" w:rsidR="004557DF" w:rsidRPr="00690EA5" w:rsidRDefault="004557DF"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Xây dựng mới các cầu kết nối đường cao tốc vớ</w:t>
      </w:r>
      <w:r w:rsidR="008C7244" w:rsidRPr="00690EA5">
        <w:rPr>
          <w:rFonts w:ascii="Times New Roman" w:hAnsi="Times New Roman"/>
          <w:sz w:val="26"/>
          <w:szCs w:val="26"/>
          <w:lang w:val="pt-BR"/>
        </w:rPr>
        <w:t xml:space="preserve">i QL12 </w:t>
      </w:r>
      <w:r w:rsidRPr="00690EA5">
        <w:rPr>
          <w:rFonts w:ascii="Times New Roman" w:hAnsi="Times New Roman"/>
          <w:sz w:val="26"/>
          <w:szCs w:val="26"/>
          <w:lang w:val="pt-BR"/>
        </w:rPr>
        <w:t>và cầu Ma Lù T</w:t>
      </w:r>
      <w:r w:rsidR="008C7244" w:rsidRPr="00690EA5">
        <w:rPr>
          <w:rFonts w:ascii="Times New Roman" w:hAnsi="Times New Roman"/>
          <w:sz w:val="26"/>
          <w:szCs w:val="26"/>
          <w:lang w:val="pt-BR"/>
        </w:rPr>
        <w:t>hàng 2</w:t>
      </w:r>
      <w:r w:rsidRPr="00690EA5">
        <w:rPr>
          <w:rFonts w:ascii="Times New Roman" w:hAnsi="Times New Roman"/>
          <w:sz w:val="26"/>
          <w:szCs w:val="26"/>
          <w:lang w:val="pt-BR"/>
        </w:rPr>
        <w:t>.</w:t>
      </w:r>
    </w:p>
    <w:p w14:paraId="31FC23CD" w14:textId="486475F8" w:rsidR="004557DF" w:rsidRPr="00690EA5" w:rsidRDefault="00361F14" w:rsidP="007B459C">
      <w:pPr>
        <w:widowControl w:val="0"/>
        <w:shd w:val="clear" w:color="auto" w:fill="FFFFFF"/>
        <w:ind w:firstLine="360"/>
        <w:rPr>
          <w:rFonts w:ascii="Times New Roman" w:eastAsia="Times New Roman" w:hAnsi="Times New Roman"/>
          <w:i/>
          <w:sz w:val="26"/>
          <w:szCs w:val="26"/>
          <w:lang w:val="pt-BR"/>
        </w:rPr>
      </w:pPr>
      <w:r w:rsidRPr="00690EA5">
        <w:rPr>
          <w:rFonts w:ascii="Times New Roman" w:eastAsia="Times New Roman" w:hAnsi="Times New Roman"/>
          <w:i/>
          <w:sz w:val="26"/>
          <w:szCs w:val="26"/>
          <w:lang w:val="pt-BR"/>
        </w:rPr>
        <w:t>e.</w:t>
      </w:r>
      <w:r w:rsidR="004557DF" w:rsidRPr="00690EA5">
        <w:rPr>
          <w:rFonts w:ascii="Times New Roman" w:eastAsia="Times New Roman" w:hAnsi="Times New Roman"/>
          <w:i/>
          <w:sz w:val="26"/>
          <w:szCs w:val="26"/>
          <w:lang w:val="pt-BR"/>
        </w:rPr>
        <w:t xml:space="preserve"> Kết cấu mặt đường.</w:t>
      </w:r>
    </w:p>
    <w:p w14:paraId="30F62C64" w14:textId="7483B2F8"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Kết cấu áo đường: dự kiến lựa chọn kết cấu áo đường bê tông nhựa đạt tiêu chuẩn đảm bảo bền, đẹp hoặc tương đương.</w:t>
      </w:r>
    </w:p>
    <w:p w14:paraId="6F11C5A7" w14:textId="3BC562EB"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Kết cấu lát hè đảm bảo yêu cầu về kiến trúc cảnh quan.</w:t>
      </w:r>
    </w:p>
    <w:p w14:paraId="17D882E5" w14:textId="66443091" w:rsidR="004557DF" w:rsidRPr="00690EA5" w:rsidRDefault="00361F14" w:rsidP="007B459C">
      <w:pPr>
        <w:widowControl w:val="0"/>
        <w:shd w:val="clear" w:color="auto" w:fill="FFFFFF"/>
        <w:ind w:firstLine="360"/>
        <w:rPr>
          <w:rFonts w:ascii="Times New Roman" w:eastAsia="Times New Roman" w:hAnsi="Times New Roman"/>
          <w:i/>
          <w:sz w:val="26"/>
          <w:szCs w:val="26"/>
          <w:lang w:val="pt-BR"/>
        </w:rPr>
      </w:pPr>
      <w:r w:rsidRPr="00690EA5">
        <w:rPr>
          <w:rFonts w:ascii="Times New Roman" w:eastAsia="Times New Roman" w:hAnsi="Times New Roman"/>
          <w:i/>
          <w:sz w:val="26"/>
          <w:szCs w:val="26"/>
          <w:lang w:val="pt-BR"/>
        </w:rPr>
        <w:t>f</w:t>
      </w:r>
      <w:r w:rsidR="004557DF" w:rsidRPr="00690EA5">
        <w:rPr>
          <w:rFonts w:ascii="Times New Roman" w:eastAsia="Times New Roman" w:hAnsi="Times New Roman"/>
          <w:i/>
          <w:sz w:val="26"/>
          <w:szCs w:val="26"/>
          <w:lang w:val="pt-BR"/>
        </w:rPr>
        <w:t>. Các chỉ tiêu KT-KT đạt được.</w:t>
      </w:r>
    </w:p>
    <w:p w14:paraId="68223BF8" w14:textId="08CD24C3" w:rsidR="004557DF" w:rsidRPr="00690EA5" w:rsidRDefault="00361F14"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 xml:space="preserve">Tỉ lệ % đất giao thông 21,15%; </w:t>
      </w:r>
    </w:p>
    <w:p w14:paraId="04637C74" w14:textId="4B4A507F" w:rsidR="004557DF" w:rsidRPr="00690EA5" w:rsidRDefault="00361F14"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Mật độ đường giao thông 14 km/km</w:t>
      </w:r>
      <w:r w:rsidR="004557DF" w:rsidRPr="00690EA5">
        <w:rPr>
          <w:rFonts w:ascii="Times New Roman" w:hAnsi="Times New Roman"/>
          <w:sz w:val="26"/>
          <w:szCs w:val="26"/>
          <w:vertAlign w:val="superscript"/>
          <w:lang w:val="pt-BR"/>
        </w:rPr>
        <w:t>2</w:t>
      </w:r>
      <w:r w:rsidR="004557DF" w:rsidRPr="00690EA5">
        <w:rPr>
          <w:rFonts w:ascii="Times New Roman" w:hAnsi="Times New Roman"/>
          <w:sz w:val="26"/>
          <w:szCs w:val="26"/>
          <w:lang w:val="pt-BR"/>
        </w:rPr>
        <w:t>.</w:t>
      </w:r>
    </w:p>
    <w:p w14:paraId="77AA1C12" w14:textId="45308782"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Bán kính bó vỉa 8m÷12m.</w:t>
      </w:r>
    </w:p>
    <w:p w14:paraId="5403C5A4" w14:textId="7D009FA9"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Độ dốc dọc đường ≥0,3%.</w:t>
      </w:r>
    </w:p>
    <w:p w14:paraId="2FC1FC05" w14:textId="0E700E8C" w:rsidR="004557DF" w:rsidRPr="00690EA5" w:rsidRDefault="004557DF" w:rsidP="007B459C">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553" w:name="_Toc230722650"/>
      <w:bookmarkStart w:id="554" w:name="_Toc230847760"/>
      <w:bookmarkStart w:id="555" w:name="_Toc230859298"/>
      <w:r w:rsidRPr="00690EA5">
        <w:rPr>
          <w:rFonts w:ascii="Times New Roman" w:eastAsia="Times New Roman" w:hAnsi="Times New Roman"/>
          <w:bCs/>
          <w:i/>
          <w:iCs/>
          <w:sz w:val="26"/>
          <w:szCs w:val="26"/>
          <w:lang w:val="nb-NO" w:eastAsia="vi-VN"/>
        </w:rPr>
        <w:t xml:space="preserve">Bảng </w:t>
      </w:r>
      <w:r w:rsidR="00D055AE" w:rsidRPr="00690EA5">
        <w:rPr>
          <w:rFonts w:ascii="Times New Roman" w:eastAsia="Times New Roman" w:hAnsi="Times New Roman"/>
          <w:bCs/>
          <w:i/>
          <w:iCs/>
          <w:sz w:val="26"/>
          <w:szCs w:val="26"/>
          <w:lang w:val="nb-NO" w:eastAsia="vi-VN"/>
        </w:rPr>
        <w:t>0</w:t>
      </w:r>
      <w:r w:rsidR="003E73F7" w:rsidRPr="00690EA5">
        <w:rPr>
          <w:rFonts w:ascii="Times New Roman" w:eastAsia="Times New Roman" w:hAnsi="Times New Roman"/>
          <w:bCs/>
          <w:i/>
          <w:iCs/>
          <w:sz w:val="26"/>
          <w:szCs w:val="26"/>
          <w:lang w:val="nb-NO" w:eastAsia="vi-VN"/>
        </w:rPr>
        <w:t>7</w:t>
      </w:r>
      <w:r w:rsidRPr="00690EA5">
        <w:rPr>
          <w:rFonts w:ascii="Times New Roman" w:eastAsia="Times New Roman" w:hAnsi="Times New Roman"/>
          <w:bCs/>
          <w:i/>
          <w:iCs/>
          <w:sz w:val="26"/>
          <w:szCs w:val="26"/>
          <w:lang w:val="nb-NO" w:eastAsia="vi-VN"/>
        </w:rPr>
        <w:t>: Tổng hợp quy hoạch hệ thống giao thông</w:t>
      </w:r>
      <w:bookmarkEnd w:id="553"/>
      <w:bookmarkEnd w:id="554"/>
      <w:bookmarkEnd w:id="555"/>
    </w:p>
    <w:tbl>
      <w:tblPr>
        <w:tblW w:w="5032" w:type="pct"/>
        <w:tblLayout w:type="fixed"/>
        <w:tblLook w:val="04A0" w:firstRow="1" w:lastRow="0" w:firstColumn="1" w:lastColumn="0" w:noHBand="0" w:noVBand="1"/>
      </w:tblPr>
      <w:tblGrid>
        <w:gridCol w:w="714"/>
        <w:gridCol w:w="2594"/>
        <w:gridCol w:w="756"/>
        <w:gridCol w:w="847"/>
        <w:gridCol w:w="900"/>
        <w:gridCol w:w="987"/>
        <w:gridCol w:w="635"/>
        <w:gridCol w:w="811"/>
        <w:gridCol w:w="1019"/>
      </w:tblGrid>
      <w:tr w:rsidR="004557DF" w:rsidRPr="00690EA5" w14:paraId="024C5431" w14:textId="77777777" w:rsidTr="00186032">
        <w:trPr>
          <w:tblHeader/>
        </w:trPr>
        <w:tc>
          <w:tcPr>
            <w:tcW w:w="385" w:type="pct"/>
            <w:vMerge w:val="restart"/>
            <w:tcBorders>
              <w:top w:val="single" w:sz="4" w:space="0" w:color="auto"/>
              <w:left w:val="single" w:sz="4" w:space="0" w:color="auto"/>
              <w:bottom w:val="single" w:sz="4" w:space="0" w:color="auto"/>
              <w:right w:val="single" w:sz="4" w:space="0" w:color="auto"/>
            </w:tcBorders>
            <w:noWrap/>
            <w:vAlign w:val="center"/>
            <w:hideMark/>
          </w:tcPr>
          <w:p w14:paraId="3FEE24AF" w14:textId="77777777" w:rsidR="004557DF" w:rsidRPr="00690EA5" w:rsidRDefault="004557DF" w:rsidP="007B459C">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TT</w:t>
            </w:r>
          </w:p>
        </w:tc>
        <w:tc>
          <w:tcPr>
            <w:tcW w:w="1400" w:type="pct"/>
            <w:vMerge w:val="restart"/>
            <w:tcBorders>
              <w:top w:val="single" w:sz="4" w:space="0" w:color="auto"/>
              <w:left w:val="single" w:sz="4" w:space="0" w:color="auto"/>
              <w:bottom w:val="single" w:sz="4" w:space="0" w:color="auto"/>
              <w:right w:val="single" w:sz="4" w:space="0" w:color="auto"/>
            </w:tcBorders>
            <w:noWrap/>
            <w:vAlign w:val="center"/>
            <w:hideMark/>
          </w:tcPr>
          <w:p w14:paraId="2E021163" w14:textId="77777777" w:rsidR="004557DF" w:rsidRPr="00690EA5" w:rsidRDefault="004557DF" w:rsidP="007B459C">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Tên đường</w:t>
            </w:r>
          </w:p>
        </w:tc>
        <w:tc>
          <w:tcPr>
            <w:tcW w:w="408" w:type="pct"/>
            <w:vMerge w:val="restart"/>
            <w:tcBorders>
              <w:top w:val="single" w:sz="4" w:space="0" w:color="auto"/>
              <w:left w:val="single" w:sz="4" w:space="0" w:color="auto"/>
              <w:bottom w:val="single" w:sz="4" w:space="0" w:color="auto"/>
              <w:right w:val="single" w:sz="4" w:space="0" w:color="auto"/>
            </w:tcBorders>
            <w:noWrap/>
            <w:vAlign w:val="center"/>
            <w:hideMark/>
          </w:tcPr>
          <w:p w14:paraId="2061C534" w14:textId="77777777" w:rsidR="004557DF" w:rsidRPr="00690EA5" w:rsidRDefault="004557DF" w:rsidP="007B459C">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Kí hiệu</w:t>
            </w:r>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14:paraId="61D7253E" w14:textId="77777777" w:rsidR="004557DF" w:rsidRPr="00690EA5" w:rsidRDefault="004557DF" w:rsidP="007B459C">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Chiều dài</w:t>
            </w:r>
            <w:r w:rsidRPr="00690EA5">
              <w:rPr>
                <w:rFonts w:ascii="Times New Roman" w:eastAsia="Times New Roman" w:hAnsi="Times New Roman"/>
                <w:b/>
                <w:bCs/>
                <w:sz w:val="20"/>
                <w:szCs w:val="20"/>
              </w:rPr>
              <w:br/>
              <w:t>(m)</w:t>
            </w:r>
          </w:p>
        </w:tc>
        <w:tc>
          <w:tcPr>
            <w:tcW w:w="1361" w:type="pct"/>
            <w:gridSpan w:val="3"/>
            <w:tcBorders>
              <w:top w:val="single" w:sz="4" w:space="0" w:color="auto"/>
              <w:left w:val="nil"/>
              <w:bottom w:val="single" w:sz="4" w:space="0" w:color="auto"/>
              <w:right w:val="single" w:sz="4" w:space="0" w:color="auto"/>
            </w:tcBorders>
            <w:noWrap/>
            <w:vAlign w:val="center"/>
            <w:hideMark/>
          </w:tcPr>
          <w:p w14:paraId="15BCB50F" w14:textId="77777777" w:rsidR="004557DF" w:rsidRPr="00690EA5" w:rsidRDefault="004557DF" w:rsidP="007B459C">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Bề rộng đường (m)</w:t>
            </w:r>
          </w:p>
        </w:tc>
        <w:tc>
          <w:tcPr>
            <w:tcW w:w="438" w:type="pct"/>
            <w:vMerge w:val="restart"/>
            <w:tcBorders>
              <w:top w:val="single" w:sz="4" w:space="0" w:color="auto"/>
              <w:left w:val="single" w:sz="4" w:space="0" w:color="auto"/>
              <w:bottom w:val="single" w:sz="4" w:space="0" w:color="auto"/>
              <w:right w:val="single" w:sz="4" w:space="0" w:color="auto"/>
            </w:tcBorders>
            <w:vAlign w:val="center"/>
            <w:hideMark/>
          </w:tcPr>
          <w:p w14:paraId="037ACBC2" w14:textId="77777777" w:rsidR="004557DF" w:rsidRPr="00690EA5" w:rsidRDefault="004557DF" w:rsidP="007B459C">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CGĐĐ</w:t>
            </w:r>
            <w:r w:rsidRPr="00690EA5">
              <w:rPr>
                <w:rFonts w:ascii="Times New Roman" w:eastAsia="Times New Roman" w:hAnsi="Times New Roman"/>
                <w:b/>
                <w:bCs/>
                <w:sz w:val="20"/>
                <w:szCs w:val="20"/>
              </w:rPr>
              <w:br/>
              <w:t>(m)</w:t>
            </w:r>
          </w:p>
        </w:tc>
        <w:tc>
          <w:tcPr>
            <w:tcW w:w="550" w:type="pct"/>
            <w:vMerge w:val="restart"/>
            <w:tcBorders>
              <w:top w:val="single" w:sz="4" w:space="0" w:color="auto"/>
              <w:left w:val="single" w:sz="4" w:space="0" w:color="auto"/>
              <w:bottom w:val="single" w:sz="4" w:space="0" w:color="auto"/>
              <w:right w:val="single" w:sz="4" w:space="0" w:color="auto"/>
            </w:tcBorders>
            <w:noWrap/>
            <w:vAlign w:val="center"/>
            <w:hideMark/>
          </w:tcPr>
          <w:p w14:paraId="18E773A6" w14:textId="77777777" w:rsidR="004557DF" w:rsidRPr="00690EA5" w:rsidRDefault="004557DF" w:rsidP="007B459C">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Ghi chú</w:t>
            </w:r>
          </w:p>
        </w:tc>
      </w:tr>
      <w:tr w:rsidR="004557DF" w:rsidRPr="00690EA5" w14:paraId="37A6FD3D" w14:textId="77777777" w:rsidTr="005C0176">
        <w:trPr>
          <w:tblHeader/>
        </w:trPr>
        <w:tc>
          <w:tcPr>
            <w:tcW w:w="385" w:type="pct"/>
            <w:vMerge/>
            <w:tcBorders>
              <w:top w:val="single" w:sz="4" w:space="0" w:color="auto"/>
              <w:left w:val="single" w:sz="4" w:space="0" w:color="auto"/>
              <w:bottom w:val="single" w:sz="4" w:space="0" w:color="auto"/>
              <w:right w:val="single" w:sz="4" w:space="0" w:color="auto"/>
            </w:tcBorders>
            <w:vAlign w:val="center"/>
            <w:hideMark/>
          </w:tcPr>
          <w:p w14:paraId="454687B5" w14:textId="77777777" w:rsidR="004557DF" w:rsidRPr="00690EA5" w:rsidRDefault="004557DF" w:rsidP="007B459C">
            <w:pPr>
              <w:shd w:val="clear" w:color="auto" w:fill="FFFFFF"/>
              <w:ind w:firstLine="0"/>
              <w:jc w:val="left"/>
              <w:rPr>
                <w:rFonts w:ascii="Times New Roman" w:eastAsia="Times New Roman" w:hAnsi="Times New Roman"/>
                <w:b/>
                <w:bCs/>
                <w:sz w:val="20"/>
                <w:szCs w:val="20"/>
              </w:rPr>
            </w:pPr>
          </w:p>
        </w:tc>
        <w:tc>
          <w:tcPr>
            <w:tcW w:w="1400" w:type="pct"/>
            <w:vMerge/>
            <w:tcBorders>
              <w:top w:val="single" w:sz="4" w:space="0" w:color="auto"/>
              <w:left w:val="single" w:sz="4" w:space="0" w:color="auto"/>
              <w:bottom w:val="single" w:sz="4" w:space="0" w:color="auto"/>
              <w:right w:val="single" w:sz="4" w:space="0" w:color="auto"/>
            </w:tcBorders>
            <w:vAlign w:val="center"/>
            <w:hideMark/>
          </w:tcPr>
          <w:p w14:paraId="3DD11588" w14:textId="77777777" w:rsidR="004557DF" w:rsidRPr="00690EA5" w:rsidRDefault="004557DF" w:rsidP="007B459C">
            <w:pPr>
              <w:shd w:val="clear" w:color="auto" w:fill="FFFFFF"/>
              <w:ind w:firstLine="0"/>
              <w:jc w:val="left"/>
              <w:rPr>
                <w:rFonts w:ascii="Times New Roman" w:eastAsia="Times New Roman" w:hAnsi="Times New Roman"/>
                <w:b/>
                <w:bCs/>
                <w:sz w:val="20"/>
                <w:szCs w:val="20"/>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14:paraId="1933C6AB" w14:textId="77777777" w:rsidR="004557DF" w:rsidRPr="00690EA5" w:rsidRDefault="004557DF" w:rsidP="007B459C">
            <w:pPr>
              <w:shd w:val="clear" w:color="auto" w:fill="FFFFFF"/>
              <w:ind w:firstLine="0"/>
              <w:jc w:val="left"/>
              <w:rPr>
                <w:rFonts w:ascii="Times New Roman" w:eastAsia="Times New Roman" w:hAnsi="Times New Roman"/>
                <w:b/>
                <w:bCs/>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725953CD" w14:textId="77777777" w:rsidR="004557DF" w:rsidRPr="00690EA5" w:rsidRDefault="004557DF" w:rsidP="007B459C">
            <w:pPr>
              <w:shd w:val="clear" w:color="auto" w:fill="FFFFFF"/>
              <w:ind w:firstLine="0"/>
              <w:jc w:val="left"/>
              <w:rPr>
                <w:rFonts w:ascii="Times New Roman" w:eastAsia="Times New Roman" w:hAnsi="Times New Roman"/>
                <w:b/>
                <w:bCs/>
                <w:sz w:val="20"/>
                <w:szCs w:val="20"/>
              </w:rPr>
            </w:pPr>
          </w:p>
        </w:tc>
        <w:tc>
          <w:tcPr>
            <w:tcW w:w="486" w:type="pct"/>
            <w:tcBorders>
              <w:top w:val="nil"/>
              <w:left w:val="nil"/>
              <w:bottom w:val="single" w:sz="4" w:space="0" w:color="auto"/>
              <w:right w:val="single" w:sz="4" w:space="0" w:color="auto"/>
            </w:tcBorders>
            <w:vAlign w:val="center"/>
            <w:hideMark/>
          </w:tcPr>
          <w:p w14:paraId="67F0DCD3" w14:textId="77777777" w:rsidR="004557DF" w:rsidRPr="00690EA5" w:rsidRDefault="004557DF" w:rsidP="007B459C">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 xml:space="preserve">Lòng </w:t>
            </w:r>
            <w:r w:rsidRPr="00690EA5">
              <w:rPr>
                <w:rFonts w:ascii="Times New Roman" w:eastAsia="Times New Roman" w:hAnsi="Times New Roman"/>
                <w:b/>
                <w:bCs/>
                <w:sz w:val="20"/>
                <w:szCs w:val="20"/>
              </w:rPr>
              <w:br/>
              <w:t>đường</w:t>
            </w:r>
          </w:p>
        </w:tc>
        <w:tc>
          <w:tcPr>
            <w:tcW w:w="533" w:type="pct"/>
            <w:tcBorders>
              <w:top w:val="nil"/>
              <w:left w:val="nil"/>
              <w:bottom w:val="single" w:sz="4" w:space="0" w:color="auto"/>
              <w:right w:val="single" w:sz="4" w:space="0" w:color="auto"/>
            </w:tcBorders>
            <w:noWrap/>
            <w:vAlign w:val="center"/>
            <w:hideMark/>
          </w:tcPr>
          <w:p w14:paraId="1E548683" w14:textId="77777777" w:rsidR="004557DF" w:rsidRPr="00690EA5" w:rsidRDefault="004557DF" w:rsidP="007B459C">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Vỉa hè</w:t>
            </w:r>
          </w:p>
        </w:tc>
        <w:tc>
          <w:tcPr>
            <w:tcW w:w="343" w:type="pct"/>
            <w:tcBorders>
              <w:top w:val="nil"/>
              <w:left w:val="nil"/>
              <w:bottom w:val="single" w:sz="4" w:space="0" w:color="auto"/>
              <w:right w:val="single" w:sz="4" w:space="0" w:color="auto"/>
            </w:tcBorders>
            <w:vAlign w:val="center"/>
            <w:hideMark/>
          </w:tcPr>
          <w:p w14:paraId="2BB90CBC" w14:textId="77777777" w:rsidR="004557DF" w:rsidRPr="00690EA5" w:rsidRDefault="004557DF" w:rsidP="007B459C">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Dải</w:t>
            </w:r>
            <w:r w:rsidRPr="00690EA5">
              <w:rPr>
                <w:rFonts w:ascii="Times New Roman" w:eastAsia="Times New Roman" w:hAnsi="Times New Roman"/>
                <w:b/>
                <w:bCs/>
                <w:sz w:val="20"/>
                <w:szCs w:val="20"/>
              </w:rPr>
              <w:br/>
              <w:t>PC</w:t>
            </w: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752A4429" w14:textId="77777777" w:rsidR="004557DF" w:rsidRPr="00690EA5" w:rsidRDefault="004557DF" w:rsidP="007B459C">
            <w:pPr>
              <w:shd w:val="clear" w:color="auto" w:fill="FFFFFF"/>
              <w:ind w:firstLine="0"/>
              <w:jc w:val="left"/>
              <w:rPr>
                <w:rFonts w:ascii="Times New Roman" w:eastAsia="Times New Roman" w:hAnsi="Times New Roman"/>
                <w:b/>
                <w:bCs/>
                <w:sz w:val="20"/>
                <w:szCs w:val="20"/>
              </w:rPr>
            </w:pPr>
          </w:p>
        </w:tc>
        <w:tc>
          <w:tcPr>
            <w:tcW w:w="550" w:type="pct"/>
            <w:vMerge/>
            <w:tcBorders>
              <w:top w:val="single" w:sz="4" w:space="0" w:color="auto"/>
              <w:left w:val="single" w:sz="4" w:space="0" w:color="auto"/>
              <w:bottom w:val="single" w:sz="4" w:space="0" w:color="auto"/>
              <w:right w:val="single" w:sz="4" w:space="0" w:color="auto"/>
            </w:tcBorders>
            <w:vAlign w:val="center"/>
            <w:hideMark/>
          </w:tcPr>
          <w:p w14:paraId="7185DE1D" w14:textId="77777777" w:rsidR="004557DF" w:rsidRPr="00690EA5" w:rsidRDefault="004557DF" w:rsidP="007B459C">
            <w:pPr>
              <w:shd w:val="clear" w:color="auto" w:fill="FFFFFF"/>
              <w:ind w:firstLine="0"/>
              <w:jc w:val="left"/>
              <w:rPr>
                <w:rFonts w:ascii="Times New Roman" w:eastAsia="Times New Roman" w:hAnsi="Times New Roman"/>
                <w:b/>
                <w:bCs/>
                <w:sz w:val="20"/>
                <w:szCs w:val="20"/>
              </w:rPr>
            </w:pPr>
          </w:p>
        </w:tc>
      </w:tr>
      <w:tr w:rsidR="004557DF" w:rsidRPr="00690EA5" w14:paraId="1E14C5DE" w14:textId="77777777" w:rsidTr="005C0176">
        <w:trPr>
          <w:trHeight w:hRule="exact" w:val="340"/>
        </w:trPr>
        <w:tc>
          <w:tcPr>
            <w:tcW w:w="385" w:type="pct"/>
            <w:tcBorders>
              <w:top w:val="nil"/>
              <w:left w:val="single" w:sz="4" w:space="0" w:color="auto"/>
              <w:bottom w:val="single" w:sz="4" w:space="0" w:color="auto"/>
              <w:right w:val="single" w:sz="4" w:space="0" w:color="auto"/>
            </w:tcBorders>
            <w:noWrap/>
            <w:vAlign w:val="center"/>
            <w:hideMark/>
          </w:tcPr>
          <w:p w14:paraId="1C4DECFF" w14:textId="77777777" w:rsidR="004557DF" w:rsidRPr="00690EA5" w:rsidRDefault="004557DF" w:rsidP="007B459C">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I</w:t>
            </w:r>
          </w:p>
        </w:tc>
        <w:tc>
          <w:tcPr>
            <w:tcW w:w="1400" w:type="pct"/>
            <w:tcBorders>
              <w:top w:val="nil"/>
              <w:left w:val="nil"/>
              <w:bottom w:val="single" w:sz="4" w:space="0" w:color="auto"/>
              <w:right w:val="single" w:sz="4" w:space="0" w:color="auto"/>
            </w:tcBorders>
            <w:noWrap/>
            <w:vAlign w:val="center"/>
            <w:hideMark/>
          </w:tcPr>
          <w:p w14:paraId="7489B253" w14:textId="77777777" w:rsidR="004557DF" w:rsidRPr="00690EA5" w:rsidRDefault="004557DF" w:rsidP="007B459C">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Giao thông đối ngoại</w:t>
            </w:r>
          </w:p>
        </w:tc>
        <w:tc>
          <w:tcPr>
            <w:tcW w:w="408" w:type="pct"/>
            <w:tcBorders>
              <w:top w:val="nil"/>
              <w:left w:val="nil"/>
              <w:bottom w:val="single" w:sz="4" w:space="0" w:color="auto"/>
              <w:right w:val="single" w:sz="4" w:space="0" w:color="auto"/>
            </w:tcBorders>
            <w:noWrap/>
            <w:vAlign w:val="center"/>
            <w:hideMark/>
          </w:tcPr>
          <w:p w14:paraId="618B0320" w14:textId="77777777" w:rsidR="004557DF" w:rsidRPr="00690EA5" w:rsidRDefault="004557DF" w:rsidP="007B459C">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457" w:type="pct"/>
            <w:tcBorders>
              <w:top w:val="nil"/>
              <w:left w:val="nil"/>
              <w:bottom w:val="single" w:sz="4" w:space="0" w:color="auto"/>
              <w:right w:val="single" w:sz="4" w:space="0" w:color="auto"/>
            </w:tcBorders>
            <w:noWrap/>
            <w:vAlign w:val="center"/>
            <w:hideMark/>
          </w:tcPr>
          <w:p w14:paraId="2D03CEE6" w14:textId="0A987E66" w:rsidR="004557DF" w:rsidRPr="00690EA5" w:rsidRDefault="004557DF" w:rsidP="007B459C">
            <w:pPr>
              <w:shd w:val="clear" w:color="auto" w:fill="FFFFFF"/>
              <w:ind w:firstLine="0"/>
              <w:jc w:val="right"/>
              <w:rPr>
                <w:rFonts w:ascii="Times New Roman" w:eastAsia="Times New Roman" w:hAnsi="Times New Roman"/>
                <w:b/>
                <w:bCs/>
                <w:sz w:val="20"/>
                <w:szCs w:val="20"/>
              </w:rPr>
            </w:pPr>
            <w:r w:rsidRPr="00690EA5">
              <w:rPr>
                <w:rFonts w:ascii="Times New Roman" w:eastAsia="Times New Roman" w:hAnsi="Times New Roman"/>
                <w:b/>
                <w:bCs/>
                <w:sz w:val="20"/>
                <w:szCs w:val="20"/>
              </w:rPr>
              <w:t xml:space="preserve">   6.324 </w:t>
            </w:r>
          </w:p>
        </w:tc>
        <w:tc>
          <w:tcPr>
            <w:tcW w:w="486" w:type="pct"/>
            <w:tcBorders>
              <w:top w:val="nil"/>
              <w:left w:val="nil"/>
              <w:bottom w:val="single" w:sz="4" w:space="0" w:color="auto"/>
              <w:right w:val="single" w:sz="4" w:space="0" w:color="auto"/>
            </w:tcBorders>
            <w:noWrap/>
            <w:vAlign w:val="center"/>
            <w:hideMark/>
          </w:tcPr>
          <w:p w14:paraId="06251318" w14:textId="77777777" w:rsidR="004557DF" w:rsidRPr="00690EA5" w:rsidRDefault="004557DF" w:rsidP="007B459C">
            <w:pPr>
              <w:shd w:val="clear" w:color="auto" w:fill="FFFFFF"/>
              <w:ind w:firstLine="0"/>
              <w:jc w:val="righ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533" w:type="pct"/>
            <w:tcBorders>
              <w:top w:val="nil"/>
              <w:left w:val="nil"/>
              <w:bottom w:val="single" w:sz="4" w:space="0" w:color="auto"/>
              <w:right w:val="single" w:sz="4" w:space="0" w:color="auto"/>
            </w:tcBorders>
            <w:noWrap/>
            <w:vAlign w:val="center"/>
            <w:hideMark/>
          </w:tcPr>
          <w:p w14:paraId="575A2269" w14:textId="77777777" w:rsidR="004557DF" w:rsidRPr="00690EA5" w:rsidRDefault="004557DF" w:rsidP="007B459C">
            <w:pPr>
              <w:shd w:val="clear" w:color="auto" w:fill="FFFFFF"/>
              <w:ind w:firstLine="0"/>
              <w:jc w:val="righ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343" w:type="pct"/>
            <w:tcBorders>
              <w:top w:val="nil"/>
              <w:left w:val="nil"/>
              <w:bottom w:val="single" w:sz="4" w:space="0" w:color="auto"/>
              <w:right w:val="single" w:sz="4" w:space="0" w:color="auto"/>
            </w:tcBorders>
            <w:noWrap/>
            <w:vAlign w:val="center"/>
            <w:hideMark/>
          </w:tcPr>
          <w:p w14:paraId="37E6F3CE" w14:textId="77777777" w:rsidR="004557DF" w:rsidRPr="00690EA5" w:rsidRDefault="004557DF" w:rsidP="007B459C">
            <w:pPr>
              <w:shd w:val="clear" w:color="auto" w:fill="FFFFFF"/>
              <w:ind w:firstLine="0"/>
              <w:jc w:val="righ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438" w:type="pct"/>
            <w:tcBorders>
              <w:top w:val="nil"/>
              <w:left w:val="nil"/>
              <w:bottom w:val="single" w:sz="4" w:space="0" w:color="auto"/>
              <w:right w:val="single" w:sz="4" w:space="0" w:color="auto"/>
            </w:tcBorders>
            <w:noWrap/>
            <w:vAlign w:val="center"/>
            <w:hideMark/>
          </w:tcPr>
          <w:p w14:paraId="322401A0" w14:textId="77777777" w:rsidR="004557DF" w:rsidRPr="00690EA5" w:rsidRDefault="004557DF" w:rsidP="007B459C">
            <w:pPr>
              <w:shd w:val="clear" w:color="auto" w:fill="FFFFFF"/>
              <w:ind w:firstLine="0"/>
              <w:jc w:val="righ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550" w:type="pct"/>
            <w:tcBorders>
              <w:top w:val="nil"/>
              <w:left w:val="nil"/>
              <w:bottom w:val="single" w:sz="4" w:space="0" w:color="auto"/>
              <w:right w:val="single" w:sz="4" w:space="0" w:color="auto"/>
            </w:tcBorders>
            <w:noWrap/>
            <w:vAlign w:val="center"/>
            <w:hideMark/>
          </w:tcPr>
          <w:p w14:paraId="2A5F1E29" w14:textId="77777777" w:rsidR="004557DF" w:rsidRPr="00690EA5" w:rsidRDefault="004557DF" w:rsidP="007B459C">
            <w:pPr>
              <w:shd w:val="clear" w:color="auto" w:fill="FFFFFF"/>
              <w:ind w:firstLine="0"/>
              <w:jc w:val="righ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r>
      <w:tr w:rsidR="004557DF" w:rsidRPr="00690EA5" w14:paraId="19DA3F69" w14:textId="77777777" w:rsidTr="005C0176">
        <w:trPr>
          <w:trHeight w:hRule="exact" w:val="340"/>
        </w:trPr>
        <w:tc>
          <w:tcPr>
            <w:tcW w:w="385" w:type="pct"/>
            <w:tcBorders>
              <w:top w:val="nil"/>
              <w:left w:val="single" w:sz="4" w:space="0" w:color="auto"/>
              <w:bottom w:val="single" w:sz="4" w:space="0" w:color="auto"/>
              <w:right w:val="single" w:sz="4" w:space="0" w:color="auto"/>
            </w:tcBorders>
            <w:noWrap/>
            <w:vAlign w:val="center"/>
            <w:hideMark/>
          </w:tcPr>
          <w:p w14:paraId="1DF78741" w14:textId="77777777" w:rsidR="004557DF" w:rsidRPr="00690EA5" w:rsidRDefault="004557DF" w:rsidP="007B459C">
            <w:pPr>
              <w:shd w:val="clear" w:color="auto" w:fill="FFFFFF"/>
              <w:ind w:firstLine="0"/>
              <w:jc w:val="center"/>
              <w:rPr>
                <w:rFonts w:ascii="Times New Roman" w:eastAsia="Times New Roman" w:hAnsi="Times New Roman"/>
                <w:i/>
                <w:iCs/>
                <w:sz w:val="20"/>
                <w:szCs w:val="20"/>
              </w:rPr>
            </w:pPr>
            <w:r w:rsidRPr="00690EA5">
              <w:rPr>
                <w:rFonts w:ascii="Times New Roman" w:eastAsia="Times New Roman" w:hAnsi="Times New Roman"/>
                <w:i/>
                <w:iCs/>
                <w:sz w:val="20"/>
                <w:szCs w:val="20"/>
              </w:rPr>
              <w:t>1</w:t>
            </w:r>
          </w:p>
        </w:tc>
        <w:tc>
          <w:tcPr>
            <w:tcW w:w="1400" w:type="pct"/>
            <w:tcBorders>
              <w:top w:val="nil"/>
              <w:left w:val="nil"/>
              <w:bottom w:val="single" w:sz="4" w:space="0" w:color="auto"/>
              <w:right w:val="single" w:sz="4" w:space="0" w:color="auto"/>
            </w:tcBorders>
            <w:noWrap/>
            <w:vAlign w:val="center"/>
            <w:hideMark/>
          </w:tcPr>
          <w:p w14:paraId="3C0C8588" w14:textId="77777777" w:rsidR="004557DF" w:rsidRPr="00690EA5" w:rsidRDefault="004557DF" w:rsidP="007B459C">
            <w:pPr>
              <w:shd w:val="clear" w:color="auto" w:fill="FFFFFF"/>
              <w:ind w:firstLine="0"/>
              <w:jc w:val="left"/>
              <w:rPr>
                <w:rFonts w:ascii="Times New Roman" w:eastAsia="Times New Roman" w:hAnsi="Times New Roman"/>
                <w:i/>
                <w:iCs/>
                <w:sz w:val="20"/>
                <w:szCs w:val="20"/>
              </w:rPr>
            </w:pPr>
            <w:r w:rsidRPr="00690EA5">
              <w:rPr>
                <w:rFonts w:ascii="Times New Roman" w:eastAsia="Times New Roman" w:hAnsi="Times New Roman"/>
                <w:i/>
                <w:iCs/>
                <w:sz w:val="20"/>
                <w:szCs w:val="20"/>
              </w:rPr>
              <w:t>Đường trục chính</w:t>
            </w:r>
          </w:p>
        </w:tc>
        <w:tc>
          <w:tcPr>
            <w:tcW w:w="408" w:type="pct"/>
            <w:tcBorders>
              <w:top w:val="nil"/>
              <w:left w:val="nil"/>
              <w:bottom w:val="single" w:sz="4" w:space="0" w:color="auto"/>
              <w:right w:val="single" w:sz="4" w:space="0" w:color="auto"/>
            </w:tcBorders>
            <w:noWrap/>
            <w:vAlign w:val="center"/>
            <w:hideMark/>
          </w:tcPr>
          <w:p w14:paraId="476B7FBB"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57" w:type="pct"/>
            <w:tcBorders>
              <w:top w:val="nil"/>
              <w:left w:val="nil"/>
              <w:bottom w:val="single" w:sz="4" w:space="0" w:color="auto"/>
              <w:right w:val="single" w:sz="4" w:space="0" w:color="auto"/>
            </w:tcBorders>
            <w:noWrap/>
            <w:vAlign w:val="center"/>
            <w:hideMark/>
          </w:tcPr>
          <w:p w14:paraId="0210142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86" w:type="pct"/>
            <w:tcBorders>
              <w:top w:val="nil"/>
              <w:left w:val="nil"/>
              <w:bottom w:val="single" w:sz="4" w:space="0" w:color="auto"/>
              <w:right w:val="single" w:sz="4" w:space="0" w:color="auto"/>
            </w:tcBorders>
            <w:noWrap/>
            <w:vAlign w:val="center"/>
            <w:hideMark/>
          </w:tcPr>
          <w:p w14:paraId="3DE2199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533" w:type="pct"/>
            <w:tcBorders>
              <w:top w:val="nil"/>
              <w:left w:val="nil"/>
              <w:bottom w:val="single" w:sz="4" w:space="0" w:color="auto"/>
              <w:right w:val="single" w:sz="4" w:space="0" w:color="auto"/>
            </w:tcBorders>
            <w:noWrap/>
            <w:vAlign w:val="center"/>
            <w:hideMark/>
          </w:tcPr>
          <w:p w14:paraId="25FCDEF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343" w:type="pct"/>
            <w:tcBorders>
              <w:top w:val="nil"/>
              <w:left w:val="nil"/>
              <w:bottom w:val="single" w:sz="4" w:space="0" w:color="auto"/>
              <w:right w:val="single" w:sz="4" w:space="0" w:color="auto"/>
            </w:tcBorders>
            <w:noWrap/>
            <w:vAlign w:val="center"/>
            <w:hideMark/>
          </w:tcPr>
          <w:p w14:paraId="7102BF82"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1179E241"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550" w:type="pct"/>
            <w:tcBorders>
              <w:top w:val="nil"/>
              <w:left w:val="nil"/>
              <w:bottom w:val="single" w:sz="4" w:space="0" w:color="auto"/>
              <w:right w:val="single" w:sz="4" w:space="0" w:color="auto"/>
            </w:tcBorders>
            <w:noWrap/>
            <w:vAlign w:val="center"/>
            <w:hideMark/>
          </w:tcPr>
          <w:p w14:paraId="0BE98D31"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r>
      <w:tr w:rsidR="00186032" w:rsidRPr="00690EA5" w14:paraId="79EFAED9" w14:textId="77777777" w:rsidTr="005C0176">
        <w:tc>
          <w:tcPr>
            <w:tcW w:w="385" w:type="pct"/>
            <w:tcBorders>
              <w:top w:val="nil"/>
              <w:left w:val="single" w:sz="4" w:space="0" w:color="auto"/>
              <w:bottom w:val="single" w:sz="4" w:space="0" w:color="auto"/>
              <w:right w:val="single" w:sz="4" w:space="0" w:color="auto"/>
            </w:tcBorders>
            <w:noWrap/>
            <w:vAlign w:val="center"/>
            <w:hideMark/>
          </w:tcPr>
          <w:p w14:paraId="64BF51DE" w14:textId="77777777" w:rsidR="00186032" w:rsidRPr="00690EA5" w:rsidRDefault="00186032"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1.1</w:t>
            </w:r>
          </w:p>
        </w:tc>
        <w:tc>
          <w:tcPr>
            <w:tcW w:w="1400" w:type="pct"/>
            <w:tcBorders>
              <w:top w:val="nil"/>
              <w:left w:val="nil"/>
              <w:bottom w:val="single" w:sz="4" w:space="0" w:color="auto"/>
              <w:right w:val="single" w:sz="4" w:space="0" w:color="auto"/>
            </w:tcBorders>
            <w:noWrap/>
            <w:vAlign w:val="center"/>
            <w:hideMark/>
          </w:tcPr>
          <w:p w14:paraId="1AB4B0BB" w14:textId="77777777" w:rsidR="00186032" w:rsidRPr="00690EA5" w:rsidRDefault="00186032"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xml:space="preserve">Cao tốc Bảo Hà - Lai Châu – </w:t>
            </w:r>
          </w:p>
          <w:p w14:paraId="20ECABCF" w14:textId="77777777" w:rsidR="00186032" w:rsidRPr="00690EA5" w:rsidRDefault="00186032"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trục chính</w:t>
            </w:r>
          </w:p>
        </w:tc>
        <w:tc>
          <w:tcPr>
            <w:tcW w:w="408" w:type="pct"/>
            <w:tcBorders>
              <w:top w:val="nil"/>
              <w:left w:val="nil"/>
              <w:bottom w:val="single" w:sz="4" w:space="0" w:color="auto"/>
              <w:right w:val="single" w:sz="4" w:space="0" w:color="auto"/>
            </w:tcBorders>
            <w:noWrap/>
            <w:vAlign w:val="center"/>
            <w:hideMark/>
          </w:tcPr>
          <w:p w14:paraId="3287EEAE" w14:textId="77777777" w:rsidR="00186032" w:rsidRPr="00690EA5" w:rsidRDefault="00186032"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w:t>
            </w:r>
          </w:p>
        </w:tc>
        <w:tc>
          <w:tcPr>
            <w:tcW w:w="457" w:type="pct"/>
            <w:tcBorders>
              <w:top w:val="nil"/>
              <w:left w:val="nil"/>
              <w:bottom w:val="single" w:sz="4" w:space="0" w:color="auto"/>
              <w:right w:val="single" w:sz="4" w:space="0" w:color="auto"/>
            </w:tcBorders>
            <w:noWrap/>
            <w:vAlign w:val="center"/>
            <w:hideMark/>
          </w:tcPr>
          <w:p w14:paraId="23DC51D2" w14:textId="5EBB0541"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xml:space="preserve">      950 </w:t>
            </w:r>
          </w:p>
        </w:tc>
        <w:tc>
          <w:tcPr>
            <w:tcW w:w="486" w:type="pct"/>
            <w:tcBorders>
              <w:top w:val="nil"/>
              <w:left w:val="nil"/>
              <w:bottom w:val="single" w:sz="4" w:space="0" w:color="auto"/>
              <w:right w:val="single" w:sz="4" w:space="0" w:color="auto"/>
            </w:tcBorders>
            <w:noWrap/>
            <w:vAlign w:val="center"/>
            <w:hideMark/>
          </w:tcPr>
          <w:p w14:paraId="563B9923" w14:textId="147D714B"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14,75</w:t>
            </w:r>
          </w:p>
        </w:tc>
        <w:tc>
          <w:tcPr>
            <w:tcW w:w="533" w:type="pct"/>
            <w:tcBorders>
              <w:top w:val="nil"/>
              <w:left w:val="nil"/>
              <w:bottom w:val="single" w:sz="4" w:space="0" w:color="auto"/>
              <w:right w:val="single" w:sz="4" w:space="0" w:color="auto"/>
            </w:tcBorders>
            <w:noWrap/>
            <w:vAlign w:val="center"/>
            <w:hideMark/>
          </w:tcPr>
          <w:p w14:paraId="476EC83A" w14:textId="0259F466"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2x5,0</w:t>
            </w:r>
          </w:p>
        </w:tc>
        <w:tc>
          <w:tcPr>
            <w:tcW w:w="343" w:type="pct"/>
            <w:tcBorders>
              <w:top w:val="nil"/>
              <w:left w:val="nil"/>
              <w:bottom w:val="single" w:sz="4" w:space="0" w:color="auto"/>
              <w:right w:val="single" w:sz="4" w:space="0" w:color="auto"/>
            </w:tcBorders>
            <w:noWrap/>
            <w:vAlign w:val="center"/>
            <w:hideMark/>
          </w:tcPr>
          <w:p w14:paraId="00044439" w14:textId="6BDF7767"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3EB9E871" w14:textId="20F52219"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24,75</w:t>
            </w:r>
          </w:p>
        </w:tc>
        <w:tc>
          <w:tcPr>
            <w:tcW w:w="550" w:type="pct"/>
            <w:tcBorders>
              <w:top w:val="nil"/>
              <w:left w:val="nil"/>
              <w:bottom w:val="single" w:sz="4" w:space="0" w:color="auto"/>
              <w:right w:val="single" w:sz="4" w:space="0" w:color="auto"/>
            </w:tcBorders>
            <w:noWrap/>
            <w:vAlign w:val="center"/>
            <w:hideMark/>
          </w:tcPr>
          <w:p w14:paraId="7D17178E" w14:textId="77777777" w:rsidR="00186032" w:rsidRPr="00690EA5" w:rsidRDefault="00186032"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701A5A78" w14:textId="77777777" w:rsidTr="005C0176">
        <w:tc>
          <w:tcPr>
            <w:tcW w:w="385" w:type="pct"/>
            <w:tcBorders>
              <w:top w:val="nil"/>
              <w:left w:val="single" w:sz="4" w:space="0" w:color="auto"/>
              <w:bottom w:val="single" w:sz="4" w:space="0" w:color="auto"/>
              <w:right w:val="single" w:sz="4" w:space="0" w:color="auto"/>
            </w:tcBorders>
            <w:noWrap/>
            <w:vAlign w:val="center"/>
            <w:hideMark/>
          </w:tcPr>
          <w:p w14:paraId="7B13BC3B"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1.2</w:t>
            </w:r>
          </w:p>
        </w:tc>
        <w:tc>
          <w:tcPr>
            <w:tcW w:w="1400" w:type="pct"/>
            <w:tcBorders>
              <w:top w:val="nil"/>
              <w:left w:val="nil"/>
              <w:bottom w:val="single" w:sz="4" w:space="0" w:color="auto"/>
              <w:right w:val="single" w:sz="4" w:space="0" w:color="auto"/>
            </w:tcBorders>
            <w:noWrap/>
            <w:vAlign w:val="center"/>
            <w:hideMark/>
          </w:tcPr>
          <w:p w14:paraId="3F2917F3"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Quốc lộ 12- Đường trục chính - Đoạn 1</w:t>
            </w:r>
          </w:p>
        </w:tc>
        <w:tc>
          <w:tcPr>
            <w:tcW w:w="408" w:type="pct"/>
            <w:tcBorders>
              <w:top w:val="nil"/>
              <w:left w:val="nil"/>
              <w:bottom w:val="single" w:sz="4" w:space="0" w:color="auto"/>
              <w:right w:val="single" w:sz="4" w:space="0" w:color="auto"/>
            </w:tcBorders>
            <w:noWrap/>
            <w:vAlign w:val="center"/>
            <w:hideMark/>
          </w:tcPr>
          <w:p w14:paraId="26888A23"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Đ.2a</w:t>
            </w:r>
          </w:p>
        </w:tc>
        <w:tc>
          <w:tcPr>
            <w:tcW w:w="457" w:type="pct"/>
            <w:tcBorders>
              <w:top w:val="nil"/>
              <w:left w:val="nil"/>
              <w:bottom w:val="single" w:sz="4" w:space="0" w:color="auto"/>
              <w:right w:val="single" w:sz="4" w:space="0" w:color="auto"/>
            </w:tcBorders>
            <w:noWrap/>
            <w:vAlign w:val="center"/>
            <w:hideMark/>
          </w:tcPr>
          <w:p w14:paraId="5F2837C8" w14:textId="198D6AA8"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xml:space="preserve">   1.000 </w:t>
            </w:r>
          </w:p>
        </w:tc>
        <w:tc>
          <w:tcPr>
            <w:tcW w:w="486" w:type="pct"/>
            <w:tcBorders>
              <w:top w:val="nil"/>
              <w:left w:val="nil"/>
              <w:bottom w:val="single" w:sz="4" w:space="0" w:color="auto"/>
              <w:right w:val="single" w:sz="4" w:space="0" w:color="auto"/>
            </w:tcBorders>
            <w:noWrap/>
            <w:vAlign w:val="center"/>
            <w:hideMark/>
          </w:tcPr>
          <w:p w14:paraId="24F0D00B"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2x7,5</w:t>
            </w:r>
          </w:p>
        </w:tc>
        <w:tc>
          <w:tcPr>
            <w:tcW w:w="533" w:type="pct"/>
            <w:tcBorders>
              <w:top w:val="nil"/>
              <w:left w:val="nil"/>
              <w:bottom w:val="single" w:sz="4" w:space="0" w:color="auto"/>
              <w:right w:val="single" w:sz="4" w:space="0" w:color="auto"/>
            </w:tcBorders>
            <w:noWrap/>
            <w:vAlign w:val="center"/>
            <w:hideMark/>
          </w:tcPr>
          <w:p w14:paraId="456A0E6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2x4,0</w:t>
            </w:r>
          </w:p>
        </w:tc>
        <w:tc>
          <w:tcPr>
            <w:tcW w:w="343" w:type="pct"/>
            <w:tcBorders>
              <w:top w:val="nil"/>
              <w:left w:val="nil"/>
              <w:bottom w:val="single" w:sz="4" w:space="0" w:color="auto"/>
              <w:right w:val="single" w:sz="4" w:space="0" w:color="auto"/>
            </w:tcBorders>
            <w:noWrap/>
            <w:vAlign w:val="center"/>
            <w:hideMark/>
          </w:tcPr>
          <w:p w14:paraId="10B7B8E0"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5,0</w:t>
            </w:r>
          </w:p>
        </w:tc>
        <w:tc>
          <w:tcPr>
            <w:tcW w:w="438" w:type="pct"/>
            <w:tcBorders>
              <w:top w:val="nil"/>
              <w:left w:val="nil"/>
              <w:bottom w:val="single" w:sz="4" w:space="0" w:color="auto"/>
              <w:right w:val="single" w:sz="4" w:space="0" w:color="auto"/>
            </w:tcBorders>
            <w:noWrap/>
            <w:vAlign w:val="center"/>
            <w:hideMark/>
          </w:tcPr>
          <w:p w14:paraId="733C1DF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28,0</w:t>
            </w:r>
          </w:p>
        </w:tc>
        <w:tc>
          <w:tcPr>
            <w:tcW w:w="550" w:type="pct"/>
            <w:tcBorders>
              <w:top w:val="nil"/>
              <w:left w:val="nil"/>
              <w:bottom w:val="single" w:sz="4" w:space="0" w:color="auto"/>
              <w:right w:val="single" w:sz="4" w:space="0" w:color="auto"/>
            </w:tcBorders>
            <w:noWrap/>
            <w:vAlign w:val="center"/>
            <w:hideMark/>
          </w:tcPr>
          <w:p w14:paraId="6456C6ED"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057A671F" w14:textId="77777777" w:rsidTr="005C0176">
        <w:tc>
          <w:tcPr>
            <w:tcW w:w="385" w:type="pct"/>
            <w:tcBorders>
              <w:top w:val="nil"/>
              <w:left w:val="single" w:sz="4" w:space="0" w:color="auto"/>
              <w:bottom w:val="single" w:sz="4" w:space="0" w:color="auto"/>
              <w:right w:val="single" w:sz="4" w:space="0" w:color="auto"/>
            </w:tcBorders>
            <w:noWrap/>
            <w:vAlign w:val="center"/>
            <w:hideMark/>
          </w:tcPr>
          <w:p w14:paraId="3E0DAEC5"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noWrap/>
            <w:vAlign w:val="center"/>
            <w:hideMark/>
          </w:tcPr>
          <w:p w14:paraId="2DF69B1A" w14:textId="77777777" w:rsidR="004557DF" w:rsidRPr="00690EA5" w:rsidRDefault="004557DF" w:rsidP="007B459C">
            <w:pPr>
              <w:shd w:val="clear" w:color="auto" w:fill="FFFFFF"/>
              <w:ind w:firstLine="0"/>
              <w:rPr>
                <w:rFonts w:ascii="Times New Roman" w:eastAsia="Times New Roman" w:hAnsi="Times New Roman"/>
                <w:sz w:val="20"/>
                <w:szCs w:val="20"/>
              </w:rPr>
            </w:pPr>
            <w:r w:rsidRPr="00690EA5">
              <w:rPr>
                <w:rFonts w:ascii="Times New Roman" w:eastAsia="Times New Roman" w:hAnsi="Times New Roman"/>
                <w:sz w:val="20"/>
                <w:szCs w:val="20"/>
              </w:rPr>
              <w:t>Quốc lộ 12 - Đường trục chính - Đoạn 2</w:t>
            </w:r>
          </w:p>
        </w:tc>
        <w:tc>
          <w:tcPr>
            <w:tcW w:w="408" w:type="pct"/>
            <w:tcBorders>
              <w:top w:val="nil"/>
              <w:left w:val="nil"/>
              <w:bottom w:val="single" w:sz="4" w:space="0" w:color="auto"/>
              <w:right w:val="single" w:sz="4" w:space="0" w:color="auto"/>
            </w:tcBorders>
            <w:noWrap/>
            <w:vAlign w:val="center"/>
            <w:hideMark/>
          </w:tcPr>
          <w:p w14:paraId="68A8FE9F"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Đ.2b</w:t>
            </w:r>
          </w:p>
        </w:tc>
        <w:tc>
          <w:tcPr>
            <w:tcW w:w="457" w:type="pct"/>
            <w:tcBorders>
              <w:top w:val="nil"/>
              <w:left w:val="nil"/>
              <w:bottom w:val="single" w:sz="4" w:space="0" w:color="auto"/>
              <w:right w:val="single" w:sz="4" w:space="0" w:color="auto"/>
            </w:tcBorders>
            <w:noWrap/>
            <w:vAlign w:val="center"/>
            <w:hideMark/>
          </w:tcPr>
          <w:p w14:paraId="363D1339" w14:textId="027EC3EA"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xml:space="preserve">      800 </w:t>
            </w:r>
          </w:p>
        </w:tc>
        <w:tc>
          <w:tcPr>
            <w:tcW w:w="486" w:type="pct"/>
            <w:tcBorders>
              <w:top w:val="nil"/>
              <w:left w:val="nil"/>
              <w:bottom w:val="single" w:sz="4" w:space="0" w:color="auto"/>
              <w:right w:val="single" w:sz="4" w:space="0" w:color="auto"/>
            </w:tcBorders>
            <w:noWrap/>
            <w:vAlign w:val="center"/>
            <w:hideMark/>
          </w:tcPr>
          <w:p w14:paraId="6017360A"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15,0</w:t>
            </w:r>
          </w:p>
        </w:tc>
        <w:tc>
          <w:tcPr>
            <w:tcW w:w="533" w:type="pct"/>
            <w:tcBorders>
              <w:top w:val="nil"/>
              <w:left w:val="nil"/>
              <w:bottom w:val="single" w:sz="4" w:space="0" w:color="auto"/>
              <w:right w:val="single" w:sz="4" w:space="0" w:color="auto"/>
            </w:tcBorders>
            <w:noWrap/>
            <w:vAlign w:val="center"/>
            <w:hideMark/>
          </w:tcPr>
          <w:p w14:paraId="758110A5"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2x5,0</w:t>
            </w:r>
          </w:p>
        </w:tc>
        <w:tc>
          <w:tcPr>
            <w:tcW w:w="343" w:type="pct"/>
            <w:tcBorders>
              <w:top w:val="nil"/>
              <w:left w:val="nil"/>
              <w:bottom w:val="single" w:sz="4" w:space="0" w:color="auto"/>
              <w:right w:val="single" w:sz="4" w:space="0" w:color="auto"/>
            </w:tcBorders>
            <w:noWrap/>
            <w:vAlign w:val="center"/>
            <w:hideMark/>
          </w:tcPr>
          <w:p w14:paraId="7368832C"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0B7D2B4B"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25,0</w:t>
            </w:r>
          </w:p>
        </w:tc>
        <w:tc>
          <w:tcPr>
            <w:tcW w:w="550" w:type="pct"/>
            <w:tcBorders>
              <w:top w:val="nil"/>
              <w:left w:val="nil"/>
              <w:bottom w:val="single" w:sz="4" w:space="0" w:color="auto"/>
              <w:right w:val="single" w:sz="4" w:space="0" w:color="auto"/>
            </w:tcBorders>
            <w:noWrap/>
            <w:vAlign w:val="center"/>
            <w:hideMark/>
          </w:tcPr>
          <w:p w14:paraId="5BF29CE8"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1E2EABEE" w14:textId="77777777" w:rsidTr="005C0176">
        <w:tc>
          <w:tcPr>
            <w:tcW w:w="385" w:type="pct"/>
            <w:tcBorders>
              <w:top w:val="nil"/>
              <w:left w:val="single" w:sz="4" w:space="0" w:color="auto"/>
              <w:bottom w:val="single" w:sz="4" w:space="0" w:color="auto"/>
              <w:right w:val="single" w:sz="4" w:space="0" w:color="auto"/>
            </w:tcBorders>
            <w:noWrap/>
            <w:vAlign w:val="center"/>
            <w:hideMark/>
          </w:tcPr>
          <w:p w14:paraId="43D2C6E2" w14:textId="77777777" w:rsidR="004557DF" w:rsidRPr="00690EA5" w:rsidRDefault="004557DF" w:rsidP="007B459C">
            <w:pPr>
              <w:shd w:val="clear" w:color="auto" w:fill="FFFFFF"/>
              <w:ind w:firstLine="0"/>
              <w:jc w:val="center"/>
              <w:rPr>
                <w:rFonts w:ascii="Times New Roman" w:eastAsia="Times New Roman" w:hAnsi="Times New Roman"/>
                <w:i/>
                <w:iCs/>
                <w:sz w:val="20"/>
                <w:szCs w:val="20"/>
              </w:rPr>
            </w:pPr>
            <w:r w:rsidRPr="00690EA5">
              <w:rPr>
                <w:rFonts w:ascii="Times New Roman" w:eastAsia="Times New Roman" w:hAnsi="Times New Roman"/>
                <w:i/>
                <w:iCs/>
                <w:sz w:val="20"/>
                <w:szCs w:val="20"/>
              </w:rPr>
              <w:t>2</w:t>
            </w:r>
          </w:p>
        </w:tc>
        <w:tc>
          <w:tcPr>
            <w:tcW w:w="1400" w:type="pct"/>
            <w:tcBorders>
              <w:top w:val="nil"/>
              <w:left w:val="nil"/>
              <w:bottom w:val="single" w:sz="4" w:space="0" w:color="auto"/>
              <w:right w:val="single" w:sz="4" w:space="0" w:color="auto"/>
            </w:tcBorders>
            <w:noWrap/>
            <w:vAlign w:val="center"/>
            <w:hideMark/>
          </w:tcPr>
          <w:p w14:paraId="0824B5E7" w14:textId="77777777" w:rsidR="004557DF" w:rsidRPr="00690EA5" w:rsidRDefault="004557DF" w:rsidP="007B459C">
            <w:pPr>
              <w:shd w:val="clear" w:color="auto" w:fill="FFFFFF"/>
              <w:ind w:firstLine="0"/>
              <w:rPr>
                <w:rFonts w:ascii="Times New Roman" w:eastAsia="Times New Roman" w:hAnsi="Times New Roman"/>
                <w:i/>
                <w:iCs/>
                <w:sz w:val="20"/>
                <w:szCs w:val="20"/>
              </w:rPr>
            </w:pPr>
            <w:r w:rsidRPr="00690EA5">
              <w:rPr>
                <w:rFonts w:ascii="Times New Roman" w:eastAsia="Times New Roman" w:hAnsi="Times New Roman"/>
                <w:i/>
                <w:iCs/>
                <w:sz w:val="20"/>
                <w:szCs w:val="20"/>
              </w:rPr>
              <w:t>Đường liên khu vực</w:t>
            </w:r>
          </w:p>
        </w:tc>
        <w:tc>
          <w:tcPr>
            <w:tcW w:w="408" w:type="pct"/>
            <w:tcBorders>
              <w:top w:val="nil"/>
              <w:left w:val="nil"/>
              <w:bottom w:val="single" w:sz="4" w:space="0" w:color="auto"/>
              <w:right w:val="single" w:sz="4" w:space="0" w:color="auto"/>
            </w:tcBorders>
            <w:noWrap/>
            <w:vAlign w:val="center"/>
            <w:hideMark/>
          </w:tcPr>
          <w:p w14:paraId="036324AE" w14:textId="77777777" w:rsidR="004557DF" w:rsidRPr="00690EA5" w:rsidRDefault="004557DF" w:rsidP="007B459C">
            <w:pPr>
              <w:shd w:val="clear" w:color="auto" w:fill="FFFFFF"/>
              <w:ind w:firstLine="0"/>
              <w:jc w:val="lef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457" w:type="pct"/>
            <w:tcBorders>
              <w:top w:val="nil"/>
              <w:left w:val="nil"/>
              <w:bottom w:val="single" w:sz="4" w:space="0" w:color="auto"/>
              <w:right w:val="single" w:sz="4" w:space="0" w:color="auto"/>
            </w:tcBorders>
            <w:noWrap/>
            <w:vAlign w:val="center"/>
            <w:hideMark/>
          </w:tcPr>
          <w:p w14:paraId="0D82DED0"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486" w:type="pct"/>
            <w:tcBorders>
              <w:top w:val="nil"/>
              <w:left w:val="nil"/>
              <w:bottom w:val="single" w:sz="4" w:space="0" w:color="auto"/>
              <w:right w:val="single" w:sz="4" w:space="0" w:color="auto"/>
            </w:tcBorders>
            <w:noWrap/>
            <w:vAlign w:val="center"/>
            <w:hideMark/>
          </w:tcPr>
          <w:p w14:paraId="70AA7C7E"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533" w:type="pct"/>
            <w:tcBorders>
              <w:top w:val="nil"/>
              <w:left w:val="nil"/>
              <w:bottom w:val="single" w:sz="4" w:space="0" w:color="auto"/>
              <w:right w:val="single" w:sz="4" w:space="0" w:color="auto"/>
            </w:tcBorders>
            <w:noWrap/>
            <w:vAlign w:val="center"/>
            <w:hideMark/>
          </w:tcPr>
          <w:p w14:paraId="5776F10C"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343" w:type="pct"/>
            <w:tcBorders>
              <w:top w:val="nil"/>
              <w:left w:val="nil"/>
              <w:bottom w:val="single" w:sz="4" w:space="0" w:color="auto"/>
              <w:right w:val="single" w:sz="4" w:space="0" w:color="auto"/>
            </w:tcBorders>
            <w:noWrap/>
            <w:vAlign w:val="center"/>
            <w:hideMark/>
          </w:tcPr>
          <w:p w14:paraId="090A3C32"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438" w:type="pct"/>
            <w:tcBorders>
              <w:top w:val="nil"/>
              <w:left w:val="nil"/>
              <w:bottom w:val="single" w:sz="4" w:space="0" w:color="auto"/>
              <w:right w:val="single" w:sz="4" w:space="0" w:color="auto"/>
            </w:tcBorders>
            <w:noWrap/>
            <w:vAlign w:val="center"/>
            <w:hideMark/>
          </w:tcPr>
          <w:p w14:paraId="68B3EDAE"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550" w:type="pct"/>
            <w:tcBorders>
              <w:top w:val="nil"/>
              <w:left w:val="nil"/>
              <w:bottom w:val="single" w:sz="4" w:space="0" w:color="auto"/>
              <w:right w:val="single" w:sz="4" w:space="0" w:color="auto"/>
            </w:tcBorders>
            <w:noWrap/>
            <w:vAlign w:val="center"/>
            <w:hideMark/>
          </w:tcPr>
          <w:p w14:paraId="59B209CC" w14:textId="77777777" w:rsidR="004557DF" w:rsidRPr="00690EA5" w:rsidRDefault="004557DF" w:rsidP="007B459C">
            <w:pPr>
              <w:shd w:val="clear" w:color="auto" w:fill="FFFFFF"/>
              <w:ind w:firstLine="0"/>
              <w:jc w:val="lef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r>
      <w:tr w:rsidR="00CB1AFC" w:rsidRPr="00690EA5" w14:paraId="295212C2" w14:textId="77777777" w:rsidTr="005C0176">
        <w:tc>
          <w:tcPr>
            <w:tcW w:w="385" w:type="pct"/>
            <w:tcBorders>
              <w:top w:val="nil"/>
              <w:left w:val="single" w:sz="4" w:space="0" w:color="auto"/>
              <w:bottom w:val="single" w:sz="4" w:space="0" w:color="auto"/>
              <w:right w:val="single" w:sz="4" w:space="0" w:color="auto"/>
            </w:tcBorders>
            <w:noWrap/>
            <w:vAlign w:val="center"/>
            <w:hideMark/>
          </w:tcPr>
          <w:p w14:paraId="7F86949C"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lastRenderedPageBreak/>
              <w:t>2.1</w:t>
            </w:r>
          </w:p>
        </w:tc>
        <w:tc>
          <w:tcPr>
            <w:tcW w:w="1400" w:type="pct"/>
            <w:tcBorders>
              <w:top w:val="nil"/>
              <w:left w:val="nil"/>
              <w:bottom w:val="single" w:sz="4" w:space="0" w:color="auto"/>
              <w:right w:val="single" w:sz="4" w:space="0" w:color="auto"/>
            </w:tcBorders>
            <w:vAlign w:val="center"/>
            <w:hideMark/>
          </w:tcPr>
          <w:p w14:paraId="69002BFD" w14:textId="77777777" w:rsidR="004557DF" w:rsidRPr="00690EA5" w:rsidRDefault="004557DF" w:rsidP="007B459C">
            <w:pPr>
              <w:shd w:val="clear" w:color="auto" w:fill="FFFFFF"/>
              <w:ind w:firstLine="0"/>
              <w:rPr>
                <w:rFonts w:ascii="Times New Roman" w:eastAsia="Times New Roman" w:hAnsi="Times New Roman"/>
                <w:sz w:val="20"/>
                <w:szCs w:val="20"/>
              </w:rPr>
            </w:pPr>
            <w:r w:rsidRPr="00690EA5">
              <w:rPr>
                <w:rFonts w:ascii="Times New Roman" w:eastAsia="Times New Roman" w:hAnsi="Times New Roman"/>
                <w:sz w:val="20"/>
                <w:szCs w:val="20"/>
              </w:rPr>
              <w:t xml:space="preserve">Đường chuyên dụng VCHH </w:t>
            </w:r>
          </w:p>
          <w:p w14:paraId="46A48AE9" w14:textId="77777777" w:rsidR="004557DF" w:rsidRPr="00690EA5" w:rsidRDefault="004557DF" w:rsidP="007B459C">
            <w:pPr>
              <w:shd w:val="clear" w:color="auto" w:fill="FFFFFF"/>
              <w:ind w:firstLine="0"/>
              <w:rPr>
                <w:rFonts w:ascii="Times New Roman" w:eastAsia="Times New Roman" w:hAnsi="Times New Roman"/>
                <w:sz w:val="20"/>
                <w:szCs w:val="20"/>
              </w:rPr>
            </w:pPr>
            <w:r w:rsidRPr="00690EA5">
              <w:rPr>
                <w:rFonts w:ascii="Times New Roman" w:eastAsia="Times New Roman" w:hAnsi="Times New Roman"/>
                <w:sz w:val="20"/>
                <w:szCs w:val="20"/>
              </w:rPr>
              <w:t>Ma Lù Thàng 2</w:t>
            </w:r>
          </w:p>
        </w:tc>
        <w:tc>
          <w:tcPr>
            <w:tcW w:w="408" w:type="pct"/>
            <w:tcBorders>
              <w:top w:val="nil"/>
              <w:left w:val="nil"/>
              <w:bottom w:val="single" w:sz="4" w:space="0" w:color="auto"/>
              <w:right w:val="single" w:sz="4" w:space="0" w:color="auto"/>
            </w:tcBorders>
            <w:noWrap/>
            <w:vAlign w:val="center"/>
            <w:hideMark/>
          </w:tcPr>
          <w:p w14:paraId="3171EC1B"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Đ.3</w:t>
            </w:r>
          </w:p>
        </w:tc>
        <w:tc>
          <w:tcPr>
            <w:tcW w:w="457" w:type="pct"/>
            <w:tcBorders>
              <w:top w:val="nil"/>
              <w:left w:val="nil"/>
              <w:bottom w:val="single" w:sz="4" w:space="0" w:color="auto"/>
              <w:right w:val="single" w:sz="4" w:space="0" w:color="auto"/>
            </w:tcBorders>
            <w:noWrap/>
            <w:vAlign w:val="center"/>
            <w:hideMark/>
          </w:tcPr>
          <w:p w14:paraId="7A7B8B04" w14:textId="03F5E56E"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xml:space="preserve">      415 </w:t>
            </w:r>
          </w:p>
        </w:tc>
        <w:tc>
          <w:tcPr>
            <w:tcW w:w="486" w:type="pct"/>
            <w:tcBorders>
              <w:top w:val="nil"/>
              <w:left w:val="nil"/>
              <w:bottom w:val="single" w:sz="4" w:space="0" w:color="auto"/>
              <w:right w:val="single" w:sz="4" w:space="0" w:color="auto"/>
            </w:tcBorders>
            <w:vAlign w:val="center"/>
            <w:hideMark/>
          </w:tcPr>
          <w:p w14:paraId="70911608"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2x7,0</w:t>
            </w:r>
            <w:r w:rsidRPr="00690EA5">
              <w:rPr>
                <w:rFonts w:ascii="Times New Roman" w:eastAsia="Times New Roman" w:hAnsi="Times New Roman"/>
                <w:sz w:val="20"/>
                <w:szCs w:val="20"/>
              </w:rPr>
              <w:br/>
              <w:t>+2x3,5</w:t>
            </w:r>
          </w:p>
        </w:tc>
        <w:tc>
          <w:tcPr>
            <w:tcW w:w="533" w:type="pct"/>
            <w:tcBorders>
              <w:top w:val="nil"/>
              <w:left w:val="nil"/>
              <w:bottom w:val="single" w:sz="4" w:space="0" w:color="auto"/>
              <w:right w:val="single" w:sz="4" w:space="0" w:color="auto"/>
            </w:tcBorders>
            <w:noWrap/>
            <w:vAlign w:val="center"/>
            <w:hideMark/>
          </w:tcPr>
          <w:p w14:paraId="09071B3C" w14:textId="09EF43A3"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w:t>
            </w:r>
            <w:r w:rsidR="00CB1AFC" w:rsidRPr="00690EA5">
              <w:rPr>
                <w:rFonts w:ascii="Times New Roman" w:eastAsia="Times New Roman" w:hAnsi="Times New Roman"/>
                <w:sz w:val="20"/>
                <w:szCs w:val="20"/>
              </w:rPr>
              <w:t>5</w:t>
            </w:r>
            <w:r w:rsidRPr="00690EA5">
              <w:rPr>
                <w:rFonts w:ascii="Times New Roman" w:eastAsia="Times New Roman" w:hAnsi="Times New Roman"/>
                <w:sz w:val="20"/>
                <w:szCs w:val="20"/>
              </w:rPr>
              <w:t>.0</w:t>
            </w:r>
          </w:p>
        </w:tc>
        <w:tc>
          <w:tcPr>
            <w:tcW w:w="343" w:type="pct"/>
            <w:tcBorders>
              <w:top w:val="nil"/>
              <w:left w:val="nil"/>
              <w:bottom w:val="single" w:sz="4" w:space="0" w:color="auto"/>
              <w:right w:val="single" w:sz="4" w:space="0" w:color="auto"/>
            </w:tcBorders>
            <w:vAlign w:val="center"/>
            <w:hideMark/>
          </w:tcPr>
          <w:p w14:paraId="70AC76AE"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3,0</w:t>
            </w:r>
            <w:r w:rsidRPr="00690EA5">
              <w:rPr>
                <w:rFonts w:ascii="Times New Roman" w:eastAsia="Times New Roman" w:hAnsi="Times New Roman"/>
                <w:sz w:val="20"/>
                <w:szCs w:val="20"/>
              </w:rPr>
              <w:br/>
              <w:t>+4x0,5</w:t>
            </w:r>
          </w:p>
        </w:tc>
        <w:tc>
          <w:tcPr>
            <w:tcW w:w="438" w:type="pct"/>
            <w:tcBorders>
              <w:top w:val="nil"/>
              <w:left w:val="nil"/>
              <w:bottom w:val="single" w:sz="4" w:space="0" w:color="auto"/>
              <w:right w:val="single" w:sz="4" w:space="0" w:color="auto"/>
            </w:tcBorders>
            <w:noWrap/>
            <w:vAlign w:val="center"/>
            <w:hideMark/>
          </w:tcPr>
          <w:p w14:paraId="2351DFA8" w14:textId="37FAB17B"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w:t>
            </w:r>
            <w:r w:rsidR="00CB1AFC" w:rsidRPr="00690EA5">
              <w:rPr>
                <w:rFonts w:ascii="Times New Roman" w:eastAsia="Times New Roman" w:hAnsi="Times New Roman"/>
                <w:sz w:val="20"/>
                <w:szCs w:val="20"/>
              </w:rPr>
              <w:t>6</w:t>
            </w:r>
            <w:r w:rsidRPr="00690EA5">
              <w:rPr>
                <w:rFonts w:ascii="Times New Roman" w:eastAsia="Times New Roman" w:hAnsi="Times New Roman"/>
                <w:sz w:val="20"/>
                <w:szCs w:val="20"/>
              </w:rPr>
              <w:t>,0</w:t>
            </w:r>
          </w:p>
        </w:tc>
        <w:tc>
          <w:tcPr>
            <w:tcW w:w="550" w:type="pct"/>
            <w:tcBorders>
              <w:top w:val="nil"/>
              <w:left w:val="nil"/>
              <w:bottom w:val="single" w:sz="4" w:space="0" w:color="auto"/>
              <w:right w:val="single" w:sz="4" w:space="0" w:color="auto"/>
            </w:tcBorders>
            <w:noWrap/>
            <w:vAlign w:val="center"/>
            <w:hideMark/>
          </w:tcPr>
          <w:p w14:paraId="16FDFFFC"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3ADE9872" w14:textId="77777777" w:rsidTr="005C0176">
        <w:tc>
          <w:tcPr>
            <w:tcW w:w="385" w:type="pct"/>
            <w:tcBorders>
              <w:top w:val="nil"/>
              <w:left w:val="single" w:sz="4" w:space="0" w:color="auto"/>
              <w:bottom w:val="single" w:sz="4" w:space="0" w:color="auto"/>
              <w:right w:val="single" w:sz="4" w:space="0" w:color="auto"/>
            </w:tcBorders>
            <w:noWrap/>
            <w:vAlign w:val="center"/>
            <w:hideMark/>
          </w:tcPr>
          <w:p w14:paraId="4CA65665"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2.2</w:t>
            </w:r>
          </w:p>
        </w:tc>
        <w:tc>
          <w:tcPr>
            <w:tcW w:w="1400" w:type="pct"/>
            <w:tcBorders>
              <w:top w:val="nil"/>
              <w:left w:val="nil"/>
              <w:bottom w:val="single" w:sz="4" w:space="0" w:color="auto"/>
              <w:right w:val="single" w:sz="4" w:space="0" w:color="auto"/>
            </w:tcBorders>
            <w:vAlign w:val="center"/>
            <w:hideMark/>
          </w:tcPr>
          <w:p w14:paraId="244D4A31" w14:textId="77777777" w:rsidR="004557DF" w:rsidRPr="00690EA5" w:rsidRDefault="004557DF" w:rsidP="007B459C">
            <w:pPr>
              <w:shd w:val="clear" w:color="auto" w:fill="FFFFFF"/>
              <w:ind w:firstLine="0"/>
              <w:rPr>
                <w:rFonts w:ascii="Times New Roman" w:eastAsia="Times New Roman" w:hAnsi="Times New Roman"/>
                <w:sz w:val="20"/>
                <w:szCs w:val="20"/>
              </w:rPr>
            </w:pPr>
            <w:r w:rsidRPr="00690EA5">
              <w:rPr>
                <w:rFonts w:ascii="Times New Roman" w:eastAsia="Times New Roman" w:hAnsi="Times New Roman"/>
                <w:sz w:val="20"/>
                <w:szCs w:val="20"/>
              </w:rPr>
              <w:t xml:space="preserve">Đường tỉnh Pa Tần - Huổi Luông - Ma Lù Thàng </w:t>
            </w:r>
          </w:p>
          <w:p w14:paraId="44240A0D" w14:textId="77777777" w:rsidR="004557DF" w:rsidRPr="00690EA5" w:rsidRDefault="004557DF" w:rsidP="007B459C">
            <w:pPr>
              <w:shd w:val="clear" w:color="auto" w:fill="FFFFFF"/>
              <w:ind w:firstLine="0"/>
              <w:rPr>
                <w:rFonts w:ascii="Times New Roman" w:eastAsia="Times New Roman" w:hAnsi="Times New Roman"/>
                <w:sz w:val="20"/>
                <w:szCs w:val="20"/>
              </w:rPr>
            </w:pPr>
            <w:r w:rsidRPr="00690EA5">
              <w:rPr>
                <w:rFonts w:ascii="Times New Roman" w:eastAsia="Times New Roman" w:hAnsi="Times New Roman"/>
                <w:sz w:val="20"/>
                <w:szCs w:val="20"/>
              </w:rPr>
              <w:t>- Đoạn 1</w:t>
            </w:r>
          </w:p>
        </w:tc>
        <w:tc>
          <w:tcPr>
            <w:tcW w:w="408" w:type="pct"/>
            <w:tcBorders>
              <w:top w:val="nil"/>
              <w:left w:val="nil"/>
              <w:bottom w:val="single" w:sz="4" w:space="0" w:color="auto"/>
              <w:right w:val="single" w:sz="4" w:space="0" w:color="auto"/>
            </w:tcBorders>
            <w:noWrap/>
            <w:vAlign w:val="center"/>
            <w:hideMark/>
          </w:tcPr>
          <w:p w14:paraId="35A25CCE"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Đ.4a</w:t>
            </w:r>
          </w:p>
        </w:tc>
        <w:tc>
          <w:tcPr>
            <w:tcW w:w="457" w:type="pct"/>
            <w:tcBorders>
              <w:top w:val="nil"/>
              <w:left w:val="nil"/>
              <w:bottom w:val="single" w:sz="4" w:space="0" w:color="auto"/>
              <w:right w:val="single" w:sz="4" w:space="0" w:color="auto"/>
            </w:tcBorders>
            <w:noWrap/>
            <w:vAlign w:val="center"/>
            <w:hideMark/>
          </w:tcPr>
          <w:p w14:paraId="30CF1AA3" w14:textId="2E9A2A3D"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xml:space="preserve">      936 </w:t>
            </w:r>
          </w:p>
        </w:tc>
        <w:tc>
          <w:tcPr>
            <w:tcW w:w="486" w:type="pct"/>
            <w:tcBorders>
              <w:top w:val="nil"/>
              <w:left w:val="nil"/>
              <w:bottom w:val="single" w:sz="4" w:space="0" w:color="auto"/>
              <w:right w:val="single" w:sz="4" w:space="0" w:color="auto"/>
            </w:tcBorders>
            <w:noWrap/>
            <w:vAlign w:val="center"/>
            <w:hideMark/>
          </w:tcPr>
          <w:p w14:paraId="143DA3DA"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5,5</w:t>
            </w:r>
          </w:p>
        </w:tc>
        <w:tc>
          <w:tcPr>
            <w:tcW w:w="533" w:type="pct"/>
            <w:tcBorders>
              <w:top w:val="nil"/>
              <w:left w:val="nil"/>
              <w:bottom w:val="single" w:sz="4" w:space="0" w:color="auto"/>
              <w:right w:val="single" w:sz="4" w:space="0" w:color="auto"/>
            </w:tcBorders>
            <w:noWrap/>
            <w:vAlign w:val="center"/>
            <w:hideMark/>
          </w:tcPr>
          <w:p w14:paraId="1BC3A45C"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2x1,0</w:t>
            </w:r>
          </w:p>
        </w:tc>
        <w:tc>
          <w:tcPr>
            <w:tcW w:w="343" w:type="pct"/>
            <w:tcBorders>
              <w:top w:val="nil"/>
              <w:left w:val="nil"/>
              <w:bottom w:val="single" w:sz="4" w:space="0" w:color="auto"/>
              <w:right w:val="single" w:sz="4" w:space="0" w:color="auto"/>
            </w:tcBorders>
            <w:noWrap/>
            <w:vAlign w:val="center"/>
            <w:hideMark/>
          </w:tcPr>
          <w:p w14:paraId="3B851FCF"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7D221F7D"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50" w:type="pct"/>
            <w:tcBorders>
              <w:top w:val="nil"/>
              <w:left w:val="nil"/>
              <w:bottom w:val="single" w:sz="4" w:space="0" w:color="auto"/>
              <w:right w:val="single" w:sz="4" w:space="0" w:color="auto"/>
            </w:tcBorders>
            <w:noWrap/>
            <w:vAlign w:val="center"/>
            <w:hideMark/>
          </w:tcPr>
          <w:p w14:paraId="211EEFB4"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1A213B26" w14:textId="77777777" w:rsidTr="005C0176">
        <w:tc>
          <w:tcPr>
            <w:tcW w:w="385" w:type="pct"/>
            <w:tcBorders>
              <w:top w:val="nil"/>
              <w:left w:val="single" w:sz="4" w:space="0" w:color="auto"/>
              <w:bottom w:val="single" w:sz="4" w:space="0" w:color="auto"/>
              <w:right w:val="single" w:sz="4" w:space="0" w:color="auto"/>
            </w:tcBorders>
            <w:noWrap/>
            <w:vAlign w:val="center"/>
            <w:hideMark/>
          </w:tcPr>
          <w:p w14:paraId="088B0EE8"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vAlign w:val="center"/>
            <w:hideMark/>
          </w:tcPr>
          <w:p w14:paraId="59C78451" w14:textId="77777777" w:rsidR="004557DF" w:rsidRPr="00690EA5" w:rsidRDefault="004557DF" w:rsidP="007B459C">
            <w:pPr>
              <w:shd w:val="clear" w:color="auto" w:fill="FFFFFF"/>
              <w:ind w:firstLine="0"/>
              <w:rPr>
                <w:rFonts w:ascii="Times New Roman" w:eastAsia="Times New Roman" w:hAnsi="Times New Roman"/>
                <w:sz w:val="20"/>
                <w:szCs w:val="20"/>
              </w:rPr>
            </w:pPr>
            <w:r w:rsidRPr="00690EA5">
              <w:rPr>
                <w:rFonts w:ascii="Times New Roman" w:eastAsia="Times New Roman" w:hAnsi="Times New Roman"/>
                <w:sz w:val="20"/>
                <w:szCs w:val="20"/>
              </w:rPr>
              <w:t xml:space="preserve">Đường tỉnh Pa Tần - Huổi Luông - Ma Lù Thàng </w:t>
            </w:r>
            <w:r w:rsidRPr="00690EA5">
              <w:rPr>
                <w:rFonts w:ascii="Times New Roman" w:eastAsia="Times New Roman" w:hAnsi="Times New Roman"/>
                <w:sz w:val="20"/>
                <w:szCs w:val="20"/>
              </w:rPr>
              <w:br/>
              <w:t>- Đoạn 2</w:t>
            </w:r>
          </w:p>
        </w:tc>
        <w:tc>
          <w:tcPr>
            <w:tcW w:w="408" w:type="pct"/>
            <w:tcBorders>
              <w:top w:val="nil"/>
              <w:left w:val="nil"/>
              <w:bottom w:val="single" w:sz="4" w:space="0" w:color="auto"/>
              <w:right w:val="single" w:sz="4" w:space="0" w:color="auto"/>
            </w:tcBorders>
            <w:noWrap/>
            <w:vAlign w:val="center"/>
            <w:hideMark/>
          </w:tcPr>
          <w:p w14:paraId="562BED71"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Đ.4b</w:t>
            </w:r>
          </w:p>
        </w:tc>
        <w:tc>
          <w:tcPr>
            <w:tcW w:w="457" w:type="pct"/>
            <w:tcBorders>
              <w:top w:val="nil"/>
              <w:left w:val="nil"/>
              <w:bottom w:val="single" w:sz="4" w:space="0" w:color="auto"/>
              <w:right w:val="single" w:sz="4" w:space="0" w:color="auto"/>
            </w:tcBorders>
            <w:noWrap/>
            <w:vAlign w:val="center"/>
            <w:hideMark/>
          </w:tcPr>
          <w:p w14:paraId="6E40F5F8" w14:textId="39FF5555"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xml:space="preserve">      160 </w:t>
            </w:r>
          </w:p>
        </w:tc>
        <w:tc>
          <w:tcPr>
            <w:tcW w:w="486" w:type="pct"/>
            <w:tcBorders>
              <w:top w:val="nil"/>
              <w:left w:val="nil"/>
              <w:bottom w:val="single" w:sz="4" w:space="0" w:color="auto"/>
              <w:right w:val="single" w:sz="4" w:space="0" w:color="auto"/>
            </w:tcBorders>
            <w:noWrap/>
            <w:vAlign w:val="center"/>
            <w:hideMark/>
          </w:tcPr>
          <w:p w14:paraId="4D2916D7"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20,0</w:t>
            </w:r>
          </w:p>
        </w:tc>
        <w:tc>
          <w:tcPr>
            <w:tcW w:w="533" w:type="pct"/>
            <w:tcBorders>
              <w:top w:val="nil"/>
              <w:left w:val="nil"/>
              <w:bottom w:val="single" w:sz="4" w:space="0" w:color="auto"/>
              <w:right w:val="single" w:sz="4" w:space="0" w:color="auto"/>
            </w:tcBorders>
            <w:noWrap/>
            <w:vAlign w:val="center"/>
            <w:hideMark/>
          </w:tcPr>
          <w:p w14:paraId="3C5E17BD"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2x4,0</w:t>
            </w:r>
          </w:p>
        </w:tc>
        <w:tc>
          <w:tcPr>
            <w:tcW w:w="343" w:type="pct"/>
            <w:tcBorders>
              <w:top w:val="nil"/>
              <w:left w:val="nil"/>
              <w:bottom w:val="single" w:sz="4" w:space="0" w:color="auto"/>
              <w:right w:val="single" w:sz="4" w:space="0" w:color="auto"/>
            </w:tcBorders>
            <w:noWrap/>
            <w:vAlign w:val="center"/>
            <w:hideMark/>
          </w:tcPr>
          <w:p w14:paraId="00C17B2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199DC083"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28,0</w:t>
            </w:r>
          </w:p>
        </w:tc>
        <w:tc>
          <w:tcPr>
            <w:tcW w:w="550" w:type="pct"/>
            <w:tcBorders>
              <w:top w:val="nil"/>
              <w:left w:val="nil"/>
              <w:bottom w:val="single" w:sz="4" w:space="0" w:color="auto"/>
              <w:right w:val="single" w:sz="4" w:space="0" w:color="auto"/>
            </w:tcBorders>
            <w:noWrap/>
            <w:vAlign w:val="center"/>
            <w:hideMark/>
          </w:tcPr>
          <w:p w14:paraId="53EF306A"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5DA04A32" w14:textId="77777777" w:rsidTr="005C0176">
        <w:tc>
          <w:tcPr>
            <w:tcW w:w="385" w:type="pct"/>
            <w:tcBorders>
              <w:top w:val="nil"/>
              <w:left w:val="single" w:sz="4" w:space="0" w:color="auto"/>
              <w:bottom w:val="single" w:sz="4" w:space="0" w:color="auto"/>
              <w:right w:val="single" w:sz="4" w:space="0" w:color="auto"/>
            </w:tcBorders>
            <w:noWrap/>
            <w:vAlign w:val="center"/>
            <w:hideMark/>
          </w:tcPr>
          <w:p w14:paraId="07E6DA81"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vAlign w:val="center"/>
            <w:hideMark/>
          </w:tcPr>
          <w:p w14:paraId="3E593518" w14:textId="77777777" w:rsidR="004557DF" w:rsidRPr="00690EA5" w:rsidRDefault="004557DF" w:rsidP="007B459C">
            <w:pPr>
              <w:shd w:val="clear" w:color="auto" w:fill="FFFFFF"/>
              <w:ind w:firstLine="0"/>
              <w:rPr>
                <w:rFonts w:ascii="Times New Roman" w:eastAsia="Times New Roman" w:hAnsi="Times New Roman"/>
                <w:sz w:val="20"/>
                <w:szCs w:val="20"/>
              </w:rPr>
            </w:pPr>
            <w:r w:rsidRPr="00690EA5">
              <w:rPr>
                <w:rFonts w:ascii="Times New Roman" w:eastAsia="Times New Roman" w:hAnsi="Times New Roman"/>
                <w:sz w:val="20"/>
                <w:szCs w:val="20"/>
              </w:rPr>
              <w:t xml:space="preserve">Đường tỉnh Pa Tần - Huổi Luông - Ma Lù Thàng </w:t>
            </w:r>
            <w:r w:rsidRPr="00690EA5">
              <w:rPr>
                <w:rFonts w:ascii="Times New Roman" w:eastAsia="Times New Roman" w:hAnsi="Times New Roman"/>
                <w:sz w:val="20"/>
                <w:szCs w:val="20"/>
              </w:rPr>
              <w:br/>
              <w:t>- Đoạn 3</w:t>
            </w:r>
          </w:p>
        </w:tc>
        <w:tc>
          <w:tcPr>
            <w:tcW w:w="408" w:type="pct"/>
            <w:tcBorders>
              <w:top w:val="nil"/>
              <w:left w:val="nil"/>
              <w:bottom w:val="single" w:sz="4" w:space="0" w:color="auto"/>
              <w:right w:val="single" w:sz="4" w:space="0" w:color="auto"/>
            </w:tcBorders>
            <w:noWrap/>
            <w:vAlign w:val="center"/>
            <w:hideMark/>
          </w:tcPr>
          <w:p w14:paraId="7F56B654"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Đ.4c</w:t>
            </w:r>
          </w:p>
        </w:tc>
        <w:tc>
          <w:tcPr>
            <w:tcW w:w="457" w:type="pct"/>
            <w:tcBorders>
              <w:top w:val="nil"/>
              <w:left w:val="nil"/>
              <w:bottom w:val="single" w:sz="4" w:space="0" w:color="auto"/>
              <w:right w:val="single" w:sz="4" w:space="0" w:color="auto"/>
            </w:tcBorders>
            <w:noWrap/>
            <w:vAlign w:val="center"/>
            <w:hideMark/>
          </w:tcPr>
          <w:p w14:paraId="3C9DA1D6" w14:textId="03F11ADB"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xml:space="preserve">     129 </w:t>
            </w:r>
          </w:p>
        </w:tc>
        <w:tc>
          <w:tcPr>
            <w:tcW w:w="486" w:type="pct"/>
            <w:tcBorders>
              <w:top w:val="nil"/>
              <w:left w:val="nil"/>
              <w:bottom w:val="single" w:sz="4" w:space="0" w:color="auto"/>
              <w:right w:val="single" w:sz="4" w:space="0" w:color="auto"/>
            </w:tcBorders>
            <w:noWrap/>
            <w:vAlign w:val="center"/>
            <w:hideMark/>
          </w:tcPr>
          <w:p w14:paraId="0656692F"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7,0</w:t>
            </w:r>
          </w:p>
        </w:tc>
        <w:tc>
          <w:tcPr>
            <w:tcW w:w="533" w:type="pct"/>
            <w:tcBorders>
              <w:top w:val="nil"/>
              <w:left w:val="nil"/>
              <w:bottom w:val="single" w:sz="4" w:space="0" w:color="auto"/>
              <w:right w:val="single" w:sz="4" w:space="0" w:color="auto"/>
            </w:tcBorders>
            <w:noWrap/>
            <w:vAlign w:val="center"/>
            <w:hideMark/>
          </w:tcPr>
          <w:p w14:paraId="3C0DECC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343" w:type="pct"/>
            <w:tcBorders>
              <w:top w:val="nil"/>
              <w:left w:val="nil"/>
              <w:bottom w:val="single" w:sz="4" w:space="0" w:color="auto"/>
              <w:right w:val="single" w:sz="4" w:space="0" w:color="auto"/>
            </w:tcBorders>
            <w:noWrap/>
            <w:vAlign w:val="center"/>
            <w:hideMark/>
          </w:tcPr>
          <w:p w14:paraId="7D40F9FC"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40C33022"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7,0</w:t>
            </w:r>
          </w:p>
        </w:tc>
        <w:tc>
          <w:tcPr>
            <w:tcW w:w="550" w:type="pct"/>
            <w:tcBorders>
              <w:top w:val="nil"/>
              <w:left w:val="nil"/>
              <w:bottom w:val="single" w:sz="4" w:space="0" w:color="auto"/>
              <w:right w:val="single" w:sz="4" w:space="0" w:color="auto"/>
            </w:tcBorders>
            <w:noWrap/>
            <w:vAlign w:val="center"/>
            <w:hideMark/>
          </w:tcPr>
          <w:p w14:paraId="1B1A5E4C"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394E98C0" w14:textId="77777777" w:rsidTr="005C0176">
        <w:tc>
          <w:tcPr>
            <w:tcW w:w="385" w:type="pct"/>
            <w:tcBorders>
              <w:top w:val="nil"/>
              <w:left w:val="single" w:sz="4" w:space="0" w:color="auto"/>
              <w:bottom w:val="single" w:sz="4" w:space="0" w:color="auto"/>
              <w:right w:val="single" w:sz="4" w:space="0" w:color="auto"/>
            </w:tcBorders>
            <w:noWrap/>
            <w:vAlign w:val="center"/>
            <w:hideMark/>
          </w:tcPr>
          <w:p w14:paraId="694B5008" w14:textId="77777777" w:rsidR="004557DF" w:rsidRPr="00690EA5" w:rsidRDefault="004557DF" w:rsidP="007B459C">
            <w:pPr>
              <w:shd w:val="clear" w:color="auto" w:fill="FFFFFF"/>
              <w:ind w:firstLine="0"/>
              <w:jc w:val="center"/>
              <w:rPr>
                <w:rFonts w:ascii="Times New Roman" w:eastAsia="Times New Roman" w:hAnsi="Times New Roman"/>
                <w:i/>
                <w:iCs/>
                <w:sz w:val="20"/>
                <w:szCs w:val="20"/>
              </w:rPr>
            </w:pPr>
            <w:r w:rsidRPr="00690EA5">
              <w:rPr>
                <w:rFonts w:ascii="Times New Roman" w:eastAsia="Times New Roman" w:hAnsi="Times New Roman"/>
                <w:i/>
                <w:iCs/>
                <w:sz w:val="20"/>
                <w:szCs w:val="20"/>
              </w:rPr>
              <w:t>3</w:t>
            </w:r>
          </w:p>
        </w:tc>
        <w:tc>
          <w:tcPr>
            <w:tcW w:w="1400" w:type="pct"/>
            <w:tcBorders>
              <w:top w:val="nil"/>
              <w:left w:val="nil"/>
              <w:bottom w:val="single" w:sz="4" w:space="0" w:color="auto"/>
              <w:right w:val="single" w:sz="4" w:space="0" w:color="auto"/>
            </w:tcBorders>
            <w:vAlign w:val="center"/>
            <w:hideMark/>
          </w:tcPr>
          <w:p w14:paraId="094A2404" w14:textId="77777777" w:rsidR="004557DF" w:rsidRPr="00690EA5" w:rsidRDefault="004557DF" w:rsidP="007B459C">
            <w:pPr>
              <w:shd w:val="clear" w:color="auto" w:fill="FFFFFF"/>
              <w:ind w:firstLine="0"/>
              <w:rPr>
                <w:rFonts w:ascii="Times New Roman" w:eastAsia="Times New Roman" w:hAnsi="Times New Roman"/>
                <w:i/>
                <w:iCs/>
                <w:sz w:val="20"/>
                <w:szCs w:val="20"/>
              </w:rPr>
            </w:pPr>
            <w:r w:rsidRPr="00690EA5">
              <w:rPr>
                <w:rFonts w:ascii="Times New Roman" w:eastAsia="Times New Roman" w:hAnsi="Times New Roman"/>
                <w:i/>
                <w:iCs/>
                <w:sz w:val="20"/>
                <w:szCs w:val="20"/>
              </w:rPr>
              <w:t>Đường khu vực</w:t>
            </w:r>
          </w:p>
        </w:tc>
        <w:tc>
          <w:tcPr>
            <w:tcW w:w="408" w:type="pct"/>
            <w:tcBorders>
              <w:top w:val="nil"/>
              <w:left w:val="nil"/>
              <w:bottom w:val="single" w:sz="4" w:space="0" w:color="auto"/>
              <w:right w:val="single" w:sz="4" w:space="0" w:color="auto"/>
            </w:tcBorders>
            <w:noWrap/>
            <w:vAlign w:val="center"/>
            <w:hideMark/>
          </w:tcPr>
          <w:p w14:paraId="7C547083" w14:textId="77777777" w:rsidR="004557DF" w:rsidRPr="00690EA5" w:rsidRDefault="004557DF" w:rsidP="007B459C">
            <w:pPr>
              <w:shd w:val="clear" w:color="auto" w:fill="FFFFFF"/>
              <w:ind w:firstLine="0"/>
              <w:jc w:val="lef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457" w:type="pct"/>
            <w:tcBorders>
              <w:top w:val="nil"/>
              <w:left w:val="nil"/>
              <w:bottom w:val="single" w:sz="4" w:space="0" w:color="auto"/>
              <w:right w:val="single" w:sz="4" w:space="0" w:color="auto"/>
            </w:tcBorders>
            <w:noWrap/>
            <w:vAlign w:val="center"/>
            <w:hideMark/>
          </w:tcPr>
          <w:p w14:paraId="4E6D413C"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486" w:type="pct"/>
            <w:tcBorders>
              <w:top w:val="nil"/>
              <w:left w:val="nil"/>
              <w:bottom w:val="single" w:sz="4" w:space="0" w:color="auto"/>
              <w:right w:val="single" w:sz="4" w:space="0" w:color="auto"/>
            </w:tcBorders>
            <w:noWrap/>
            <w:vAlign w:val="center"/>
            <w:hideMark/>
          </w:tcPr>
          <w:p w14:paraId="506C6726"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533" w:type="pct"/>
            <w:tcBorders>
              <w:top w:val="nil"/>
              <w:left w:val="nil"/>
              <w:bottom w:val="single" w:sz="4" w:space="0" w:color="auto"/>
              <w:right w:val="single" w:sz="4" w:space="0" w:color="auto"/>
            </w:tcBorders>
            <w:noWrap/>
            <w:vAlign w:val="center"/>
            <w:hideMark/>
          </w:tcPr>
          <w:p w14:paraId="69BDFA2A"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343" w:type="pct"/>
            <w:tcBorders>
              <w:top w:val="nil"/>
              <w:left w:val="nil"/>
              <w:bottom w:val="single" w:sz="4" w:space="0" w:color="auto"/>
              <w:right w:val="single" w:sz="4" w:space="0" w:color="auto"/>
            </w:tcBorders>
            <w:noWrap/>
            <w:vAlign w:val="center"/>
            <w:hideMark/>
          </w:tcPr>
          <w:p w14:paraId="38330389"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438" w:type="pct"/>
            <w:tcBorders>
              <w:top w:val="nil"/>
              <w:left w:val="nil"/>
              <w:bottom w:val="single" w:sz="4" w:space="0" w:color="auto"/>
              <w:right w:val="single" w:sz="4" w:space="0" w:color="auto"/>
            </w:tcBorders>
            <w:noWrap/>
            <w:vAlign w:val="center"/>
            <w:hideMark/>
          </w:tcPr>
          <w:p w14:paraId="181B764A"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550" w:type="pct"/>
            <w:tcBorders>
              <w:top w:val="nil"/>
              <w:left w:val="nil"/>
              <w:bottom w:val="single" w:sz="4" w:space="0" w:color="auto"/>
              <w:right w:val="single" w:sz="4" w:space="0" w:color="auto"/>
            </w:tcBorders>
            <w:noWrap/>
            <w:vAlign w:val="center"/>
            <w:hideMark/>
          </w:tcPr>
          <w:p w14:paraId="7095AE5A" w14:textId="77777777" w:rsidR="004557DF" w:rsidRPr="00690EA5" w:rsidRDefault="004557DF" w:rsidP="007B459C">
            <w:pPr>
              <w:shd w:val="clear" w:color="auto" w:fill="FFFFFF"/>
              <w:ind w:firstLine="0"/>
              <w:jc w:val="lef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r>
      <w:tr w:rsidR="00186032" w:rsidRPr="00690EA5" w14:paraId="11A3165A" w14:textId="77777777" w:rsidTr="005C0176">
        <w:tc>
          <w:tcPr>
            <w:tcW w:w="385" w:type="pct"/>
            <w:tcBorders>
              <w:top w:val="nil"/>
              <w:left w:val="single" w:sz="4" w:space="0" w:color="auto"/>
              <w:bottom w:val="single" w:sz="4" w:space="0" w:color="auto"/>
              <w:right w:val="single" w:sz="4" w:space="0" w:color="auto"/>
            </w:tcBorders>
            <w:noWrap/>
            <w:vAlign w:val="center"/>
            <w:hideMark/>
          </w:tcPr>
          <w:p w14:paraId="1746C084" w14:textId="77777777" w:rsidR="00186032" w:rsidRPr="00690EA5" w:rsidRDefault="00186032"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3.1</w:t>
            </w:r>
          </w:p>
        </w:tc>
        <w:tc>
          <w:tcPr>
            <w:tcW w:w="1400" w:type="pct"/>
            <w:tcBorders>
              <w:top w:val="nil"/>
              <w:left w:val="nil"/>
              <w:bottom w:val="single" w:sz="4" w:space="0" w:color="auto"/>
              <w:right w:val="single" w:sz="4" w:space="0" w:color="auto"/>
            </w:tcBorders>
            <w:vAlign w:val="center"/>
            <w:hideMark/>
          </w:tcPr>
          <w:p w14:paraId="1054355D" w14:textId="77777777" w:rsidR="00186032" w:rsidRPr="00690EA5" w:rsidRDefault="00186032" w:rsidP="007B459C">
            <w:pPr>
              <w:shd w:val="clear" w:color="auto" w:fill="FFFFFF"/>
              <w:ind w:firstLine="0"/>
              <w:rPr>
                <w:rFonts w:ascii="Times New Roman" w:eastAsia="Times New Roman" w:hAnsi="Times New Roman"/>
                <w:sz w:val="20"/>
                <w:szCs w:val="20"/>
              </w:rPr>
            </w:pPr>
            <w:r w:rsidRPr="00690EA5">
              <w:rPr>
                <w:rFonts w:ascii="Times New Roman" w:eastAsia="Times New Roman" w:hAnsi="Times New Roman"/>
                <w:sz w:val="20"/>
                <w:szCs w:val="20"/>
              </w:rPr>
              <w:t xml:space="preserve">Đường tuần tra biên giới </w:t>
            </w:r>
            <w:r w:rsidRPr="00690EA5">
              <w:rPr>
                <w:rFonts w:ascii="Times New Roman" w:eastAsia="Times New Roman" w:hAnsi="Times New Roman"/>
                <w:sz w:val="20"/>
                <w:szCs w:val="20"/>
              </w:rPr>
              <w:br/>
              <w:t>Ma Lù Thàng - chợ Xì Choang - Đường khu vực</w:t>
            </w:r>
          </w:p>
        </w:tc>
        <w:tc>
          <w:tcPr>
            <w:tcW w:w="408" w:type="pct"/>
            <w:tcBorders>
              <w:top w:val="nil"/>
              <w:left w:val="nil"/>
              <w:bottom w:val="single" w:sz="4" w:space="0" w:color="auto"/>
              <w:right w:val="single" w:sz="4" w:space="0" w:color="auto"/>
            </w:tcBorders>
            <w:noWrap/>
            <w:vAlign w:val="center"/>
            <w:hideMark/>
          </w:tcPr>
          <w:p w14:paraId="098FE71D" w14:textId="77777777" w:rsidR="00186032" w:rsidRPr="00690EA5" w:rsidRDefault="00186032"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Đ.5</w:t>
            </w:r>
          </w:p>
        </w:tc>
        <w:tc>
          <w:tcPr>
            <w:tcW w:w="457" w:type="pct"/>
            <w:tcBorders>
              <w:top w:val="nil"/>
              <w:left w:val="nil"/>
              <w:bottom w:val="single" w:sz="4" w:space="0" w:color="auto"/>
              <w:right w:val="single" w:sz="4" w:space="0" w:color="auto"/>
            </w:tcBorders>
            <w:noWrap/>
            <w:vAlign w:val="center"/>
            <w:hideMark/>
          </w:tcPr>
          <w:p w14:paraId="70A1EB18" w14:textId="7E5E69E2"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xml:space="preserve">      972 </w:t>
            </w:r>
          </w:p>
        </w:tc>
        <w:tc>
          <w:tcPr>
            <w:tcW w:w="486" w:type="pct"/>
            <w:tcBorders>
              <w:top w:val="nil"/>
              <w:left w:val="nil"/>
              <w:bottom w:val="single" w:sz="4" w:space="0" w:color="auto"/>
              <w:right w:val="single" w:sz="4" w:space="0" w:color="auto"/>
            </w:tcBorders>
            <w:noWrap/>
            <w:vAlign w:val="center"/>
            <w:hideMark/>
          </w:tcPr>
          <w:p w14:paraId="0EC4F454" w14:textId="4B65C1A9"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33" w:type="pct"/>
            <w:tcBorders>
              <w:top w:val="nil"/>
              <w:left w:val="nil"/>
              <w:bottom w:val="single" w:sz="4" w:space="0" w:color="auto"/>
              <w:right w:val="single" w:sz="4" w:space="0" w:color="auto"/>
            </w:tcBorders>
            <w:noWrap/>
            <w:vAlign w:val="center"/>
            <w:hideMark/>
          </w:tcPr>
          <w:p w14:paraId="34DDF0B1" w14:textId="75E0DBFF"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2x5,0</w:t>
            </w:r>
          </w:p>
        </w:tc>
        <w:tc>
          <w:tcPr>
            <w:tcW w:w="343" w:type="pct"/>
            <w:tcBorders>
              <w:top w:val="nil"/>
              <w:left w:val="nil"/>
              <w:bottom w:val="single" w:sz="4" w:space="0" w:color="auto"/>
              <w:right w:val="single" w:sz="4" w:space="0" w:color="auto"/>
            </w:tcBorders>
            <w:noWrap/>
            <w:vAlign w:val="center"/>
            <w:hideMark/>
          </w:tcPr>
          <w:p w14:paraId="4167764A" w14:textId="0BEC9082"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3931D35E" w14:textId="33098AEA"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17,5</w:t>
            </w:r>
          </w:p>
        </w:tc>
        <w:tc>
          <w:tcPr>
            <w:tcW w:w="550" w:type="pct"/>
            <w:tcBorders>
              <w:top w:val="nil"/>
              <w:left w:val="nil"/>
              <w:bottom w:val="single" w:sz="4" w:space="0" w:color="auto"/>
              <w:right w:val="single" w:sz="4" w:space="0" w:color="auto"/>
            </w:tcBorders>
            <w:noWrap/>
            <w:vAlign w:val="center"/>
            <w:hideMark/>
          </w:tcPr>
          <w:p w14:paraId="478698DC" w14:textId="77777777" w:rsidR="00186032" w:rsidRPr="00690EA5" w:rsidRDefault="00186032"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17E30A21"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389D39C9"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3.2</w:t>
            </w:r>
          </w:p>
        </w:tc>
        <w:tc>
          <w:tcPr>
            <w:tcW w:w="1400" w:type="pct"/>
            <w:tcBorders>
              <w:top w:val="nil"/>
              <w:left w:val="nil"/>
              <w:bottom w:val="single" w:sz="4" w:space="0" w:color="auto"/>
              <w:right w:val="single" w:sz="4" w:space="0" w:color="auto"/>
            </w:tcBorders>
            <w:vAlign w:val="center"/>
            <w:hideMark/>
          </w:tcPr>
          <w:p w14:paraId="02BEAB9D"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gom đường cao tốc</w:t>
            </w:r>
          </w:p>
        </w:tc>
        <w:tc>
          <w:tcPr>
            <w:tcW w:w="408" w:type="pct"/>
            <w:tcBorders>
              <w:top w:val="nil"/>
              <w:left w:val="nil"/>
              <w:bottom w:val="single" w:sz="4" w:space="0" w:color="auto"/>
              <w:right w:val="single" w:sz="4" w:space="0" w:color="auto"/>
            </w:tcBorders>
            <w:noWrap/>
            <w:vAlign w:val="center"/>
            <w:hideMark/>
          </w:tcPr>
          <w:p w14:paraId="67CA6679"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Đ.6</w:t>
            </w:r>
          </w:p>
        </w:tc>
        <w:tc>
          <w:tcPr>
            <w:tcW w:w="457" w:type="pct"/>
            <w:tcBorders>
              <w:top w:val="nil"/>
              <w:left w:val="nil"/>
              <w:bottom w:val="single" w:sz="4" w:space="0" w:color="auto"/>
              <w:right w:val="single" w:sz="4" w:space="0" w:color="auto"/>
            </w:tcBorders>
            <w:noWrap/>
            <w:vAlign w:val="center"/>
            <w:hideMark/>
          </w:tcPr>
          <w:p w14:paraId="5ACA11E4" w14:textId="4531E3D1"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xml:space="preserve">      147 </w:t>
            </w:r>
          </w:p>
        </w:tc>
        <w:tc>
          <w:tcPr>
            <w:tcW w:w="486" w:type="pct"/>
            <w:tcBorders>
              <w:top w:val="nil"/>
              <w:left w:val="nil"/>
              <w:bottom w:val="single" w:sz="4" w:space="0" w:color="auto"/>
              <w:right w:val="single" w:sz="4" w:space="0" w:color="auto"/>
            </w:tcBorders>
            <w:noWrap/>
            <w:vAlign w:val="center"/>
            <w:hideMark/>
          </w:tcPr>
          <w:p w14:paraId="151D31D2"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9,0</w:t>
            </w:r>
          </w:p>
        </w:tc>
        <w:tc>
          <w:tcPr>
            <w:tcW w:w="533" w:type="pct"/>
            <w:tcBorders>
              <w:top w:val="nil"/>
              <w:left w:val="nil"/>
              <w:bottom w:val="single" w:sz="4" w:space="0" w:color="auto"/>
              <w:right w:val="single" w:sz="4" w:space="0" w:color="auto"/>
            </w:tcBorders>
            <w:noWrap/>
            <w:vAlign w:val="center"/>
            <w:hideMark/>
          </w:tcPr>
          <w:p w14:paraId="1C0CFE8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398D9EEB"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09166C5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15,0</w:t>
            </w:r>
          </w:p>
        </w:tc>
        <w:tc>
          <w:tcPr>
            <w:tcW w:w="550" w:type="pct"/>
            <w:tcBorders>
              <w:top w:val="nil"/>
              <w:left w:val="nil"/>
              <w:bottom w:val="single" w:sz="4" w:space="0" w:color="auto"/>
              <w:right w:val="single" w:sz="4" w:space="0" w:color="auto"/>
            </w:tcBorders>
            <w:noWrap/>
            <w:vAlign w:val="center"/>
            <w:hideMark/>
          </w:tcPr>
          <w:p w14:paraId="3C47570B"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454B982C"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7C085240"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3.3</w:t>
            </w:r>
          </w:p>
        </w:tc>
        <w:tc>
          <w:tcPr>
            <w:tcW w:w="1400" w:type="pct"/>
            <w:tcBorders>
              <w:top w:val="nil"/>
              <w:left w:val="nil"/>
              <w:bottom w:val="single" w:sz="4" w:space="0" w:color="auto"/>
              <w:right w:val="single" w:sz="4" w:space="0" w:color="auto"/>
            </w:tcBorders>
            <w:vAlign w:val="center"/>
            <w:hideMark/>
          </w:tcPr>
          <w:p w14:paraId="66485F47"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đi xã Ma Li Pho</w:t>
            </w:r>
          </w:p>
        </w:tc>
        <w:tc>
          <w:tcPr>
            <w:tcW w:w="408" w:type="pct"/>
            <w:tcBorders>
              <w:top w:val="nil"/>
              <w:left w:val="nil"/>
              <w:bottom w:val="single" w:sz="4" w:space="0" w:color="auto"/>
              <w:right w:val="single" w:sz="4" w:space="0" w:color="auto"/>
            </w:tcBorders>
            <w:noWrap/>
            <w:vAlign w:val="center"/>
            <w:hideMark/>
          </w:tcPr>
          <w:p w14:paraId="017C14B8"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Đ.7</w:t>
            </w:r>
          </w:p>
        </w:tc>
        <w:tc>
          <w:tcPr>
            <w:tcW w:w="457" w:type="pct"/>
            <w:tcBorders>
              <w:top w:val="nil"/>
              <w:left w:val="nil"/>
              <w:bottom w:val="single" w:sz="4" w:space="0" w:color="auto"/>
              <w:right w:val="single" w:sz="4" w:space="0" w:color="auto"/>
            </w:tcBorders>
            <w:noWrap/>
            <w:vAlign w:val="center"/>
            <w:hideMark/>
          </w:tcPr>
          <w:p w14:paraId="103375DE" w14:textId="66CE6B4B"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xml:space="preserve">      815 </w:t>
            </w:r>
          </w:p>
        </w:tc>
        <w:tc>
          <w:tcPr>
            <w:tcW w:w="486" w:type="pct"/>
            <w:tcBorders>
              <w:top w:val="nil"/>
              <w:left w:val="nil"/>
              <w:bottom w:val="single" w:sz="4" w:space="0" w:color="auto"/>
              <w:right w:val="single" w:sz="4" w:space="0" w:color="auto"/>
            </w:tcBorders>
            <w:noWrap/>
            <w:vAlign w:val="center"/>
            <w:hideMark/>
          </w:tcPr>
          <w:p w14:paraId="213D80C5"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5,5</w:t>
            </w:r>
          </w:p>
        </w:tc>
        <w:tc>
          <w:tcPr>
            <w:tcW w:w="533" w:type="pct"/>
            <w:tcBorders>
              <w:top w:val="nil"/>
              <w:left w:val="nil"/>
              <w:bottom w:val="single" w:sz="4" w:space="0" w:color="auto"/>
              <w:right w:val="single" w:sz="4" w:space="0" w:color="auto"/>
            </w:tcBorders>
            <w:noWrap/>
            <w:vAlign w:val="center"/>
            <w:hideMark/>
          </w:tcPr>
          <w:p w14:paraId="4F81D09B"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2x1,0</w:t>
            </w:r>
          </w:p>
        </w:tc>
        <w:tc>
          <w:tcPr>
            <w:tcW w:w="343" w:type="pct"/>
            <w:tcBorders>
              <w:top w:val="nil"/>
              <w:left w:val="nil"/>
              <w:bottom w:val="single" w:sz="4" w:space="0" w:color="auto"/>
              <w:right w:val="single" w:sz="4" w:space="0" w:color="auto"/>
            </w:tcBorders>
            <w:noWrap/>
            <w:vAlign w:val="center"/>
            <w:hideMark/>
          </w:tcPr>
          <w:p w14:paraId="422CB3FF"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48020C2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50" w:type="pct"/>
            <w:tcBorders>
              <w:top w:val="nil"/>
              <w:left w:val="nil"/>
              <w:bottom w:val="single" w:sz="4" w:space="0" w:color="auto"/>
              <w:right w:val="single" w:sz="4" w:space="0" w:color="auto"/>
            </w:tcBorders>
            <w:noWrap/>
            <w:vAlign w:val="center"/>
            <w:hideMark/>
          </w:tcPr>
          <w:p w14:paraId="11996886"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1082F32B"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0019B25F" w14:textId="77777777" w:rsidR="004557DF" w:rsidRPr="00690EA5" w:rsidRDefault="004557DF" w:rsidP="007B459C">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II</w:t>
            </w:r>
          </w:p>
        </w:tc>
        <w:tc>
          <w:tcPr>
            <w:tcW w:w="1400" w:type="pct"/>
            <w:tcBorders>
              <w:top w:val="nil"/>
              <w:left w:val="nil"/>
              <w:bottom w:val="single" w:sz="4" w:space="0" w:color="auto"/>
              <w:right w:val="single" w:sz="4" w:space="0" w:color="auto"/>
            </w:tcBorders>
            <w:vAlign w:val="center"/>
            <w:hideMark/>
          </w:tcPr>
          <w:p w14:paraId="74DC8694" w14:textId="77777777" w:rsidR="004557DF" w:rsidRPr="00690EA5" w:rsidRDefault="004557DF" w:rsidP="007B459C">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Giao thông đối nội</w:t>
            </w:r>
          </w:p>
        </w:tc>
        <w:tc>
          <w:tcPr>
            <w:tcW w:w="408" w:type="pct"/>
            <w:tcBorders>
              <w:top w:val="nil"/>
              <w:left w:val="nil"/>
              <w:bottom w:val="single" w:sz="4" w:space="0" w:color="auto"/>
              <w:right w:val="single" w:sz="4" w:space="0" w:color="auto"/>
            </w:tcBorders>
            <w:noWrap/>
            <w:vAlign w:val="center"/>
            <w:hideMark/>
          </w:tcPr>
          <w:p w14:paraId="4B23D214" w14:textId="77777777" w:rsidR="004557DF" w:rsidRPr="00690EA5" w:rsidRDefault="004557DF" w:rsidP="007B459C">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457" w:type="pct"/>
            <w:tcBorders>
              <w:top w:val="nil"/>
              <w:left w:val="nil"/>
              <w:bottom w:val="single" w:sz="4" w:space="0" w:color="auto"/>
              <w:right w:val="single" w:sz="4" w:space="0" w:color="auto"/>
            </w:tcBorders>
            <w:noWrap/>
            <w:vAlign w:val="center"/>
            <w:hideMark/>
          </w:tcPr>
          <w:p w14:paraId="383F298D" w14:textId="627C30B1" w:rsidR="004557DF" w:rsidRPr="00690EA5" w:rsidRDefault="004557DF" w:rsidP="007B459C">
            <w:pPr>
              <w:shd w:val="clear" w:color="auto" w:fill="FFFFFF"/>
              <w:ind w:firstLine="0"/>
              <w:jc w:val="right"/>
              <w:rPr>
                <w:rFonts w:ascii="Times New Roman" w:eastAsia="Times New Roman" w:hAnsi="Times New Roman"/>
                <w:b/>
                <w:bCs/>
                <w:sz w:val="20"/>
                <w:szCs w:val="20"/>
              </w:rPr>
            </w:pPr>
            <w:r w:rsidRPr="00690EA5">
              <w:rPr>
                <w:rFonts w:ascii="Times New Roman" w:eastAsia="Times New Roman" w:hAnsi="Times New Roman"/>
                <w:b/>
                <w:bCs/>
                <w:sz w:val="20"/>
                <w:szCs w:val="20"/>
              </w:rPr>
              <w:t xml:space="preserve">   6.750 </w:t>
            </w:r>
          </w:p>
        </w:tc>
        <w:tc>
          <w:tcPr>
            <w:tcW w:w="486" w:type="pct"/>
            <w:tcBorders>
              <w:top w:val="nil"/>
              <w:left w:val="nil"/>
              <w:bottom w:val="single" w:sz="4" w:space="0" w:color="auto"/>
              <w:right w:val="single" w:sz="4" w:space="0" w:color="auto"/>
            </w:tcBorders>
            <w:noWrap/>
            <w:vAlign w:val="center"/>
            <w:hideMark/>
          </w:tcPr>
          <w:p w14:paraId="6A29C95B" w14:textId="77777777" w:rsidR="004557DF" w:rsidRPr="00690EA5" w:rsidRDefault="004557DF" w:rsidP="007B459C">
            <w:pPr>
              <w:shd w:val="clear" w:color="auto" w:fill="FFFFFF"/>
              <w:ind w:firstLine="0"/>
              <w:jc w:val="righ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533" w:type="pct"/>
            <w:tcBorders>
              <w:top w:val="nil"/>
              <w:left w:val="nil"/>
              <w:bottom w:val="single" w:sz="4" w:space="0" w:color="auto"/>
              <w:right w:val="single" w:sz="4" w:space="0" w:color="auto"/>
            </w:tcBorders>
            <w:noWrap/>
            <w:vAlign w:val="center"/>
            <w:hideMark/>
          </w:tcPr>
          <w:p w14:paraId="601E9EAB" w14:textId="77777777" w:rsidR="004557DF" w:rsidRPr="00690EA5" w:rsidRDefault="004557DF" w:rsidP="007B459C">
            <w:pPr>
              <w:shd w:val="clear" w:color="auto" w:fill="FFFFFF"/>
              <w:ind w:firstLine="0"/>
              <w:jc w:val="righ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343" w:type="pct"/>
            <w:tcBorders>
              <w:top w:val="nil"/>
              <w:left w:val="nil"/>
              <w:bottom w:val="single" w:sz="4" w:space="0" w:color="auto"/>
              <w:right w:val="single" w:sz="4" w:space="0" w:color="auto"/>
            </w:tcBorders>
            <w:noWrap/>
            <w:vAlign w:val="center"/>
            <w:hideMark/>
          </w:tcPr>
          <w:p w14:paraId="11B9F492" w14:textId="77777777" w:rsidR="004557DF" w:rsidRPr="00690EA5" w:rsidRDefault="004557DF" w:rsidP="007B459C">
            <w:pPr>
              <w:shd w:val="clear" w:color="auto" w:fill="FFFFFF"/>
              <w:ind w:firstLine="0"/>
              <w:jc w:val="righ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438" w:type="pct"/>
            <w:tcBorders>
              <w:top w:val="nil"/>
              <w:left w:val="nil"/>
              <w:bottom w:val="single" w:sz="4" w:space="0" w:color="auto"/>
              <w:right w:val="single" w:sz="4" w:space="0" w:color="auto"/>
            </w:tcBorders>
            <w:noWrap/>
            <w:vAlign w:val="center"/>
            <w:hideMark/>
          </w:tcPr>
          <w:p w14:paraId="25E82E7A" w14:textId="77777777" w:rsidR="004557DF" w:rsidRPr="00690EA5" w:rsidRDefault="004557DF" w:rsidP="007B459C">
            <w:pPr>
              <w:shd w:val="clear" w:color="auto" w:fill="FFFFFF"/>
              <w:ind w:firstLine="0"/>
              <w:jc w:val="righ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550" w:type="pct"/>
            <w:tcBorders>
              <w:top w:val="nil"/>
              <w:left w:val="nil"/>
              <w:bottom w:val="single" w:sz="4" w:space="0" w:color="auto"/>
              <w:right w:val="single" w:sz="4" w:space="0" w:color="auto"/>
            </w:tcBorders>
            <w:noWrap/>
            <w:vAlign w:val="center"/>
            <w:hideMark/>
          </w:tcPr>
          <w:p w14:paraId="574BC2F4" w14:textId="77777777" w:rsidR="004557DF" w:rsidRPr="00690EA5" w:rsidRDefault="004557DF" w:rsidP="007B459C">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r>
      <w:tr w:rsidR="004557DF" w:rsidRPr="00690EA5" w14:paraId="7A8BFE7D"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0AB77B03" w14:textId="77777777" w:rsidR="004557DF" w:rsidRPr="00690EA5" w:rsidRDefault="004557DF" w:rsidP="007B459C">
            <w:pPr>
              <w:shd w:val="clear" w:color="auto" w:fill="FFFFFF"/>
              <w:ind w:firstLine="0"/>
              <w:jc w:val="center"/>
              <w:rPr>
                <w:rFonts w:ascii="Times New Roman" w:eastAsia="Times New Roman" w:hAnsi="Times New Roman"/>
                <w:i/>
                <w:iCs/>
                <w:sz w:val="20"/>
                <w:szCs w:val="20"/>
              </w:rPr>
            </w:pPr>
            <w:r w:rsidRPr="00690EA5">
              <w:rPr>
                <w:rFonts w:ascii="Times New Roman" w:eastAsia="Times New Roman" w:hAnsi="Times New Roman"/>
                <w:i/>
                <w:iCs/>
                <w:sz w:val="20"/>
                <w:szCs w:val="20"/>
              </w:rPr>
              <w:t>1</w:t>
            </w:r>
          </w:p>
        </w:tc>
        <w:tc>
          <w:tcPr>
            <w:tcW w:w="1400" w:type="pct"/>
            <w:tcBorders>
              <w:top w:val="nil"/>
              <w:left w:val="nil"/>
              <w:bottom w:val="single" w:sz="4" w:space="0" w:color="auto"/>
              <w:right w:val="single" w:sz="4" w:space="0" w:color="auto"/>
            </w:tcBorders>
            <w:vAlign w:val="center"/>
            <w:hideMark/>
          </w:tcPr>
          <w:p w14:paraId="3BF6D305" w14:textId="77777777" w:rsidR="004557DF" w:rsidRPr="00690EA5" w:rsidRDefault="004557DF" w:rsidP="007B459C">
            <w:pPr>
              <w:shd w:val="clear" w:color="auto" w:fill="FFFFFF"/>
              <w:ind w:firstLine="0"/>
              <w:jc w:val="left"/>
              <w:rPr>
                <w:rFonts w:ascii="Times New Roman" w:eastAsia="Times New Roman" w:hAnsi="Times New Roman"/>
                <w:i/>
                <w:iCs/>
                <w:sz w:val="20"/>
                <w:szCs w:val="20"/>
              </w:rPr>
            </w:pPr>
            <w:r w:rsidRPr="00690EA5">
              <w:rPr>
                <w:rFonts w:ascii="Times New Roman" w:eastAsia="Times New Roman" w:hAnsi="Times New Roman"/>
                <w:i/>
                <w:iCs/>
                <w:sz w:val="20"/>
                <w:szCs w:val="20"/>
              </w:rPr>
              <w:t>Đường phân khu vực</w:t>
            </w:r>
          </w:p>
        </w:tc>
        <w:tc>
          <w:tcPr>
            <w:tcW w:w="408" w:type="pct"/>
            <w:tcBorders>
              <w:top w:val="nil"/>
              <w:left w:val="nil"/>
              <w:bottom w:val="single" w:sz="4" w:space="0" w:color="auto"/>
              <w:right w:val="single" w:sz="4" w:space="0" w:color="auto"/>
            </w:tcBorders>
            <w:noWrap/>
            <w:vAlign w:val="center"/>
            <w:hideMark/>
          </w:tcPr>
          <w:p w14:paraId="070A31C0" w14:textId="77777777" w:rsidR="004557DF" w:rsidRPr="00690EA5" w:rsidRDefault="004557DF" w:rsidP="007B459C">
            <w:pPr>
              <w:shd w:val="clear" w:color="auto" w:fill="FFFFFF"/>
              <w:ind w:firstLine="0"/>
              <w:jc w:val="lef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457" w:type="pct"/>
            <w:tcBorders>
              <w:top w:val="nil"/>
              <w:left w:val="nil"/>
              <w:bottom w:val="single" w:sz="4" w:space="0" w:color="auto"/>
              <w:right w:val="single" w:sz="4" w:space="0" w:color="auto"/>
            </w:tcBorders>
            <w:noWrap/>
            <w:vAlign w:val="center"/>
            <w:hideMark/>
          </w:tcPr>
          <w:p w14:paraId="2D233871" w14:textId="0A988852"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xml:space="preserve">   6.750 </w:t>
            </w:r>
          </w:p>
        </w:tc>
        <w:tc>
          <w:tcPr>
            <w:tcW w:w="486" w:type="pct"/>
            <w:tcBorders>
              <w:top w:val="nil"/>
              <w:left w:val="nil"/>
              <w:bottom w:val="single" w:sz="4" w:space="0" w:color="auto"/>
              <w:right w:val="single" w:sz="4" w:space="0" w:color="auto"/>
            </w:tcBorders>
            <w:noWrap/>
            <w:vAlign w:val="center"/>
            <w:hideMark/>
          </w:tcPr>
          <w:p w14:paraId="3B39088A"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533" w:type="pct"/>
            <w:tcBorders>
              <w:top w:val="nil"/>
              <w:left w:val="nil"/>
              <w:bottom w:val="single" w:sz="4" w:space="0" w:color="auto"/>
              <w:right w:val="single" w:sz="4" w:space="0" w:color="auto"/>
            </w:tcBorders>
            <w:noWrap/>
            <w:vAlign w:val="center"/>
            <w:hideMark/>
          </w:tcPr>
          <w:p w14:paraId="16096689"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343" w:type="pct"/>
            <w:tcBorders>
              <w:top w:val="nil"/>
              <w:left w:val="nil"/>
              <w:bottom w:val="single" w:sz="4" w:space="0" w:color="auto"/>
              <w:right w:val="single" w:sz="4" w:space="0" w:color="auto"/>
            </w:tcBorders>
            <w:noWrap/>
            <w:vAlign w:val="center"/>
            <w:hideMark/>
          </w:tcPr>
          <w:p w14:paraId="01AF456E"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438" w:type="pct"/>
            <w:tcBorders>
              <w:top w:val="nil"/>
              <w:left w:val="nil"/>
              <w:bottom w:val="single" w:sz="4" w:space="0" w:color="auto"/>
              <w:right w:val="single" w:sz="4" w:space="0" w:color="auto"/>
            </w:tcBorders>
            <w:noWrap/>
            <w:vAlign w:val="center"/>
            <w:hideMark/>
          </w:tcPr>
          <w:p w14:paraId="3C072E28" w14:textId="77777777" w:rsidR="004557DF" w:rsidRPr="00690EA5" w:rsidRDefault="004557DF" w:rsidP="007B459C">
            <w:pPr>
              <w:shd w:val="clear" w:color="auto" w:fill="FFFFFF"/>
              <w:ind w:firstLine="0"/>
              <w:jc w:val="righ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550" w:type="pct"/>
            <w:tcBorders>
              <w:top w:val="nil"/>
              <w:left w:val="nil"/>
              <w:bottom w:val="single" w:sz="4" w:space="0" w:color="auto"/>
              <w:right w:val="single" w:sz="4" w:space="0" w:color="auto"/>
            </w:tcBorders>
            <w:noWrap/>
            <w:vAlign w:val="center"/>
            <w:hideMark/>
          </w:tcPr>
          <w:p w14:paraId="7A8279EA" w14:textId="77777777" w:rsidR="004557DF" w:rsidRPr="00690EA5" w:rsidRDefault="004557DF" w:rsidP="007B459C">
            <w:pPr>
              <w:shd w:val="clear" w:color="auto" w:fill="FFFFFF"/>
              <w:ind w:firstLine="0"/>
              <w:jc w:val="left"/>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r>
      <w:tr w:rsidR="004557DF" w:rsidRPr="00690EA5" w14:paraId="6F21720E"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67AF049C"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1.1</w:t>
            </w:r>
          </w:p>
        </w:tc>
        <w:tc>
          <w:tcPr>
            <w:tcW w:w="1400" w:type="pct"/>
            <w:tcBorders>
              <w:top w:val="nil"/>
              <w:left w:val="nil"/>
              <w:bottom w:val="single" w:sz="4" w:space="0" w:color="auto"/>
              <w:right w:val="single" w:sz="4" w:space="0" w:color="auto"/>
            </w:tcBorders>
            <w:noWrap/>
            <w:vAlign w:val="center"/>
            <w:hideMark/>
          </w:tcPr>
          <w:p w14:paraId="4050B09C"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8a</w:t>
            </w:r>
          </w:p>
        </w:tc>
        <w:tc>
          <w:tcPr>
            <w:tcW w:w="408" w:type="pct"/>
            <w:tcBorders>
              <w:top w:val="nil"/>
              <w:left w:val="nil"/>
              <w:bottom w:val="single" w:sz="4" w:space="0" w:color="auto"/>
              <w:right w:val="single" w:sz="4" w:space="0" w:color="auto"/>
            </w:tcBorders>
            <w:noWrap/>
            <w:vAlign w:val="center"/>
            <w:hideMark/>
          </w:tcPr>
          <w:p w14:paraId="729425A3"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Đ.8a</w:t>
            </w:r>
          </w:p>
        </w:tc>
        <w:tc>
          <w:tcPr>
            <w:tcW w:w="457" w:type="pct"/>
            <w:tcBorders>
              <w:top w:val="nil"/>
              <w:left w:val="nil"/>
              <w:bottom w:val="single" w:sz="4" w:space="0" w:color="auto"/>
              <w:right w:val="single" w:sz="4" w:space="0" w:color="auto"/>
            </w:tcBorders>
            <w:noWrap/>
            <w:vAlign w:val="center"/>
            <w:hideMark/>
          </w:tcPr>
          <w:p w14:paraId="3874DDAB"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132</w:t>
            </w:r>
          </w:p>
        </w:tc>
        <w:tc>
          <w:tcPr>
            <w:tcW w:w="486" w:type="pct"/>
            <w:tcBorders>
              <w:top w:val="nil"/>
              <w:left w:val="nil"/>
              <w:bottom w:val="single" w:sz="4" w:space="0" w:color="auto"/>
              <w:right w:val="single" w:sz="4" w:space="0" w:color="auto"/>
            </w:tcBorders>
            <w:noWrap/>
            <w:vAlign w:val="center"/>
            <w:hideMark/>
          </w:tcPr>
          <w:p w14:paraId="7668C1E8"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33" w:type="pct"/>
            <w:tcBorders>
              <w:top w:val="nil"/>
              <w:left w:val="nil"/>
              <w:bottom w:val="single" w:sz="4" w:space="0" w:color="auto"/>
              <w:right w:val="single" w:sz="4" w:space="0" w:color="auto"/>
            </w:tcBorders>
            <w:noWrap/>
            <w:vAlign w:val="center"/>
            <w:hideMark/>
          </w:tcPr>
          <w:p w14:paraId="2BE3EADA"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61B5738D"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091ED792"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16,5</w:t>
            </w:r>
          </w:p>
        </w:tc>
        <w:tc>
          <w:tcPr>
            <w:tcW w:w="550" w:type="pct"/>
            <w:tcBorders>
              <w:top w:val="nil"/>
              <w:left w:val="nil"/>
              <w:bottom w:val="single" w:sz="4" w:space="0" w:color="auto"/>
              <w:right w:val="single" w:sz="4" w:space="0" w:color="auto"/>
            </w:tcBorders>
            <w:noWrap/>
            <w:vAlign w:val="center"/>
            <w:hideMark/>
          </w:tcPr>
          <w:p w14:paraId="7F40AC5D"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6EBD78D2"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7121701B"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noWrap/>
            <w:vAlign w:val="center"/>
            <w:hideMark/>
          </w:tcPr>
          <w:p w14:paraId="2AD6A0BD"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8a</w:t>
            </w:r>
          </w:p>
        </w:tc>
        <w:tc>
          <w:tcPr>
            <w:tcW w:w="408" w:type="pct"/>
            <w:tcBorders>
              <w:top w:val="nil"/>
              <w:left w:val="nil"/>
              <w:bottom w:val="single" w:sz="4" w:space="0" w:color="auto"/>
              <w:right w:val="single" w:sz="4" w:space="0" w:color="auto"/>
            </w:tcBorders>
            <w:noWrap/>
            <w:vAlign w:val="center"/>
            <w:hideMark/>
          </w:tcPr>
          <w:p w14:paraId="06E13FEA"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Đ.8b</w:t>
            </w:r>
          </w:p>
        </w:tc>
        <w:tc>
          <w:tcPr>
            <w:tcW w:w="457" w:type="pct"/>
            <w:tcBorders>
              <w:top w:val="nil"/>
              <w:left w:val="nil"/>
              <w:bottom w:val="single" w:sz="4" w:space="0" w:color="auto"/>
              <w:right w:val="single" w:sz="4" w:space="0" w:color="auto"/>
            </w:tcBorders>
            <w:noWrap/>
            <w:vAlign w:val="center"/>
            <w:hideMark/>
          </w:tcPr>
          <w:p w14:paraId="0A5DB1E7"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107</w:t>
            </w:r>
          </w:p>
        </w:tc>
        <w:tc>
          <w:tcPr>
            <w:tcW w:w="486" w:type="pct"/>
            <w:tcBorders>
              <w:top w:val="nil"/>
              <w:left w:val="nil"/>
              <w:bottom w:val="single" w:sz="4" w:space="0" w:color="auto"/>
              <w:right w:val="single" w:sz="4" w:space="0" w:color="auto"/>
            </w:tcBorders>
            <w:noWrap/>
            <w:vAlign w:val="center"/>
            <w:hideMark/>
          </w:tcPr>
          <w:p w14:paraId="477E9FBE"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33" w:type="pct"/>
            <w:tcBorders>
              <w:top w:val="nil"/>
              <w:left w:val="nil"/>
              <w:bottom w:val="single" w:sz="4" w:space="0" w:color="auto"/>
              <w:right w:val="single" w:sz="4" w:space="0" w:color="auto"/>
            </w:tcBorders>
            <w:noWrap/>
            <w:vAlign w:val="center"/>
            <w:hideMark/>
          </w:tcPr>
          <w:p w14:paraId="5FC3180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5A7DED35"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2C01DF3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16,5</w:t>
            </w:r>
          </w:p>
        </w:tc>
        <w:tc>
          <w:tcPr>
            <w:tcW w:w="550" w:type="pct"/>
            <w:tcBorders>
              <w:top w:val="nil"/>
              <w:left w:val="nil"/>
              <w:bottom w:val="single" w:sz="4" w:space="0" w:color="auto"/>
              <w:right w:val="single" w:sz="4" w:space="0" w:color="auto"/>
            </w:tcBorders>
            <w:noWrap/>
            <w:vAlign w:val="center"/>
            <w:hideMark/>
          </w:tcPr>
          <w:p w14:paraId="5EDD66CC"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52E31449"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75D112E3"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1.2</w:t>
            </w:r>
          </w:p>
        </w:tc>
        <w:tc>
          <w:tcPr>
            <w:tcW w:w="1400" w:type="pct"/>
            <w:tcBorders>
              <w:top w:val="nil"/>
              <w:left w:val="nil"/>
              <w:bottom w:val="single" w:sz="4" w:space="0" w:color="auto"/>
              <w:right w:val="single" w:sz="4" w:space="0" w:color="auto"/>
            </w:tcBorders>
            <w:noWrap/>
            <w:vAlign w:val="center"/>
            <w:hideMark/>
          </w:tcPr>
          <w:p w14:paraId="70CE7F61"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9a</w:t>
            </w:r>
          </w:p>
        </w:tc>
        <w:tc>
          <w:tcPr>
            <w:tcW w:w="408" w:type="pct"/>
            <w:tcBorders>
              <w:top w:val="nil"/>
              <w:left w:val="nil"/>
              <w:bottom w:val="single" w:sz="4" w:space="0" w:color="auto"/>
              <w:right w:val="single" w:sz="4" w:space="0" w:color="auto"/>
            </w:tcBorders>
            <w:noWrap/>
            <w:vAlign w:val="center"/>
            <w:hideMark/>
          </w:tcPr>
          <w:p w14:paraId="3CF9A240"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Đ.9a</w:t>
            </w:r>
          </w:p>
        </w:tc>
        <w:tc>
          <w:tcPr>
            <w:tcW w:w="457" w:type="pct"/>
            <w:tcBorders>
              <w:top w:val="nil"/>
              <w:left w:val="nil"/>
              <w:bottom w:val="single" w:sz="4" w:space="0" w:color="auto"/>
              <w:right w:val="single" w:sz="4" w:space="0" w:color="auto"/>
            </w:tcBorders>
            <w:noWrap/>
            <w:vAlign w:val="center"/>
            <w:hideMark/>
          </w:tcPr>
          <w:p w14:paraId="4FD24E63"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83,5</w:t>
            </w:r>
          </w:p>
        </w:tc>
        <w:tc>
          <w:tcPr>
            <w:tcW w:w="486" w:type="pct"/>
            <w:tcBorders>
              <w:top w:val="nil"/>
              <w:left w:val="nil"/>
              <w:bottom w:val="single" w:sz="4" w:space="0" w:color="auto"/>
              <w:right w:val="single" w:sz="4" w:space="0" w:color="auto"/>
            </w:tcBorders>
            <w:noWrap/>
            <w:vAlign w:val="center"/>
            <w:hideMark/>
          </w:tcPr>
          <w:p w14:paraId="5215FD56"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33" w:type="pct"/>
            <w:tcBorders>
              <w:top w:val="nil"/>
              <w:left w:val="nil"/>
              <w:bottom w:val="single" w:sz="4" w:space="0" w:color="auto"/>
              <w:right w:val="single" w:sz="4" w:space="0" w:color="auto"/>
            </w:tcBorders>
            <w:noWrap/>
            <w:vAlign w:val="center"/>
            <w:hideMark/>
          </w:tcPr>
          <w:p w14:paraId="30A4B01F"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390573F9"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213EE1B7"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16,5</w:t>
            </w:r>
          </w:p>
        </w:tc>
        <w:tc>
          <w:tcPr>
            <w:tcW w:w="550" w:type="pct"/>
            <w:tcBorders>
              <w:top w:val="nil"/>
              <w:left w:val="nil"/>
              <w:bottom w:val="single" w:sz="4" w:space="0" w:color="auto"/>
              <w:right w:val="single" w:sz="4" w:space="0" w:color="auto"/>
            </w:tcBorders>
            <w:noWrap/>
            <w:vAlign w:val="center"/>
            <w:hideMark/>
          </w:tcPr>
          <w:p w14:paraId="0465DD2F"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7C70B9DF"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6C8E27E8"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noWrap/>
            <w:vAlign w:val="center"/>
            <w:hideMark/>
          </w:tcPr>
          <w:p w14:paraId="249DE4FF"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9b</w:t>
            </w:r>
          </w:p>
        </w:tc>
        <w:tc>
          <w:tcPr>
            <w:tcW w:w="408" w:type="pct"/>
            <w:tcBorders>
              <w:top w:val="nil"/>
              <w:left w:val="nil"/>
              <w:bottom w:val="single" w:sz="4" w:space="0" w:color="auto"/>
              <w:right w:val="single" w:sz="4" w:space="0" w:color="auto"/>
            </w:tcBorders>
            <w:noWrap/>
            <w:vAlign w:val="center"/>
            <w:hideMark/>
          </w:tcPr>
          <w:p w14:paraId="5866CBE6"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Đ.9b</w:t>
            </w:r>
          </w:p>
        </w:tc>
        <w:tc>
          <w:tcPr>
            <w:tcW w:w="457" w:type="pct"/>
            <w:tcBorders>
              <w:top w:val="nil"/>
              <w:left w:val="nil"/>
              <w:bottom w:val="single" w:sz="4" w:space="0" w:color="auto"/>
              <w:right w:val="single" w:sz="4" w:space="0" w:color="auto"/>
            </w:tcBorders>
            <w:noWrap/>
            <w:vAlign w:val="center"/>
            <w:hideMark/>
          </w:tcPr>
          <w:p w14:paraId="7AA91868"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156,3</w:t>
            </w:r>
          </w:p>
        </w:tc>
        <w:tc>
          <w:tcPr>
            <w:tcW w:w="486" w:type="pct"/>
            <w:tcBorders>
              <w:top w:val="nil"/>
              <w:left w:val="nil"/>
              <w:bottom w:val="single" w:sz="4" w:space="0" w:color="auto"/>
              <w:right w:val="single" w:sz="4" w:space="0" w:color="auto"/>
            </w:tcBorders>
            <w:noWrap/>
            <w:vAlign w:val="center"/>
            <w:hideMark/>
          </w:tcPr>
          <w:p w14:paraId="441A5687"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33" w:type="pct"/>
            <w:tcBorders>
              <w:top w:val="nil"/>
              <w:left w:val="nil"/>
              <w:bottom w:val="single" w:sz="4" w:space="0" w:color="auto"/>
              <w:right w:val="single" w:sz="4" w:space="0" w:color="auto"/>
            </w:tcBorders>
            <w:noWrap/>
            <w:vAlign w:val="center"/>
            <w:hideMark/>
          </w:tcPr>
          <w:p w14:paraId="41763F8D"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7070DB23"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3493C287"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16,5</w:t>
            </w:r>
          </w:p>
        </w:tc>
        <w:tc>
          <w:tcPr>
            <w:tcW w:w="550" w:type="pct"/>
            <w:tcBorders>
              <w:top w:val="nil"/>
              <w:left w:val="nil"/>
              <w:bottom w:val="single" w:sz="4" w:space="0" w:color="auto"/>
              <w:right w:val="single" w:sz="4" w:space="0" w:color="auto"/>
            </w:tcBorders>
            <w:noWrap/>
            <w:vAlign w:val="center"/>
            <w:hideMark/>
          </w:tcPr>
          <w:p w14:paraId="239A95C7"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519F3F00"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0B97A444"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noWrap/>
            <w:vAlign w:val="center"/>
            <w:hideMark/>
          </w:tcPr>
          <w:p w14:paraId="538568BE"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9c</w:t>
            </w:r>
          </w:p>
        </w:tc>
        <w:tc>
          <w:tcPr>
            <w:tcW w:w="408" w:type="pct"/>
            <w:tcBorders>
              <w:top w:val="nil"/>
              <w:left w:val="nil"/>
              <w:bottom w:val="single" w:sz="4" w:space="0" w:color="auto"/>
              <w:right w:val="single" w:sz="4" w:space="0" w:color="auto"/>
            </w:tcBorders>
            <w:noWrap/>
            <w:vAlign w:val="center"/>
            <w:hideMark/>
          </w:tcPr>
          <w:p w14:paraId="40102906"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Đ.9c</w:t>
            </w:r>
          </w:p>
        </w:tc>
        <w:tc>
          <w:tcPr>
            <w:tcW w:w="457" w:type="pct"/>
            <w:tcBorders>
              <w:top w:val="nil"/>
              <w:left w:val="nil"/>
              <w:bottom w:val="single" w:sz="4" w:space="0" w:color="auto"/>
              <w:right w:val="single" w:sz="4" w:space="0" w:color="auto"/>
            </w:tcBorders>
            <w:noWrap/>
            <w:vAlign w:val="center"/>
            <w:hideMark/>
          </w:tcPr>
          <w:p w14:paraId="4702A98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330,7</w:t>
            </w:r>
          </w:p>
        </w:tc>
        <w:tc>
          <w:tcPr>
            <w:tcW w:w="486" w:type="pct"/>
            <w:tcBorders>
              <w:top w:val="nil"/>
              <w:left w:val="nil"/>
              <w:bottom w:val="single" w:sz="4" w:space="0" w:color="auto"/>
              <w:right w:val="single" w:sz="4" w:space="0" w:color="auto"/>
            </w:tcBorders>
            <w:noWrap/>
            <w:vAlign w:val="center"/>
            <w:hideMark/>
          </w:tcPr>
          <w:p w14:paraId="4C2DFABA"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33" w:type="pct"/>
            <w:tcBorders>
              <w:top w:val="nil"/>
              <w:left w:val="nil"/>
              <w:bottom w:val="single" w:sz="4" w:space="0" w:color="auto"/>
              <w:right w:val="single" w:sz="4" w:space="0" w:color="auto"/>
            </w:tcBorders>
            <w:noWrap/>
            <w:vAlign w:val="center"/>
            <w:hideMark/>
          </w:tcPr>
          <w:p w14:paraId="1AF8A03E"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4F2828DD"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52B484EB"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16,5</w:t>
            </w:r>
          </w:p>
        </w:tc>
        <w:tc>
          <w:tcPr>
            <w:tcW w:w="550" w:type="pct"/>
            <w:tcBorders>
              <w:top w:val="nil"/>
              <w:left w:val="nil"/>
              <w:bottom w:val="single" w:sz="4" w:space="0" w:color="auto"/>
              <w:right w:val="single" w:sz="4" w:space="0" w:color="auto"/>
            </w:tcBorders>
            <w:noWrap/>
            <w:vAlign w:val="center"/>
            <w:hideMark/>
          </w:tcPr>
          <w:p w14:paraId="725C1504"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31FBC543"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6540C946"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1.3</w:t>
            </w:r>
          </w:p>
        </w:tc>
        <w:tc>
          <w:tcPr>
            <w:tcW w:w="1400" w:type="pct"/>
            <w:tcBorders>
              <w:top w:val="nil"/>
              <w:left w:val="nil"/>
              <w:bottom w:val="single" w:sz="4" w:space="0" w:color="auto"/>
              <w:right w:val="single" w:sz="4" w:space="0" w:color="auto"/>
            </w:tcBorders>
            <w:noWrap/>
            <w:vAlign w:val="center"/>
            <w:hideMark/>
          </w:tcPr>
          <w:p w14:paraId="01768050"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10a</w:t>
            </w:r>
          </w:p>
        </w:tc>
        <w:tc>
          <w:tcPr>
            <w:tcW w:w="408" w:type="pct"/>
            <w:tcBorders>
              <w:top w:val="nil"/>
              <w:left w:val="nil"/>
              <w:bottom w:val="single" w:sz="4" w:space="0" w:color="auto"/>
              <w:right w:val="single" w:sz="4" w:space="0" w:color="auto"/>
            </w:tcBorders>
            <w:noWrap/>
            <w:vAlign w:val="center"/>
            <w:hideMark/>
          </w:tcPr>
          <w:p w14:paraId="3A253688"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Đ.10a</w:t>
            </w:r>
          </w:p>
        </w:tc>
        <w:tc>
          <w:tcPr>
            <w:tcW w:w="457" w:type="pct"/>
            <w:tcBorders>
              <w:top w:val="nil"/>
              <w:left w:val="nil"/>
              <w:bottom w:val="single" w:sz="4" w:space="0" w:color="auto"/>
              <w:right w:val="single" w:sz="4" w:space="0" w:color="auto"/>
            </w:tcBorders>
            <w:noWrap/>
            <w:vAlign w:val="center"/>
            <w:hideMark/>
          </w:tcPr>
          <w:p w14:paraId="40A9E576"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266,7</w:t>
            </w:r>
          </w:p>
        </w:tc>
        <w:tc>
          <w:tcPr>
            <w:tcW w:w="486" w:type="pct"/>
            <w:tcBorders>
              <w:top w:val="nil"/>
              <w:left w:val="nil"/>
              <w:bottom w:val="single" w:sz="4" w:space="0" w:color="auto"/>
              <w:right w:val="single" w:sz="4" w:space="0" w:color="auto"/>
            </w:tcBorders>
            <w:noWrap/>
            <w:vAlign w:val="center"/>
            <w:hideMark/>
          </w:tcPr>
          <w:p w14:paraId="50D4ADF1"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33" w:type="pct"/>
            <w:tcBorders>
              <w:top w:val="nil"/>
              <w:left w:val="nil"/>
              <w:bottom w:val="single" w:sz="4" w:space="0" w:color="auto"/>
              <w:right w:val="single" w:sz="4" w:space="0" w:color="auto"/>
            </w:tcBorders>
            <w:noWrap/>
            <w:vAlign w:val="center"/>
            <w:hideMark/>
          </w:tcPr>
          <w:p w14:paraId="0A21DABC"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4FD10C27"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21CC144E"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16,5</w:t>
            </w:r>
          </w:p>
        </w:tc>
        <w:tc>
          <w:tcPr>
            <w:tcW w:w="550" w:type="pct"/>
            <w:tcBorders>
              <w:top w:val="nil"/>
              <w:left w:val="nil"/>
              <w:bottom w:val="single" w:sz="4" w:space="0" w:color="auto"/>
              <w:right w:val="single" w:sz="4" w:space="0" w:color="auto"/>
            </w:tcBorders>
            <w:noWrap/>
            <w:vAlign w:val="center"/>
            <w:hideMark/>
          </w:tcPr>
          <w:p w14:paraId="2D33A989"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7F9B1304"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22CB62AC"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noWrap/>
            <w:vAlign w:val="center"/>
            <w:hideMark/>
          </w:tcPr>
          <w:p w14:paraId="6F953753"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10b</w:t>
            </w:r>
          </w:p>
        </w:tc>
        <w:tc>
          <w:tcPr>
            <w:tcW w:w="408" w:type="pct"/>
            <w:tcBorders>
              <w:top w:val="nil"/>
              <w:left w:val="nil"/>
              <w:bottom w:val="single" w:sz="4" w:space="0" w:color="auto"/>
              <w:right w:val="single" w:sz="4" w:space="0" w:color="auto"/>
            </w:tcBorders>
            <w:noWrap/>
            <w:vAlign w:val="center"/>
            <w:hideMark/>
          </w:tcPr>
          <w:p w14:paraId="4A7858FF"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Đ.10b</w:t>
            </w:r>
          </w:p>
        </w:tc>
        <w:tc>
          <w:tcPr>
            <w:tcW w:w="457" w:type="pct"/>
            <w:tcBorders>
              <w:top w:val="nil"/>
              <w:left w:val="nil"/>
              <w:bottom w:val="single" w:sz="4" w:space="0" w:color="auto"/>
              <w:right w:val="single" w:sz="4" w:space="0" w:color="auto"/>
            </w:tcBorders>
            <w:noWrap/>
            <w:vAlign w:val="center"/>
            <w:hideMark/>
          </w:tcPr>
          <w:p w14:paraId="05FB1392"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486" w:type="pct"/>
            <w:tcBorders>
              <w:top w:val="nil"/>
              <w:left w:val="nil"/>
              <w:bottom w:val="single" w:sz="4" w:space="0" w:color="auto"/>
              <w:right w:val="single" w:sz="4" w:space="0" w:color="auto"/>
            </w:tcBorders>
            <w:noWrap/>
            <w:vAlign w:val="center"/>
            <w:hideMark/>
          </w:tcPr>
          <w:p w14:paraId="0C2A6EDB"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33" w:type="pct"/>
            <w:tcBorders>
              <w:top w:val="nil"/>
              <w:left w:val="nil"/>
              <w:bottom w:val="single" w:sz="4" w:space="0" w:color="auto"/>
              <w:right w:val="single" w:sz="4" w:space="0" w:color="auto"/>
            </w:tcBorders>
            <w:noWrap/>
            <w:vAlign w:val="center"/>
            <w:hideMark/>
          </w:tcPr>
          <w:p w14:paraId="52EB7E7B"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2F6013FE"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13EBD2EA"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16,5</w:t>
            </w:r>
          </w:p>
        </w:tc>
        <w:tc>
          <w:tcPr>
            <w:tcW w:w="550" w:type="pct"/>
            <w:tcBorders>
              <w:top w:val="nil"/>
              <w:left w:val="nil"/>
              <w:bottom w:val="single" w:sz="4" w:space="0" w:color="auto"/>
              <w:right w:val="single" w:sz="4" w:space="0" w:color="auto"/>
            </w:tcBorders>
            <w:noWrap/>
            <w:vAlign w:val="center"/>
            <w:hideMark/>
          </w:tcPr>
          <w:p w14:paraId="5907141A"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52F38755"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7B357E08"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1.4</w:t>
            </w:r>
          </w:p>
        </w:tc>
        <w:tc>
          <w:tcPr>
            <w:tcW w:w="1400" w:type="pct"/>
            <w:tcBorders>
              <w:top w:val="nil"/>
              <w:left w:val="nil"/>
              <w:bottom w:val="single" w:sz="4" w:space="0" w:color="auto"/>
              <w:right w:val="single" w:sz="4" w:space="0" w:color="auto"/>
            </w:tcBorders>
            <w:noWrap/>
            <w:vAlign w:val="center"/>
            <w:hideMark/>
          </w:tcPr>
          <w:p w14:paraId="4E30E33B"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11a</w:t>
            </w:r>
          </w:p>
        </w:tc>
        <w:tc>
          <w:tcPr>
            <w:tcW w:w="408" w:type="pct"/>
            <w:tcBorders>
              <w:top w:val="nil"/>
              <w:left w:val="nil"/>
              <w:bottom w:val="single" w:sz="4" w:space="0" w:color="auto"/>
              <w:right w:val="single" w:sz="4" w:space="0" w:color="auto"/>
            </w:tcBorders>
            <w:noWrap/>
            <w:vAlign w:val="center"/>
            <w:hideMark/>
          </w:tcPr>
          <w:p w14:paraId="448A1EAF"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Đ.11a</w:t>
            </w:r>
          </w:p>
        </w:tc>
        <w:tc>
          <w:tcPr>
            <w:tcW w:w="457" w:type="pct"/>
            <w:tcBorders>
              <w:top w:val="nil"/>
              <w:left w:val="nil"/>
              <w:bottom w:val="single" w:sz="4" w:space="0" w:color="auto"/>
              <w:right w:val="single" w:sz="4" w:space="0" w:color="auto"/>
            </w:tcBorders>
            <w:noWrap/>
            <w:vAlign w:val="center"/>
            <w:hideMark/>
          </w:tcPr>
          <w:p w14:paraId="01C7E7A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275</w:t>
            </w:r>
          </w:p>
        </w:tc>
        <w:tc>
          <w:tcPr>
            <w:tcW w:w="486" w:type="pct"/>
            <w:tcBorders>
              <w:top w:val="nil"/>
              <w:left w:val="nil"/>
              <w:bottom w:val="single" w:sz="4" w:space="0" w:color="auto"/>
              <w:right w:val="single" w:sz="4" w:space="0" w:color="auto"/>
            </w:tcBorders>
            <w:noWrap/>
            <w:vAlign w:val="center"/>
            <w:hideMark/>
          </w:tcPr>
          <w:p w14:paraId="6D0EE7D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33" w:type="pct"/>
            <w:tcBorders>
              <w:top w:val="nil"/>
              <w:left w:val="nil"/>
              <w:bottom w:val="single" w:sz="4" w:space="0" w:color="auto"/>
              <w:right w:val="single" w:sz="4" w:space="0" w:color="auto"/>
            </w:tcBorders>
            <w:noWrap/>
            <w:vAlign w:val="center"/>
            <w:hideMark/>
          </w:tcPr>
          <w:p w14:paraId="6FE09B03"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16A7C1B2"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3CBE8A07"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13,5</w:t>
            </w:r>
          </w:p>
        </w:tc>
        <w:tc>
          <w:tcPr>
            <w:tcW w:w="550" w:type="pct"/>
            <w:tcBorders>
              <w:top w:val="nil"/>
              <w:left w:val="nil"/>
              <w:bottom w:val="single" w:sz="4" w:space="0" w:color="auto"/>
              <w:right w:val="single" w:sz="4" w:space="0" w:color="auto"/>
            </w:tcBorders>
            <w:noWrap/>
            <w:vAlign w:val="center"/>
            <w:hideMark/>
          </w:tcPr>
          <w:p w14:paraId="74C20981"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1A9A7FC0"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639BB041"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noWrap/>
            <w:vAlign w:val="center"/>
            <w:hideMark/>
          </w:tcPr>
          <w:p w14:paraId="66C5886D"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11b</w:t>
            </w:r>
          </w:p>
        </w:tc>
        <w:tc>
          <w:tcPr>
            <w:tcW w:w="408" w:type="pct"/>
            <w:tcBorders>
              <w:top w:val="nil"/>
              <w:left w:val="nil"/>
              <w:bottom w:val="single" w:sz="4" w:space="0" w:color="auto"/>
              <w:right w:val="single" w:sz="4" w:space="0" w:color="auto"/>
            </w:tcBorders>
            <w:noWrap/>
            <w:vAlign w:val="center"/>
            <w:hideMark/>
          </w:tcPr>
          <w:p w14:paraId="430F9D22"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Đ.11b</w:t>
            </w:r>
          </w:p>
        </w:tc>
        <w:tc>
          <w:tcPr>
            <w:tcW w:w="457" w:type="pct"/>
            <w:tcBorders>
              <w:top w:val="nil"/>
              <w:left w:val="nil"/>
              <w:bottom w:val="single" w:sz="4" w:space="0" w:color="auto"/>
              <w:right w:val="single" w:sz="4" w:space="0" w:color="auto"/>
            </w:tcBorders>
            <w:noWrap/>
            <w:vAlign w:val="center"/>
            <w:hideMark/>
          </w:tcPr>
          <w:p w14:paraId="490BEB88"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195</w:t>
            </w:r>
          </w:p>
        </w:tc>
        <w:tc>
          <w:tcPr>
            <w:tcW w:w="486" w:type="pct"/>
            <w:tcBorders>
              <w:top w:val="nil"/>
              <w:left w:val="nil"/>
              <w:bottom w:val="single" w:sz="4" w:space="0" w:color="auto"/>
              <w:right w:val="single" w:sz="4" w:space="0" w:color="auto"/>
            </w:tcBorders>
            <w:noWrap/>
            <w:vAlign w:val="center"/>
            <w:hideMark/>
          </w:tcPr>
          <w:p w14:paraId="69579380"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33" w:type="pct"/>
            <w:tcBorders>
              <w:top w:val="nil"/>
              <w:left w:val="nil"/>
              <w:bottom w:val="single" w:sz="4" w:space="0" w:color="auto"/>
              <w:right w:val="single" w:sz="4" w:space="0" w:color="auto"/>
            </w:tcBorders>
            <w:noWrap/>
            <w:vAlign w:val="center"/>
            <w:hideMark/>
          </w:tcPr>
          <w:p w14:paraId="5FC28032"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43BCF12E"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427D4495"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16,5</w:t>
            </w:r>
          </w:p>
        </w:tc>
        <w:tc>
          <w:tcPr>
            <w:tcW w:w="550" w:type="pct"/>
            <w:tcBorders>
              <w:top w:val="nil"/>
              <w:left w:val="nil"/>
              <w:bottom w:val="single" w:sz="4" w:space="0" w:color="auto"/>
              <w:right w:val="single" w:sz="4" w:space="0" w:color="auto"/>
            </w:tcBorders>
            <w:noWrap/>
            <w:vAlign w:val="center"/>
            <w:hideMark/>
          </w:tcPr>
          <w:p w14:paraId="5ABCDDEC"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196726F5"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3423BA7F"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1.5</w:t>
            </w:r>
          </w:p>
        </w:tc>
        <w:tc>
          <w:tcPr>
            <w:tcW w:w="1400" w:type="pct"/>
            <w:tcBorders>
              <w:top w:val="nil"/>
              <w:left w:val="nil"/>
              <w:bottom w:val="single" w:sz="4" w:space="0" w:color="auto"/>
              <w:right w:val="single" w:sz="4" w:space="0" w:color="auto"/>
            </w:tcBorders>
            <w:noWrap/>
            <w:vAlign w:val="center"/>
            <w:hideMark/>
          </w:tcPr>
          <w:p w14:paraId="59B67A7E"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12</w:t>
            </w:r>
          </w:p>
        </w:tc>
        <w:tc>
          <w:tcPr>
            <w:tcW w:w="408" w:type="pct"/>
            <w:tcBorders>
              <w:top w:val="nil"/>
              <w:left w:val="nil"/>
              <w:bottom w:val="single" w:sz="4" w:space="0" w:color="auto"/>
              <w:right w:val="single" w:sz="4" w:space="0" w:color="auto"/>
            </w:tcBorders>
            <w:noWrap/>
            <w:vAlign w:val="center"/>
            <w:hideMark/>
          </w:tcPr>
          <w:p w14:paraId="4886243E"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Đ.12</w:t>
            </w:r>
          </w:p>
        </w:tc>
        <w:tc>
          <w:tcPr>
            <w:tcW w:w="457" w:type="pct"/>
            <w:tcBorders>
              <w:top w:val="nil"/>
              <w:left w:val="nil"/>
              <w:bottom w:val="single" w:sz="4" w:space="0" w:color="auto"/>
              <w:right w:val="single" w:sz="4" w:space="0" w:color="auto"/>
            </w:tcBorders>
            <w:noWrap/>
            <w:vAlign w:val="center"/>
            <w:hideMark/>
          </w:tcPr>
          <w:p w14:paraId="5D292AA6"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55,5</w:t>
            </w:r>
          </w:p>
        </w:tc>
        <w:tc>
          <w:tcPr>
            <w:tcW w:w="486" w:type="pct"/>
            <w:tcBorders>
              <w:top w:val="nil"/>
              <w:left w:val="nil"/>
              <w:bottom w:val="single" w:sz="4" w:space="0" w:color="auto"/>
              <w:right w:val="single" w:sz="4" w:space="0" w:color="auto"/>
            </w:tcBorders>
            <w:noWrap/>
            <w:vAlign w:val="center"/>
            <w:hideMark/>
          </w:tcPr>
          <w:p w14:paraId="0F561120"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33" w:type="pct"/>
            <w:tcBorders>
              <w:top w:val="nil"/>
              <w:left w:val="nil"/>
              <w:bottom w:val="single" w:sz="4" w:space="0" w:color="auto"/>
              <w:right w:val="single" w:sz="4" w:space="0" w:color="auto"/>
            </w:tcBorders>
            <w:noWrap/>
            <w:vAlign w:val="center"/>
            <w:hideMark/>
          </w:tcPr>
          <w:p w14:paraId="73DBC4E6"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511DA84F"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79CEC92B"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13,5</w:t>
            </w:r>
          </w:p>
        </w:tc>
        <w:tc>
          <w:tcPr>
            <w:tcW w:w="550" w:type="pct"/>
            <w:tcBorders>
              <w:top w:val="nil"/>
              <w:left w:val="nil"/>
              <w:bottom w:val="single" w:sz="4" w:space="0" w:color="auto"/>
              <w:right w:val="single" w:sz="4" w:space="0" w:color="auto"/>
            </w:tcBorders>
            <w:noWrap/>
            <w:vAlign w:val="center"/>
            <w:hideMark/>
          </w:tcPr>
          <w:p w14:paraId="0D087B19"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5923D3EE"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254E3350"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1.6</w:t>
            </w:r>
          </w:p>
        </w:tc>
        <w:tc>
          <w:tcPr>
            <w:tcW w:w="1400" w:type="pct"/>
            <w:tcBorders>
              <w:top w:val="nil"/>
              <w:left w:val="nil"/>
              <w:bottom w:val="single" w:sz="4" w:space="0" w:color="auto"/>
              <w:right w:val="single" w:sz="4" w:space="0" w:color="auto"/>
            </w:tcBorders>
            <w:noWrap/>
            <w:vAlign w:val="center"/>
            <w:hideMark/>
          </w:tcPr>
          <w:p w14:paraId="44134147"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13a</w:t>
            </w:r>
          </w:p>
        </w:tc>
        <w:tc>
          <w:tcPr>
            <w:tcW w:w="408" w:type="pct"/>
            <w:tcBorders>
              <w:top w:val="nil"/>
              <w:left w:val="nil"/>
              <w:bottom w:val="single" w:sz="4" w:space="0" w:color="auto"/>
              <w:right w:val="single" w:sz="4" w:space="0" w:color="auto"/>
            </w:tcBorders>
            <w:noWrap/>
            <w:vAlign w:val="center"/>
            <w:hideMark/>
          </w:tcPr>
          <w:p w14:paraId="31BC29FE"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Đ.13a</w:t>
            </w:r>
          </w:p>
        </w:tc>
        <w:tc>
          <w:tcPr>
            <w:tcW w:w="457" w:type="pct"/>
            <w:tcBorders>
              <w:top w:val="nil"/>
              <w:left w:val="nil"/>
              <w:bottom w:val="single" w:sz="4" w:space="0" w:color="auto"/>
              <w:right w:val="single" w:sz="4" w:space="0" w:color="auto"/>
            </w:tcBorders>
            <w:noWrap/>
            <w:vAlign w:val="center"/>
            <w:hideMark/>
          </w:tcPr>
          <w:p w14:paraId="1AA3D00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859</w:t>
            </w:r>
          </w:p>
        </w:tc>
        <w:tc>
          <w:tcPr>
            <w:tcW w:w="486" w:type="pct"/>
            <w:tcBorders>
              <w:top w:val="nil"/>
              <w:left w:val="nil"/>
              <w:bottom w:val="single" w:sz="4" w:space="0" w:color="auto"/>
              <w:right w:val="single" w:sz="4" w:space="0" w:color="auto"/>
            </w:tcBorders>
            <w:noWrap/>
            <w:vAlign w:val="center"/>
            <w:hideMark/>
          </w:tcPr>
          <w:p w14:paraId="196FDBA8"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33" w:type="pct"/>
            <w:tcBorders>
              <w:top w:val="nil"/>
              <w:left w:val="nil"/>
              <w:bottom w:val="single" w:sz="4" w:space="0" w:color="auto"/>
              <w:right w:val="single" w:sz="4" w:space="0" w:color="auto"/>
            </w:tcBorders>
            <w:noWrap/>
            <w:vAlign w:val="center"/>
            <w:hideMark/>
          </w:tcPr>
          <w:p w14:paraId="734A8A5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0DA9B19A"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420F28CD"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13,5</w:t>
            </w:r>
          </w:p>
        </w:tc>
        <w:tc>
          <w:tcPr>
            <w:tcW w:w="550" w:type="pct"/>
            <w:tcBorders>
              <w:top w:val="nil"/>
              <w:left w:val="nil"/>
              <w:bottom w:val="single" w:sz="4" w:space="0" w:color="auto"/>
              <w:right w:val="single" w:sz="4" w:space="0" w:color="auto"/>
            </w:tcBorders>
            <w:noWrap/>
            <w:vAlign w:val="center"/>
            <w:hideMark/>
          </w:tcPr>
          <w:p w14:paraId="5A9D21BA"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04CDC354"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4E8638DD"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noWrap/>
            <w:vAlign w:val="center"/>
            <w:hideMark/>
          </w:tcPr>
          <w:p w14:paraId="0E40433D"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13b</w:t>
            </w:r>
          </w:p>
        </w:tc>
        <w:tc>
          <w:tcPr>
            <w:tcW w:w="408" w:type="pct"/>
            <w:tcBorders>
              <w:top w:val="nil"/>
              <w:left w:val="nil"/>
              <w:bottom w:val="single" w:sz="4" w:space="0" w:color="auto"/>
              <w:right w:val="single" w:sz="4" w:space="0" w:color="auto"/>
            </w:tcBorders>
            <w:noWrap/>
            <w:vAlign w:val="center"/>
            <w:hideMark/>
          </w:tcPr>
          <w:p w14:paraId="5260438A"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Đ.13b</w:t>
            </w:r>
          </w:p>
        </w:tc>
        <w:tc>
          <w:tcPr>
            <w:tcW w:w="457" w:type="pct"/>
            <w:tcBorders>
              <w:top w:val="nil"/>
              <w:left w:val="nil"/>
              <w:bottom w:val="single" w:sz="4" w:space="0" w:color="auto"/>
              <w:right w:val="single" w:sz="4" w:space="0" w:color="auto"/>
            </w:tcBorders>
            <w:noWrap/>
            <w:vAlign w:val="center"/>
            <w:hideMark/>
          </w:tcPr>
          <w:p w14:paraId="520BF0CE"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440</w:t>
            </w:r>
          </w:p>
        </w:tc>
        <w:tc>
          <w:tcPr>
            <w:tcW w:w="486" w:type="pct"/>
            <w:tcBorders>
              <w:top w:val="nil"/>
              <w:left w:val="nil"/>
              <w:bottom w:val="single" w:sz="4" w:space="0" w:color="auto"/>
              <w:right w:val="single" w:sz="4" w:space="0" w:color="auto"/>
            </w:tcBorders>
            <w:noWrap/>
            <w:vAlign w:val="center"/>
            <w:hideMark/>
          </w:tcPr>
          <w:p w14:paraId="2F21E95A"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33" w:type="pct"/>
            <w:tcBorders>
              <w:top w:val="nil"/>
              <w:left w:val="nil"/>
              <w:bottom w:val="single" w:sz="4" w:space="0" w:color="auto"/>
              <w:right w:val="single" w:sz="4" w:space="0" w:color="auto"/>
            </w:tcBorders>
            <w:noWrap/>
            <w:vAlign w:val="center"/>
            <w:hideMark/>
          </w:tcPr>
          <w:p w14:paraId="4301E55B"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3AC8AEB9"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3FE3C0CE"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13,5</w:t>
            </w:r>
          </w:p>
        </w:tc>
        <w:tc>
          <w:tcPr>
            <w:tcW w:w="550" w:type="pct"/>
            <w:tcBorders>
              <w:top w:val="nil"/>
              <w:left w:val="nil"/>
              <w:bottom w:val="single" w:sz="4" w:space="0" w:color="auto"/>
              <w:right w:val="single" w:sz="4" w:space="0" w:color="auto"/>
            </w:tcBorders>
            <w:noWrap/>
            <w:vAlign w:val="center"/>
            <w:hideMark/>
          </w:tcPr>
          <w:p w14:paraId="1F687142"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2F9918F2"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64CB1287"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noWrap/>
            <w:vAlign w:val="center"/>
            <w:hideMark/>
          </w:tcPr>
          <w:p w14:paraId="5D92BAE7"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13c</w:t>
            </w:r>
          </w:p>
        </w:tc>
        <w:tc>
          <w:tcPr>
            <w:tcW w:w="408" w:type="pct"/>
            <w:tcBorders>
              <w:top w:val="nil"/>
              <w:left w:val="nil"/>
              <w:bottom w:val="single" w:sz="4" w:space="0" w:color="auto"/>
              <w:right w:val="single" w:sz="4" w:space="0" w:color="auto"/>
            </w:tcBorders>
            <w:noWrap/>
            <w:vAlign w:val="center"/>
            <w:hideMark/>
          </w:tcPr>
          <w:p w14:paraId="61192567"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Đ.13c</w:t>
            </w:r>
          </w:p>
        </w:tc>
        <w:tc>
          <w:tcPr>
            <w:tcW w:w="457" w:type="pct"/>
            <w:tcBorders>
              <w:top w:val="nil"/>
              <w:left w:val="nil"/>
              <w:bottom w:val="single" w:sz="4" w:space="0" w:color="auto"/>
              <w:right w:val="single" w:sz="4" w:space="0" w:color="auto"/>
            </w:tcBorders>
            <w:noWrap/>
            <w:vAlign w:val="center"/>
            <w:hideMark/>
          </w:tcPr>
          <w:p w14:paraId="1CBCD96E"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125</w:t>
            </w:r>
          </w:p>
        </w:tc>
        <w:tc>
          <w:tcPr>
            <w:tcW w:w="486" w:type="pct"/>
            <w:tcBorders>
              <w:top w:val="nil"/>
              <w:left w:val="nil"/>
              <w:bottom w:val="single" w:sz="4" w:space="0" w:color="auto"/>
              <w:right w:val="single" w:sz="4" w:space="0" w:color="auto"/>
            </w:tcBorders>
            <w:noWrap/>
            <w:vAlign w:val="center"/>
            <w:hideMark/>
          </w:tcPr>
          <w:p w14:paraId="13EE11DA"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33" w:type="pct"/>
            <w:tcBorders>
              <w:top w:val="nil"/>
              <w:left w:val="nil"/>
              <w:bottom w:val="single" w:sz="4" w:space="0" w:color="auto"/>
              <w:right w:val="single" w:sz="4" w:space="0" w:color="auto"/>
            </w:tcBorders>
            <w:noWrap/>
            <w:vAlign w:val="center"/>
            <w:hideMark/>
          </w:tcPr>
          <w:p w14:paraId="2F2F9736"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4FC8C33D"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63F6E615"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13,5</w:t>
            </w:r>
          </w:p>
        </w:tc>
        <w:tc>
          <w:tcPr>
            <w:tcW w:w="550" w:type="pct"/>
            <w:tcBorders>
              <w:top w:val="nil"/>
              <w:left w:val="nil"/>
              <w:bottom w:val="single" w:sz="4" w:space="0" w:color="auto"/>
              <w:right w:val="single" w:sz="4" w:space="0" w:color="auto"/>
            </w:tcBorders>
            <w:noWrap/>
            <w:vAlign w:val="center"/>
            <w:hideMark/>
          </w:tcPr>
          <w:p w14:paraId="11E59530"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194C6848"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1F5ED2D5"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1.7</w:t>
            </w:r>
          </w:p>
        </w:tc>
        <w:tc>
          <w:tcPr>
            <w:tcW w:w="1400" w:type="pct"/>
            <w:tcBorders>
              <w:top w:val="nil"/>
              <w:left w:val="nil"/>
              <w:bottom w:val="single" w:sz="4" w:space="0" w:color="auto"/>
              <w:right w:val="single" w:sz="4" w:space="0" w:color="auto"/>
            </w:tcBorders>
            <w:noWrap/>
            <w:vAlign w:val="center"/>
            <w:hideMark/>
          </w:tcPr>
          <w:p w14:paraId="13CB03D5"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14a</w:t>
            </w:r>
          </w:p>
        </w:tc>
        <w:tc>
          <w:tcPr>
            <w:tcW w:w="408" w:type="pct"/>
            <w:tcBorders>
              <w:top w:val="nil"/>
              <w:left w:val="nil"/>
              <w:bottom w:val="single" w:sz="4" w:space="0" w:color="auto"/>
              <w:right w:val="single" w:sz="4" w:space="0" w:color="auto"/>
            </w:tcBorders>
            <w:noWrap/>
            <w:vAlign w:val="center"/>
            <w:hideMark/>
          </w:tcPr>
          <w:p w14:paraId="6E5EBCAC"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Đ.14a</w:t>
            </w:r>
          </w:p>
        </w:tc>
        <w:tc>
          <w:tcPr>
            <w:tcW w:w="457" w:type="pct"/>
            <w:tcBorders>
              <w:top w:val="nil"/>
              <w:left w:val="nil"/>
              <w:bottom w:val="single" w:sz="4" w:space="0" w:color="auto"/>
              <w:right w:val="single" w:sz="4" w:space="0" w:color="auto"/>
            </w:tcBorders>
            <w:noWrap/>
            <w:vAlign w:val="center"/>
            <w:hideMark/>
          </w:tcPr>
          <w:p w14:paraId="4378F876"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283</w:t>
            </w:r>
          </w:p>
        </w:tc>
        <w:tc>
          <w:tcPr>
            <w:tcW w:w="486" w:type="pct"/>
            <w:tcBorders>
              <w:top w:val="nil"/>
              <w:left w:val="nil"/>
              <w:bottom w:val="single" w:sz="4" w:space="0" w:color="auto"/>
              <w:right w:val="single" w:sz="4" w:space="0" w:color="auto"/>
            </w:tcBorders>
            <w:noWrap/>
            <w:vAlign w:val="center"/>
            <w:hideMark/>
          </w:tcPr>
          <w:p w14:paraId="12E0A8F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33" w:type="pct"/>
            <w:tcBorders>
              <w:top w:val="nil"/>
              <w:left w:val="nil"/>
              <w:bottom w:val="single" w:sz="4" w:space="0" w:color="auto"/>
              <w:right w:val="single" w:sz="4" w:space="0" w:color="auto"/>
            </w:tcBorders>
            <w:noWrap/>
            <w:vAlign w:val="center"/>
            <w:hideMark/>
          </w:tcPr>
          <w:p w14:paraId="4FBE4333"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5124DBF6"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0E173D71"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16,5</w:t>
            </w:r>
          </w:p>
        </w:tc>
        <w:tc>
          <w:tcPr>
            <w:tcW w:w="550" w:type="pct"/>
            <w:tcBorders>
              <w:top w:val="nil"/>
              <w:left w:val="nil"/>
              <w:bottom w:val="single" w:sz="4" w:space="0" w:color="auto"/>
              <w:right w:val="single" w:sz="4" w:space="0" w:color="auto"/>
            </w:tcBorders>
            <w:noWrap/>
            <w:vAlign w:val="center"/>
            <w:hideMark/>
          </w:tcPr>
          <w:p w14:paraId="2C9CE00F"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0228BBF2"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23495AEA"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noWrap/>
            <w:vAlign w:val="center"/>
            <w:hideMark/>
          </w:tcPr>
          <w:p w14:paraId="503184CB"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14b</w:t>
            </w:r>
          </w:p>
        </w:tc>
        <w:tc>
          <w:tcPr>
            <w:tcW w:w="408" w:type="pct"/>
            <w:tcBorders>
              <w:top w:val="nil"/>
              <w:left w:val="nil"/>
              <w:bottom w:val="single" w:sz="4" w:space="0" w:color="auto"/>
              <w:right w:val="single" w:sz="4" w:space="0" w:color="auto"/>
            </w:tcBorders>
            <w:noWrap/>
            <w:vAlign w:val="center"/>
            <w:hideMark/>
          </w:tcPr>
          <w:p w14:paraId="16C04C05"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Đ.14b</w:t>
            </w:r>
          </w:p>
        </w:tc>
        <w:tc>
          <w:tcPr>
            <w:tcW w:w="457" w:type="pct"/>
            <w:tcBorders>
              <w:top w:val="nil"/>
              <w:left w:val="nil"/>
              <w:bottom w:val="single" w:sz="4" w:space="0" w:color="auto"/>
              <w:right w:val="single" w:sz="4" w:space="0" w:color="auto"/>
            </w:tcBorders>
            <w:noWrap/>
            <w:vAlign w:val="center"/>
            <w:hideMark/>
          </w:tcPr>
          <w:p w14:paraId="6A31215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471</w:t>
            </w:r>
          </w:p>
        </w:tc>
        <w:tc>
          <w:tcPr>
            <w:tcW w:w="486" w:type="pct"/>
            <w:tcBorders>
              <w:top w:val="nil"/>
              <w:left w:val="nil"/>
              <w:bottom w:val="single" w:sz="4" w:space="0" w:color="auto"/>
              <w:right w:val="single" w:sz="4" w:space="0" w:color="auto"/>
            </w:tcBorders>
            <w:noWrap/>
            <w:vAlign w:val="center"/>
            <w:hideMark/>
          </w:tcPr>
          <w:p w14:paraId="79D942BF"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33" w:type="pct"/>
            <w:tcBorders>
              <w:top w:val="nil"/>
              <w:left w:val="nil"/>
              <w:bottom w:val="single" w:sz="4" w:space="0" w:color="auto"/>
              <w:right w:val="single" w:sz="4" w:space="0" w:color="auto"/>
            </w:tcBorders>
            <w:noWrap/>
            <w:vAlign w:val="center"/>
            <w:hideMark/>
          </w:tcPr>
          <w:p w14:paraId="1EE29D6A"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76BDA114"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63D9779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16,5</w:t>
            </w:r>
          </w:p>
        </w:tc>
        <w:tc>
          <w:tcPr>
            <w:tcW w:w="550" w:type="pct"/>
            <w:tcBorders>
              <w:top w:val="nil"/>
              <w:left w:val="nil"/>
              <w:bottom w:val="single" w:sz="4" w:space="0" w:color="auto"/>
              <w:right w:val="single" w:sz="4" w:space="0" w:color="auto"/>
            </w:tcBorders>
            <w:noWrap/>
            <w:vAlign w:val="center"/>
            <w:hideMark/>
          </w:tcPr>
          <w:p w14:paraId="28CE01D3"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6E4FF2BC"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6FBEE08B"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noWrap/>
            <w:vAlign w:val="center"/>
            <w:hideMark/>
          </w:tcPr>
          <w:p w14:paraId="08B92618"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14c</w:t>
            </w:r>
          </w:p>
        </w:tc>
        <w:tc>
          <w:tcPr>
            <w:tcW w:w="408" w:type="pct"/>
            <w:tcBorders>
              <w:top w:val="nil"/>
              <w:left w:val="nil"/>
              <w:bottom w:val="single" w:sz="4" w:space="0" w:color="auto"/>
              <w:right w:val="single" w:sz="4" w:space="0" w:color="auto"/>
            </w:tcBorders>
            <w:noWrap/>
            <w:vAlign w:val="center"/>
            <w:hideMark/>
          </w:tcPr>
          <w:p w14:paraId="41F718FF"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Đ.14c</w:t>
            </w:r>
          </w:p>
        </w:tc>
        <w:tc>
          <w:tcPr>
            <w:tcW w:w="457" w:type="pct"/>
            <w:tcBorders>
              <w:top w:val="nil"/>
              <w:left w:val="nil"/>
              <w:bottom w:val="single" w:sz="4" w:space="0" w:color="auto"/>
              <w:right w:val="single" w:sz="4" w:space="0" w:color="auto"/>
            </w:tcBorders>
            <w:noWrap/>
            <w:vAlign w:val="center"/>
            <w:hideMark/>
          </w:tcPr>
          <w:p w14:paraId="3F86C3E8"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565</w:t>
            </w:r>
          </w:p>
        </w:tc>
        <w:tc>
          <w:tcPr>
            <w:tcW w:w="486" w:type="pct"/>
            <w:tcBorders>
              <w:top w:val="nil"/>
              <w:left w:val="nil"/>
              <w:bottom w:val="single" w:sz="4" w:space="0" w:color="auto"/>
              <w:right w:val="single" w:sz="4" w:space="0" w:color="auto"/>
            </w:tcBorders>
            <w:noWrap/>
            <w:vAlign w:val="center"/>
            <w:hideMark/>
          </w:tcPr>
          <w:p w14:paraId="301669E2"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33" w:type="pct"/>
            <w:tcBorders>
              <w:top w:val="nil"/>
              <w:left w:val="nil"/>
              <w:bottom w:val="single" w:sz="4" w:space="0" w:color="auto"/>
              <w:right w:val="single" w:sz="4" w:space="0" w:color="auto"/>
            </w:tcBorders>
            <w:noWrap/>
            <w:vAlign w:val="center"/>
            <w:hideMark/>
          </w:tcPr>
          <w:p w14:paraId="66E8CB55"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0BCD599E"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5FF3BECA"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13,5</w:t>
            </w:r>
          </w:p>
        </w:tc>
        <w:tc>
          <w:tcPr>
            <w:tcW w:w="550" w:type="pct"/>
            <w:tcBorders>
              <w:top w:val="nil"/>
              <w:left w:val="nil"/>
              <w:bottom w:val="single" w:sz="4" w:space="0" w:color="auto"/>
              <w:right w:val="single" w:sz="4" w:space="0" w:color="auto"/>
            </w:tcBorders>
            <w:noWrap/>
            <w:vAlign w:val="center"/>
            <w:hideMark/>
          </w:tcPr>
          <w:p w14:paraId="24EB34A9"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0130B4C0"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0C20111C"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1.8</w:t>
            </w:r>
          </w:p>
        </w:tc>
        <w:tc>
          <w:tcPr>
            <w:tcW w:w="1400" w:type="pct"/>
            <w:tcBorders>
              <w:top w:val="nil"/>
              <w:left w:val="nil"/>
              <w:bottom w:val="single" w:sz="4" w:space="0" w:color="auto"/>
              <w:right w:val="single" w:sz="4" w:space="0" w:color="auto"/>
            </w:tcBorders>
            <w:noWrap/>
            <w:vAlign w:val="center"/>
            <w:hideMark/>
          </w:tcPr>
          <w:p w14:paraId="453D078F"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15</w:t>
            </w:r>
          </w:p>
        </w:tc>
        <w:tc>
          <w:tcPr>
            <w:tcW w:w="408" w:type="pct"/>
            <w:tcBorders>
              <w:top w:val="nil"/>
              <w:left w:val="nil"/>
              <w:bottom w:val="single" w:sz="4" w:space="0" w:color="auto"/>
              <w:right w:val="single" w:sz="4" w:space="0" w:color="auto"/>
            </w:tcBorders>
            <w:noWrap/>
            <w:vAlign w:val="center"/>
            <w:hideMark/>
          </w:tcPr>
          <w:p w14:paraId="5157CF1E"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Đ.15</w:t>
            </w:r>
          </w:p>
        </w:tc>
        <w:tc>
          <w:tcPr>
            <w:tcW w:w="457" w:type="pct"/>
            <w:tcBorders>
              <w:top w:val="nil"/>
              <w:left w:val="nil"/>
              <w:bottom w:val="single" w:sz="4" w:space="0" w:color="auto"/>
              <w:right w:val="single" w:sz="4" w:space="0" w:color="auto"/>
            </w:tcBorders>
            <w:noWrap/>
            <w:vAlign w:val="center"/>
            <w:hideMark/>
          </w:tcPr>
          <w:p w14:paraId="30B18765"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64,5</w:t>
            </w:r>
          </w:p>
        </w:tc>
        <w:tc>
          <w:tcPr>
            <w:tcW w:w="486" w:type="pct"/>
            <w:tcBorders>
              <w:top w:val="nil"/>
              <w:left w:val="nil"/>
              <w:bottom w:val="single" w:sz="4" w:space="0" w:color="auto"/>
              <w:right w:val="single" w:sz="4" w:space="0" w:color="auto"/>
            </w:tcBorders>
            <w:noWrap/>
            <w:vAlign w:val="center"/>
            <w:hideMark/>
          </w:tcPr>
          <w:p w14:paraId="25A3EAD6"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33" w:type="pct"/>
            <w:tcBorders>
              <w:top w:val="nil"/>
              <w:left w:val="nil"/>
              <w:bottom w:val="single" w:sz="4" w:space="0" w:color="auto"/>
              <w:right w:val="single" w:sz="4" w:space="0" w:color="auto"/>
            </w:tcBorders>
            <w:noWrap/>
            <w:vAlign w:val="center"/>
            <w:hideMark/>
          </w:tcPr>
          <w:p w14:paraId="1C74CF9D"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484D7288"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5E2FA398"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13,5</w:t>
            </w:r>
          </w:p>
        </w:tc>
        <w:tc>
          <w:tcPr>
            <w:tcW w:w="550" w:type="pct"/>
            <w:tcBorders>
              <w:top w:val="nil"/>
              <w:left w:val="nil"/>
              <w:bottom w:val="single" w:sz="4" w:space="0" w:color="auto"/>
              <w:right w:val="single" w:sz="4" w:space="0" w:color="auto"/>
            </w:tcBorders>
            <w:noWrap/>
            <w:vAlign w:val="center"/>
            <w:hideMark/>
          </w:tcPr>
          <w:p w14:paraId="64A3F667"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789D19A6"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4492C95F"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1.9</w:t>
            </w:r>
          </w:p>
        </w:tc>
        <w:tc>
          <w:tcPr>
            <w:tcW w:w="1400" w:type="pct"/>
            <w:tcBorders>
              <w:top w:val="nil"/>
              <w:left w:val="nil"/>
              <w:bottom w:val="single" w:sz="4" w:space="0" w:color="auto"/>
              <w:right w:val="single" w:sz="4" w:space="0" w:color="auto"/>
            </w:tcBorders>
            <w:noWrap/>
            <w:vAlign w:val="center"/>
            <w:hideMark/>
          </w:tcPr>
          <w:p w14:paraId="4E440E04"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16</w:t>
            </w:r>
          </w:p>
        </w:tc>
        <w:tc>
          <w:tcPr>
            <w:tcW w:w="408" w:type="pct"/>
            <w:tcBorders>
              <w:top w:val="nil"/>
              <w:left w:val="nil"/>
              <w:bottom w:val="single" w:sz="4" w:space="0" w:color="auto"/>
              <w:right w:val="single" w:sz="4" w:space="0" w:color="auto"/>
            </w:tcBorders>
            <w:noWrap/>
            <w:vAlign w:val="center"/>
            <w:hideMark/>
          </w:tcPr>
          <w:p w14:paraId="23DA7FDA"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Đ.16</w:t>
            </w:r>
          </w:p>
        </w:tc>
        <w:tc>
          <w:tcPr>
            <w:tcW w:w="457" w:type="pct"/>
            <w:tcBorders>
              <w:top w:val="nil"/>
              <w:left w:val="nil"/>
              <w:bottom w:val="single" w:sz="4" w:space="0" w:color="auto"/>
              <w:right w:val="single" w:sz="4" w:space="0" w:color="auto"/>
            </w:tcBorders>
            <w:noWrap/>
            <w:vAlign w:val="center"/>
            <w:hideMark/>
          </w:tcPr>
          <w:p w14:paraId="1067A437"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53,2</w:t>
            </w:r>
          </w:p>
        </w:tc>
        <w:tc>
          <w:tcPr>
            <w:tcW w:w="486" w:type="pct"/>
            <w:tcBorders>
              <w:top w:val="nil"/>
              <w:left w:val="nil"/>
              <w:bottom w:val="single" w:sz="4" w:space="0" w:color="auto"/>
              <w:right w:val="single" w:sz="4" w:space="0" w:color="auto"/>
            </w:tcBorders>
            <w:noWrap/>
            <w:vAlign w:val="center"/>
            <w:hideMark/>
          </w:tcPr>
          <w:p w14:paraId="7313998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33" w:type="pct"/>
            <w:tcBorders>
              <w:top w:val="nil"/>
              <w:left w:val="nil"/>
              <w:bottom w:val="single" w:sz="4" w:space="0" w:color="auto"/>
              <w:right w:val="single" w:sz="4" w:space="0" w:color="auto"/>
            </w:tcBorders>
            <w:noWrap/>
            <w:vAlign w:val="center"/>
            <w:hideMark/>
          </w:tcPr>
          <w:p w14:paraId="51F6088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66B19195"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452AF4F8"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16,5</w:t>
            </w:r>
          </w:p>
        </w:tc>
        <w:tc>
          <w:tcPr>
            <w:tcW w:w="550" w:type="pct"/>
            <w:tcBorders>
              <w:top w:val="nil"/>
              <w:left w:val="nil"/>
              <w:bottom w:val="single" w:sz="4" w:space="0" w:color="auto"/>
              <w:right w:val="single" w:sz="4" w:space="0" w:color="auto"/>
            </w:tcBorders>
            <w:noWrap/>
            <w:vAlign w:val="center"/>
            <w:hideMark/>
          </w:tcPr>
          <w:p w14:paraId="1C04A0E4"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0D77F02E"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3DEDF8CE"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lastRenderedPageBreak/>
              <w:t>1.10</w:t>
            </w:r>
          </w:p>
        </w:tc>
        <w:tc>
          <w:tcPr>
            <w:tcW w:w="1400" w:type="pct"/>
            <w:tcBorders>
              <w:top w:val="nil"/>
              <w:left w:val="nil"/>
              <w:bottom w:val="single" w:sz="4" w:space="0" w:color="auto"/>
              <w:right w:val="single" w:sz="4" w:space="0" w:color="auto"/>
            </w:tcBorders>
            <w:noWrap/>
            <w:vAlign w:val="center"/>
            <w:hideMark/>
          </w:tcPr>
          <w:p w14:paraId="6D6EC848"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17</w:t>
            </w:r>
          </w:p>
        </w:tc>
        <w:tc>
          <w:tcPr>
            <w:tcW w:w="408" w:type="pct"/>
            <w:tcBorders>
              <w:top w:val="nil"/>
              <w:left w:val="nil"/>
              <w:bottom w:val="single" w:sz="4" w:space="0" w:color="auto"/>
              <w:right w:val="single" w:sz="4" w:space="0" w:color="auto"/>
            </w:tcBorders>
            <w:noWrap/>
            <w:vAlign w:val="center"/>
            <w:hideMark/>
          </w:tcPr>
          <w:p w14:paraId="4E065D01"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Đ.17</w:t>
            </w:r>
          </w:p>
        </w:tc>
        <w:tc>
          <w:tcPr>
            <w:tcW w:w="457" w:type="pct"/>
            <w:tcBorders>
              <w:top w:val="nil"/>
              <w:left w:val="nil"/>
              <w:bottom w:val="single" w:sz="4" w:space="0" w:color="auto"/>
              <w:right w:val="single" w:sz="4" w:space="0" w:color="auto"/>
            </w:tcBorders>
            <w:noWrap/>
            <w:vAlign w:val="center"/>
            <w:hideMark/>
          </w:tcPr>
          <w:p w14:paraId="652ACA19"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370</w:t>
            </w:r>
          </w:p>
        </w:tc>
        <w:tc>
          <w:tcPr>
            <w:tcW w:w="486" w:type="pct"/>
            <w:tcBorders>
              <w:top w:val="nil"/>
              <w:left w:val="nil"/>
              <w:bottom w:val="single" w:sz="4" w:space="0" w:color="auto"/>
              <w:right w:val="single" w:sz="4" w:space="0" w:color="auto"/>
            </w:tcBorders>
            <w:noWrap/>
            <w:vAlign w:val="center"/>
            <w:hideMark/>
          </w:tcPr>
          <w:p w14:paraId="35982003"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33" w:type="pct"/>
            <w:tcBorders>
              <w:top w:val="nil"/>
              <w:left w:val="nil"/>
              <w:bottom w:val="single" w:sz="4" w:space="0" w:color="auto"/>
              <w:right w:val="single" w:sz="4" w:space="0" w:color="auto"/>
            </w:tcBorders>
            <w:noWrap/>
            <w:vAlign w:val="center"/>
            <w:hideMark/>
          </w:tcPr>
          <w:p w14:paraId="2810E16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2AA38C0D"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5F40969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13,5</w:t>
            </w:r>
          </w:p>
        </w:tc>
        <w:tc>
          <w:tcPr>
            <w:tcW w:w="550" w:type="pct"/>
            <w:tcBorders>
              <w:top w:val="nil"/>
              <w:left w:val="nil"/>
              <w:bottom w:val="single" w:sz="4" w:space="0" w:color="auto"/>
              <w:right w:val="single" w:sz="4" w:space="0" w:color="auto"/>
            </w:tcBorders>
            <w:noWrap/>
            <w:vAlign w:val="center"/>
            <w:hideMark/>
          </w:tcPr>
          <w:p w14:paraId="4BDD8D06"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2085262A"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4D45D5C0"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1.11</w:t>
            </w:r>
          </w:p>
        </w:tc>
        <w:tc>
          <w:tcPr>
            <w:tcW w:w="1400" w:type="pct"/>
            <w:tcBorders>
              <w:top w:val="nil"/>
              <w:left w:val="nil"/>
              <w:bottom w:val="single" w:sz="4" w:space="0" w:color="auto"/>
              <w:right w:val="single" w:sz="4" w:space="0" w:color="auto"/>
            </w:tcBorders>
            <w:noWrap/>
            <w:vAlign w:val="center"/>
            <w:hideMark/>
          </w:tcPr>
          <w:p w14:paraId="0B25F3B4"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18</w:t>
            </w:r>
          </w:p>
        </w:tc>
        <w:tc>
          <w:tcPr>
            <w:tcW w:w="408" w:type="pct"/>
            <w:tcBorders>
              <w:top w:val="nil"/>
              <w:left w:val="nil"/>
              <w:bottom w:val="single" w:sz="4" w:space="0" w:color="auto"/>
              <w:right w:val="single" w:sz="4" w:space="0" w:color="auto"/>
            </w:tcBorders>
            <w:noWrap/>
            <w:vAlign w:val="center"/>
            <w:hideMark/>
          </w:tcPr>
          <w:p w14:paraId="4A0308C5"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Đ.18</w:t>
            </w:r>
          </w:p>
        </w:tc>
        <w:tc>
          <w:tcPr>
            <w:tcW w:w="457" w:type="pct"/>
            <w:tcBorders>
              <w:top w:val="nil"/>
              <w:left w:val="nil"/>
              <w:bottom w:val="single" w:sz="4" w:space="0" w:color="auto"/>
              <w:right w:val="single" w:sz="4" w:space="0" w:color="auto"/>
            </w:tcBorders>
            <w:noWrap/>
            <w:vAlign w:val="center"/>
            <w:hideMark/>
          </w:tcPr>
          <w:p w14:paraId="7174593C"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243</w:t>
            </w:r>
          </w:p>
        </w:tc>
        <w:tc>
          <w:tcPr>
            <w:tcW w:w="486" w:type="pct"/>
            <w:tcBorders>
              <w:top w:val="nil"/>
              <w:left w:val="nil"/>
              <w:bottom w:val="single" w:sz="4" w:space="0" w:color="auto"/>
              <w:right w:val="single" w:sz="4" w:space="0" w:color="auto"/>
            </w:tcBorders>
            <w:noWrap/>
            <w:vAlign w:val="center"/>
            <w:hideMark/>
          </w:tcPr>
          <w:p w14:paraId="179053AD"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5,5</w:t>
            </w:r>
          </w:p>
        </w:tc>
        <w:tc>
          <w:tcPr>
            <w:tcW w:w="533" w:type="pct"/>
            <w:tcBorders>
              <w:top w:val="nil"/>
              <w:left w:val="nil"/>
              <w:bottom w:val="single" w:sz="4" w:space="0" w:color="auto"/>
              <w:right w:val="single" w:sz="4" w:space="0" w:color="auto"/>
            </w:tcBorders>
            <w:noWrap/>
            <w:vAlign w:val="center"/>
            <w:hideMark/>
          </w:tcPr>
          <w:p w14:paraId="16E6D783"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2x1,0</w:t>
            </w:r>
          </w:p>
        </w:tc>
        <w:tc>
          <w:tcPr>
            <w:tcW w:w="343" w:type="pct"/>
            <w:tcBorders>
              <w:top w:val="nil"/>
              <w:left w:val="nil"/>
              <w:bottom w:val="single" w:sz="4" w:space="0" w:color="auto"/>
              <w:right w:val="single" w:sz="4" w:space="0" w:color="auto"/>
            </w:tcBorders>
            <w:noWrap/>
            <w:vAlign w:val="center"/>
            <w:hideMark/>
          </w:tcPr>
          <w:p w14:paraId="30E670E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1385AC6E"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50" w:type="pct"/>
            <w:tcBorders>
              <w:top w:val="nil"/>
              <w:left w:val="nil"/>
              <w:bottom w:val="single" w:sz="4" w:space="0" w:color="auto"/>
              <w:right w:val="single" w:sz="4" w:space="0" w:color="auto"/>
            </w:tcBorders>
            <w:noWrap/>
            <w:vAlign w:val="center"/>
            <w:hideMark/>
          </w:tcPr>
          <w:p w14:paraId="0A34A406"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0E8C66DF"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2F15E4A3"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1.12</w:t>
            </w:r>
          </w:p>
        </w:tc>
        <w:tc>
          <w:tcPr>
            <w:tcW w:w="1400" w:type="pct"/>
            <w:tcBorders>
              <w:top w:val="nil"/>
              <w:left w:val="nil"/>
              <w:bottom w:val="single" w:sz="4" w:space="0" w:color="auto"/>
              <w:right w:val="single" w:sz="4" w:space="0" w:color="auto"/>
            </w:tcBorders>
            <w:noWrap/>
            <w:vAlign w:val="center"/>
            <w:hideMark/>
          </w:tcPr>
          <w:p w14:paraId="75F110B6"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19a</w:t>
            </w:r>
          </w:p>
        </w:tc>
        <w:tc>
          <w:tcPr>
            <w:tcW w:w="408" w:type="pct"/>
            <w:tcBorders>
              <w:top w:val="nil"/>
              <w:left w:val="nil"/>
              <w:bottom w:val="single" w:sz="4" w:space="0" w:color="auto"/>
              <w:right w:val="single" w:sz="4" w:space="0" w:color="auto"/>
            </w:tcBorders>
            <w:noWrap/>
            <w:vAlign w:val="center"/>
            <w:hideMark/>
          </w:tcPr>
          <w:p w14:paraId="3C1B0B9B"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Đ.19a</w:t>
            </w:r>
          </w:p>
        </w:tc>
        <w:tc>
          <w:tcPr>
            <w:tcW w:w="457" w:type="pct"/>
            <w:tcBorders>
              <w:top w:val="nil"/>
              <w:left w:val="nil"/>
              <w:bottom w:val="single" w:sz="4" w:space="0" w:color="auto"/>
              <w:right w:val="single" w:sz="4" w:space="0" w:color="auto"/>
            </w:tcBorders>
            <w:noWrap/>
            <w:vAlign w:val="center"/>
            <w:hideMark/>
          </w:tcPr>
          <w:p w14:paraId="74990BF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213</w:t>
            </w:r>
          </w:p>
        </w:tc>
        <w:tc>
          <w:tcPr>
            <w:tcW w:w="486" w:type="pct"/>
            <w:tcBorders>
              <w:top w:val="nil"/>
              <w:left w:val="nil"/>
              <w:bottom w:val="single" w:sz="4" w:space="0" w:color="auto"/>
              <w:right w:val="single" w:sz="4" w:space="0" w:color="auto"/>
            </w:tcBorders>
            <w:noWrap/>
            <w:vAlign w:val="center"/>
            <w:hideMark/>
          </w:tcPr>
          <w:p w14:paraId="2E6C76E5"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5,5</w:t>
            </w:r>
          </w:p>
        </w:tc>
        <w:tc>
          <w:tcPr>
            <w:tcW w:w="533" w:type="pct"/>
            <w:tcBorders>
              <w:top w:val="nil"/>
              <w:left w:val="nil"/>
              <w:bottom w:val="single" w:sz="4" w:space="0" w:color="auto"/>
              <w:right w:val="single" w:sz="4" w:space="0" w:color="auto"/>
            </w:tcBorders>
            <w:noWrap/>
            <w:vAlign w:val="center"/>
            <w:hideMark/>
          </w:tcPr>
          <w:p w14:paraId="1219EE5C"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2x0,75</w:t>
            </w:r>
          </w:p>
        </w:tc>
        <w:tc>
          <w:tcPr>
            <w:tcW w:w="343" w:type="pct"/>
            <w:tcBorders>
              <w:top w:val="nil"/>
              <w:left w:val="nil"/>
              <w:bottom w:val="single" w:sz="4" w:space="0" w:color="auto"/>
              <w:right w:val="single" w:sz="4" w:space="0" w:color="auto"/>
            </w:tcBorders>
            <w:noWrap/>
            <w:vAlign w:val="center"/>
            <w:hideMark/>
          </w:tcPr>
          <w:p w14:paraId="07D9F79F"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4FFD4B1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7,0</w:t>
            </w:r>
          </w:p>
        </w:tc>
        <w:tc>
          <w:tcPr>
            <w:tcW w:w="550" w:type="pct"/>
            <w:tcBorders>
              <w:top w:val="nil"/>
              <w:left w:val="nil"/>
              <w:bottom w:val="single" w:sz="4" w:space="0" w:color="auto"/>
              <w:right w:val="single" w:sz="4" w:space="0" w:color="auto"/>
            </w:tcBorders>
            <w:noWrap/>
            <w:vAlign w:val="center"/>
            <w:hideMark/>
          </w:tcPr>
          <w:p w14:paraId="43362092"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21952CFE"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3B5326B8"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noWrap/>
            <w:vAlign w:val="center"/>
            <w:hideMark/>
          </w:tcPr>
          <w:p w14:paraId="0001330B"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19b</w:t>
            </w:r>
          </w:p>
        </w:tc>
        <w:tc>
          <w:tcPr>
            <w:tcW w:w="408" w:type="pct"/>
            <w:tcBorders>
              <w:top w:val="nil"/>
              <w:left w:val="nil"/>
              <w:bottom w:val="single" w:sz="4" w:space="0" w:color="auto"/>
              <w:right w:val="single" w:sz="4" w:space="0" w:color="auto"/>
            </w:tcBorders>
            <w:noWrap/>
            <w:vAlign w:val="center"/>
            <w:hideMark/>
          </w:tcPr>
          <w:p w14:paraId="490FEA70"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Đ.19b</w:t>
            </w:r>
          </w:p>
        </w:tc>
        <w:tc>
          <w:tcPr>
            <w:tcW w:w="457" w:type="pct"/>
            <w:tcBorders>
              <w:top w:val="nil"/>
              <w:left w:val="nil"/>
              <w:bottom w:val="single" w:sz="4" w:space="0" w:color="auto"/>
              <w:right w:val="single" w:sz="4" w:space="0" w:color="auto"/>
            </w:tcBorders>
            <w:noWrap/>
            <w:vAlign w:val="center"/>
            <w:hideMark/>
          </w:tcPr>
          <w:p w14:paraId="02A1A26F"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160</w:t>
            </w:r>
          </w:p>
        </w:tc>
        <w:tc>
          <w:tcPr>
            <w:tcW w:w="486" w:type="pct"/>
            <w:tcBorders>
              <w:top w:val="nil"/>
              <w:left w:val="nil"/>
              <w:bottom w:val="single" w:sz="4" w:space="0" w:color="auto"/>
              <w:right w:val="single" w:sz="4" w:space="0" w:color="auto"/>
            </w:tcBorders>
            <w:noWrap/>
            <w:vAlign w:val="center"/>
            <w:hideMark/>
          </w:tcPr>
          <w:p w14:paraId="0DE13233"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33" w:type="pct"/>
            <w:tcBorders>
              <w:top w:val="nil"/>
              <w:left w:val="nil"/>
              <w:bottom w:val="single" w:sz="4" w:space="0" w:color="auto"/>
              <w:right w:val="single" w:sz="4" w:space="0" w:color="auto"/>
            </w:tcBorders>
            <w:noWrap/>
            <w:vAlign w:val="center"/>
            <w:hideMark/>
          </w:tcPr>
          <w:p w14:paraId="134F9903"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2,0+1,0</w:t>
            </w:r>
          </w:p>
        </w:tc>
        <w:tc>
          <w:tcPr>
            <w:tcW w:w="343" w:type="pct"/>
            <w:tcBorders>
              <w:top w:val="nil"/>
              <w:left w:val="nil"/>
              <w:bottom w:val="single" w:sz="4" w:space="0" w:color="auto"/>
              <w:right w:val="single" w:sz="4" w:space="0" w:color="auto"/>
            </w:tcBorders>
            <w:noWrap/>
            <w:vAlign w:val="center"/>
            <w:hideMark/>
          </w:tcPr>
          <w:p w14:paraId="6FADC155"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77DED163"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50" w:type="pct"/>
            <w:tcBorders>
              <w:top w:val="nil"/>
              <w:left w:val="nil"/>
              <w:bottom w:val="single" w:sz="4" w:space="0" w:color="auto"/>
              <w:right w:val="single" w:sz="4" w:space="0" w:color="auto"/>
            </w:tcBorders>
            <w:noWrap/>
            <w:vAlign w:val="center"/>
            <w:hideMark/>
          </w:tcPr>
          <w:p w14:paraId="3A13B861"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196D3BB4"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72EBD83F"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1.13</w:t>
            </w:r>
          </w:p>
        </w:tc>
        <w:tc>
          <w:tcPr>
            <w:tcW w:w="1400" w:type="pct"/>
            <w:tcBorders>
              <w:top w:val="nil"/>
              <w:left w:val="nil"/>
              <w:bottom w:val="single" w:sz="4" w:space="0" w:color="auto"/>
              <w:right w:val="single" w:sz="4" w:space="0" w:color="auto"/>
            </w:tcBorders>
            <w:noWrap/>
            <w:vAlign w:val="center"/>
            <w:hideMark/>
          </w:tcPr>
          <w:p w14:paraId="5CD3F021"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20</w:t>
            </w:r>
          </w:p>
        </w:tc>
        <w:tc>
          <w:tcPr>
            <w:tcW w:w="408" w:type="pct"/>
            <w:tcBorders>
              <w:top w:val="nil"/>
              <w:left w:val="nil"/>
              <w:bottom w:val="single" w:sz="4" w:space="0" w:color="auto"/>
              <w:right w:val="single" w:sz="4" w:space="0" w:color="auto"/>
            </w:tcBorders>
            <w:noWrap/>
            <w:vAlign w:val="center"/>
            <w:hideMark/>
          </w:tcPr>
          <w:p w14:paraId="49B01CF2"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Đ.20</w:t>
            </w:r>
          </w:p>
        </w:tc>
        <w:tc>
          <w:tcPr>
            <w:tcW w:w="457" w:type="pct"/>
            <w:tcBorders>
              <w:top w:val="nil"/>
              <w:left w:val="nil"/>
              <w:bottom w:val="single" w:sz="4" w:space="0" w:color="auto"/>
              <w:right w:val="single" w:sz="4" w:space="0" w:color="auto"/>
            </w:tcBorders>
            <w:noWrap/>
            <w:vAlign w:val="center"/>
            <w:hideMark/>
          </w:tcPr>
          <w:p w14:paraId="04534C88"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194</w:t>
            </w:r>
          </w:p>
        </w:tc>
        <w:tc>
          <w:tcPr>
            <w:tcW w:w="486" w:type="pct"/>
            <w:tcBorders>
              <w:top w:val="nil"/>
              <w:left w:val="nil"/>
              <w:bottom w:val="single" w:sz="4" w:space="0" w:color="auto"/>
              <w:right w:val="single" w:sz="4" w:space="0" w:color="auto"/>
            </w:tcBorders>
            <w:noWrap/>
            <w:vAlign w:val="center"/>
            <w:hideMark/>
          </w:tcPr>
          <w:p w14:paraId="0AAB9E01"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5,5</w:t>
            </w:r>
          </w:p>
        </w:tc>
        <w:tc>
          <w:tcPr>
            <w:tcW w:w="533" w:type="pct"/>
            <w:tcBorders>
              <w:top w:val="nil"/>
              <w:left w:val="nil"/>
              <w:bottom w:val="single" w:sz="4" w:space="0" w:color="auto"/>
              <w:right w:val="single" w:sz="4" w:space="0" w:color="auto"/>
            </w:tcBorders>
            <w:noWrap/>
            <w:vAlign w:val="center"/>
            <w:hideMark/>
          </w:tcPr>
          <w:p w14:paraId="74D9405C"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2x1,0</w:t>
            </w:r>
          </w:p>
        </w:tc>
        <w:tc>
          <w:tcPr>
            <w:tcW w:w="343" w:type="pct"/>
            <w:tcBorders>
              <w:top w:val="nil"/>
              <w:left w:val="nil"/>
              <w:bottom w:val="single" w:sz="4" w:space="0" w:color="auto"/>
              <w:right w:val="single" w:sz="4" w:space="0" w:color="auto"/>
            </w:tcBorders>
            <w:noWrap/>
            <w:vAlign w:val="center"/>
            <w:hideMark/>
          </w:tcPr>
          <w:p w14:paraId="4D870BDF"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50DF4CFE"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50" w:type="pct"/>
            <w:tcBorders>
              <w:top w:val="nil"/>
              <w:left w:val="nil"/>
              <w:bottom w:val="single" w:sz="4" w:space="0" w:color="auto"/>
              <w:right w:val="single" w:sz="4" w:space="0" w:color="auto"/>
            </w:tcBorders>
            <w:noWrap/>
            <w:vAlign w:val="center"/>
            <w:hideMark/>
          </w:tcPr>
          <w:p w14:paraId="21998417"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Nâng cấp</w:t>
            </w:r>
          </w:p>
        </w:tc>
      </w:tr>
      <w:tr w:rsidR="004557DF" w:rsidRPr="00690EA5" w14:paraId="2D55892E"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0E981799"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1.14</w:t>
            </w:r>
          </w:p>
        </w:tc>
        <w:tc>
          <w:tcPr>
            <w:tcW w:w="1400" w:type="pct"/>
            <w:tcBorders>
              <w:top w:val="nil"/>
              <w:left w:val="nil"/>
              <w:bottom w:val="single" w:sz="4" w:space="0" w:color="auto"/>
              <w:right w:val="single" w:sz="4" w:space="0" w:color="auto"/>
            </w:tcBorders>
            <w:noWrap/>
            <w:vAlign w:val="center"/>
            <w:hideMark/>
          </w:tcPr>
          <w:p w14:paraId="7BCE0CB0"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21</w:t>
            </w:r>
          </w:p>
        </w:tc>
        <w:tc>
          <w:tcPr>
            <w:tcW w:w="408" w:type="pct"/>
            <w:tcBorders>
              <w:top w:val="nil"/>
              <w:left w:val="nil"/>
              <w:bottom w:val="single" w:sz="4" w:space="0" w:color="auto"/>
              <w:right w:val="single" w:sz="4" w:space="0" w:color="auto"/>
            </w:tcBorders>
            <w:noWrap/>
            <w:vAlign w:val="center"/>
            <w:hideMark/>
          </w:tcPr>
          <w:p w14:paraId="2AC9C06A"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Đ.21</w:t>
            </w:r>
          </w:p>
        </w:tc>
        <w:tc>
          <w:tcPr>
            <w:tcW w:w="457" w:type="pct"/>
            <w:tcBorders>
              <w:top w:val="nil"/>
              <w:left w:val="nil"/>
              <w:bottom w:val="single" w:sz="4" w:space="0" w:color="auto"/>
              <w:right w:val="single" w:sz="4" w:space="0" w:color="auto"/>
            </w:tcBorders>
            <w:noWrap/>
            <w:vAlign w:val="center"/>
            <w:hideMark/>
          </w:tcPr>
          <w:p w14:paraId="18E75B62"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100</w:t>
            </w:r>
          </w:p>
        </w:tc>
        <w:tc>
          <w:tcPr>
            <w:tcW w:w="486" w:type="pct"/>
            <w:tcBorders>
              <w:top w:val="nil"/>
              <w:left w:val="nil"/>
              <w:bottom w:val="single" w:sz="4" w:space="0" w:color="auto"/>
              <w:right w:val="single" w:sz="4" w:space="0" w:color="auto"/>
            </w:tcBorders>
            <w:noWrap/>
            <w:vAlign w:val="center"/>
            <w:hideMark/>
          </w:tcPr>
          <w:p w14:paraId="7EA96CE7"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2x7,5</w:t>
            </w:r>
          </w:p>
        </w:tc>
        <w:tc>
          <w:tcPr>
            <w:tcW w:w="533" w:type="pct"/>
            <w:tcBorders>
              <w:top w:val="nil"/>
              <w:left w:val="nil"/>
              <w:bottom w:val="single" w:sz="4" w:space="0" w:color="auto"/>
              <w:right w:val="single" w:sz="4" w:space="0" w:color="auto"/>
            </w:tcBorders>
            <w:noWrap/>
            <w:vAlign w:val="center"/>
            <w:hideMark/>
          </w:tcPr>
          <w:p w14:paraId="44C3E3DC"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2x4,0</w:t>
            </w:r>
          </w:p>
        </w:tc>
        <w:tc>
          <w:tcPr>
            <w:tcW w:w="343" w:type="pct"/>
            <w:tcBorders>
              <w:top w:val="nil"/>
              <w:left w:val="nil"/>
              <w:bottom w:val="single" w:sz="4" w:space="0" w:color="auto"/>
              <w:right w:val="single" w:sz="4" w:space="0" w:color="auto"/>
            </w:tcBorders>
            <w:noWrap/>
            <w:vAlign w:val="center"/>
            <w:hideMark/>
          </w:tcPr>
          <w:p w14:paraId="2A095833"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5,0</w:t>
            </w:r>
          </w:p>
        </w:tc>
        <w:tc>
          <w:tcPr>
            <w:tcW w:w="438" w:type="pct"/>
            <w:tcBorders>
              <w:top w:val="nil"/>
              <w:left w:val="nil"/>
              <w:bottom w:val="single" w:sz="4" w:space="0" w:color="auto"/>
              <w:right w:val="single" w:sz="4" w:space="0" w:color="auto"/>
            </w:tcBorders>
            <w:noWrap/>
            <w:vAlign w:val="center"/>
            <w:hideMark/>
          </w:tcPr>
          <w:p w14:paraId="438957DF"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28,0</w:t>
            </w:r>
          </w:p>
        </w:tc>
        <w:tc>
          <w:tcPr>
            <w:tcW w:w="550" w:type="pct"/>
            <w:tcBorders>
              <w:top w:val="nil"/>
              <w:left w:val="nil"/>
              <w:bottom w:val="single" w:sz="4" w:space="0" w:color="auto"/>
              <w:right w:val="single" w:sz="4" w:space="0" w:color="auto"/>
            </w:tcBorders>
            <w:noWrap/>
            <w:vAlign w:val="center"/>
            <w:hideMark/>
          </w:tcPr>
          <w:p w14:paraId="06FCDA76"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5BE9DD04"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457C78E9"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1.15</w:t>
            </w:r>
          </w:p>
        </w:tc>
        <w:tc>
          <w:tcPr>
            <w:tcW w:w="1400" w:type="pct"/>
            <w:tcBorders>
              <w:top w:val="nil"/>
              <w:left w:val="nil"/>
              <w:bottom w:val="single" w:sz="4" w:space="0" w:color="auto"/>
              <w:right w:val="single" w:sz="4" w:space="0" w:color="auto"/>
            </w:tcBorders>
            <w:noWrap/>
            <w:vAlign w:val="center"/>
            <w:hideMark/>
          </w:tcPr>
          <w:p w14:paraId="53375C42"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22a</w:t>
            </w:r>
          </w:p>
        </w:tc>
        <w:tc>
          <w:tcPr>
            <w:tcW w:w="408" w:type="pct"/>
            <w:tcBorders>
              <w:top w:val="nil"/>
              <w:left w:val="nil"/>
              <w:bottom w:val="single" w:sz="4" w:space="0" w:color="auto"/>
              <w:right w:val="single" w:sz="4" w:space="0" w:color="auto"/>
            </w:tcBorders>
            <w:noWrap/>
            <w:vAlign w:val="center"/>
            <w:hideMark/>
          </w:tcPr>
          <w:p w14:paraId="0DDB331C"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Đ.22a</w:t>
            </w:r>
          </w:p>
        </w:tc>
        <w:tc>
          <w:tcPr>
            <w:tcW w:w="457" w:type="pct"/>
            <w:tcBorders>
              <w:top w:val="nil"/>
              <w:left w:val="nil"/>
              <w:bottom w:val="single" w:sz="4" w:space="0" w:color="auto"/>
              <w:right w:val="single" w:sz="4" w:space="0" w:color="auto"/>
            </w:tcBorders>
            <w:noWrap/>
            <w:vAlign w:val="center"/>
            <w:hideMark/>
          </w:tcPr>
          <w:p w14:paraId="2D447890"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392</w:t>
            </w:r>
          </w:p>
        </w:tc>
        <w:tc>
          <w:tcPr>
            <w:tcW w:w="486" w:type="pct"/>
            <w:tcBorders>
              <w:top w:val="nil"/>
              <w:left w:val="nil"/>
              <w:bottom w:val="single" w:sz="4" w:space="0" w:color="auto"/>
              <w:right w:val="single" w:sz="4" w:space="0" w:color="auto"/>
            </w:tcBorders>
            <w:noWrap/>
            <w:vAlign w:val="center"/>
            <w:hideMark/>
          </w:tcPr>
          <w:p w14:paraId="36D1F96A"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33" w:type="pct"/>
            <w:tcBorders>
              <w:top w:val="nil"/>
              <w:left w:val="nil"/>
              <w:bottom w:val="single" w:sz="4" w:space="0" w:color="auto"/>
              <w:right w:val="single" w:sz="4" w:space="0" w:color="auto"/>
            </w:tcBorders>
            <w:noWrap/>
            <w:vAlign w:val="center"/>
            <w:hideMark/>
          </w:tcPr>
          <w:p w14:paraId="305A2DD4"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2x3,0</w:t>
            </w:r>
          </w:p>
        </w:tc>
        <w:tc>
          <w:tcPr>
            <w:tcW w:w="343" w:type="pct"/>
            <w:tcBorders>
              <w:top w:val="nil"/>
              <w:left w:val="nil"/>
              <w:bottom w:val="single" w:sz="4" w:space="0" w:color="auto"/>
              <w:right w:val="single" w:sz="4" w:space="0" w:color="auto"/>
            </w:tcBorders>
            <w:noWrap/>
            <w:vAlign w:val="center"/>
            <w:hideMark/>
          </w:tcPr>
          <w:p w14:paraId="0E9CDB16"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328D8FE5"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13,5</w:t>
            </w:r>
          </w:p>
        </w:tc>
        <w:tc>
          <w:tcPr>
            <w:tcW w:w="550" w:type="pct"/>
            <w:tcBorders>
              <w:top w:val="nil"/>
              <w:left w:val="nil"/>
              <w:bottom w:val="single" w:sz="4" w:space="0" w:color="auto"/>
              <w:right w:val="single" w:sz="4" w:space="0" w:color="auto"/>
            </w:tcBorders>
            <w:noWrap/>
            <w:vAlign w:val="center"/>
            <w:hideMark/>
          </w:tcPr>
          <w:p w14:paraId="7BD600CE"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4557DF" w:rsidRPr="00690EA5" w14:paraId="7FCBE0C5"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35D0B7CC" w14:textId="77777777" w:rsidR="004557DF" w:rsidRPr="00690EA5" w:rsidRDefault="004557DF"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400" w:type="pct"/>
            <w:tcBorders>
              <w:top w:val="nil"/>
              <w:left w:val="nil"/>
              <w:bottom w:val="single" w:sz="4" w:space="0" w:color="auto"/>
              <w:right w:val="single" w:sz="4" w:space="0" w:color="auto"/>
            </w:tcBorders>
            <w:noWrap/>
            <w:vAlign w:val="center"/>
            <w:hideMark/>
          </w:tcPr>
          <w:p w14:paraId="2327E2AE"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22b</w:t>
            </w:r>
          </w:p>
        </w:tc>
        <w:tc>
          <w:tcPr>
            <w:tcW w:w="408" w:type="pct"/>
            <w:tcBorders>
              <w:top w:val="nil"/>
              <w:left w:val="nil"/>
              <w:bottom w:val="single" w:sz="4" w:space="0" w:color="auto"/>
              <w:right w:val="single" w:sz="4" w:space="0" w:color="auto"/>
            </w:tcBorders>
            <w:noWrap/>
            <w:vAlign w:val="center"/>
            <w:hideMark/>
          </w:tcPr>
          <w:p w14:paraId="4C2FF152"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Đ.22b</w:t>
            </w:r>
          </w:p>
        </w:tc>
        <w:tc>
          <w:tcPr>
            <w:tcW w:w="457" w:type="pct"/>
            <w:tcBorders>
              <w:top w:val="nil"/>
              <w:left w:val="nil"/>
              <w:bottom w:val="single" w:sz="4" w:space="0" w:color="auto"/>
              <w:right w:val="single" w:sz="4" w:space="0" w:color="auto"/>
            </w:tcBorders>
            <w:noWrap/>
            <w:vAlign w:val="center"/>
            <w:hideMark/>
          </w:tcPr>
          <w:p w14:paraId="6649B4E6"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178</w:t>
            </w:r>
          </w:p>
        </w:tc>
        <w:tc>
          <w:tcPr>
            <w:tcW w:w="486" w:type="pct"/>
            <w:tcBorders>
              <w:top w:val="nil"/>
              <w:left w:val="nil"/>
              <w:bottom w:val="single" w:sz="4" w:space="0" w:color="auto"/>
              <w:right w:val="single" w:sz="4" w:space="0" w:color="auto"/>
            </w:tcBorders>
            <w:noWrap/>
            <w:vAlign w:val="center"/>
            <w:hideMark/>
          </w:tcPr>
          <w:p w14:paraId="34ADBACA"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20,0</w:t>
            </w:r>
          </w:p>
        </w:tc>
        <w:tc>
          <w:tcPr>
            <w:tcW w:w="533" w:type="pct"/>
            <w:tcBorders>
              <w:top w:val="nil"/>
              <w:left w:val="nil"/>
              <w:bottom w:val="single" w:sz="4" w:space="0" w:color="auto"/>
              <w:right w:val="single" w:sz="4" w:space="0" w:color="auto"/>
            </w:tcBorders>
            <w:noWrap/>
            <w:vAlign w:val="center"/>
            <w:hideMark/>
          </w:tcPr>
          <w:p w14:paraId="07E3AC0E"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2x4,0</w:t>
            </w:r>
          </w:p>
        </w:tc>
        <w:tc>
          <w:tcPr>
            <w:tcW w:w="343" w:type="pct"/>
            <w:tcBorders>
              <w:top w:val="nil"/>
              <w:left w:val="nil"/>
              <w:bottom w:val="single" w:sz="4" w:space="0" w:color="auto"/>
              <w:right w:val="single" w:sz="4" w:space="0" w:color="auto"/>
            </w:tcBorders>
            <w:noWrap/>
            <w:vAlign w:val="center"/>
            <w:hideMark/>
          </w:tcPr>
          <w:p w14:paraId="444C524D"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3EFE3D2C" w14:textId="77777777" w:rsidR="004557DF" w:rsidRPr="00690EA5" w:rsidRDefault="004557DF"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28,0</w:t>
            </w:r>
          </w:p>
        </w:tc>
        <w:tc>
          <w:tcPr>
            <w:tcW w:w="550" w:type="pct"/>
            <w:tcBorders>
              <w:top w:val="nil"/>
              <w:left w:val="nil"/>
              <w:bottom w:val="single" w:sz="4" w:space="0" w:color="auto"/>
              <w:right w:val="single" w:sz="4" w:space="0" w:color="auto"/>
            </w:tcBorders>
            <w:noWrap/>
            <w:vAlign w:val="center"/>
            <w:hideMark/>
          </w:tcPr>
          <w:p w14:paraId="3A7D9BB9" w14:textId="77777777" w:rsidR="004557DF" w:rsidRPr="00690EA5" w:rsidRDefault="004557DF"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r w:rsidR="00186032" w:rsidRPr="00690EA5" w14:paraId="17EB4253" w14:textId="77777777" w:rsidTr="003670F3">
        <w:trPr>
          <w:trHeight w:hRule="exact" w:val="397"/>
        </w:trPr>
        <w:tc>
          <w:tcPr>
            <w:tcW w:w="385" w:type="pct"/>
            <w:tcBorders>
              <w:top w:val="nil"/>
              <w:left w:val="single" w:sz="4" w:space="0" w:color="auto"/>
              <w:bottom w:val="single" w:sz="4" w:space="0" w:color="auto"/>
              <w:right w:val="single" w:sz="4" w:space="0" w:color="auto"/>
            </w:tcBorders>
            <w:noWrap/>
            <w:vAlign w:val="center"/>
            <w:hideMark/>
          </w:tcPr>
          <w:p w14:paraId="4B7ADA3B" w14:textId="77777777" w:rsidR="00186032" w:rsidRPr="00690EA5" w:rsidRDefault="00186032" w:rsidP="007B459C">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1.16</w:t>
            </w:r>
          </w:p>
        </w:tc>
        <w:tc>
          <w:tcPr>
            <w:tcW w:w="1400" w:type="pct"/>
            <w:tcBorders>
              <w:top w:val="nil"/>
              <w:left w:val="nil"/>
              <w:bottom w:val="single" w:sz="4" w:space="0" w:color="auto"/>
              <w:right w:val="single" w:sz="4" w:space="0" w:color="auto"/>
            </w:tcBorders>
            <w:noWrap/>
            <w:vAlign w:val="center"/>
            <w:hideMark/>
          </w:tcPr>
          <w:p w14:paraId="4312DC3B" w14:textId="77777777" w:rsidR="00186032" w:rsidRPr="00690EA5" w:rsidRDefault="00186032"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Đường số 23</w:t>
            </w:r>
          </w:p>
        </w:tc>
        <w:tc>
          <w:tcPr>
            <w:tcW w:w="408" w:type="pct"/>
            <w:tcBorders>
              <w:top w:val="nil"/>
              <w:left w:val="nil"/>
              <w:bottom w:val="single" w:sz="4" w:space="0" w:color="auto"/>
              <w:right w:val="single" w:sz="4" w:space="0" w:color="auto"/>
            </w:tcBorders>
            <w:noWrap/>
            <w:vAlign w:val="center"/>
            <w:hideMark/>
          </w:tcPr>
          <w:p w14:paraId="45979242" w14:textId="77777777" w:rsidR="00186032" w:rsidRPr="00690EA5" w:rsidRDefault="00186032"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Đ.23</w:t>
            </w:r>
          </w:p>
        </w:tc>
        <w:tc>
          <w:tcPr>
            <w:tcW w:w="457" w:type="pct"/>
            <w:tcBorders>
              <w:top w:val="nil"/>
              <w:left w:val="nil"/>
              <w:bottom w:val="single" w:sz="4" w:space="0" w:color="auto"/>
              <w:right w:val="single" w:sz="4" w:space="0" w:color="auto"/>
            </w:tcBorders>
            <w:noWrap/>
            <w:vAlign w:val="center"/>
            <w:hideMark/>
          </w:tcPr>
          <w:p w14:paraId="62D2CB1C" w14:textId="77777777" w:rsidR="00186032" w:rsidRPr="00690EA5" w:rsidRDefault="00186032"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363</w:t>
            </w:r>
          </w:p>
        </w:tc>
        <w:tc>
          <w:tcPr>
            <w:tcW w:w="486" w:type="pct"/>
            <w:tcBorders>
              <w:top w:val="nil"/>
              <w:left w:val="nil"/>
              <w:bottom w:val="single" w:sz="4" w:space="0" w:color="auto"/>
              <w:right w:val="single" w:sz="4" w:space="0" w:color="auto"/>
            </w:tcBorders>
            <w:noWrap/>
            <w:vAlign w:val="center"/>
            <w:hideMark/>
          </w:tcPr>
          <w:p w14:paraId="4BC6E8E8" w14:textId="236DD341"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7,5</w:t>
            </w:r>
          </w:p>
        </w:tc>
        <w:tc>
          <w:tcPr>
            <w:tcW w:w="533" w:type="pct"/>
            <w:tcBorders>
              <w:top w:val="nil"/>
              <w:left w:val="nil"/>
              <w:bottom w:val="single" w:sz="4" w:space="0" w:color="auto"/>
              <w:right w:val="single" w:sz="4" w:space="0" w:color="auto"/>
            </w:tcBorders>
            <w:noWrap/>
            <w:vAlign w:val="center"/>
            <w:hideMark/>
          </w:tcPr>
          <w:p w14:paraId="28E1F02A" w14:textId="1F403F81"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2x1,5</w:t>
            </w:r>
          </w:p>
        </w:tc>
        <w:tc>
          <w:tcPr>
            <w:tcW w:w="343" w:type="pct"/>
            <w:tcBorders>
              <w:top w:val="nil"/>
              <w:left w:val="nil"/>
              <w:bottom w:val="single" w:sz="4" w:space="0" w:color="auto"/>
              <w:right w:val="single" w:sz="4" w:space="0" w:color="auto"/>
            </w:tcBorders>
            <w:noWrap/>
            <w:vAlign w:val="center"/>
            <w:hideMark/>
          </w:tcPr>
          <w:p w14:paraId="7EC7339A" w14:textId="33FD4AF2"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3B138B90" w14:textId="4BED7683" w:rsidR="00186032" w:rsidRPr="00690EA5" w:rsidRDefault="00186032" w:rsidP="007B459C">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10,5</w:t>
            </w:r>
          </w:p>
        </w:tc>
        <w:tc>
          <w:tcPr>
            <w:tcW w:w="550" w:type="pct"/>
            <w:tcBorders>
              <w:top w:val="nil"/>
              <w:left w:val="nil"/>
              <w:bottom w:val="single" w:sz="4" w:space="0" w:color="auto"/>
              <w:right w:val="single" w:sz="4" w:space="0" w:color="auto"/>
            </w:tcBorders>
            <w:noWrap/>
            <w:vAlign w:val="center"/>
            <w:hideMark/>
          </w:tcPr>
          <w:p w14:paraId="77DDED73" w14:textId="77777777" w:rsidR="00186032" w:rsidRPr="00690EA5" w:rsidRDefault="00186032" w:rsidP="007B459C">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Xây mới</w:t>
            </w:r>
          </w:p>
        </w:tc>
      </w:tr>
    </w:tbl>
    <w:p w14:paraId="375C3335" w14:textId="32711E46" w:rsidR="004557DF" w:rsidRPr="00690EA5" w:rsidRDefault="00D055AE" w:rsidP="007B459C">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556" w:name="_Toc230859299"/>
      <w:r w:rsidRPr="00690EA5">
        <w:rPr>
          <w:rFonts w:ascii="Times New Roman" w:eastAsia="Times New Roman" w:hAnsi="Times New Roman"/>
          <w:bCs/>
          <w:i/>
          <w:iCs/>
          <w:sz w:val="26"/>
          <w:szCs w:val="26"/>
          <w:lang w:val="nb-NO" w:eastAsia="vi-VN"/>
        </w:rPr>
        <w:t>Bảng 0</w:t>
      </w:r>
      <w:r w:rsidR="003E73F7" w:rsidRPr="00690EA5">
        <w:rPr>
          <w:rFonts w:ascii="Times New Roman" w:eastAsia="Times New Roman" w:hAnsi="Times New Roman"/>
          <w:bCs/>
          <w:i/>
          <w:iCs/>
          <w:sz w:val="26"/>
          <w:szCs w:val="26"/>
          <w:lang w:val="nb-NO" w:eastAsia="vi-VN"/>
        </w:rPr>
        <w:t>8</w:t>
      </w:r>
      <w:r w:rsidR="004557DF" w:rsidRPr="00690EA5">
        <w:rPr>
          <w:rFonts w:ascii="Times New Roman" w:eastAsia="Times New Roman" w:hAnsi="Times New Roman"/>
          <w:bCs/>
          <w:i/>
          <w:iCs/>
          <w:sz w:val="26"/>
          <w:szCs w:val="26"/>
          <w:lang w:val="nb-NO" w:eastAsia="vi-VN"/>
        </w:rPr>
        <w:t>: Khái toán kinh phí đầu tư xây dựng hệ thống giao thông</w:t>
      </w:r>
      <w:bookmarkEnd w:id="556"/>
    </w:p>
    <w:tbl>
      <w:tblPr>
        <w:tblW w:w="5063" w:type="pct"/>
        <w:tblLook w:val="04A0" w:firstRow="1" w:lastRow="0" w:firstColumn="1" w:lastColumn="0" w:noHBand="0" w:noVBand="1"/>
      </w:tblPr>
      <w:tblGrid>
        <w:gridCol w:w="642"/>
        <w:gridCol w:w="3146"/>
        <w:gridCol w:w="921"/>
        <w:gridCol w:w="1057"/>
        <w:gridCol w:w="878"/>
        <w:gridCol w:w="1340"/>
        <w:gridCol w:w="1336"/>
      </w:tblGrid>
      <w:tr w:rsidR="004557DF" w:rsidRPr="00690EA5" w14:paraId="0901983D" w14:textId="77777777" w:rsidTr="005C0176">
        <w:trPr>
          <w:trHeight w:val="405"/>
          <w:tblHeader/>
        </w:trPr>
        <w:tc>
          <w:tcPr>
            <w:tcW w:w="344" w:type="pct"/>
            <w:vMerge w:val="restart"/>
            <w:tcBorders>
              <w:top w:val="single" w:sz="4" w:space="0" w:color="auto"/>
              <w:left w:val="single" w:sz="4" w:space="0" w:color="auto"/>
              <w:bottom w:val="single" w:sz="4" w:space="0" w:color="auto"/>
              <w:right w:val="single" w:sz="4" w:space="0" w:color="auto"/>
            </w:tcBorders>
            <w:noWrap/>
            <w:vAlign w:val="center"/>
            <w:hideMark/>
          </w:tcPr>
          <w:p w14:paraId="672555EA" w14:textId="77777777" w:rsidR="004557DF" w:rsidRPr="00690EA5" w:rsidRDefault="004557DF" w:rsidP="007B459C">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STT</w:t>
            </w:r>
          </w:p>
        </w:tc>
        <w:tc>
          <w:tcPr>
            <w:tcW w:w="1688" w:type="pct"/>
            <w:vMerge w:val="restart"/>
            <w:tcBorders>
              <w:top w:val="single" w:sz="4" w:space="0" w:color="auto"/>
              <w:left w:val="single" w:sz="4" w:space="0" w:color="auto"/>
              <w:bottom w:val="single" w:sz="4" w:space="0" w:color="auto"/>
              <w:right w:val="single" w:sz="4" w:space="0" w:color="auto"/>
            </w:tcBorders>
            <w:noWrap/>
            <w:vAlign w:val="center"/>
            <w:hideMark/>
          </w:tcPr>
          <w:p w14:paraId="1E5DCDCC" w14:textId="77777777" w:rsidR="004557DF" w:rsidRPr="00690EA5" w:rsidRDefault="004557DF" w:rsidP="007B459C">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Tên đường</w:t>
            </w:r>
          </w:p>
        </w:tc>
        <w:tc>
          <w:tcPr>
            <w:tcW w:w="494" w:type="pct"/>
            <w:vMerge w:val="restart"/>
            <w:tcBorders>
              <w:top w:val="single" w:sz="4" w:space="0" w:color="auto"/>
              <w:left w:val="single" w:sz="4" w:space="0" w:color="auto"/>
              <w:bottom w:val="single" w:sz="4" w:space="0" w:color="auto"/>
              <w:right w:val="single" w:sz="4" w:space="0" w:color="auto"/>
            </w:tcBorders>
            <w:noWrap/>
            <w:vAlign w:val="center"/>
            <w:hideMark/>
          </w:tcPr>
          <w:p w14:paraId="0FACD225" w14:textId="77777777" w:rsidR="004557DF" w:rsidRPr="00690EA5" w:rsidRDefault="004557DF" w:rsidP="007B459C">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Kí hiệu</w:t>
            </w:r>
          </w:p>
        </w:tc>
        <w:tc>
          <w:tcPr>
            <w:tcW w:w="567" w:type="pct"/>
            <w:vMerge w:val="restart"/>
            <w:tcBorders>
              <w:top w:val="single" w:sz="4" w:space="0" w:color="auto"/>
              <w:left w:val="single" w:sz="4" w:space="0" w:color="auto"/>
              <w:bottom w:val="single" w:sz="4" w:space="0" w:color="auto"/>
              <w:right w:val="single" w:sz="4" w:space="0" w:color="auto"/>
            </w:tcBorders>
            <w:vAlign w:val="center"/>
            <w:hideMark/>
          </w:tcPr>
          <w:p w14:paraId="74069068" w14:textId="77777777" w:rsidR="004557DF" w:rsidRPr="00690EA5" w:rsidRDefault="004557DF" w:rsidP="007B459C">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Chiều dài</w:t>
            </w:r>
            <w:r w:rsidRPr="00690EA5">
              <w:rPr>
                <w:rFonts w:ascii="Times New Roman" w:eastAsia="Times New Roman" w:hAnsi="Times New Roman"/>
                <w:b/>
                <w:bCs/>
              </w:rPr>
              <w:br/>
              <w:t>(m)</w:t>
            </w:r>
          </w:p>
        </w:tc>
        <w:tc>
          <w:tcPr>
            <w:tcW w:w="471" w:type="pct"/>
            <w:vMerge w:val="restart"/>
            <w:tcBorders>
              <w:top w:val="single" w:sz="4" w:space="0" w:color="auto"/>
              <w:left w:val="single" w:sz="4" w:space="0" w:color="auto"/>
              <w:bottom w:val="single" w:sz="4" w:space="0" w:color="auto"/>
              <w:right w:val="single" w:sz="4" w:space="0" w:color="auto"/>
            </w:tcBorders>
            <w:vAlign w:val="center"/>
            <w:hideMark/>
          </w:tcPr>
          <w:p w14:paraId="3ADEE41C" w14:textId="77777777" w:rsidR="004557DF" w:rsidRPr="00690EA5" w:rsidRDefault="004557DF" w:rsidP="007B459C">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CGĐĐ</w:t>
            </w:r>
            <w:r w:rsidRPr="00690EA5">
              <w:rPr>
                <w:rFonts w:ascii="Times New Roman" w:eastAsia="Times New Roman" w:hAnsi="Times New Roman"/>
                <w:b/>
                <w:bCs/>
              </w:rPr>
              <w:br/>
              <w:t>(m)</w:t>
            </w:r>
          </w:p>
        </w:tc>
        <w:tc>
          <w:tcPr>
            <w:tcW w:w="719" w:type="pct"/>
            <w:tcBorders>
              <w:top w:val="single" w:sz="4" w:space="0" w:color="auto"/>
              <w:left w:val="nil"/>
              <w:bottom w:val="single" w:sz="4" w:space="0" w:color="auto"/>
              <w:right w:val="nil"/>
            </w:tcBorders>
            <w:noWrap/>
            <w:vAlign w:val="center"/>
            <w:hideMark/>
          </w:tcPr>
          <w:p w14:paraId="13E1E99B" w14:textId="77777777" w:rsidR="004557DF" w:rsidRPr="00690EA5" w:rsidRDefault="004557DF" w:rsidP="007B459C">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Suất đầu tư</w:t>
            </w:r>
          </w:p>
        </w:tc>
        <w:tc>
          <w:tcPr>
            <w:tcW w:w="717" w:type="pct"/>
            <w:tcBorders>
              <w:top w:val="single" w:sz="4" w:space="0" w:color="auto"/>
              <w:left w:val="single" w:sz="4" w:space="0" w:color="auto"/>
              <w:bottom w:val="single" w:sz="4" w:space="0" w:color="auto"/>
              <w:right w:val="single" w:sz="4" w:space="0" w:color="auto"/>
            </w:tcBorders>
            <w:noWrap/>
            <w:vAlign w:val="center"/>
            <w:hideMark/>
          </w:tcPr>
          <w:p w14:paraId="5CCB9435" w14:textId="77777777" w:rsidR="004557DF" w:rsidRPr="00690EA5" w:rsidRDefault="004557DF" w:rsidP="007B459C">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Thành tiền</w:t>
            </w:r>
          </w:p>
        </w:tc>
      </w:tr>
      <w:tr w:rsidR="004557DF" w:rsidRPr="00690EA5" w14:paraId="2C5F8601" w14:textId="77777777" w:rsidTr="005C0176">
        <w:trPr>
          <w:trHeight w:val="660"/>
          <w:tblHeader/>
        </w:trPr>
        <w:tc>
          <w:tcPr>
            <w:tcW w:w="344" w:type="pct"/>
            <w:vMerge/>
            <w:tcBorders>
              <w:top w:val="single" w:sz="4" w:space="0" w:color="auto"/>
              <w:left w:val="single" w:sz="4" w:space="0" w:color="auto"/>
              <w:bottom w:val="single" w:sz="4" w:space="0" w:color="auto"/>
              <w:right w:val="single" w:sz="4" w:space="0" w:color="auto"/>
            </w:tcBorders>
            <w:vAlign w:val="center"/>
            <w:hideMark/>
          </w:tcPr>
          <w:p w14:paraId="1D3A0D9E" w14:textId="77777777" w:rsidR="004557DF" w:rsidRPr="00690EA5" w:rsidRDefault="004557DF" w:rsidP="007B459C">
            <w:pPr>
              <w:shd w:val="clear" w:color="auto" w:fill="FFFFFF"/>
              <w:ind w:firstLine="0"/>
              <w:jc w:val="left"/>
              <w:rPr>
                <w:rFonts w:ascii="Times New Roman" w:eastAsia="Times New Roman" w:hAnsi="Times New Roman"/>
                <w:b/>
                <w:bCs/>
              </w:rPr>
            </w:pPr>
          </w:p>
        </w:tc>
        <w:tc>
          <w:tcPr>
            <w:tcW w:w="1688" w:type="pct"/>
            <w:vMerge/>
            <w:tcBorders>
              <w:top w:val="single" w:sz="4" w:space="0" w:color="auto"/>
              <w:left w:val="single" w:sz="4" w:space="0" w:color="auto"/>
              <w:bottom w:val="single" w:sz="4" w:space="0" w:color="auto"/>
              <w:right w:val="single" w:sz="4" w:space="0" w:color="auto"/>
            </w:tcBorders>
            <w:vAlign w:val="center"/>
            <w:hideMark/>
          </w:tcPr>
          <w:p w14:paraId="57291561" w14:textId="77777777" w:rsidR="004557DF" w:rsidRPr="00690EA5" w:rsidRDefault="004557DF" w:rsidP="007B459C">
            <w:pPr>
              <w:shd w:val="clear" w:color="auto" w:fill="FFFFFF"/>
              <w:ind w:firstLine="0"/>
              <w:jc w:val="left"/>
              <w:rPr>
                <w:rFonts w:ascii="Times New Roman" w:eastAsia="Times New Roman" w:hAnsi="Times New Roman"/>
                <w:b/>
                <w:bCs/>
              </w:rPr>
            </w:pPr>
          </w:p>
        </w:tc>
        <w:tc>
          <w:tcPr>
            <w:tcW w:w="494" w:type="pct"/>
            <w:vMerge/>
            <w:tcBorders>
              <w:top w:val="single" w:sz="4" w:space="0" w:color="auto"/>
              <w:left w:val="single" w:sz="4" w:space="0" w:color="auto"/>
              <w:bottom w:val="single" w:sz="4" w:space="0" w:color="auto"/>
              <w:right w:val="single" w:sz="4" w:space="0" w:color="auto"/>
            </w:tcBorders>
            <w:vAlign w:val="center"/>
            <w:hideMark/>
          </w:tcPr>
          <w:p w14:paraId="5E25FFCE" w14:textId="77777777" w:rsidR="004557DF" w:rsidRPr="00690EA5" w:rsidRDefault="004557DF" w:rsidP="007B459C">
            <w:pPr>
              <w:shd w:val="clear" w:color="auto" w:fill="FFFFFF"/>
              <w:ind w:firstLine="0"/>
              <w:jc w:val="left"/>
              <w:rPr>
                <w:rFonts w:ascii="Times New Roman" w:eastAsia="Times New Roman" w:hAnsi="Times New Roman"/>
                <w:b/>
                <w:bCs/>
              </w:rPr>
            </w:pPr>
          </w:p>
        </w:tc>
        <w:tc>
          <w:tcPr>
            <w:tcW w:w="567" w:type="pct"/>
            <w:vMerge/>
            <w:tcBorders>
              <w:top w:val="single" w:sz="4" w:space="0" w:color="auto"/>
              <w:left w:val="single" w:sz="4" w:space="0" w:color="auto"/>
              <w:bottom w:val="single" w:sz="4" w:space="0" w:color="auto"/>
              <w:right w:val="single" w:sz="4" w:space="0" w:color="auto"/>
            </w:tcBorders>
            <w:vAlign w:val="center"/>
            <w:hideMark/>
          </w:tcPr>
          <w:p w14:paraId="72D36C4E" w14:textId="77777777" w:rsidR="004557DF" w:rsidRPr="00690EA5" w:rsidRDefault="004557DF" w:rsidP="007B459C">
            <w:pPr>
              <w:shd w:val="clear" w:color="auto" w:fill="FFFFFF"/>
              <w:ind w:firstLine="0"/>
              <w:jc w:val="left"/>
              <w:rPr>
                <w:rFonts w:ascii="Times New Roman" w:eastAsia="Times New Roman" w:hAnsi="Times New Roman"/>
                <w:b/>
                <w:bCs/>
              </w:rPr>
            </w:pPr>
          </w:p>
        </w:tc>
        <w:tc>
          <w:tcPr>
            <w:tcW w:w="471" w:type="pct"/>
            <w:vMerge/>
            <w:tcBorders>
              <w:top w:val="single" w:sz="4" w:space="0" w:color="auto"/>
              <w:left w:val="single" w:sz="4" w:space="0" w:color="auto"/>
              <w:bottom w:val="single" w:sz="4" w:space="0" w:color="auto"/>
              <w:right w:val="single" w:sz="4" w:space="0" w:color="auto"/>
            </w:tcBorders>
            <w:vAlign w:val="center"/>
            <w:hideMark/>
          </w:tcPr>
          <w:p w14:paraId="33EEF0CF" w14:textId="77777777" w:rsidR="004557DF" w:rsidRPr="00690EA5" w:rsidRDefault="004557DF" w:rsidP="007B459C">
            <w:pPr>
              <w:shd w:val="clear" w:color="auto" w:fill="FFFFFF"/>
              <w:ind w:firstLine="0"/>
              <w:jc w:val="left"/>
              <w:rPr>
                <w:rFonts w:ascii="Times New Roman" w:eastAsia="Times New Roman" w:hAnsi="Times New Roman"/>
                <w:b/>
                <w:bCs/>
              </w:rPr>
            </w:pPr>
          </w:p>
        </w:tc>
        <w:tc>
          <w:tcPr>
            <w:tcW w:w="719" w:type="pct"/>
            <w:tcBorders>
              <w:top w:val="nil"/>
              <w:left w:val="nil"/>
              <w:bottom w:val="single" w:sz="4" w:space="0" w:color="auto"/>
              <w:right w:val="single" w:sz="4" w:space="0" w:color="auto"/>
            </w:tcBorders>
            <w:vAlign w:val="center"/>
            <w:hideMark/>
          </w:tcPr>
          <w:p w14:paraId="7099146E" w14:textId="77777777" w:rsidR="004557DF" w:rsidRPr="00690EA5" w:rsidRDefault="004557DF" w:rsidP="007B459C">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(triệu đồng</w:t>
            </w:r>
            <w:r w:rsidRPr="00690EA5">
              <w:rPr>
                <w:rFonts w:ascii="Times New Roman" w:eastAsia="Times New Roman" w:hAnsi="Times New Roman"/>
                <w:b/>
                <w:bCs/>
              </w:rPr>
              <w:br/>
              <w:t>/km)</w:t>
            </w:r>
          </w:p>
        </w:tc>
        <w:tc>
          <w:tcPr>
            <w:tcW w:w="717" w:type="pct"/>
            <w:tcBorders>
              <w:top w:val="nil"/>
              <w:left w:val="nil"/>
              <w:bottom w:val="single" w:sz="4" w:space="0" w:color="auto"/>
              <w:right w:val="single" w:sz="4" w:space="0" w:color="auto"/>
            </w:tcBorders>
            <w:vAlign w:val="center"/>
            <w:hideMark/>
          </w:tcPr>
          <w:p w14:paraId="3BB1BAFE" w14:textId="77777777" w:rsidR="004557DF" w:rsidRPr="00690EA5" w:rsidRDefault="004557DF" w:rsidP="007B459C">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 </w:t>
            </w:r>
          </w:p>
        </w:tc>
      </w:tr>
      <w:tr w:rsidR="004557DF" w:rsidRPr="00690EA5" w14:paraId="7C589BC1" w14:textId="77777777" w:rsidTr="005C0176">
        <w:trPr>
          <w:trHeight w:val="660"/>
        </w:trPr>
        <w:tc>
          <w:tcPr>
            <w:tcW w:w="344" w:type="pct"/>
            <w:tcBorders>
              <w:top w:val="nil"/>
              <w:left w:val="single" w:sz="4" w:space="0" w:color="auto"/>
              <w:bottom w:val="single" w:sz="4" w:space="0" w:color="auto"/>
              <w:right w:val="single" w:sz="4" w:space="0" w:color="auto"/>
            </w:tcBorders>
            <w:noWrap/>
            <w:vAlign w:val="center"/>
            <w:hideMark/>
          </w:tcPr>
          <w:p w14:paraId="67A4A522" w14:textId="77777777" w:rsidR="004557DF" w:rsidRPr="00690EA5" w:rsidRDefault="004557DF" w:rsidP="007B459C">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1688" w:type="pct"/>
            <w:tcBorders>
              <w:top w:val="nil"/>
              <w:left w:val="nil"/>
              <w:bottom w:val="single" w:sz="4" w:space="0" w:color="auto"/>
              <w:right w:val="single" w:sz="4" w:space="0" w:color="auto"/>
            </w:tcBorders>
            <w:noWrap/>
            <w:vAlign w:val="center"/>
            <w:hideMark/>
          </w:tcPr>
          <w:p w14:paraId="32600236" w14:textId="77777777" w:rsidR="004557DF" w:rsidRPr="00690EA5" w:rsidRDefault="004557DF" w:rsidP="007B459C">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Tổng cộng</w:t>
            </w:r>
          </w:p>
        </w:tc>
        <w:tc>
          <w:tcPr>
            <w:tcW w:w="494" w:type="pct"/>
            <w:tcBorders>
              <w:top w:val="nil"/>
              <w:left w:val="nil"/>
              <w:bottom w:val="single" w:sz="4" w:space="0" w:color="auto"/>
              <w:right w:val="single" w:sz="4" w:space="0" w:color="auto"/>
            </w:tcBorders>
            <w:noWrap/>
            <w:vAlign w:val="center"/>
            <w:hideMark/>
          </w:tcPr>
          <w:p w14:paraId="2841AAEF" w14:textId="77777777" w:rsidR="004557DF" w:rsidRPr="00690EA5" w:rsidRDefault="004557DF" w:rsidP="007B459C">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567" w:type="pct"/>
            <w:tcBorders>
              <w:top w:val="nil"/>
              <w:left w:val="nil"/>
              <w:bottom w:val="single" w:sz="4" w:space="0" w:color="auto"/>
              <w:right w:val="single" w:sz="4" w:space="0" w:color="auto"/>
            </w:tcBorders>
            <w:vAlign w:val="center"/>
            <w:hideMark/>
          </w:tcPr>
          <w:p w14:paraId="7A475A14" w14:textId="77777777" w:rsidR="004557DF" w:rsidRPr="00690EA5" w:rsidRDefault="004557DF" w:rsidP="007B459C">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471" w:type="pct"/>
            <w:tcBorders>
              <w:top w:val="nil"/>
              <w:left w:val="nil"/>
              <w:bottom w:val="single" w:sz="4" w:space="0" w:color="auto"/>
              <w:right w:val="single" w:sz="4" w:space="0" w:color="auto"/>
            </w:tcBorders>
            <w:noWrap/>
            <w:vAlign w:val="center"/>
            <w:hideMark/>
          </w:tcPr>
          <w:p w14:paraId="1E57A781" w14:textId="77777777" w:rsidR="004557DF" w:rsidRPr="00690EA5" w:rsidRDefault="004557DF" w:rsidP="007B459C">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719" w:type="pct"/>
            <w:tcBorders>
              <w:top w:val="nil"/>
              <w:left w:val="nil"/>
              <w:bottom w:val="single" w:sz="4" w:space="0" w:color="auto"/>
              <w:right w:val="single" w:sz="4" w:space="0" w:color="auto"/>
            </w:tcBorders>
            <w:vAlign w:val="center"/>
            <w:hideMark/>
          </w:tcPr>
          <w:p w14:paraId="23C1CB9E" w14:textId="77777777" w:rsidR="004557DF" w:rsidRPr="00690EA5" w:rsidRDefault="004557DF" w:rsidP="007B459C">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 </w:t>
            </w:r>
          </w:p>
        </w:tc>
        <w:tc>
          <w:tcPr>
            <w:tcW w:w="717" w:type="pct"/>
            <w:tcBorders>
              <w:top w:val="nil"/>
              <w:left w:val="nil"/>
              <w:bottom w:val="single" w:sz="4" w:space="0" w:color="auto"/>
              <w:right w:val="single" w:sz="4" w:space="0" w:color="auto"/>
            </w:tcBorders>
            <w:vAlign w:val="center"/>
            <w:hideMark/>
          </w:tcPr>
          <w:p w14:paraId="5CAD3860" w14:textId="77777777" w:rsidR="004557DF" w:rsidRPr="00690EA5" w:rsidRDefault="004557DF" w:rsidP="007B459C">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 xml:space="preserve">       448.460 </w:t>
            </w:r>
          </w:p>
        </w:tc>
      </w:tr>
      <w:tr w:rsidR="004557DF" w:rsidRPr="00690EA5" w14:paraId="765C576A" w14:textId="77777777" w:rsidTr="005C0176">
        <w:trPr>
          <w:trHeight w:val="318"/>
        </w:trPr>
        <w:tc>
          <w:tcPr>
            <w:tcW w:w="344" w:type="pct"/>
            <w:tcBorders>
              <w:top w:val="nil"/>
              <w:left w:val="single" w:sz="4" w:space="0" w:color="auto"/>
              <w:bottom w:val="single" w:sz="4" w:space="0" w:color="auto"/>
              <w:right w:val="single" w:sz="4" w:space="0" w:color="auto"/>
            </w:tcBorders>
            <w:noWrap/>
            <w:vAlign w:val="center"/>
            <w:hideMark/>
          </w:tcPr>
          <w:p w14:paraId="6E5C35FE" w14:textId="77777777" w:rsidR="004557DF" w:rsidRPr="00690EA5" w:rsidRDefault="004557DF" w:rsidP="007B459C">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I</w:t>
            </w:r>
          </w:p>
        </w:tc>
        <w:tc>
          <w:tcPr>
            <w:tcW w:w="1688" w:type="pct"/>
            <w:tcBorders>
              <w:top w:val="nil"/>
              <w:left w:val="nil"/>
              <w:bottom w:val="single" w:sz="4" w:space="0" w:color="auto"/>
              <w:right w:val="single" w:sz="4" w:space="0" w:color="auto"/>
            </w:tcBorders>
            <w:noWrap/>
            <w:vAlign w:val="center"/>
            <w:hideMark/>
          </w:tcPr>
          <w:p w14:paraId="62904D47" w14:textId="77777777" w:rsidR="004557DF" w:rsidRPr="00690EA5" w:rsidRDefault="004557DF" w:rsidP="007B459C">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Giao thông đối ngoại</w:t>
            </w:r>
          </w:p>
        </w:tc>
        <w:tc>
          <w:tcPr>
            <w:tcW w:w="494" w:type="pct"/>
            <w:tcBorders>
              <w:top w:val="nil"/>
              <w:left w:val="nil"/>
              <w:bottom w:val="single" w:sz="4" w:space="0" w:color="auto"/>
              <w:right w:val="single" w:sz="4" w:space="0" w:color="auto"/>
            </w:tcBorders>
            <w:noWrap/>
            <w:vAlign w:val="center"/>
            <w:hideMark/>
          </w:tcPr>
          <w:p w14:paraId="54F18E4F" w14:textId="77777777" w:rsidR="004557DF" w:rsidRPr="00690EA5" w:rsidRDefault="004557DF" w:rsidP="007B459C">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 </w:t>
            </w:r>
          </w:p>
        </w:tc>
        <w:tc>
          <w:tcPr>
            <w:tcW w:w="567" w:type="pct"/>
            <w:tcBorders>
              <w:top w:val="nil"/>
              <w:left w:val="nil"/>
              <w:bottom w:val="single" w:sz="4" w:space="0" w:color="auto"/>
              <w:right w:val="single" w:sz="4" w:space="0" w:color="auto"/>
            </w:tcBorders>
            <w:noWrap/>
            <w:vAlign w:val="center"/>
            <w:hideMark/>
          </w:tcPr>
          <w:p w14:paraId="51ED4DA8" w14:textId="77777777" w:rsidR="004557DF" w:rsidRPr="00690EA5" w:rsidRDefault="004557DF" w:rsidP="007B459C">
            <w:pPr>
              <w:shd w:val="clear" w:color="auto" w:fill="FFFFFF"/>
              <w:ind w:firstLine="0"/>
              <w:jc w:val="right"/>
              <w:rPr>
                <w:rFonts w:ascii="Times New Roman" w:eastAsia="Times New Roman" w:hAnsi="Times New Roman"/>
                <w:b/>
                <w:bCs/>
              </w:rPr>
            </w:pPr>
            <w:r w:rsidRPr="00690EA5">
              <w:rPr>
                <w:rFonts w:ascii="Times New Roman" w:eastAsia="Times New Roman" w:hAnsi="Times New Roman"/>
                <w:b/>
                <w:bCs/>
              </w:rPr>
              <w:t xml:space="preserve">      6.324 </w:t>
            </w:r>
          </w:p>
        </w:tc>
        <w:tc>
          <w:tcPr>
            <w:tcW w:w="471" w:type="pct"/>
            <w:tcBorders>
              <w:top w:val="nil"/>
              <w:left w:val="nil"/>
              <w:bottom w:val="single" w:sz="4" w:space="0" w:color="auto"/>
              <w:right w:val="single" w:sz="4" w:space="0" w:color="auto"/>
            </w:tcBorders>
            <w:noWrap/>
            <w:vAlign w:val="center"/>
            <w:hideMark/>
          </w:tcPr>
          <w:p w14:paraId="17C90185" w14:textId="77777777" w:rsidR="004557DF" w:rsidRPr="00690EA5" w:rsidRDefault="004557DF" w:rsidP="007B459C">
            <w:pPr>
              <w:shd w:val="clear" w:color="auto" w:fill="FFFFFF"/>
              <w:ind w:firstLine="0"/>
              <w:jc w:val="right"/>
              <w:rPr>
                <w:rFonts w:ascii="Times New Roman" w:eastAsia="Times New Roman" w:hAnsi="Times New Roman"/>
                <w:b/>
                <w:bCs/>
              </w:rPr>
            </w:pPr>
            <w:r w:rsidRPr="00690EA5">
              <w:rPr>
                <w:rFonts w:ascii="Times New Roman" w:eastAsia="Times New Roman" w:hAnsi="Times New Roman"/>
                <w:b/>
                <w:bCs/>
              </w:rPr>
              <w:t> </w:t>
            </w:r>
          </w:p>
        </w:tc>
        <w:tc>
          <w:tcPr>
            <w:tcW w:w="719" w:type="pct"/>
            <w:tcBorders>
              <w:top w:val="nil"/>
              <w:left w:val="nil"/>
              <w:bottom w:val="single" w:sz="4" w:space="0" w:color="auto"/>
              <w:right w:val="single" w:sz="4" w:space="0" w:color="auto"/>
            </w:tcBorders>
            <w:noWrap/>
            <w:vAlign w:val="center"/>
            <w:hideMark/>
          </w:tcPr>
          <w:p w14:paraId="154C1CD7"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w:t>
            </w:r>
          </w:p>
        </w:tc>
        <w:tc>
          <w:tcPr>
            <w:tcW w:w="717" w:type="pct"/>
            <w:tcBorders>
              <w:top w:val="nil"/>
              <w:left w:val="nil"/>
              <w:bottom w:val="single" w:sz="4" w:space="0" w:color="auto"/>
              <w:right w:val="single" w:sz="4" w:space="0" w:color="auto"/>
            </w:tcBorders>
            <w:noWrap/>
            <w:vAlign w:val="center"/>
            <w:hideMark/>
          </w:tcPr>
          <w:p w14:paraId="23FB2F8F" w14:textId="77777777" w:rsidR="004557DF" w:rsidRPr="00690EA5" w:rsidRDefault="004557DF" w:rsidP="007B459C">
            <w:pPr>
              <w:shd w:val="clear" w:color="auto" w:fill="FFFFFF"/>
              <w:ind w:firstLine="0"/>
              <w:jc w:val="right"/>
              <w:rPr>
                <w:rFonts w:ascii="Times New Roman" w:eastAsia="Times New Roman" w:hAnsi="Times New Roman"/>
                <w:b/>
                <w:bCs/>
              </w:rPr>
            </w:pPr>
            <w:r w:rsidRPr="00690EA5">
              <w:rPr>
                <w:rFonts w:ascii="Times New Roman" w:eastAsia="Times New Roman" w:hAnsi="Times New Roman"/>
                <w:b/>
                <w:bCs/>
              </w:rPr>
              <w:t> </w:t>
            </w:r>
          </w:p>
        </w:tc>
      </w:tr>
      <w:tr w:rsidR="004557DF" w:rsidRPr="00690EA5" w14:paraId="03B4A8B8" w14:textId="77777777" w:rsidTr="005C0176">
        <w:trPr>
          <w:trHeight w:val="318"/>
        </w:trPr>
        <w:tc>
          <w:tcPr>
            <w:tcW w:w="344" w:type="pct"/>
            <w:tcBorders>
              <w:top w:val="nil"/>
              <w:left w:val="single" w:sz="4" w:space="0" w:color="auto"/>
              <w:bottom w:val="single" w:sz="4" w:space="0" w:color="auto"/>
              <w:right w:val="single" w:sz="4" w:space="0" w:color="auto"/>
            </w:tcBorders>
            <w:noWrap/>
            <w:vAlign w:val="center"/>
            <w:hideMark/>
          </w:tcPr>
          <w:p w14:paraId="4F926EE0" w14:textId="77777777" w:rsidR="004557DF" w:rsidRPr="00690EA5" w:rsidRDefault="004557DF" w:rsidP="007B459C">
            <w:pPr>
              <w:shd w:val="clear" w:color="auto" w:fill="FFFFFF"/>
              <w:ind w:firstLine="0"/>
              <w:jc w:val="center"/>
              <w:rPr>
                <w:rFonts w:ascii="Times New Roman" w:eastAsia="Times New Roman" w:hAnsi="Times New Roman"/>
                <w:i/>
                <w:iCs/>
              </w:rPr>
            </w:pPr>
            <w:r w:rsidRPr="00690EA5">
              <w:rPr>
                <w:rFonts w:ascii="Times New Roman" w:eastAsia="Times New Roman" w:hAnsi="Times New Roman"/>
                <w:i/>
                <w:iCs/>
              </w:rPr>
              <w:t>1</w:t>
            </w:r>
          </w:p>
        </w:tc>
        <w:tc>
          <w:tcPr>
            <w:tcW w:w="1688" w:type="pct"/>
            <w:tcBorders>
              <w:top w:val="nil"/>
              <w:left w:val="nil"/>
              <w:bottom w:val="single" w:sz="4" w:space="0" w:color="auto"/>
              <w:right w:val="single" w:sz="4" w:space="0" w:color="auto"/>
            </w:tcBorders>
            <w:noWrap/>
            <w:vAlign w:val="center"/>
            <w:hideMark/>
          </w:tcPr>
          <w:p w14:paraId="3FB45A79" w14:textId="77777777" w:rsidR="004557DF" w:rsidRPr="00690EA5" w:rsidRDefault="004557DF" w:rsidP="007B459C">
            <w:pPr>
              <w:shd w:val="clear" w:color="auto" w:fill="FFFFFF"/>
              <w:ind w:firstLine="0"/>
              <w:jc w:val="left"/>
              <w:rPr>
                <w:rFonts w:ascii="Times New Roman" w:eastAsia="Times New Roman" w:hAnsi="Times New Roman"/>
                <w:i/>
                <w:iCs/>
              </w:rPr>
            </w:pPr>
            <w:r w:rsidRPr="00690EA5">
              <w:rPr>
                <w:rFonts w:ascii="Times New Roman" w:eastAsia="Times New Roman" w:hAnsi="Times New Roman"/>
                <w:i/>
                <w:iCs/>
              </w:rPr>
              <w:t>Đường trục chính</w:t>
            </w:r>
          </w:p>
        </w:tc>
        <w:tc>
          <w:tcPr>
            <w:tcW w:w="494" w:type="pct"/>
            <w:tcBorders>
              <w:top w:val="nil"/>
              <w:left w:val="nil"/>
              <w:bottom w:val="single" w:sz="4" w:space="0" w:color="auto"/>
              <w:right w:val="single" w:sz="4" w:space="0" w:color="auto"/>
            </w:tcBorders>
            <w:noWrap/>
            <w:vAlign w:val="center"/>
            <w:hideMark/>
          </w:tcPr>
          <w:p w14:paraId="04FF984C"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w:t>
            </w:r>
          </w:p>
        </w:tc>
        <w:tc>
          <w:tcPr>
            <w:tcW w:w="567" w:type="pct"/>
            <w:tcBorders>
              <w:top w:val="nil"/>
              <w:left w:val="nil"/>
              <w:bottom w:val="single" w:sz="4" w:space="0" w:color="auto"/>
              <w:right w:val="single" w:sz="4" w:space="0" w:color="auto"/>
            </w:tcBorders>
            <w:noWrap/>
            <w:vAlign w:val="center"/>
            <w:hideMark/>
          </w:tcPr>
          <w:p w14:paraId="5C8241E5"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w:t>
            </w:r>
          </w:p>
        </w:tc>
        <w:tc>
          <w:tcPr>
            <w:tcW w:w="471" w:type="pct"/>
            <w:tcBorders>
              <w:top w:val="nil"/>
              <w:left w:val="nil"/>
              <w:bottom w:val="single" w:sz="4" w:space="0" w:color="auto"/>
              <w:right w:val="single" w:sz="4" w:space="0" w:color="auto"/>
            </w:tcBorders>
            <w:noWrap/>
            <w:vAlign w:val="center"/>
            <w:hideMark/>
          </w:tcPr>
          <w:p w14:paraId="0C26E76E"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w:t>
            </w:r>
          </w:p>
        </w:tc>
        <w:tc>
          <w:tcPr>
            <w:tcW w:w="719" w:type="pct"/>
            <w:tcBorders>
              <w:top w:val="nil"/>
              <w:left w:val="nil"/>
              <w:bottom w:val="single" w:sz="4" w:space="0" w:color="auto"/>
              <w:right w:val="single" w:sz="4" w:space="0" w:color="auto"/>
            </w:tcBorders>
            <w:noWrap/>
            <w:vAlign w:val="center"/>
            <w:hideMark/>
          </w:tcPr>
          <w:p w14:paraId="4B891664"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w:t>
            </w:r>
          </w:p>
        </w:tc>
        <w:tc>
          <w:tcPr>
            <w:tcW w:w="717" w:type="pct"/>
            <w:tcBorders>
              <w:top w:val="nil"/>
              <w:left w:val="nil"/>
              <w:bottom w:val="single" w:sz="4" w:space="0" w:color="auto"/>
              <w:right w:val="single" w:sz="4" w:space="0" w:color="auto"/>
            </w:tcBorders>
            <w:noWrap/>
            <w:vAlign w:val="center"/>
            <w:hideMark/>
          </w:tcPr>
          <w:p w14:paraId="652CD357"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w:t>
            </w:r>
          </w:p>
        </w:tc>
      </w:tr>
      <w:tr w:rsidR="004557DF" w:rsidRPr="00690EA5" w14:paraId="7756EECF" w14:textId="77777777" w:rsidTr="005C0176">
        <w:trPr>
          <w:trHeight w:val="318"/>
        </w:trPr>
        <w:tc>
          <w:tcPr>
            <w:tcW w:w="344" w:type="pct"/>
            <w:tcBorders>
              <w:top w:val="nil"/>
              <w:left w:val="single" w:sz="4" w:space="0" w:color="auto"/>
              <w:bottom w:val="single" w:sz="4" w:space="0" w:color="auto"/>
              <w:right w:val="single" w:sz="4" w:space="0" w:color="auto"/>
            </w:tcBorders>
            <w:noWrap/>
            <w:vAlign w:val="center"/>
            <w:hideMark/>
          </w:tcPr>
          <w:p w14:paraId="44B954D7"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1.1</w:t>
            </w:r>
          </w:p>
        </w:tc>
        <w:tc>
          <w:tcPr>
            <w:tcW w:w="1688" w:type="pct"/>
            <w:tcBorders>
              <w:top w:val="nil"/>
              <w:left w:val="nil"/>
              <w:bottom w:val="single" w:sz="4" w:space="0" w:color="auto"/>
              <w:right w:val="single" w:sz="4" w:space="0" w:color="auto"/>
            </w:tcBorders>
            <w:noWrap/>
            <w:vAlign w:val="center"/>
            <w:hideMark/>
          </w:tcPr>
          <w:p w14:paraId="14F88636"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Cao tốc Bảo Hà - Lai Châu – </w:t>
            </w:r>
          </w:p>
          <w:p w14:paraId="1D4191BF"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trục chính</w:t>
            </w:r>
          </w:p>
        </w:tc>
        <w:tc>
          <w:tcPr>
            <w:tcW w:w="494" w:type="pct"/>
            <w:tcBorders>
              <w:top w:val="nil"/>
              <w:left w:val="nil"/>
              <w:bottom w:val="single" w:sz="4" w:space="0" w:color="auto"/>
              <w:right w:val="single" w:sz="4" w:space="0" w:color="auto"/>
            </w:tcBorders>
            <w:noWrap/>
            <w:vAlign w:val="center"/>
            <w:hideMark/>
          </w:tcPr>
          <w:p w14:paraId="778114D7"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w:t>
            </w:r>
          </w:p>
        </w:tc>
        <w:tc>
          <w:tcPr>
            <w:tcW w:w="567" w:type="pct"/>
            <w:tcBorders>
              <w:top w:val="nil"/>
              <w:left w:val="nil"/>
              <w:bottom w:val="single" w:sz="4" w:space="0" w:color="auto"/>
              <w:right w:val="single" w:sz="4" w:space="0" w:color="auto"/>
            </w:tcBorders>
            <w:noWrap/>
            <w:vAlign w:val="center"/>
            <w:hideMark/>
          </w:tcPr>
          <w:p w14:paraId="2E096EBF"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xml:space="preserve">         950 </w:t>
            </w:r>
          </w:p>
        </w:tc>
        <w:tc>
          <w:tcPr>
            <w:tcW w:w="471" w:type="pct"/>
            <w:tcBorders>
              <w:top w:val="nil"/>
              <w:left w:val="nil"/>
              <w:bottom w:val="single" w:sz="4" w:space="0" w:color="auto"/>
              <w:right w:val="single" w:sz="4" w:space="0" w:color="auto"/>
            </w:tcBorders>
            <w:noWrap/>
            <w:vAlign w:val="center"/>
            <w:hideMark/>
          </w:tcPr>
          <w:p w14:paraId="3AEA6BEE" w14:textId="6FCAB843" w:rsidR="004557DF" w:rsidRPr="00690EA5" w:rsidRDefault="00701B27"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24</w:t>
            </w:r>
            <w:r w:rsidR="004557DF" w:rsidRPr="00690EA5">
              <w:rPr>
                <w:rFonts w:ascii="Times New Roman" w:eastAsia="Times New Roman" w:hAnsi="Times New Roman"/>
              </w:rPr>
              <w:t>,</w:t>
            </w:r>
            <w:r w:rsidRPr="00690EA5">
              <w:rPr>
                <w:rFonts w:ascii="Times New Roman" w:eastAsia="Times New Roman" w:hAnsi="Times New Roman"/>
              </w:rPr>
              <w:t>75</w:t>
            </w:r>
          </w:p>
        </w:tc>
        <w:tc>
          <w:tcPr>
            <w:tcW w:w="719" w:type="pct"/>
            <w:tcBorders>
              <w:top w:val="nil"/>
              <w:left w:val="nil"/>
              <w:bottom w:val="single" w:sz="4" w:space="0" w:color="auto"/>
              <w:right w:val="single" w:sz="4" w:space="0" w:color="auto"/>
            </w:tcBorders>
            <w:noWrap/>
            <w:vAlign w:val="center"/>
            <w:hideMark/>
          </w:tcPr>
          <w:p w14:paraId="4E3B5B6F"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Dự án riêng</w:t>
            </w:r>
          </w:p>
        </w:tc>
        <w:tc>
          <w:tcPr>
            <w:tcW w:w="717" w:type="pct"/>
            <w:tcBorders>
              <w:top w:val="nil"/>
              <w:left w:val="nil"/>
              <w:bottom w:val="single" w:sz="4" w:space="0" w:color="auto"/>
              <w:right w:val="single" w:sz="4" w:space="0" w:color="auto"/>
            </w:tcBorders>
            <w:noWrap/>
            <w:vAlign w:val="center"/>
            <w:hideMark/>
          </w:tcPr>
          <w:p w14:paraId="562F8039"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w:t>
            </w:r>
          </w:p>
        </w:tc>
      </w:tr>
      <w:tr w:rsidR="004557DF" w:rsidRPr="00690EA5" w14:paraId="055E0D0E" w14:textId="77777777" w:rsidTr="005C0176">
        <w:trPr>
          <w:trHeight w:val="318"/>
        </w:trPr>
        <w:tc>
          <w:tcPr>
            <w:tcW w:w="344" w:type="pct"/>
            <w:tcBorders>
              <w:top w:val="nil"/>
              <w:left w:val="single" w:sz="4" w:space="0" w:color="auto"/>
              <w:bottom w:val="single" w:sz="4" w:space="0" w:color="auto"/>
              <w:right w:val="single" w:sz="4" w:space="0" w:color="auto"/>
            </w:tcBorders>
            <w:noWrap/>
            <w:vAlign w:val="center"/>
            <w:hideMark/>
          </w:tcPr>
          <w:p w14:paraId="5D146ED0"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1.2</w:t>
            </w:r>
          </w:p>
        </w:tc>
        <w:tc>
          <w:tcPr>
            <w:tcW w:w="1688" w:type="pct"/>
            <w:tcBorders>
              <w:top w:val="nil"/>
              <w:left w:val="nil"/>
              <w:bottom w:val="single" w:sz="4" w:space="0" w:color="auto"/>
              <w:right w:val="single" w:sz="4" w:space="0" w:color="auto"/>
            </w:tcBorders>
            <w:noWrap/>
            <w:vAlign w:val="center"/>
            <w:hideMark/>
          </w:tcPr>
          <w:p w14:paraId="73EC05E3"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Quốc lộ 12- Đường trục chính – </w:t>
            </w:r>
          </w:p>
          <w:p w14:paraId="40AADDFC"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Đoạn 1</w:t>
            </w:r>
          </w:p>
        </w:tc>
        <w:tc>
          <w:tcPr>
            <w:tcW w:w="494" w:type="pct"/>
            <w:tcBorders>
              <w:top w:val="nil"/>
              <w:left w:val="nil"/>
              <w:bottom w:val="single" w:sz="4" w:space="0" w:color="auto"/>
              <w:right w:val="single" w:sz="4" w:space="0" w:color="auto"/>
            </w:tcBorders>
            <w:noWrap/>
            <w:vAlign w:val="center"/>
            <w:hideMark/>
          </w:tcPr>
          <w:p w14:paraId="7612E496"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Đ.2a</w:t>
            </w:r>
          </w:p>
        </w:tc>
        <w:tc>
          <w:tcPr>
            <w:tcW w:w="567" w:type="pct"/>
            <w:tcBorders>
              <w:top w:val="nil"/>
              <w:left w:val="nil"/>
              <w:bottom w:val="single" w:sz="4" w:space="0" w:color="auto"/>
              <w:right w:val="single" w:sz="4" w:space="0" w:color="auto"/>
            </w:tcBorders>
            <w:noWrap/>
            <w:vAlign w:val="center"/>
            <w:hideMark/>
          </w:tcPr>
          <w:p w14:paraId="4DD838BD"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xml:space="preserve">      1.000 </w:t>
            </w:r>
          </w:p>
        </w:tc>
        <w:tc>
          <w:tcPr>
            <w:tcW w:w="471" w:type="pct"/>
            <w:tcBorders>
              <w:top w:val="nil"/>
              <w:left w:val="nil"/>
              <w:bottom w:val="single" w:sz="4" w:space="0" w:color="auto"/>
              <w:right w:val="single" w:sz="4" w:space="0" w:color="auto"/>
            </w:tcBorders>
            <w:noWrap/>
            <w:vAlign w:val="center"/>
            <w:hideMark/>
          </w:tcPr>
          <w:p w14:paraId="7B059A60"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28,0</w:t>
            </w:r>
          </w:p>
        </w:tc>
        <w:tc>
          <w:tcPr>
            <w:tcW w:w="719" w:type="pct"/>
            <w:tcBorders>
              <w:top w:val="nil"/>
              <w:left w:val="nil"/>
              <w:bottom w:val="single" w:sz="4" w:space="0" w:color="auto"/>
              <w:right w:val="single" w:sz="4" w:space="0" w:color="auto"/>
            </w:tcBorders>
            <w:noWrap/>
            <w:vAlign w:val="center"/>
            <w:hideMark/>
          </w:tcPr>
          <w:p w14:paraId="21004E69"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Dự án riêng</w:t>
            </w:r>
          </w:p>
        </w:tc>
        <w:tc>
          <w:tcPr>
            <w:tcW w:w="717" w:type="pct"/>
            <w:tcBorders>
              <w:top w:val="nil"/>
              <w:left w:val="nil"/>
              <w:bottom w:val="single" w:sz="4" w:space="0" w:color="auto"/>
              <w:right w:val="single" w:sz="4" w:space="0" w:color="auto"/>
            </w:tcBorders>
            <w:noWrap/>
            <w:vAlign w:val="center"/>
            <w:hideMark/>
          </w:tcPr>
          <w:p w14:paraId="23CCDD99"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w:t>
            </w:r>
          </w:p>
        </w:tc>
      </w:tr>
      <w:tr w:rsidR="004557DF" w:rsidRPr="00690EA5" w14:paraId="39D4B94C" w14:textId="77777777" w:rsidTr="005C0176">
        <w:trPr>
          <w:trHeight w:val="318"/>
        </w:trPr>
        <w:tc>
          <w:tcPr>
            <w:tcW w:w="344" w:type="pct"/>
            <w:tcBorders>
              <w:top w:val="nil"/>
              <w:left w:val="single" w:sz="4" w:space="0" w:color="auto"/>
              <w:bottom w:val="single" w:sz="4" w:space="0" w:color="auto"/>
              <w:right w:val="single" w:sz="4" w:space="0" w:color="auto"/>
            </w:tcBorders>
            <w:noWrap/>
            <w:vAlign w:val="center"/>
            <w:hideMark/>
          </w:tcPr>
          <w:p w14:paraId="042776BB"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noWrap/>
            <w:vAlign w:val="center"/>
            <w:hideMark/>
          </w:tcPr>
          <w:p w14:paraId="79029096"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Quốc lộ 12 - Đường trục chính – </w:t>
            </w:r>
          </w:p>
          <w:p w14:paraId="7271D495"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Đoạn 2</w:t>
            </w:r>
          </w:p>
        </w:tc>
        <w:tc>
          <w:tcPr>
            <w:tcW w:w="494" w:type="pct"/>
            <w:tcBorders>
              <w:top w:val="nil"/>
              <w:left w:val="nil"/>
              <w:bottom w:val="single" w:sz="4" w:space="0" w:color="auto"/>
              <w:right w:val="single" w:sz="4" w:space="0" w:color="auto"/>
            </w:tcBorders>
            <w:noWrap/>
            <w:vAlign w:val="center"/>
            <w:hideMark/>
          </w:tcPr>
          <w:p w14:paraId="13F54F58"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Đ.2b</w:t>
            </w:r>
          </w:p>
        </w:tc>
        <w:tc>
          <w:tcPr>
            <w:tcW w:w="567" w:type="pct"/>
            <w:tcBorders>
              <w:top w:val="nil"/>
              <w:left w:val="nil"/>
              <w:bottom w:val="single" w:sz="4" w:space="0" w:color="auto"/>
              <w:right w:val="single" w:sz="4" w:space="0" w:color="auto"/>
            </w:tcBorders>
            <w:noWrap/>
            <w:vAlign w:val="center"/>
            <w:hideMark/>
          </w:tcPr>
          <w:p w14:paraId="44F19625"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xml:space="preserve">         800 </w:t>
            </w:r>
          </w:p>
        </w:tc>
        <w:tc>
          <w:tcPr>
            <w:tcW w:w="471" w:type="pct"/>
            <w:tcBorders>
              <w:top w:val="nil"/>
              <w:left w:val="nil"/>
              <w:bottom w:val="single" w:sz="4" w:space="0" w:color="auto"/>
              <w:right w:val="single" w:sz="4" w:space="0" w:color="auto"/>
            </w:tcBorders>
            <w:noWrap/>
            <w:vAlign w:val="center"/>
            <w:hideMark/>
          </w:tcPr>
          <w:p w14:paraId="0319E59B"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25,0</w:t>
            </w:r>
          </w:p>
        </w:tc>
        <w:tc>
          <w:tcPr>
            <w:tcW w:w="719" w:type="pct"/>
            <w:tcBorders>
              <w:top w:val="nil"/>
              <w:left w:val="nil"/>
              <w:bottom w:val="single" w:sz="4" w:space="0" w:color="auto"/>
              <w:right w:val="single" w:sz="4" w:space="0" w:color="auto"/>
            </w:tcBorders>
            <w:noWrap/>
            <w:vAlign w:val="center"/>
            <w:hideMark/>
          </w:tcPr>
          <w:p w14:paraId="138A2ED2"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Dự án riêng</w:t>
            </w:r>
          </w:p>
        </w:tc>
        <w:tc>
          <w:tcPr>
            <w:tcW w:w="717" w:type="pct"/>
            <w:tcBorders>
              <w:top w:val="nil"/>
              <w:left w:val="nil"/>
              <w:bottom w:val="single" w:sz="4" w:space="0" w:color="auto"/>
              <w:right w:val="single" w:sz="4" w:space="0" w:color="auto"/>
            </w:tcBorders>
            <w:noWrap/>
            <w:vAlign w:val="center"/>
            <w:hideMark/>
          </w:tcPr>
          <w:p w14:paraId="3732FB05"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w:t>
            </w:r>
          </w:p>
        </w:tc>
      </w:tr>
      <w:tr w:rsidR="004557DF" w:rsidRPr="00690EA5" w14:paraId="6E2EB186" w14:textId="77777777" w:rsidTr="005C0176">
        <w:trPr>
          <w:trHeight w:val="318"/>
        </w:trPr>
        <w:tc>
          <w:tcPr>
            <w:tcW w:w="344" w:type="pct"/>
            <w:tcBorders>
              <w:top w:val="nil"/>
              <w:left w:val="single" w:sz="4" w:space="0" w:color="auto"/>
              <w:bottom w:val="single" w:sz="4" w:space="0" w:color="auto"/>
              <w:right w:val="single" w:sz="4" w:space="0" w:color="auto"/>
            </w:tcBorders>
            <w:noWrap/>
            <w:vAlign w:val="center"/>
            <w:hideMark/>
          </w:tcPr>
          <w:p w14:paraId="30D56137" w14:textId="77777777" w:rsidR="004557DF" w:rsidRPr="00690EA5" w:rsidRDefault="004557DF" w:rsidP="007B459C">
            <w:pPr>
              <w:shd w:val="clear" w:color="auto" w:fill="FFFFFF"/>
              <w:ind w:firstLine="0"/>
              <w:jc w:val="center"/>
              <w:rPr>
                <w:rFonts w:ascii="Times New Roman" w:eastAsia="Times New Roman" w:hAnsi="Times New Roman"/>
                <w:i/>
                <w:iCs/>
              </w:rPr>
            </w:pPr>
            <w:r w:rsidRPr="00690EA5">
              <w:rPr>
                <w:rFonts w:ascii="Times New Roman" w:eastAsia="Times New Roman" w:hAnsi="Times New Roman"/>
                <w:i/>
                <w:iCs/>
              </w:rPr>
              <w:t>2</w:t>
            </w:r>
          </w:p>
        </w:tc>
        <w:tc>
          <w:tcPr>
            <w:tcW w:w="1688" w:type="pct"/>
            <w:tcBorders>
              <w:top w:val="nil"/>
              <w:left w:val="nil"/>
              <w:bottom w:val="single" w:sz="4" w:space="0" w:color="auto"/>
              <w:right w:val="single" w:sz="4" w:space="0" w:color="auto"/>
            </w:tcBorders>
            <w:noWrap/>
            <w:vAlign w:val="center"/>
            <w:hideMark/>
          </w:tcPr>
          <w:p w14:paraId="04FF5533" w14:textId="77777777" w:rsidR="004557DF" w:rsidRPr="00690EA5" w:rsidRDefault="004557DF" w:rsidP="007B459C">
            <w:pPr>
              <w:shd w:val="clear" w:color="auto" w:fill="FFFFFF"/>
              <w:ind w:firstLine="0"/>
              <w:jc w:val="left"/>
              <w:rPr>
                <w:rFonts w:ascii="Times New Roman" w:eastAsia="Times New Roman" w:hAnsi="Times New Roman"/>
                <w:i/>
                <w:iCs/>
              </w:rPr>
            </w:pPr>
            <w:r w:rsidRPr="00690EA5">
              <w:rPr>
                <w:rFonts w:ascii="Times New Roman" w:eastAsia="Times New Roman" w:hAnsi="Times New Roman"/>
                <w:i/>
                <w:iCs/>
              </w:rPr>
              <w:t>Đường liên khu vực</w:t>
            </w:r>
          </w:p>
        </w:tc>
        <w:tc>
          <w:tcPr>
            <w:tcW w:w="494" w:type="pct"/>
            <w:tcBorders>
              <w:top w:val="nil"/>
              <w:left w:val="nil"/>
              <w:bottom w:val="single" w:sz="4" w:space="0" w:color="auto"/>
              <w:right w:val="single" w:sz="4" w:space="0" w:color="auto"/>
            </w:tcBorders>
            <w:noWrap/>
            <w:vAlign w:val="center"/>
            <w:hideMark/>
          </w:tcPr>
          <w:p w14:paraId="52742D50" w14:textId="77777777" w:rsidR="004557DF" w:rsidRPr="00690EA5" w:rsidRDefault="004557DF" w:rsidP="007B459C">
            <w:pPr>
              <w:shd w:val="clear" w:color="auto" w:fill="FFFFFF"/>
              <w:ind w:firstLine="0"/>
              <w:jc w:val="left"/>
              <w:rPr>
                <w:rFonts w:ascii="Times New Roman" w:eastAsia="Times New Roman" w:hAnsi="Times New Roman"/>
                <w:i/>
                <w:iCs/>
              </w:rPr>
            </w:pPr>
            <w:r w:rsidRPr="00690EA5">
              <w:rPr>
                <w:rFonts w:ascii="Times New Roman" w:eastAsia="Times New Roman" w:hAnsi="Times New Roman"/>
                <w:i/>
                <w:iCs/>
              </w:rPr>
              <w:t> </w:t>
            </w:r>
          </w:p>
        </w:tc>
        <w:tc>
          <w:tcPr>
            <w:tcW w:w="567" w:type="pct"/>
            <w:tcBorders>
              <w:top w:val="nil"/>
              <w:left w:val="nil"/>
              <w:bottom w:val="single" w:sz="4" w:space="0" w:color="auto"/>
              <w:right w:val="single" w:sz="4" w:space="0" w:color="auto"/>
            </w:tcBorders>
            <w:noWrap/>
            <w:vAlign w:val="center"/>
            <w:hideMark/>
          </w:tcPr>
          <w:p w14:paraId="4DFB4136" w14:textId="77777777" w:rsidR="004557DF" w:rsidRPr="00690EA5" w:rsidRDefault="004557DF" w:rsidP="007B459C">
            <w:pPr>
              <w:shd w:val="clear" w:color="auto" w:fill="FFFFFF"/>
              <w:ind w:firstLine="0"/>
              <w:jc w:val="right"/>
              <w:rPr>
                <w:rFonts w:ascii="Times New Roman" w:eastAsia="Times New Roman" w:hAnsi="Times New Roman"/>
                <w:i/>
                <w:iCs/>
              </w:rPr>
            </w:pPr>
            <w:r w:rsidRPr="00690EA5">
              <w:rPr>
                <w:rFonts w:ascii="Times New Roman" w:eastAsia="Times New Roman" w:hAnsi="Times New Roman"/>
                <w:i/>
                <w:iCs/>
              </w:rPr>
              <w:t> </w:t>
            </w:r>
          </w:p>
        </w:tc>
        <w:tc>
          <w:tcPr>
            <w:tcW w:w="471" w:type="pct"/>
            <w:tcBorders>
              <w:top w:val="nil"/>
              <w:left w:val="nil"/>
              <w:bottom w:val="single" w:sz="4" w:space="0" w:color="auto"/>
              <w:right w:val="single" w:sz="4" w:space="0" w:color="auto"/>
            </w:tcBorders>
            <w:noWrap/>
            <w:vAlign w:val="center"/>
            <w:hideMark/>
          </w:tcPr>
          <w:p w14:paraId="3B0184B7" w14:textId="77777777" w:rsidR="004557DF" w:rsidRPr="00690EA5" w:rsidRDefault="004557DF" w:rsidP="007B459C">
            <w:pPr>
              <w:shd w:val="clear" w:color="auto" w:fill="FFFFFF"/>
              <w:ind w:firstLine="0"/>
              <w:jc w:val="right"/>
              <w:rPr>
                <w:rFonts w:ascii="Times New Roman" w:eastAsia="Times New Roman" w:hAnsi="Times New Roman"/>
                <w:i/>
                <w:iCs/>
              </w:rPr>
            </w:pPr>
            <w:r w:rsidRPr="00690EA5">
              <w:rPr>
                <w:rFonts w:ascii="Times New Roman" w:eastAsia="Times New Roman" w:hAnsi="Times New Roman"/>
                <w:i/>
                <w:iCs/>
              </w:rPr>
              <w:t> </w:t>
            </w:r>
          </w:p>
        </w:tc>
        <w:tc>
          <w:tcPr>
            <w:tcW w:w="719" w:type="pct"/>
            <w:tcBorders>
              <w:top w:val="nil"/>
              <w:left w:val="nil"/>
              <w:bottom w:val="single" w:sz="4" w:space="0" w:color="auto"/>
              <w:right w:val="single" w:sz="4" w:space="0" w:color="auto"/>
            </w:tcBorders>
            <w:noWrap/>
            <w:vAlign w:val="center"/>
            <w:hideMark/>
          </w:tcPr>
          <w:p w14:paraId="444D40FD"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w:t>
            </w:r>
          </w:p>
        </w:tc>
        <w:tc>
          <w:tcPr>
            <w:tcW w:w="717" w:type="pct"/>
            <w:tcBorders>
              <w:top w:val="nil"/>
              <w:left w:val="nil"/>
              <w:bottom w:val="single" w:sz="4" w:space="0" w:color="auto"/>
              <w:right w:val="single" w:sz="4" w:space="0" w:color="auto"/>
            </w:tcBorders>
            <w:noWrap/>
            <w:vAlign w:val="center"/>
            <w:hideMark/>
          </w:tcPr>
          <w:p w14:paraId="62C301F3" w14:textId="77777777" w:rsidR="004557DF" w:rsidRPr="00690EA5" w:rsidRDefault="004557DF" w:rsidP="007B459C">
            <w:pPr>
              <w:shd w:val="clear" w:color="auto" w:fill="FFFFFF"/>
              <w:ind w:firstLine="0"/>
              <w:jc w:val="left"/>
              <w:rPr>
                <w:rFonts w:ascii="Times New Roman" w:eastAsia="Times New Roman" w:hAnsi="Times New Roman"/>
                <w:i/>
                <w:iCs/>
              </w:rPr>
            </w:pPr>
            <w:r w:rsidRPr="00690EA5">
              <w:rPr>
                <w:rFonts w:ascii="Times New Roman" w:eastAsia="Times New Roman" w:hAnsi="Times New Roman"/>
                <w:i/>
                <w:iCs/>
              </w:rPr>
              <w:t> </w:t>
            </w:r>
          </w:p>
        </w:tc>
      </w:tr>
      <w:tr w:rsidR="004557DF" w:rsidRPr="00690EA5" w14:paraId="7ADD7843" w14:textId="77777777" w:rsidTr="005C0176">
        <w:trPr>
          <w:trHeight w:val="610"/>
        </w:trPr>
        <w:tc>
          <w:tcPr>
            <w:tcW w:w="344" w:type="pct"/>
            <w:tcBorders>
              <w:top w:val="nil"/>
              <w:left w:val="single" w:sz="4" w:space="0" w:color="auto"/>
              <w:bottom w:val="single" w:sz="4" w:space="0" w:color="auto"/>
              <w:right w:val="single" w:sz="4" w:space="0" w:color="auto"/>
            </w:tcBorders>
            <w:noWrap/>
            <w:vAlign w:val="center"/>
            <w:hideMark/>
          </w:tcPr>
          <w:p w14:paraId="105D5140"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2.1</w:t>
            </w:r>
          </w:p>
        </w:tc>
        <w:tc>
          <w:tcPr>
            <w:tcW w:w="1688" w:type="pct"/>
            <w:tcBorders>
              <w:top w:val="nil"/>
              <w:left w:val="nil"/>
              <w:bottom w:val="single" w:sz="4" w:space="0" w:color="auto"/>
              <w:right w:val="single" w:sz="4" w:space="0" w:color="auto"/>
            </w:tcBorders>
            <w:vAlign w:val="center"/>
            <w:hideMark/>
          </w:tcPr>
          <w:p w14:paraId="6702C98E"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chuyên dụng VCHH Ma Lù Thàng 2</w:t>
            </w:r>
          </w:p>
        </w:tc>
        <w:tc>
          <w:tcPr>
            <w:tcW w:w="494" w:type="pct"/>
            <w:tcBorders>
              <w:top w:val="nil"/>
              <w:left w:val="nil"/>
              <w:bottom w:val="single" w:sz="4" w:space="0" w:color="auto"/>
              <w:right w:val="single" w:sz="4" w:space="0" w:color="auto"/>
            </w:tcBorders>
            <w:noWrap/>
            <w:vAlign w:val="center"/>
            <w:hideMark/>
          </w:tcPr>
          <w:p w14:paraId="70FB4D76"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Đ.3</w:t>
            </w:r>
          </w:p>
        </w:tc>
        <w:tc>
          <w:tcPr>
            <w:tcW w:w="567" w:type="pct"/>
            <w:tcBorders>
              <w:top w:val="nil"/>
              <w:left w:val="nil"/>
              <w:bottom w:val="single" w:sz="4" w:space="0" w:color="auto"/>
              <w:right w:val="single" w:sz="4" w:space="0" w:color="auto"/>
            </w:tcBorders>
            <w:noWrap/>
            <w:vAlign w:val="center"/>
            <w:hideMark/>
          </w:tcPr>
          <w:p w14:paraId="73D791E3"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xml:space="preserve">         415 </w:t>
            </w:r>
          </w:p>
        </w:tc>
        <w:tc>
          <w:tcPr>
            <w:tcW w:w="471" w:type="pct"/>
            <w:tcBorders>
              <w:top w:val="nil"/>
              <w:left w:val="nil"/>
              <w:bottom w:val="single" w:sz="4" w:space="0" w:color="auto"/>
              <w:right w:val="single" w:sz="4" w:space="0" w:color="auto"/>
            </w:tcBorders>
            <w:noWrap/>
            <w:vAlign w:val="center"/>
            <w:hideMark/>
          </w:tcPr>
          <w:p w14:paraId="3004B291"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32,0</w:t>
            </w:r>
          </w:p>
        </w:tc>
        <w:tc>
          <w:tcPr>
            <w:tcW w:w="719" w:type="pct"/>
            <w:tcBorders>
              <w:top w:val="nil"/>
              <w:left w:val="nil"/>
              <w:bottom w:val="single" w:sz="4" w:space="0" w:color="auto"/>
              <w:right w:val="single" w:sz="4" w:space="0" w:color="auto"/>
            </w:tcBorders>
            <w:noWrap/>
            <w:vAlign w:val="center"/>
            <w:hideMark/>
          </w:tcPr>
          <w:p w14:paraId="3F433D51"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Dự án riêng </w:t>
            </w:r>
          </w:p>
        </w:tc>
        <w:tc>
          <w:tcPr>
            <w:tcW w:w="717" w:type="pct"/>
            <w:tcBorders>
              <w:top w:val="nil"/>
              <w:left w:val="nil"/>
              <w:bottom w:val="single" w:sz="4" w:space="0" w:color="auto"/>
              <w:right w:val="single" w:sz="4" w:space="0" w:color="auto"/>
            </w:tcBorders>
            <w:noWrap/>
            <w:vAlign w:val="center"/>
            <w:hideMark/>
          </w:tcPr>
          <w:p w14:paraId="119421B3"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w:t>
            </w:r>
          </w:p>
        </w:tc>
      </w:tr>
      <w:tr w:rsidR="004557DF" w:rsidRPr="00690EA5" w14:paraId="2ABC8AC0" w14:textId="77777777" w:rsidTr="005C0176">
        <w:trPr>
          <w:trHeight w:val="590"/>
        </w:trPr>
        <w:tc>
          <w:tcPr>
            <w:tcW w:w="344" w:type="pct"/>
            <w:tcBorders>
              <w:top w:val="nil"/>
              <w:left w:val="single" w:sz="4" w:space="0" w:color="auto"/>
              <w:bottom w:val="single" w:sz="4" w:space="0" w:color="auto"/>
              <w:right w:val="single" w:sz="4" w:space="0" w:color="auto"/>
            </w:tcBorders>
            <w:noWrap/>
            <w:vAlign w:val="center"/>
            <w:hideMark/>
          </w:tcPr>
          <w:p w14:paraId="1D5B90F0"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2.2</w:t>
            </w:r>
          </w:p>
        </w:tc>
        <w:tc>
          <w:tcPr>
            <w:tcW w:w="1688" w:type="pct"/>
            <w:tcBorders>
              <w:top w:val="nil"/>
              <w:left w:val="nil"/>
              <w:bottom w:val="single" w:sz="4" w:space="0" w:color="auto"/>
              <w:right w:val="single" w:sz="4" w:space="0" w:color="auto"/>
            </w:tcBorders>
            <w:vAlign w:val="center"/>
            <w:hideMark/>
          </w:tcPr>
          <w:p w14:paraId="5CD3FE8F"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tỉnh Pa Tần - Huổi Luông - Ma Lù Thàng</w:t>
            </w:r>
            <w:r w:rsidRPr="00690EA5">
              <w:rPr>
                <w:rFonts w:ascii="Times New Roman" w:eastAsia="Times New Roman" w:hAnsi="Times New Roman"/>
              </w:rPr>
              <w:br/>
              <w:t xml:space="preserve"> - Đoạn 1</w:t>
            </w:r>
          </w:p>
        </w:tc>
        <w:tc>
          <w:tcPr>
            <w:tcW w:w="494" w:type="pct"/>
            <w:tcBorders>
              <w:top w:val="nil"/>
              <w:left w:val="nil"/>
              <w:bottom w:val="single" w:sz="4" w:space="0" w:color="auto"/>
              <w:right w:val="single" w:sz="4" w:space="0" w:color="auto"/>
            </w:tcBorders>
            <w:noWrap/>
            <w:vAlign w:val="center"/>
            <w:hideMark/>
          </w:tcPr>
          <w:p w14:paraId="4BD996B4"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Đ.4a</w:t>
            </w:r>
          </w:p>
        </w:tc>
        <w:tc>
          <w:tcPr>
            <w:tcW w:w="567" w:type="pct"/>
            <w:tcBorders>
              <w:top w:val="nil"/>
              <w:left w:val="nil"/>
              <w:bottom w:val="single" w:sz="4" w:space="0" w:color="auto"/>
              <w:right w:val="single" w:sz="4" w:space="0" w:color="auto"/>
            </w:tcBorders>
            <w:noWrap/>
            <w:vAlign w:val="center"/>
            <w:hideMark/>
          </w:tcPr>
          <w:p w14:paraId="757760A9"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xml:space="preserve">         936 </w:t>
            </w:r>
          </w:p>
        </w:tc>
        <w:tc>
          <w:tcPr>
            <w:tcW w:w="471" w:type="pct"/>
            <w:tcBorders>
              <w:top w:val="nil"/>
              <w:left w:val="nil"/>
              <w:bottom w:val="single" w:sz="4" w:space="0" w:color="auto"/>
              <w:right w:val="single" w:sz="4" w:space="0" w:color="auto"/>
            </w:tcBorders>
            <w:noWrap/>
            <w:vAlign w:val="center"/>
            <w:hideMark/>
          </w:tcPr>
          <w:p w14:paraId="7FC43B76"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7,5</w:t>
            </w:r>
          </w:p>
        </w:tc>
        <w:tc>
          <w:tcPr>
            <w:tcW w:w="719" w:type="pct"/>
            <w:tcBorders>
              <w:top w:val="nil"/>
              <w:left w:val="nil"/>
              <w:bottom w:val="single" w:sz="4" w:space="0" w:color="auto"/>
              <w:right w:val="single" w:sz="4" w:space="0" w:color="auto"/>
            </w:tcBorders>
            <w:noWrap/>
            <w:vAlign w:val="center"/>
            <w:hideMark/>
          </w:tcPr>
          <w:p w14:paraId="262A18AD"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38017399"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46.800 </w:t>
            </w:r>
          </w:p>
        </w:tc>
      </w:tr>
      <w:tr w:rsidR="004557DF" w:rsidRPr="00690EA5" w14:paraId="548F7A40" w14:textId="77777777" w:rsidTr="005C0176">
        <w:trPr>
          <w:trHeight w:val="600"/>
        </w:trPr>
        <w:tc>
          <w:tcPr>
            <w:tcW w:w="344" w:type="pct"/>
            <w:tcBorders>
              <w:top w:val="nil"/>
              <w:left w:val="single" w:sz="4" w:space="0" w:color="auto"/>
              <w:bottom w:val="single" w:sz="4" w:space="0" w:color="auto"/>
              <w:right w:val="single" w:sz="4" w:space="0" w:color="auto"/>
            </w:tcBorders>
            <w:noWrap/>
            <w:vAlign w:val="center"/>
            <w:hideMark/>
          </w:tcPr>
          <w:p w14:paraId="1E23BD3F"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vAlign w:val="center"/>
            <w:hideMark/>
          </w:tcPr>
          <w:p w14:paraId="5C1FD707"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Đường tỉnh Pa Tần - Huổi Luông - Ma Lù Thàng </w:t>
            </w:r>
            <w:r w:rsidRPr="00690EA5">
              <w:rPr>
                <w:rFonts w:ascii="Times New Roman" w:eastAsia="Times New Roman" w:hAnsi="Times New Roman"/>
              </w:rPr>
              <w:br/>
              <w:t>- Đoạn 2</w:t>
            </w:r>
          </w:p>
        </w:tc>
        <w:tc>
          <w:tcPr>
            <w:tcW w:w="494" w:type="pct"/>
            <w:tcBorders>
              <w:top w:val="nil"/>
              <w:left w:val="nil"/>
              <w:bottom w:val="single" w:sz="4" w:space="0" w:color="auto"/>
              <w:right w:val="single" w:sz="4" w:space="0" w:color="auto"/>
            </w:tcBorders>
            <w:noWrap/>
            <w:vAlign w:val="center"/>
            <w:hideMark/>
          </w:tcPr>
          <w:p w14:paraId="4C8909C6"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Đ.4b</w:t>
            </w:r>
          </w:p>
        </w:tc>
        <w:tc>
          <w:tcPr>
            <w:tcW w:w="567" w:type="pct"/>
            <w:tcBorders>
              <w:top w:val="nil"/>
              <w:left w:val="nil"/>
              <w:bottom w:val="single" w:sz="4" w:space="0" w:color="auto"/>
              <w:right w:val="single" w:sz="4" w:space="0" w:color="auto"/>
            </w:tcBorders>
            <w:noWrap/>
            <w:vAlign w:val="center"/>
            <w:hideMark/>
          </w:tcPr>
          <w:p w14:paraId="4048CFCA"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xml:space="preserve">         160 </w:t>
            </w:r>
          </w:p>
        </w:tc>
        <w:tc>
          <w:tcPr>
            <w:tcW w:w="471" w:type="pct"/>
            <w:tcBorders>
              <w:top w:val="nil"/>
              <w:left w:val="nil"/>
              <w:bottom w:val="single" w:sz="4" w:space="0" w:color="auto"/>
              <w:right w:val="single" w:sz="4" w:space="0" w:color="auto"/>
            </w:tcBorders>
            <w:noWrap/>
            <w:vAlign w:val="center"/>
            <w:hideMark/>
          </w:tcPr>
          <w:p w14:paraId="44585093"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28,0</w:t>
            </w:r>
          </w:p>
        </w:tc>
        <w:tc>
          <w:tcPr>
            <w:tcW w:w="719" w:type="pct"/>
            <w:tcBorders>
              <w:top w:val="nil"/>
              <w:left w:val="nil"/>
              <w:bottom w:val="single" w:sz="4" w:space="0" w:color="auto"/>
              <w:right w:val="single" w:sz="4" w:space="0" w:color="auto"/>
            </w:tcBorders>
            <w:noWrap/>
            <w:vAlign w:val="center"/>
            <w:hideMark/>
          </w:tcPr>
          <w:p w14:paraId="0B17E93A"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2F5B1709"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8.000 </w:t>
            </w:r>
          </w:p>
        </w:tc>
      </w:tr>
      <w:tr w:rsidR="004557DF" w:rsidRPr="00690EA5" w14:paraId="5184AFD2" w14:textId="77777777" w:rsidTr="005C0176">
        <w:trPr>
          <w:trHeight w:val="600"/>
        </w:trPr>
        <w:tc>
          <w:tcPr>
            <w:tcW w:w="344" w:type="pct"/>
            <w:tcBorders>
              <w:top w:val="nil"/>
              <w:left w:val="single" w:sz="4" w:space="0" w:color="auto"/>
              <w:bottom w:val="single" w:sz="4" w:space="0" w:color="auto"/>
              <w:right w:val="single" w:sz="4" w:space="0" w:color="auto"/>
            </w:tcBorders>
            <w:noWrap/>
            <w:vAlign w:val="center"/>
            <w:hideMark/>
          </w:tcPr>
          <w:p w14:paraId="1F51DC1E"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vAlign w:val="center"/>
            <w:hideMark/>
          </w:tcPr>
          <w:p w14:paraId="22762FD6"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Đường tỉnh Pa Tần - Huổi Luông - Ma Lù Thàng </w:t>
            </w:r>
            <w:r w:rsidRPr="00690EA5">
              <w:rPr>
                <w:rFonts w:ascii="Times New Roman" w:eastAsia="Times New Roman" w:hAnsi="Times New Roman"/>
              </w:rPr>
              <w:br/>
              <w:t>- Đoạn 3</w:t>
            </w:r>
          </w:p>
        </w:tc>
        <w:tc>
          <w:tcPr>
            <w:tcW w:w="494" w:type="pct"/>
            <w:tcBorders>
              <w:top w:val="nil"/>
              <w:left w:val="nil"/>
              <w:bottom w:val="single" w:sz="4" w:space="0" w:color="auto"/>
              <w:right w:val="single" w:sz="4" w:space="0" w:color="auto"/>
            </w:tcBorders>
            <w:noWrap/>
            <w:vAlign w:val="center"/>
            <w:hideMark/>
          </w:tcPr>
          <w:p w14:paraId="2B15DC6A"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Đ.4c</w:t>
            </w:r>
          </w:p>
        </w:tc>
        <w:tc>
          <w:tcPr>
            <w:tcW w:w="567" w:type="pct"/>
            <w:tcBorders>
              <w:top w:val="nil"/>
              <w:left w:val="nil"/>
              <w:bottom w:val="single" w:sz="4" w:space="0" w:color="auto"/>
              <w:right w:val="single" w:sz="4" w:space="0" w:color="auto"/>
            </w:tcBorders>
            <w:noWrap/>
            <w:vAlign w:val="center"/>
            <w:hideMark/>
          </w:tcPr>
          <w:p w14:paraId="00B5A6C7"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xml:space="preserve">         129 </w:t>
            </w:r>
          </w:p>
        </w:tc>
        <w:tc>
          <w:tcPr>
            <w:tcW w:w="471" w:type="pct"/>
            <w:tcBorders>
              <w:top w:val="nil"/>
              <w:left w:val="nil"/>
              <w:bottom w:val="single" w:sz="4" w:space="0" w:color="auto"/>
              <w:right w:val="single" w:sz="4" w:space="0" w:color="auto"/>
            </w:tcBorders>
            <w:noWrap/>
            <w:vAlign w:val="center"/>
            <w:hideMark/>
          </w:tcPr>
          <w:p w14:paraId="53CBD2B8"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7,0</w:t>
            </w:r>
          </w:p>
        </w:tc>
        <w:tc>
          <w:tcPr>
            <w:tcW w:w="719" w:type="pct"/>
            <w:tcBorders>
              <w:top w:val="nil"/>
              <w:left w:val="nil"/>
              <w:bottom w:val="single" w:sz="4" w:space="0" w:color="auto"/>
              <w:right w:val="single" w:sz="4" w:space="0" w:color="auto"/>
            </w:tcBorders>
            <w:noWrap/>
            <w:vAlign w:val="center"/>
            <w:hideMark/>
          </w:tcPr>
          <w:p w14:paraId="4D5FC00D"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6D57848B"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6.450 </w:t>
            </w:r>
          </w:p>
        </w:tc>
      </w:tr>
      <w:tr w:rsidR="004557DF" w:rsidRPr="00690EA5" w14:paraId="61B4AD0A" w14:textId="77777777" w:rsidTr="005C0176">
        <w:trPr>
          <w:trHeight w:val="318"/>
        </w:trPr>
        <w:tc>
          <w:tcPr>
            <w:tcW w:w="344" w:type="pct"/>
            <w:tcBorders>
              <w:top w:val="nil"/>
              <w:left w:val="single" w:sz="4" w:space="0" w:color="auto"/>
              <w:bottom w:val="single" w:sz="4" w:space="0" w:color="auto"/>
              <w:right w:val="single" w:sz="4" w:space="0" w:color="auto"/>
            </w:tcBorders>
            <w:noWrap/>
            <w:vAlign w:val="center"/>
            <w:hideMark/>
          </w:tcPr>
          <w:p w14:paraId="6A59F7B5" w14:textId="77777777" w:rsidR="004557DF" w:rsidRPr="00690EA5" w:rsidRDefault="004557DF" w:rsidP="007B459C">
            <w:pPr>
              <w:shd w:val="clear" w:color="auto" w:fill="FFFFFF"/>
              <w:ind w:firstLine="0"/>
              <w:jc w:val="center"/>
              <w:rPr>
                <w:rFonts w:ascii="Times New Roman" w:eastAsia="Times New Roman" w:hAnsi="Times New Roman"/>
                <w:i/>
                <w:iCs/>
              </w:rPr>
            </w:pPr>
            <w:r w:rsidRPr="00690EA5">
              <w:rPr>
                <w:rFonts w:ascii="Times New Roman" w:eastAsia="Times New Roman" w:hAnsi="Times New Roman"/>
                <w:i/>
                <w:iCs/>
              </w:rPr>
              <w:t>3</w:t>
            </w:r>
          </w:p>
        </w:tc>
        <w:tc>
          <w:tcPr>
            <w:tcW w:w="1688" w:type="pct"/>
            <w:tcBorders>
              <w:top w:val="nil"/>
              <w:left w:val="nil"/>
              <w:bottom w:val="single" w:sz="4" w:space="0" w:color="auto"/>
              <w:right w:val="single" w:sz="4" w:space="0" w:color="auto"/>
            </w:tcBorders>
            <w:vAlign w:val="center"/>
            <w:hideMark/>
          </w:tcPr>
          <w:p w14:paraId="1880D497" w14:textId="77777777" w:rsidR="004557DF" w:rsidRPr="00690EA5" w:rsidRDefault="004557DF" w:rsidP="007B459C">
            <w:pPr>
              <w:shd w:val="clear" w:color="auto" w:fill="FFFFFF"/>
              <w:ind w:firstLine="0"/>
              <w:jc w:val="left"/>
              <w:rPr>
                <w:rFonts w:ascii="Times New Roman" w:eastAsia="Times New Roman" w:hAnsi="Times New Roman"/>
                <w:i/>
                <w:iCs/>
              </w:rPr>
            </w:pPr>
            <w:r w:rsidRPr="00690EA5">
              <w:rPr>
                <w:rFonts w:ascii="Times New Roman" w:eastAsia="Times New Roman" w:hAnsi="Times New Roman"/>
                <w:i/>
                <w:iCs/>
              </w:rPr>
              <w:t>Đường khu vực</w:t>
            </w:r>
          </w:p>
        </w:tc>
        <w:tc>
          <w:tcPr>
            <w:tcW w:w="494" w:type="pct"/>
            <w:tcBorders>
              <w:top w:val="nil"/>
              <w:left w:val="nil"/>
              <w:bottom w:val="single" w:sz="4" w:space="0" w:color="auto"/>
              <w:right w:val="single" w:sz="4" w:space="0" w:color="auto"/>
            </w:tcBorders>
            <w:noWrap/>
            <w:vAlign w:val="center"/>
            <w:hideMark/>
          </w:tcPr>
          <w:p w14:paraId="216865AC" w14:textId="77777777" w:rsidR="004557DF" w:rsidRPr="00690EA5" w:rsidRDefault="004557DF" w:rsidP="007B459C">
            <w:pPr>
              <w:shd w:val="clear" w:color="auto" w:fill="FFFFFF"/>
              <w:ind w:firstLine="0"/>
              <w:jc w:val="left"/>
              <w:rPr>
                <w:rFonts w:ascii="Times New Roman" w:eastAsia="Times New Roman" w:hAnsi="Times New Roman"/>
                <w:i/>
                <w:iCs/>
              </w:rPr>
            </w:pPr>
            <w:r w:rsidRPr="00690EA5">
              <w:rPr>
                <w:rFonts w:ascii="Times New Roman" w:eastAsia="Times New Roman" w:hAnsi="Times New Roman"/>
                <w:i/>
                <w:iCs/>
              </w:rPr>
              <w:t> </w:t>
            </w:r>
          </w:p>
        </w:tc>
        <w:tc>
          <w:tcPr>
            <w:tcW w:w="567" w:type="pct"/>
            <w:tcBorders>
              <w:top w:val="nil"/>
              <w:left w:val="nil"/>
              <w:bottom w:val="single" w:sz="4" w:space="0" w:color="auto"/>
              <w:right w:val="single" w:sz="4" w:space="0" w:color="auto"/>
            </w:tcBorders>
            <w:noWrap/>
            <w:vAlign w:val="center"/>
            <w:hideMark/>
          </w:tcPr>
          <w:p w14:paraId="3D112F88" w14:textId="77777777" w:rsidR="004557DF" w:rsidRPr="00690EA5" w:rsidRDefault="004557DF" w:rsidP="007B459C">
            <w:pPr>
              <w:shd w:val="clear" w:color="auto" w:fill="FFFFFF"/>
              <w:ind w:firstLine="0"/>
              <w:jc w:val="right"/>
              <w:rPr>
                <w:rFonts w:ascii="Times New Roman" w:eastAsia="Times New Roman" w:hAnsi="Times New Roman"/>
                <w:i/>
                <w:iCs/>
              </w:rPr>
            </w:pPr>
            <w:r w:rsidRPr="00690EA5">
              <w:rPr>
                <w:rFonts w:ascii="Times New Roman" w:eastAsia="Times New Roman" w:hAnsi="Times New Roman"/>
                <w:i/>
                <w:iCs/>
              </w:rPr>
              <w:t> </w:t>
            </w:r>
          </w:p>
        </w:tc>
        <w:tc>
          <w:tcPr>
            <w:tcW w:w="471" w:type="pct"/>
            <w:tcBorders>
              <w:top w:val="nil"/>
              <w:left w:val="nil"/>
              <w:bottom w:val="single" w:sz="4" w:space="0" w:color="auto"/>
              <w:right w:val="single" w:sz="4" w:space="0" w:color="auto"/>
            </w:tcBorders>
            <w:noWrap/>
            <w:vAlign w:val="center"/>
            <w:hideMark/>
          </w:tcPr>
          <w:p w14:paraId="57594926" w14:textId="77777777" w:rsidR="004557DF" w:rsidRPr="00690EA5" w:rsidRDefault="004557DF" w:rsidP="007B459C">
            <w:pPr>
              <w:shd w:val="clear" w:color="auto" w:fill="FFFFFF"/>
              <w:ind w:firstLine="0"/>
              <w:jc w:val="right"/>
              <w:rPr>
                <w:rFonts w:ascii="Times New Roman" w:eastAsia="Times New Roman" w:hAnsi="Times New Roman"/>
                <w:i/>
                <w:iCs/>
              </w:rPr>
            </w:pPr>
            <w:r w:rsidRPr="00690EA5">
              <w:rPr>
                <w:rFonts w:ascii="Times New Roman" w:eastAsia="Times New Roman" w:hAnsi="Times New Roman"/>
                <w:i/>
                <w:iCs/>
              </w:rPr>
              <w:t> </w:t>
            </w:r>
          </w:p>
        </w:tc>
        <w:tc>
          <w:tcPr>
            <w:tcW w:w="719" w:type="pct"/>
            <w:tcBorders>
              <w:top w:val="nil"/>
              <w:left w:val="nil"/>
              <w:bottom w:val="single" w:sz="4" w:space="0" w:color="auto"/>
              <w:right w:val="single" w:sz="4" w:space="0" w:color="auto"/>
            </w:tcBorders>
            <w:noWrap/>
            <w:vAlign w:val="center"/>
            <w:hideMark/>
          </w:tcPr>
          <w:p w14:paraId="1758215B"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w:t>
            </w:r>
          </w:p>
        </w:tc>
        <w:tc>
          <w:tcPr>
            <w:tcW w:w="717" w:type="pct"/>
            <w:tcBorders>
              <w:top w:val="nil"/>
              <w:left w:val="nil"/>
              <w:bottom w:val="single" w:sz="4" w:space="0" w:color="auto"/>
              <w:right w:val="single" w:sz="4" w:space="0" w:color="auto"/>
            </w:tcBorders>
            <w:noWrap/>
            <w:vAlign w:val="center"/>
            <w:hideMark/>
          </w:tcPr>
          <w:p w14:paraId="2B045EC6"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w:t>
            </w:r>
          </w:p>
        </w:tc>
      </w:tr>
      <w:tr w:rsidR="004557DF" w:rsidRPr="00690EA5" w14:paraId="19AC2BEB" w14:textId="77777777" w:rsidTr="005C0176">
        <w:trPr>
          <w:trHeight w:val="600"/>
        </w:trPr>
        <w:tc>
          <w:tcPr>
            <w:tcW w:w="344" w:type="pct"/>
            <w:tcBorders>
              <w:top w:val="nil"/>
              <w:left w:val="single" w:sz="4" w:space="0" w:color="auto"/>
              <w:bottom w:val="single" w:sz="4" w:space="0" w:color="auto"/>
              <w:right w:val="single" w:sz="4" w:space="0" w:color="auto"/>
            </w:tcBorders>
            <w:noWrap/>
            <w:vAlign w:val="center"/>
            <w:hideMark/>
          </w:tcPr>
          <w:p w14:paraId="6B5F540A"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3.1</w:t>
            </w:r>
          </w:p>
        </w:tc>
        <w:tc>
          <w:tcPr>
            <w:tcW w:w="1688" w:type="pct"/>
            <w:tcBorders>
              <w:top w:val="nil"/>
              <w:left w:val="nil"/>
              <w:bottom w:val="single" w:sz="4" w:space="0" w:color="auto"/>
              <w:right w:val="single" w:sz="4" w:space="0" w:color="auto"/>
            </w:tcBorders>
            <w:vAlign w:val="center"/>
            <w:hideMark/>
          </w:tcPr>
          <w:p w14:paraId="4327E3B1"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Đường tuần tra biên giới </w:t>
            </w:r>
            <w:r w:rsidRPr="00690EA5">
              <w:rPr>
                <w:rFonts w:ascii="Times New Roman" w:eastAsia="Times New Roman" w:hAnsi="Times New Roman"/>
              </w:rPr>
              <w:br/>
              <w:t>Ma Lù Thàng - chợ Xì Choang - Đường khu vực</w:t>
            </w:r>
          </w:p>
        </w:tc>
        <w:tc>
          <w:tcPr>
            <w:tcW w:w="494" w:type="pct"/>
            <w:tcBorders>
              <w:top w:val="nil"/>
              <w:left w:val="nil"/>
              <w:bottom w:val="single" w:sz="4" w:space="0" w:color="auto"/>
              <w:right w:val="single" w:sz="4" w:space="0" w:color="auto"/>
            </w:tcBorders>
            <w:noWrap/>
            <w:vAlign w:val="center"/>
            <w:hideMark/>
          </w:tcPr>
          <w:p w14:paraId="6C56D20B"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Đ.5</w:t>
            </w:r>
          </w:p>
        </w:tc>
        <w:tc>
          <w:tcPr>
            <w:tcW w:w="567" w:type="pct"/>
            <w:tcBorders>
              <w:top w:val="nil"/>
              <w:left w:val="nil"/>
              <w:bottom w:val="single" w:sz="4" w:space="0" w:color="auto"/>
              <w:right w:val="single" w:sz="4" w:space="0" w:color="auto"/>
            </w:tcBorders>
            <w:noWrap/>
            <w:vAlign w:val="center"/>
            <w:hideMark/>
          </w:tcPr>
          <w:p w14:paraId="59C4DA8B"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xml:space="preserve">         972 </w:t>
            </w:r>
          </w:p>
        </w:tc>
        <w:tc>
          <w:tcPr>
            <w:tcW w:w="471" w:type="pct"/>
            <w:tcBorders>
              <w:top w:val="nil"/>
              <w:left w:val="nil"/>
              <w:bottom w:val="single" w:sz="4" w:space="0" w:color="auto"/>
              <w:right w:val="single" w:sz="4" w:space="0" w:color="auto"/>
            </w:tcBorders>
            <w:noWrap/>
            <w:vAlign w:val="center"/>
            <w:hideMark/>
          </w:tcPr>
          <w:p w14:paraId="7000EBB9" w14:textId="7119046D"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w:t>
            </w:r>
            <w:r w:rsidR="004349C6" w:rsidRPr="00690EA5">
              <w:rPr>
                <w:rFonts w:ascii="Times New Roman" w:eastAsia="Times New Roman" w:hAnsi="Times New Roman"/>
              </w:rPr>
              <w:t>7</w:t>
            </w:r>
            <w:r w:rsidRPr="00690EA5">
              <w:rPr>
                <w:rFonts w:ascii="Times New Roman" w:eastAsia="Times New Roman" w:hAnsi="Times New Roman"/>
              </w:rPr>
              <w:t>,5</w:t>
            </w:r>
          </w:p>
        </w:tc>
        <w:tc>
          <w:tcPr>
            <w:tcW w:w="719" w:type="pct"/>
            <w:tcBorders>
              <w:top w:val="nil"/>
              <w:left w:val="nil"/>
              <w:bottom w:val="single" w:sz="4" w:space="0" w:color="auto"/>
              <w:right w:val="single" w:sz="4" w:space="0" w:color="auto"/>
            </w:tcBorders>
            <w:noWrap/>
            <w:vAlign w:val="center"/>
            <w:hideMark/>
          </w:tcPr>
          <w:p w14:paraId="6E600141"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45.000</w:t>
            </w:r>
          </w:p>
        </w:tc>
        <w:tc>
          <w:tcPr>
            <w:tcW w:w="717" w:type="pct"/>
            <w:tcBorders>
              <w:top w:val="nil"/>
              <w:left w:val="nil"/>
              <w:bottom w:val="single" w:sz="4" w:space="0" w:color="auto"/>
              <w:right w:val="single" w:sz="4" w:space="0" w:color="auto"/>
            </w:tcBorders>
            <w:noWrap/>
            <w:vAlign w:val="center"/>
            <w:hideMark/>
          </w:tcPr>
          <w:p w14:paraId="741D0DED"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43.740 </w:t>
            </w:r>
          </w:p>
        </w:tc>
      </w:tr>
      <w:tr w:rsidR="004557DF" w:rsidRPr="00690EA5" w14:paraId="49BACCF4" w14:textId="77777777" w:rsidTr="005C0176">
        <w:trPr>
          <w:trHeight w:val="463"/>
        </w:trPr>
        <w:tc>
          <w:tcPr>
            <w:tcW w:w="344" w:type="pct"/>
            <w:tcBorders>
              <w:top w:val="nil"/>
              <w:left w:val="single" w:sz="4" w:space="0" w:color="auto"/>
              <w:bottom w:val="single" w:sz="4" w:space="0" w:color="auto"/>
              <w:right w:val="single" w:sz="4" w:space="0" w:color="auto"/>
            </w:tcBorders>
            <w:noWrap/>
            <w:vAlign w:val="center"/>
            <w:hideMark/>
          </w:tcPr>
          <w:p w14:paraId="7D1DA2B8"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lastRenderedPageBreak/>
              <w:t>3.2</w:t>
            </w:r>
          </w:p>
        </w:tc>
        <w:tc>
          <w:tcPr>
            <w:tcW w:w="1688" w:type="pct"/>
            <w:tcBorders>
              <w:top w:val="nil"/>
              <w:left w:val="nil"/>
              <w:bottom w:val="single" w:sz="4" w:space="0" w:color="auto"/>
              <w:right w:val="single" w:sz="4" w:space="0" w:color="auto"/>
            </w:tcBorders>
            <w:vAlign w:val="center"/>
            <w:hideMark/>
          </w:tcPr>
          <w:p w14:paraId="74F87091"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gom đường cao tốc</w:t>
            </w:r>
          </w:p>
        </w:tc>
        <w:tc>
          <w:tcPr>
            <w:tcW w:w="494" w:type="pct"/>
            <w:tcBorders>
              <w:top w:val="nil"/>
              <w:left w:val="nil"/>
              <w:bottom w:val="single" w:sz="4" w:space="0" w:color="auto"/>
              <w:right w:val="single" w:sz="4" w:space="0" w:color="auto"/>
            </w:tcBorders>
            <w:noWrap/>
            <w:vAlign w:val="center"/>
            <w:hideMark/>
          </w:tcPr>
          <w:p w14:paraId="7A035119"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Đ.6</w:t>
            </w:r>
          </w:p>
        </w:tc>
        <w:tc>
          <w:tcPr>
            <w:tcW w:w="567" w:type="pct"/>
            <w:tcBorders>
              <w:top w:val="nil"/>
              <w:left w:val="nil"/>
              <w:bottom w:val="single" w:sz="4" w:space="0" w:color="auto"/>
              <w:right w:val="single" w:sz="4" w:space="0" w:color="auto"/>
            </w:tcBorders>
            <w:noWrap/>
            <w:vAlign w:val="center"/>
            <w:hideMark/>
          </w:tcPr>
          <w:p w14:paraId="6C4B37F9"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xml:space="preserve">         147 </w:t>
            </w:r>
          </w:p>
        </w:tc>
        <w:tc>
          <w:tcPr>
            <w:tcW w:w="471" w:type="pct"/>
            <w:tcBorders>
              <w:top w:val="nil"/>
              <w:left w:val="nil"/>
              <w:bottom w:val="single" w:sz="4" w:space="0" w:color="auto"/>
              <w:right w:val="single" w:sz="4" w:space="0" w:color="auto"/>
            </w:tcBorders>
            <w:noWrap/>
            <w:vAlign w:val="center"/>
            <w:hideMark/>
          </w:tcPr>
          <w:p w14:paraId="1CAF2A18"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15,0</w:t>
            </w:r>
          </w:p>
        </w:tc>
        <w:tc>
          <w:tcPr>
            <w:tcW w:w="719" w:type="pct"/>
            <w:tcBorders>
              <w:top w:val="nil"/>
              <w:left w:val="nil"/>
              <w:bottom w:val="single" w:sz="4" w:space="0" w:color="auto"/>
              <w:right w:val="single" w:sz="4" w:space="0" w:color="auto"/>
            </w:tcBorders>
            <w:noWrap/>
            <w:vAlign w:val="center"/>
            <w:hideMark/>
          </w:tcPr>
          <w:p w14:paraId="06EE9E15"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45.000</w:t>
            </w:r>
          </w:p>
        </w:tc>
        <w:tc>
          <w:tcPr>
            <w:tcW w:w="717" w:type="pct"/>
            <w:tcBorders>
              <w:top w:val="nil"/>
              <w:left w:val="nil"/>
              <w:bottom w:val="single" w:sz="4" w:space="0" w:color="auto"/>
              <w:right w:val="single" w:sz="4" w:space="0" w:color="auto"/>
            </w:tcBorders>
            <w:noWrap/>
            <w:vAlign w:val="center"/>
            <w:hideMark/>
          </w:tcPr>
          <w:p w14:paraId="0B334A6C"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6.615 </w:t>
            </w:r>
          </w:p>
        </w:tc>
      </w:tr>
      <w:tr w:rsidR="004557DF" w:rsidRPr="00690EA5" w14:paraId="47AAC8A5" w14:textId="77777777" w:rsidTr="005C0176">
        <w:trPr>
          <w:trHeight w:val="340"/>
        </w:trPr>
        <w:tc>
          <w:tcPr>
            <w:tcW w:w="344" w:type="pct"/>
            <w:tcBorders>
              <w:top w:val="nil"/>
              <w:left w:val="single" w:sz="4" w:space="0" w:color="auto"/>
              <w:bottom w:val="single" w:sz="4" w:space="0" w:color="auto"/>
              <w:right w:val="single" w:sz="4" w:space="0" w:color="auto"/>
            </w:tcBorders>
            <w:noWrap/>
            <w:vAlign w:val="center"/>
            <w:hideMark/>
          </w:tcPr>
          <w:p w14:paraId="1E557D91"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3.3</w:t>
            </w:r>
          </w:p>
        </w:tc>
        <w:tc>
          <w:tcPr>
            <w:tcW w:w="1688" w:type="pct"/>
            <w:tcBorders>
              <w:top w:val="nil"/>
              <w:left w:val="nil"/>
              <w:bottom w:val="single" w:sz="4" w:space="0" w:color="auto"/>
              <w:right w:val="single" w:sz="4" w:space="0" w:color="auto"/>
            </w:tcBorders>
            <w:vAlign w:val="center"/>
            <w:hideMark/>
          </w:tcPr>
          <w:p w14:paraId="50BEDDBF"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đi xã Ma Li Pho</w:t>
            </w:r>
          </w:p>
        </w:tc>
        <w:tc>
          <w:tcPr>
            <w:tcW w:w="494" w:type="pct"/>
            <w:tcBorders>
              <w:top w:val="nil"/>
              <w:left w:val="nil"/>
              <w:bottom w:val="single" w:sz="4" w:space="0" w:color="auto"/>
              <w:right w:val="single" w:sz="4" w:space="0" w:color="auto"/>
            </w:tcBorders>
            <w:noWrap/>
            <w:vAlign w:val="center"/>
            <w:hideMark/>
          </w:tcPr>
          <w:p w14:paraId="454DB976"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Đ.7</w:t>
            </w:r>
          </w:p>
        </w:tc>
        <w:tc>
          <w:tcPr>
            <w:tcW w:w="567" w:type="pct"/>
            <w:tcBorders>
              <w:top w:val="nil"/>
              <w:left w:val="nil"/>
              <w:bottom w:val="single" w:sz="4" w:space="0" w:color="auto"/>
              <w:right w:val="single" w:sz="4" w:space="0" w:color="auto"/>
            </w:tcBorders>
            <w:noWrap/>
            <w:vAlign w:val="center"/>
            <w:hideMark/>
          </w:tcPr>
          <w:p w14:paraId="51D0ABDF"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 xml:space="preserve">         815 </w:t>
            </w:r>
          </w:p>
        </w:tc>
        <w:tc>
          <w:tcPr>
            <w:tcW w:w="471" w:type="pct"/>
            <w:tcBorders>
              <w:top w:val="nil"/>
              <w:left w:val="nil"/>
              <w:bottom w:val="single" w:sz="4" w:space="0" w:color="auto"/>
              <w:right w:val="single" w:sz="4" w:space="0" w:color="auto"/>
            </w:tcBorders>
            <w:noWrap/>
            <w:vAlign w:val="center"/>
            <w:hideMark/>
          </w:tcPr>
          <w:p w14:paraId="4D5E7934"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7,5</w:t>
            </w:r>
          </w:p>
        </w:tc>
        <w:tc>
          <w:tcPr>
            <w:tcW w:w="719" w:type="pct"/>
            <w:tcBorders>
              <w:top w:val="nil"/>
              <w:left w:val="nil"/>
              <w:bottom w:val="single" w:sz="4" w:space="0" w:color="auto"/>
              <w:right w:val="single" w:sz="4" w:space="0" w:color="auto"/>
            </w:tcBorders>
            <w:noWrap/>
            <w:vAlign w:val="center"/>
            <w:hideMark/>
          </w:tcPr>
          <w:p w14:paraId="3C5CAF03"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45.000</w:t>
            </w:r>
          </w:p>
        </w:tc>
        <w:tc>
          <w:tcPr>
            <w:tcW w:w="717" w:type="pct"/>
            <w:tcBorders>
              <w:top w:val="nil"/>
              <w:left w:val="nil"/>
              <w:bottom w:val="single" w:sz="4" w:space="0" w:color="auto"/>
              <w:right w:val="single" w:sz="4" w:space="0" w:color="auto"/>
            </w:tcBorders>
            <w:noWrap/>
            <w:vAlign w:val="center"/>
            <w:hideMark/>
          </w:tcPr>
          <w:p w14:paraId="4AB2C7E0"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36.675 </w:t>
            </w:r>
          </w:p>
        </w:tc>
      </w:tr>
      <w:tr w:rsidR="004557DF" w:rsidRPr="00690EA5" w14:paraId="3DEFDA30"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7DE04DD6" w14:textId="77777777" w:rsidR="004557DF" w:rsidRPr="00690EA5" w:rsidRDefault="004557DF" w:rsidP="007B459C">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II</w:t>
            </w:r>
          </w:p>
        </w:tc>
        <w:tc>
          <w:tcPr>
            <w:tcW w:w="1688" w:type="pct"/>
            <w:tcBorders>
              <w:top w:val="nil"/>
              <w:left w:val="nil"/>
              <w:bottom w:val="single" w:sz="4" w:space="0" w:color="auto"/>
              <w:right w:val="single" w:sz="4" w:space="0" w:color="auto"/>
            </w:tcBorders>
            <w:vAlign w:val="center"/>
            <w:hideMark/>
          </w:tcPr>
          <w:p w14:paraId="2116FA2A" w14:textId="77777777" w:rsidR="004557DF" w:rsidRPr="00690EA5" w:rsidRDefault="004557DF" w:rsidP="007B459C">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Giao thông đối nội</w:t>
            </w:r>
          </w:p>
        </w:tc>
        <w:tc>
          <w:tcPr>
            <w:tcW w:w="494" w:type="pct"/>
            <w:tcBorders>
              <w:top w:val="nil"/>
              <w:left w:val="nil"/>
              <w:bottom w:val="single" w:sz="4" w:space="0" w:color="auto"/>
              <w:right w:val="single" w:sz="4" w:space="0" w:color="auto"/>
            </w:tcBorders>
            <w:noWrap/>
            <w:vAlign w:val="center"/>
            <w:hideMark/>
          </w:tcPr>
          <w:p w14:paraId="0987D4A2" w14:textId="77777777" w:rsidR="004557DF" w:rsidRPr="00690EA5" w:rsidRDefault="004557DF" w:rsidP="007B459C">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 </w:t>
            </w:r>
          </w:p>
        </w:tc>
        <w:tc>
          <w:tcPr>
            <w:tcW w:w="567" w:type="pct"/>
            <w:tcBorders>
              <w:top w:val="nil"/>
              <w:left w:val="nil"/>
              <w:bottom w:val="single" w:sz="4" w:space="0" w:color="auto"/>
              <w:right w:val="single" w:sz="4" w:space="0" w:color="auto"/>
            </w:tcBorders>
            <w:noWrap/>
            <w:vAlign w:val="center"/>
            <w:hideMark/>
          </w:tcPr>
          <w:p w14:paraId="3AF5073F" w14:textId="77777777" w:rsidR="004557DF" w:rsidRPr="00690EA5" w:rsidRDefault="004557DF" w:rsidP="007B459C">
            <w:pPr>
              <w:shd w:val="clear" w:color="auto" w:fill="FFFFFF"/>
              <w:ind w:firstLine="0"/>
              <w:jc w:val="right"/>
              <w:rPr>
                <w:rFonts w:ascii="Times New Roman" w:eastAsia="Times New Roman" w:hAnsi="Times New Roman"/>
                <w:b/>
                <w:bCs/>
              </w:rPr>
            </w:pPr>
            <w:r w:rsidRPr="00690EA5">
              <w:rPr>
                <w:rFonts w:ascii="Times New Roman" w:eastAsia="Times New Roman" w:hAnsi="Times New Roman"/>
                <w:b/>
                <w:bCs/>
              </w:rPr>
              <w:t xml:space="preserve">      6.750 </w:t>
            </w:r>
          </w:p>
        </w:tc>
        <w:tc>
          <w:tcPr>
            <w:tcW w:w="471" w:type="pct"/>
            <w:tcBorders>
              <w:top w:val="nil"/>
              <w:left w:val="nil"/>
              <w:bottom w:val="single" w:sz="4" w:space="0" w:color="auto"/>
              <w:right w:val="single" w:sz="4" w:space="0" w:color="auto"/>
            </w:tcBorders>
            <w:noWrap/>
            <w:vAlign w:val="center"/>
            <w:hideMark/>
          </w:tcPr>
          <w:p w14:paraId="6523BECC" w14:textId="77777777" w:rsidR="004557DF" w:rsidRPr="00690EA5" w:rsidRDefault="004557DF" w:rsidP="007B459C">
            <w:pPr>
              <w:shd w:val="clear" w:color="auto" w:fill="FFFFFF"/>
              <w:ind w:firstLine="0"/>
              <w:jc w:val="right"/>
              <w:rPr>
                <w:rFonts w:ascii="Times New Roman" w:eastAsia="Times New Roman" w:hAnsi="Times New Roman"/>
                <w:b/>
                <w:bCs/>
              </w:rPr>
            </w:pPr>
            <w:r w:rsidRPr="00690EA5">
              <w:rPr>
                <w:rFonts w:ascii="Times New Roman" w:eastAsia="Times New Roman" w:hAnsi="Times New Roman"/>
                <w:b/>
                <w:bCs/>
              </w:rPr>
              <w:t> </w:t>
            </w:r>
          </w:p>
        </w:tc>
        <w:tc>
          <w:tcPr>
            <w:tcW w:w="719" w:type="pct"/>
            <w:tcBorders>
              <w:top w:val="nil"/>
              <w:left w:val="nil"/>
              <w:bottom w:val="single" w:sz="4" w:space="0" w:color="auto"/>
              <w:right w:val="single" w:sz="4" w:space="0" w:color="auto"/>
            </w:tcBorders>
            <w:noWrap/>
            <w:vAlign w:val="center"/>
            <w:hideMark/>
          </w:tcPr>
          <w:p w14:paraId="275B79D1"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w:t>
            </w:r>
          </w:p>
        </w:tc>
        <w:tc>
          <w:tcPr>
            <w:tcW w:w="717" w:type="pct"/>
            <w:tcBorders>
              <w:top w:val="nil"/>
              <w:left w:val="nil"/>
              <w:bottom w:val="single" w:sz="4" w:space="0" w:color="auto"/>
              <w:right w:val="single" w:sz="4" w:space="0" w:color="auto"/>
            </w:tcBorders>
            <w:noWrap/>
            <w:vAlign w:val="center"/>
            <w:hideMark/>
          </w:tcPr>
          <w:p w14:paraId="7B5D1B5E" w14:textId="77777777" w:rsidR="004557DF" w:rsidRPr="00690EA5" w:rsidRDefault="004557DF" w:rsidP="007B459C">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 </w:t>
            </w:r>
          </w:p>
        </w:tc>
      </w:tr>
      <w:tr w:rsidR="004557DF" w:rsidRPr="00690EA5" w14:paraId="55C58C12"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359232CA" w14:textId="77777777" w:rsidR="004557DF" w:rsidRPr="00690EA5" w:rsidRDefault="004557DF" w:rsidP="007B459C">
            <w:pPr>
              <w:shd w:val="clear" w:color="auto" w:fill="FFFFFF"/>
              <w:ind w:firstLine="0"/>
              <w:jc w:val="center"/>
              <w:rPr>
                <w:rFonts w:ascii="Times New Roman" w:eastAsia="Times New Roman" w:hAnsi="Times New Roman"/>
                <w:i/>
                <w:iCs/>
              </w:rPr>
            </w:pPr>
            <w:r w:rsidRPr="00690EA5">
              <w:rPr>
                <w:rFonts w:ascii="Times New Roman" w:eastAsia="Times New Roman" w:hAnsi="Times New Roman"/>
                <w:i/>
                <w:iCs/>
              </w:rPr>
              <w:t>1</w:t>
            </w:r>
          </w:p>
        </w:tc>
        <w:tc>
          <w:tcPr>
            <w:tcW w:w="1688" w:type="pct"/>
            <w:tcBorders>
              <w:top w:val="nil"/>
              <w:left w:val="nil"/>
              <w:bottom w:val="single" w:sz="4" w:space="0" w:color="auto"/>
              <w:right w:val="single" w:sz="4" w:space="0" w:color="auto"/>
            </w:tcBorders>
            <w:vAlign w:val="center"/>
            <w:hideMark/>
          </w:tcPr>
          <w:p w14:paraId="44B33092" w14:textId="77777777" w:rsidR="004557DF" w:rsidRPr="00690EA5" w:rsidRDefault="004557DF" w:rsidP="007B459C">
            <w:pPr>
              <w:shd w:val="clear" w:color="auto" w:fill="FFFFFF"/>
              <w:ind w:firstLine="0"/>
              <w:jc w:val="left"/>
              <w:rPr>
                <w:rFonts w:ascii="Times New Roman" w:eastAsia="Times New Roman" w:hAnsi="Times New Roman"/>
                <w:i/>
                <w:iCs/>
              </w:rPr>
            </w:pPr>
            <w:r w:rsidRPr="00690EA5">
              <w:rPr>
                <w:rFonts w:ascii="Times New Roman" w:eastAsia="Times New Roman" w:hAnsi="Times New Roman"/>
                <w:i/>
                <w:iCs/>
              </w:rPr>
              <w:t>Đường phân khu vực</w:t>
            </w:r>
          </w:p>
        </w:tc>
        <w:tc>
          <w:tcPr>
            <w:tcW w:w="494" w:type="pct"/>
            <w:tcBorders>
              <w:top w:val="nil"/>
              <w:left w:val="nil"/>
              <w:bottom w:val="single" w:sz="4" w:space="0" w:color="auto"/>
              <w:right w:val="single" w:sz="4" w:space="0" w:color="auto"/>
            </w:tcBorders>
            <w:noWrap/>
            <w:vAlign w:val="center"/>
            <w:hideMark/>
          </w:tcPr>
          <w:p w14:paraId="295B2BEE" w14:textId="77777777" w:rsidR="004557DF" w:rsidRPr="00690EA5" w:rsidRDefault="004557DF" w:rsidP="007B459C">
            <w:pPr>
              <w:shd w:val="clear" w:color="auto" w:fill="FFFFFF"/>
              <w:ind w:firstLine="0"/>
              <w:jc w:val="left"/>
              <w:rPr>
                <w:rFonts w:ascii="Times New Roman" w:eastAsia="Times New Roman" w:hAnsi="Times New Roman"/>
                <w:i/>
                <w:iCs/>
              </w:rPr>
            </w:pPr>
            <w:r w:rsidRPr="00690EA5">
              <w:rPr>
                <w:rFonts w:ascii="Times New Roman" w:eastAsia="Times New Roman" w:hAnsi="Times New Roman"/>
                <w:i/>
                <w:iCs/>
              </w:rPr>
              <w:t> </w:t>
            </w:r>
          </w:p>
        </w:tc>
        <w:tc>
          <w:tcPr>
            <w:tcW w:w="567" w:type="pct"/>
            <w:tcBorders>
              <w:top w:val="nil"/>
              <w:left w:val="nil"/>
              <w:bottom w:val="single" w:sz="4" w:space="0" w:color="auto"/>
              <w:right w:val="single" w:sz="4" w:space="0" w:color="auto"/>
            </w:tcBorders>
            <w:noWrap/>
            <w:vAlign w:val="center"/>
            <w:hideMark/>
          </w:tcPr>
          <w:p w14:paraId="29B1099A" w14:textId="77777777" w:rsidR="004557DF" w:rsidRPr="00690EA5" w:rsidRDefault="004557DF" w:rsidP="007B459C">
            <w:pPr>
              <w:shd w:val="clear" w:color="auto" w:fill="FFFFFF"/>
              <w:ind w:firstLine="0"/>
              <w:jc w:val="right"/>
              <w:rPr>
                <w:rFonts w:ascii="Times New Roman" w:eastAsia="Times New Roman" w:hAnsi="Times New Roman"/>
                <w:i/>
                <w:iCs/>
              </w:rPr>
            </w:pPr>
            <w:r w:rsidRPr="00690EA5">
              <w:rPr>
                <w:rFonts w:ascii="Times New Roman" w:eastAsia="Times New Roman" w:hAnsi="Times New Roman"/>
                <w:i/>
                <w:iCs/>
              </w:rPr>
              <w:t xml:space="preserve">     6.750 </w:t>
            </w:r>
          </w:p>
        </w:tc>
        <w:tc>
          <w:tcPr>
            <w:tcW w:w="471" w:type="pct"/>
            <w:tcBorders>
              <w:top w:val="nil"/>
              <w:left w:val="nil"/>
              <w:bottom w:val="single" w:sz="4" w:space="0" w:color="auto"/>
              <w:right w:val="single" w:sz="4" w:space="0" w:color="auto"/>
            </w:tcBorders>
            <w:noWrap/>
            <w:vAlign w:val="center"/>
            <w:hideMark/>
          </w:tcPr>
          <w:p w14:paraId="07CA1F02" w14:textId="77777777" w:rsidR="004557DF" w:rsidRPr="00690EA5" w:rsidRDefault="004557DF" w:rsidP="007B459C">
            <w:pPr>
              <w:shd w:val="clear" w:color="auto" w:fill="FFFFFF"/>
              <w:ind w:firstLine="0"/>
              <w:jc w:val="right"/>
              <w:rPr>
                <w:rFonts w:ascii="Times New Roman" w:eastAsia="Times New Roman" w:hAnsi="Times New Roman"/>
                <w:i/>
                <w:iCs/>
              </w:rPr>
            </w:pPr>
            <w:r w:rsidRPr="00690EA5">
              <w:rPr>
                <w:rFonts w:ascii="Times New Roman" w:eastAsia="Times New Roman" w:hAnsi="Times New Roman"/>
                <w:i/>
                <w:iCs/>
              </w:rPr>
              <w:t> </w:t>
            </w:r>
          </w:p>
        </w:tc>
        <w:tc>
          <w:tcPr>
            <w:tcW w:w="719" w:type="pct"/>
            <w:tcBorders>
              <w:top w:val="nil"/>
              <w:left w:val="nil"/>
              <w:bottom w:val="single" w:sz="4" w:space="0" w:color="auto"/>
              <w:right w:val="single" w:sz="4" w:space="0" w:color="auto"/>
            </w:tcBorders>
            <w:noWrap/>
            <w:vAlign w:val="center"/>
            <w:hideMark/>
          </w:tcPr>
          <w:p w14:paraId="70143CD5"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w:t>
            </w:r>
          </w:p>
        </w:tc>
        <w:tc>
          <w:tcPr>
            <w:tcW w:w="717" w:type="pct"/>
            <w:tcBorders>
              <w:top w:val="nil"/>
              <w:left w:val="nil"/>
              <w:bottom w:val="single" w:sz="4" w:space="0" w:color="auto"/>
              <w:right w:val="single" w:sz="4" w:space="0" w:color="auto"/>
            </w:tcBorders>
            <w:noWrap/>
            <w:vAlign w:val="center"/>
            <w:hideMark/>
          </w:tcPr>
          <w:p w14:paraId="536E9E8E" w14:textId="77777777" w:rsidR="004557DF" w:rsidRPr="00690EA5" w:rsidRDefault="004557DF" w:rsidP="007B459C">
            <w:pPr>
              <w:shd w:val="clear" w:color="auto" w:fill="FFFFFF"/>
              <w:ind w:firstLine="0"/>
              <w:jc w:val="right"/>
              <w:rPr>
                <w:rFonts w:ascii="Times New Roman" w:eastAsia="Times New Roman" w:hAnsi="Times New Roman"/>
                <w:i/>
                <w:iCs/>
              </w:rPr>
            </w:pPr>
            <w:r w:rsidRPr="00690EA5">
              <w:rPr>
                <w:rFonts w:ascii="Times New Roman" w:eastAsia="Times New Roman" w:hAnsi="Times New Roman"/>
                <w:i/>
                <w:iCs/>
              </w:rPr>
              <w:t> </w:t>
            </w:r>
          </w:p>
        </w:tc>
      </w:tr>
      <w:tr w:rsidR="004557DF" w:rsidRPr="00690EA5" w14:paraId="37ED8F71"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169B6A41"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1.1</w:t>
            </w:r>
          </w:p>
        </w:tc>
        <w:tc>
          <w:tcPr>
            <w:tcW w:w="1688" w:type="pct"/>
            <w:tcBorders>
              <w:top w:val="nil"/>
              <w:left w:val="nil"/>
              <w:bottom w:val="single" w:sz="4" w:space="0" w:color="auto"/>
              <w:right w:val="single" w:sz="4" w:space="0" w:color="auto"/>
            </w:tcBorders>
            <w:noWrap/>
            <w:vAlign w:val="center"/>
            <w:hideMark/>
          </w:tcPr>
          <w:p w14:paraId="6347FFAD"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8a</w:t>
            </w:r>
          </w:p>
        </w:tc>
        <w:tc>
          <w:tcPr>
            <w:tcW w:w="494" w:type="pct"/>
            <w:tcBorders>
              <w:top w:val="nil"/>
              <w:left w:val="nil"/>
              <w:bottom w:val="single" w:sz="4" w:space="0" w:color="auto"/>
              <w:right w:val="single" w:sz="4" w:space="0" w:color="auto"/>
            </w:tcBorders>
            <w:noWrap/>
            <w:vAlign w:val="center"/>
            <w:hideMark/>
          </w:tcPr>
          <w:p w14:paraId="5C28754D"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Đ.8a</w:t>
            </w:r>
          </w:p>
        </w:tc>
        <w:tc>
          <w:tcPr>
            <w:tcW w:w="567" w:type="pct"/>
            <w:tcBorders>
              <w:top w:val="nil"/>
              <w:left w:val="nil"/>
              <w:bottom w:val="single" w:sz="4" w:space="0" w:color="auto"/>
              <w:right w:val="single" w:sz="4" w:space="0" w:color="auto"/>
            </w:tcBorders>
            <w:noWrap/>
            <w:vAlign w:val="center"/>
            <w:hideMark/>
          </w:tcPr>
          <w:p w14:paraId="1728E291"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132</w:t>
            </w:r>
          </w:p>
        </w:tc>
        <w:tc>
          <w:tcPr>
            <w:tcW w:w="471" w:type="pct"/>
            <w:tcBorders>
              <w:top w:val="nil"/>
              <w:left w:val="nil"/>
              <w:bottom w:val="single" w:sz="4" w:space="0" w:color="auto"/>
              <w:right w:val="single" w:sz="4" w:space="0" w:color="auto"/>
            </w:tcBorders>
            <w:noWrap/>
            <w:vAlign w:val="center"/>
            <w:hideMark/>
          </w:tcPr>
          <w:p w14:paraId="1688951E"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16,5</w:t>
            </w:r>
          </w:p>
        </w:tc>
        <w:tc>
          <w:tcPr>
            <w:tcW w:w="719" w:type="pct"/>
            <w:tcBorders>
              <w:top w:val="nil"/>
              <w:left w:val="nil"/>
              <w:bottom w:val="single" w:sz="4" w:space="0" w:color="auto"/>
              <w:right w:val="single" w:sz="4" w:space="0" w:color="auto"/>
            </w:tcBorders>
            <w:noWrap/>
            <w:vAlign w:val="center"/>
            <w:hideMark/>
          </w:tcPr>
          <w:p w14:paraId="10CD5B78"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313ACD95"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6.600 </w:t>
            </w:r>
          </w:p>
        </w:tc>
      </w:tr>
      <w:tr w:rsidR="004557DF" w:rsidRPr="00690EA5" w14:paraId="51A829E0"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2FA4B260"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noWrap/>
            <w:vAlign w:val="center"/>
            <w:hideMark/>
          </w:tcPr>
          <w:p w14:paraId="5C5BDBEC"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8a</w:t>
            </w:r>
          </w:p>
        </w:tc>
        <w:tc>
          <w:tcPr>
            <w:tcW w:w="494" w:type="pct"/>
            <w:tcBorders>
              <w:top w:val="nil"/>
              <w:left w:val="nil"/>
              <w:bottom w:val="single" w:sz="4" w:space="0" w:color="auto"/>
              <w:right w:val="single" w:sz="4" w:space="0" w:color="auto"/>
            </w:tcBorders>
            <w:noWrap/>
            <w:vAlign w:val="center"/>
            <w:hideMark/>
          </w:tcPr>
          <w:p w14:paraId="4B10DEC6"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Đ.8b</w:t>
            </w:r>
          </w:p>
        </w:tc>
        <w:tc>
          <w:tcPr>
            <w:tcW w:w="567" w:type="pct"/>
            <w:tcBorders>
              <w:top w:val="nil"/>
              <w:left w:val="nil"/>
              <w:bottom w:val="single" w:sz="4" w:space="0" w:color="auto"/>
              <w:right w:val="single" w:sz="4" w:space="0" w:color="auto"/>
            </w:tcBorders>
            <w:noWrap/>
            <w:vAlign w:val="center"/>
            <w:hideMark/>
          </w:tcPr>
          <w:p w14:paraId="613F3D4D"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107</w:t>
            </w:r>
          </w:p>
        </w:tc>
        <w:tc>
          <w:tcPr>
            <w:tcW w:w="471" w:type="pct"/>
            <w:tcBorders>
              <w:top w:val="nil"/>
              <w:left w:val="nil"/>
              <w:bottom w:val="single" w:sz="4" w:space="0" w:color="auto"/>
              <w:right w:val="single" w:sz="4" w:space="0" w:color="auto"/>
            </w:tcBorders>
            <w:noWrap/>
            <w:vAlign w:val="center"/>
            <w:hideMark/>
          </w:tcPr>
          <w:p w14:paraId="521F97FA"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16,5</w:t>
            </w:r>
          </w:p>
        </w:tc>
        <w:tc>
          <w:tcPr>
            <w:tcW w:w="719" w:type="pct"/>
            <w:tcBorders>
              <w:top w:val="nil"/>
              <w:left w:val="nil"/>
              <w:bottom w:val="single" w:sz="4" w:space="0" w:color="auto"/>
              <w:right w:val="single" w:sz="4" w:space="0" w:color="auto"/>
            </w:tcBorders>
            <w:noWrap/>
            <w:vAlign w:val="center"/>
            <w:hideMark/>
          </w:tcPr>
          <w:p w14:paraId="211625F8"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69BB4DE5"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5.350 </w:t>
            </w:r>
          </w:p>
        </w:tc>
      </w:tr>
      <w:tr w:rsidR="004557DF" w:rsidRPr="00690EA5" w14:paraId="124631B0"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3B5B4E7E"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1.2</w:t>
            </w:r>
          </w:p>
        </w:tc>
        <w:tc>
          <w:tcPr>
            <w:tcW w:w="1688" w:type="pct"/>
            <w:tcBorders>
              <w:top w:val="nil"/>
              <w:left w:val="nil"/>
              <w:bottom w:val="single" w:sz="4" w:space="0" w:color="auto"/>
              <w:right w:val="single" w:sz="4" w:space="0" w:color="auto"/>
            </w:tcBorders>
            <w:noWrap/>
            <w:vAlign w:val="center"/>
            <w:hideMark/>
          </w:tcPr>
          <w:p w14:paraId="38DF02A1"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9a</w:t>
            </w:r>
          </w:p>
        </w:tc>
        <w:tc>
          <w:tcPr>
            <w:tcW w:w="494" w:type="pct"/>
            <w:tcBorders>
              <w:top w:val="nil"/>
              <w:left w:val="nil"/>
              <w:bottom w:val="single" w:sz="4" w:space="0" w:color="auto"/>
              <w:right w:val="single" w:sz="4" w:space="0" w:color="auto"/>
            </w:tcBorders>
            <w:noWrap/>
            <w:vAlign w:val="center"/>
            <w:hideMark/>
          </w:tcPr>
          <w:p w14:paraId="5E749F92"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Đ.9a</w:t>
            </w:r>
          </w:p>
        </w:tc>
        <w:tc>
          <w:tcPr>
            <w:tcW w:w="567" w:type="pct"/>
            <w:tcBorders>
              <w:top w:val="nil"/>
              <w:left w:val="nil"/>
              <w:bottom w:val="single" w:sz="4" w:space="0" w:color="auto"/>
              <w:right w:val="single" w:sz="4" w:space="0" w:color="auto"/>
            </w:tcBorders>
            <w:noWrap/>
            <w:vAlign w:val="center"/>
            <w:hideMark/>
          </w:tcPr>
          <w:p w14:paraId="3B1A9003"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83,5</w:t>
            </w:r>
          </w:p>
        </w:tc>
        <w:tc>
          <w:tcPr>
            <w:tcW w:w="471" w:type="pct"/>
            <w:tcBorders>
              <w:top w:val="nil"/>
              <w:left w:val="nil"/>
              <w:bottom w:val="single" w:sz="4" w:space="0" w:color="auto"/>
              <w:right w:val="single" w:sz="4" w:space="0" w:color="auto"/>
            </w:tcBorders>
            <w:noWrap/>
            <w:vAlign w:val="center"/>
            <w:hideMark/>
          </w:tcPr>
          <w:p w14:paraId="0513931E"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16,5</w:t>
            </w:r>
          </w:p>
        </w:tc>
        <w:tc>
          <w:tcPr>
            <w:tcW w:w="719" w:type="pct"/>
            <w:tcBorders>
              <w:top w:val="nil"/>
              <w:left w:val="nil"/>
              <w:bottom w:val="single" w:sz="4" w:space="0" w:color="auto"/>
              <w:right w:val="single" w:sz="4" w:space="0" w:color="auto"/>
            </w:tcBorders>
            <w:noWrap/>
            <w:vAlign w:val="center"/>
            <w:hideMark/>
          </w:tcPr>
          <w:p w14:paraId="5AFF9913"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1AA04A11"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4.175 </w:t>
            </w:r>
          </w:p>
        </w:tc>
      </w:tr>
      <w:tr w:rsidR="004557DF" w:rsidRPr="00690EA5" w14:paraId="450C8754"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29ECF9AA"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noWrap/>
            <w:vAlign w:val="center"/>
            <w:hideMark/>
          </w:tcPr>
          <w:p w14:paraId="0332C89A"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9b</w:t>
            </w:r>
          </w:p>
        </w:tc>
        <w:tc>
          <w:tcPr>
            <w:tcW w:w="494" w:type="pct"/>
            <w:tcBorders>
              <w:top w:val="nil"/>
              <w:left w:val="nil"/>
              <w:bottom w:val="single" w:sz="4" w:space="0" w:color="auto"/>
              <w:right w:val="single" w:sz="4" w:space="0" w:color="auto"/>
            </w:tcBorders>
            <w:noWrap/>
            <w:vAlign w:val="center"/>
            <w:hideMark/>
          </w:tcPr>
          <w:p w14:paraId="4E466741"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Đ.9b</w:t>
            </w:r>
          </w:p>
        </w:tc>
        <w:tc>
          <w:tcPr>
            <w:tcW w:w="567" w:type="pct"/>
            <w:tcBorders>
              <w:top w:val="nil"/>
              <w:left w:val="nil"/>
              <w:bottom w:val="single" w:sz="4" w:space="0" w:color="auto"/>
              <w:right w:val="single" w:sz="4" w:space="0" w:color="auto"/>
            </w:tcBorders>
            <w:noWrap/>
            <w:vAlign w:val="center"/>
            <w:hideMark/>
          </w:tcPr>
          <w:p w14:paraId="7DF40200"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156,3</w:t>
            </w:r>
          </w:p>
        </w:tc>
        <w:tc>
          <w:tcPr>
            <w:tcW w:w="471" w:type="pct"/>
            <w:tcBorders>
              <w:top w:val="nil"/>
              <w:left w:val="nil"/>
              <w:bottom w:val="single" w:sz="4" w:space="0" w:color="auto"/>
              <w:right w:val="single" w:sz="4" w:space="0" w:color="auto"/>
            </w:tcBorders>
            <w:noWrap/>
            <w:vAlign w:val="center"/>
            <w:hideMark/>
          </w:tcPr>
          <w:p w14:paraId="14FDC598"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16,5</w:t>
            </w:r>
          </w:p>
        </w:tc>
        <w:tc>
          <w:tcPr>
            <w:tcW w:w="719" w:type="pct"/>
            <w:tcBorders>
              <w:top w:val="nil"/>
              <w:left w:val="nil"/>
              <w:bottom w:val="single" w:sz="4" w:space="0" w:color="auto"/>
              <w:right w:val="single" w:sz="4" w:space="0" w:color="auto"/>
            </w:tcBorders>
            <w:noWrap/>
            <w:vAlign w:val="center"/>
            <w:hideMark/>
          </w:tcPr>
          <w:p w14:paraId="66921AFA"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0E21E2F5"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7.815 </w:t>
            </w:r>
          </w:p>
        </w:tc>
      </w:tr>
      <w:tr w:rsidR="004557DF" w:rsidRPr="00690EA5" w14:paraId="7C3F0598"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0CB06F72"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noWrap/>
            <w:vAlign w:val="center"/>
            <w:hideMark/>
          </w:tcPr>
          <w:p w14:paraId="67B0184B"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9c</w:t>
            </w:r>
          </w:p>
        </w:tc>
        <w:tc>
          <w:tcPr>
            <w:tcW w:w="494" w:type="pct"/>
            <w:tcBorders>
              <w:top w:val="nil"/>
              <w:left w:val="nil"/>
              <w:bottom w:val="single" w:sz="4" w:space="0" w:color="auto"/>
              <w:right w:val="single" w:sz="4" w:space="0" w:color="auto"/>
            </w:tcBorders>
            <w:noWrap/>
            <w:vAlign w:val="center"/>
            <w:hideMark/>
          </w:tcPr>
          <w:p w14:paraId="69A0D1B5"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Đ.9c</w:t>
            </w:r>
          </w:p>
        </w:tc>
        <w:tc>
          <w:tcPr>
            <w:tcW w:w="567" w:type="pct"/>
            <w:tcBorders>
              <w:top w:val="nil"/>
              <w:left w:val="nil"/>
              <w:bottom w:val="single" w:sz="4" w:space="0" w:color="auto"/>
              <w:right w:val="single" w:sz="4" w:space="0" w:color="auto"/>
            </w:tcBorders>
            <w:noWrap/>
            <w:vAlign w:val="center"/>
            <w:hideMark/>
          </w:tcPr>
          <w:p w14:paraId="5999EC23"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330,7</w:t>
            </w:r>
          </w:p>
        </w:tc>
        <w:tc>
          <w:tcPr>
            <w:tcW w:w="471" w:type="pct"/>
            <w:tcBorders>
              <w:top w:val="nil"/>
              <w:left w:val="nil"/>
              <w:bottom w:val="single" w:sz="4" w:space="0" w:color="auto"/>
              <w:right w:val="single" w:sz="4" w:space="0" w:color="auto"/>
            </w:tcBorders>
            <w:noWrap/>
            <w:vAlign w:val="center"/>
            <w:hideMark/>
          </w:tcPr>
          <w:p w14:paraId="0104DD53"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16,5</w:t>
            </w:r>
          </w:p>
        </w:tc>
        <w:tc>
          <w:tcPr>
            <w:tcW w:w="719" w:type="pct"/>
            <w:tcBorders>
              <w:top w:val="nil"/>
              <w:left w:val="nil"/>
              <w:bottom w:val="single" w:sz="4" w:space="0" w:color="auto"/>
              <w:right w:val="single" w:sz="4" w:space="0" w:color="auto"/>
            </w:tcBorders>
            <w:noWrap/>
            <w:vAlign w:val="center"/>
            <w:hideMark/>
          </w:tcPr>
          <w:p w14:paraId="32AB6E21"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75ACAB92"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16.535 </w:t>
            </w:r>
          </w:p>
        </w:tc>
      </w:tr>
      <w:tr w:rsidR="004557DF" w:rsidRPr="00690EA5" w14:paraId="27978149"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18C6A310"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1.3</w:t>
            </w:r>
          </w:p>
        </w:tc>
        <w:tc>
          <w:tcPr>
            <w:tcW w:w="1688" w:type="pct"/>
            <w:tcBorders>
              <w:top w:val="nil"/>
              <w:left w:val="nil"/>
              <w:bottom w:val="single" w:sz="4" w:space="0" w:color="auto"/>
              <w:right w:val="single" w:sz="4" w:space="0" w:color="auto"/>
            </w:tcBorders>
            <w:noWrap/>
            <w:vAlign w:val="center"/>
            <w:hideMark/>
          </w:tcPr>
          <w:p w14:paraId="176A669F"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10a</w:t>
            </w:r>
          </w:p>
        </w:tc>
        <w:tc>
          <w:tcPr>
            <w:tcW w:w="494" w:type="pct"/>
            <w:tcBorders>
              <w:top w:val="nil"/>
              <w:left w:val="nil"/>
              <w:bottom w:val="single" w:sz="4" w:space="0" w:color="auto"/>
              <w:right w:val="single" w:sz="4" w:space="0" w:color="auto"/>
            </w:tcBorders>
            <w:noWrap/>
            <w:vAlign w:val="center"/>
            <w:hideMark/>
          </w:tcPr>
          <w:p w14:paraId="67EF9203"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Đ.10a</w:t>
            </w:r>
          </w:p>
        </w:tc>
        <w:tc>
          <w:tcPr>
            <w:tcW w:w="567" w:type="pct"/>
            <w:tcBorders>
              <w:top w:val="nil"/>
              <w:left w:val="nil"/>
              <w:bottom w:val="single" w:sz="4" w:space="0" w:color="auto"/>
              <w:right w:val="single" w:sz="4" w:space="0" w:color="auto"/>
            </w:tcBorders>
            <w:noWrap/>
            <w:vAlign w:val="center"/>
            <w:hideMark/>
          </w:tcPr>
          <w:p w14:paraId="6CC17C64"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266,7</w:t>
            </w:r>
          </w:p>
        </w:tc>
        <w:tc>
          <w:tcPr>
            <w:tcW w:w="471" w:type="pct"/>
            <w:tcBorders>
              <w:top w:val="nil"/>
              <w:left w:val="nil"/>
              <w:bottom w:val="single" w:sz="4" w:space="0" w:color="auto"/>
              <w:right w:val="single" w:sz="4" w:space="0" w:color="auto"/>
            </w:tcBorders>
            <w:noWrap/>
            <w:vAlign w:val="center"/>
            <w:hideMark/>
          </w:tcPr>
          <w:p w14:paraId="55CDF978"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16,5</w:t>
            </w:r>
          </w:p>
        </w:tc>
        <w:tc>
          <w:tcPr>
            <w:tcW w:w="719" w:type="pct"/>
            <w:tcBorders>
              <w:top w:val="nil"/>
              <w:left w:val="nil"/>
              <w:bottom w:val="single" w:sz="4" w:space="0" w:color="auto"/>
              <w:right w:val="single" w:sz="4" w:space="0" w:color="auto"/>
            </w:tcBorders>
            <w:noWrap/>
            <w:vAlign w:val="center"/>
            <w:hideMark/>
          </w:tcPr>
          <w:p w14:paraId="59E85539"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411A4360"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13.335 </w:t>
            </w:r>
          </w:p>
        </w:tc>
      </w:tr>
      <w:tr w:rsidR="004557DF" w:rsidRPr="00690EA5" w14:paraId="1BC18329"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7A4784F7"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noWrap/>
            <w:vAlign w:val="center"/>
            <w:hideMark/>
          </w:tcPr>
          <w:p w14:paraId="24C4E175"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10b</w:t>
            </w:r>
          </w:p>
        </w:tc>
        <w:tc>
          <w:tcPr>
            <w:tcW w:w="494" w:type="pct"/>
            <w:tcBorders>
              <w:top w:val="nil"/>
              <w:left w:val="nil"/>
              <w:bottom w:val="single" w:sz="4" w:space="0" w:color="auto"/>
              <w:right w:val="single" w:sz="4" w:space="0" w:color="auto"/>
            </w:tcBorders>
            <w:noWrap/>
            <w:vAlign w:val="center"/>
            <w:hideMark/>
          </w:tcPr>
          <w:p w14:paraId="300A045F"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Đ.10b</w:t>
            </w:r>
          </w:p>
        </w:tc>
        <w:tc>
          <w:tcPr>
            <w:tcW w:w="567" w:type="pct"/>
            <w:tcBorders>
              <w:top w:val="nil"/>
              <w:left w:val="nil"/>
              <w:bottom w:val="single" w:sz="4" w:space="0" w:color="auto"/>
              <w:right w:val="single" w:sz="4" w:space="0" w:color="auto"/>
            </w:tcBorders>
            <w:noWrap/>
            <w:vAlign w:val="center"/>
            <w:hideMark/>
          </w:tcPr>
          <w:p w14:paraId="0B567334"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75</w:t>
            </w:r>
          </w:p>
        </w:tc>
        <w:tc>
          <w:tcPr>
            <w:tcW w:w="471" w:type="pct"/>
            <w:tcBorders>
              <w:top w:val="nil"/>
              <w:left w:val="nil"/>
              <w:bottom w:val="single" w:sz="4" w:space="0" w:color="auto"/>
              <w:right w:val="single" w:sz="4" w:space="0" w:color="auto"/>
            </w:tcBorders>
            <w:noWrap/>
            <w:vAlign w:val="center"/>
            <w:hideMark/>
          </w:tcPr>
          <w:p w14:paraId="0E8E3855"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16,5</w:t>
            </w:r>
          </w:p>
        </w:tc>
        <w:tc>
          <w:tcPr>
            <w:tcW w:w="719" w:type="pct"/>
            <w:tcBorders>
              <w:top w:val="nil"/>
              <w:left w:val="nil"/>
              <w:bottom w:val="single" w:sz="4" w:space="0" w:color="auto"/>
              <w:right w:val="single" w:sz="4" w:space="0" w:color="auto"/>
            </w:tcBorders>
            <w:noWrap/>
            <w:vAlign w:val="center"/>
            <w:hideMark/>
          </w:tcPr>
          <w:p w14:paraId="0113CF54"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700570B3"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3.750 </w:t>
            </w:r>
          </w:p>
        </w:tc>
      </w:tr>
      <w:tr w:rsidR="004557DF" w:rsidRPr="00690EA5" w14:paraId="7D0C34E3"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69D16BC6"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1.4</w:t>
            </w:r>
          </w:p>
        </w:tc>
        <w:tc>
          <w:tcPr>
            <w:tcW w:w="1688" w:type="pct"/>
            <w:tcBorders>
              <w:top w:val="nil"/>
              <w:left w:val="nil"/>
              <w:bottom w:val="single" w:sz="4" w:space="0" w:color="auto"/>
              <w:right w:val="single" w:sz="4" w:space="0" w:color="auto"/>
            </w:tcBorders>
            <w:noWrap/>
            <w:vAlign w:val="center"/>
            <w:hideMark/>
          </w:tcPr>
          <w:p w14:paraId="22206765"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11a</w:t>
            </w:r>
          </w:p>
        </w:tc>
        <w:tc>
          <w:tcPr>
            <w:tcW w:w="494" w:type="pct"/>
            <w:tcBorders>
              <w:top w:val="nil"/>
              <w:left w:val="nil"/>
              <w:bottom w:val="single" w:sz="4" w:space="0" w:color="auto"/>
              <w:right w:val="single" w:sz="4" w:space="0" w:color="auto"/>
            </w:tcBorders>
            <w:noWrap/>
            <w:vAlign w:val="center"/>
            <w:hideMark/>
          </w:tcPr>
          <w:p w14:paraId="502B46B6"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Đ.11a</w:t>
            </w:r>
          </w:p>
        </w:tc>
        <w:tc>
          <w:tcPr>
            <w:tcW w:w="567" w:type="pct"/>
            <w:tcBorders>
              <w:top w:val="nil"/>
              <w:left w:val="nil"/>
              <w:bottom w:val="single" w:sz="4" w:space="0" w:color="auto"/>
              <w:right w:val="single" w:sz="4" w:space="0" w:color="auto"/>
            </w:tcBorders>
            <w:noWrap/>
            <w:vAlign w:val="center"/>
            <w:hideMark/>
          </w:tcPr>
          <w:p w14:paraId="274496BA"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275</w:t>
            </w:r>
          </w:p>
        </w:tc>
        <w:tc>
          <w:tcPr>
            <w:tcW w:w="471" w:type="pct"/>
            <w:tcBorders>
              <w:top w:val="nil"/>
              <w:left w:val="nil"/>
              <w:bottom w:val="single" w:sz="4" w:space="0" w:color="auto"/>
              <w:right w:val="single" w:sz="4" w:space="0" w:color="auto"/>
            </w:tcBorders>
            <w:noWrap/>
            <w:vAlign w:val="center"/>
            <w:hideMark/>
          </w:tcPr>
          <w:p w14:paraId="0D57128C"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13,5</w:t>
            </w:r>
          </w:p>
        </w:tc>
        <w:tc>
          <w:tcPr>
            <w:tcW w:w="719" w:type="pct"/>
            <w:tcBorders>
              <w:top w:val="nil"/>
              <w:left w:val="nil"/>
              <w:bottom w:val="single" w:sz="4" w:space="0" w:color="auto"/>
              <w:right w:val="single" w:sz="4" w:space="0" w:color="auto"/>
            </w:tcBorders>
            <w:noWrap/>
            <w:vAlign w:val="center"/>
            <w:hideMark/>
          </w:tcPr>
          <w:p w14:paraId="606F4871"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45.000</w:t>
            </w:r>
          </w:p>
        </w:tc>
        <w:tc>
          <w:tcPr>
            <w:tcW w:w="717" w:type="pct"/>
            <w:tcBorders>
              <w:top w:val="nil"/>
              <w:left w:val="nil"/>
              <w:bottom w:val="single" w:sz="4" w:space="0" w:color="auto"/>
              <w:right w:val="single" w:sz="4" w:space="0" w:color="auto"/>
            </w:tcBorders>
            <w:noWrap/>
            <w:vAlign w:val="center"/>
            <w:hideMark/>
          </w:tcPr>
          <w:p w14:paraId="283B111C"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12.375 </w:t>
            </w:r>
          </w:p>
        </w:tc>
      </w:tr>
      <w:tr w:rsidR="004557DF" w:rsidRPr="00690EA5" w14:paraId="5E413752"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5855E0E0"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noWrap/>
            <w:vAlign w:val="center"/>
            <w:hideMark/>
          </w:tcPr>
          <w:p w14:paraId="71A0C751"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11b</w:t>
            </w:r>
          </w:p>
        </w:tc>
        <w:tc>
          <w:tcPr>
            <w:tcW w:w="494" w:type="pct"/>
            <w:tcBorders>
              <w:top w:val="nil"/>
              <w:left w:val="nil"/>
              <w:bottom w:val="single" w:sz="4" w:space="0" w:color="auto"/>
              <w:right w:val="single" w:sz="4" w:space="0" w:color="auto"/>
            </w:tcBorders>
            <w:noWrap/>
            <w:vAlign w:val="center"/>
            <w:hideMark/>
          </w:tcPr>
          <w:p w14:paraId="400B5561"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Đ.11b</w:t>
            </w:r>
          </w:p>
        </w:tc>
        <w:tc>
          <w:tcPr>
            <w:tcW w:w="567" w:type="pct"/>
            <w:tcBorders>
              <w:top w:val="nil"/>
              <w:left w:val="nil"/>
              <w:bottom w:val="single" w:sz="4" w:space="0" w:color="auto"/>
              <w:right w:val="single" w:sz="4" w:space="0" w:color="auto"/>
            </w:tcBorders>
            <w:noWrap/>
            <w:vAlign w:val="center"/>
            <w:hideMark/>
          </w:tcPr>
          <w:p w14:paraId="0DD733E5"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195</w:t>
            </w:r>
          </w:p>
        </w:tc>
        <w:tc>
          <w:tcPr>
            <w:tcW w:w="471" w:type="pct"/>
            <w:tcBorders>
              <w:top w:val="nil"/>
              <w:left w:val="nil"/>
              <w:bottom w:val="single" w:sz="4" w:space="0" w:color="auto"/>
              <w:right w:val="single" w:sz="4" w:space="0" w:color="auto"/>
            </w:tcBorders>
            <w:noWrap/>
            <w:vAlign w:val="center"/>
            <w:hideMark/>
          </w:tcPr>
          <w:p w14:paraId="13EEA0E0"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16,5</w:t>
            </w:r>
          </w:p>
        </w:tc>
        <w:tc>
          <w:tcPr>
            <w:tcW w:w="719" w:type="pct"/>
            <w:tcBorders>
              <w:top w:val="nil"/>
              <w:left w:val="nil"/>
              <w:bottom w:val="single" w:sz="4" w:space="0" w:color="auto"/>
              <w:right w:val="single" w:sz="4" w:space="0" w:color="auto"/>
            </w:tcBorders>
            <w:noWrap/>
            <w:vAlign w:val="center"/>
            <w:hideMark/>
          </w:tcPr>
          <w:p w14:paraId="449E6C32"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0CA98432"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9.750 </w:t>
            </w:r>
          </w:p>
        </w:tc>
      </w:tr>
      <w:tr w:rsidR="004557DF" w:rsidRPr="00690EA5" w14:paraId="147088BA"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06F437BC"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1.5</w:t>
            </w:r>
          </w:p>
        </w:tc>
        <w:tc>
          <w:tcPr>
            <w:tcW w:w="1688" w:type="pct"/>
            <w:tcBorders>
              <w:top w:val="nil"/>
              <w:left w:val="nil"/>
              <w:bottom w:val="single" w:sz="4" w:space="0" w:color="auto"/>
              <w:right w:val="single" w:sz="4" w:space="0" w:color="auto"/>
            </w:tcBorders>
            <w:noWrap/>
            <w:vAlign w:val="center"/>
            <w:hideMark/>
          </w:tcPr>
          <w:p w14:paraId="620ACCD6"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12</w:t>
            </w:r>
          </w:p>
        </w:tc>
        <w:tc>
          <w:tcPr>
            <w:tcW w:w="494" w:type="pct"/>
            <w:tcBorders>
              <w:top w:val="nil"/>
              <w:left w:val="nil"/>
              <w:bottom w:val="single" w:sz="4" w:space="0" w:color="auto"/>
              <w:right w:val="single" w:sz="4" w:space="0" w:color="auto"/>
            </w:tcBorders>
            <w:noWrap/>
            <w:vAlign w:val="center"/>
            <w:hideMark/>
          </w:tcPr>
          <w:p w14:paraId="536107A8"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Đ.12</w:t>
            </w:r>
          </w:p>
        </w:tc>
        <w:tc>
          <w:tcPr>
            <w:tcW w:w="567" w:type="pct"/>
            <w:tcBorders>
              <w:top w:val="nil"/>
              <w:left w:val="nil"/>
              <w:bottom w:val="single" w:sz="4" w:space="0" w:color="auto"/>
              <w:right w:val="single" w:sz="4" w:space="0" w:color="auto"/>
            </w:tcBorders>
            <w:noWrap/>
            <w:vAlign w:val="center"/>
            <w:hideMark/>
          </w:tcPr>
          <w:p w14:paraId="4C6F90AC"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55,5</w:t>
            </w:r>
          </w:p>
        </w:tc>
        <w:tc>
          <w:tcPr>
            <w:tcW w:w="471" w:type="pct"/>
            <w:tcBorders>
              <w:top w:val="nil"/>
              <w:left w:val="nil"/>
              <w:bottom w:val="single" w:sz="4" w:space="0" w:color="auto"/>
              <w:right w:val="single" w:sz="4" w:space="0" w:color="auto"/>
            </w:tcBorders>
            <w:noWrap/>
            <w:vAlign w:val="center"/>
            <w:hideMark/>
          </w:tcPr>
          <w:p w14:paraId="6F0DEBC0"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13,5</w:t>
            </w:r>
          </w:p>
        </w:tc>
        <w:tc>
          <w:tcPr>
            <w:tcW w:w="719" w:type="pct"/>
            <w:tcBorders>
              <w:top w:val="nil"/>
              <w:left w:val="nil"/>
              <w:bottom w:val="single" w:sz="4" w:space="0" w:color="auto"/>
              <w:right w:val="single" w:sz="4" w:space="0" w:color="auto"/>
            </w:tcBorders>
            <w:noWrap/>
            <w:vAlign w:val="center"/>
            <w:hideMark/>
          </w:tcPr>
          <w:p w14:paraId="041A19B8"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45.000</w:t>
            </w:r>
          </w:p>
        </w:tc>
        <w:tc>
          <w:tcPr>
            <w:tcW w:w="717" w:type="pct"/>
            <w:tcBorders>
              <w:top w:val="nil"/>
              <w:left w:val="nil"/>
              <w:bottom w:val="single" w:sz="4" w:space="0" w:color="auto"/>
              <w:right w:val="single" w:sz="4" w:space="0" w:color="auto"/>
            </w:tcBorders>
            <w:noWrap/>
            <w:vAlign w:val="center"/>
            <w:hideMark/>
          </w:tcPr>
          <w:p w14:paraId="785949C8"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2.498 </w:t>
            </w:r>
          </w:p>
        </w:tc>
      </w:tr>
      <w:tr w:rsidR="004557DF" w:rsidRPr="00690EA5" w14:paraId="6515B48B"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3C39FFD8"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1.6</w:t>
            </w:r>
          </w:p>
        </w:tc>
        <w:tc>
          <w:tcPr>
            <w:tcW w:w="1688" w:type="pct"/>
            <w:tcBorders>
              <w:top w:val="nil"/>
              <w:left w:val="nil"/>
              <w:bottom w:val="single" w:sz="4" w:space="0" w:color="auto"/>
              <w:right w:val="single" w:sz="4" w:space="0" w:color="auto"/>
            </w:tcBorders>
            <w:noWrap/>
            <w:vAlign w:val="center"/>
            <w:hideMark/>
          </w:tcPr>
          <w:p w14:paraId="1818C4C2"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13a</w:t>
            </w:r>
          </w:p>
        </w:tc>
        <w:tc>
          <w:tcPr>
            <w:tcW w:w="494" w:type="pct"/>
            <w:tcBorders>
              <w:top w:val="nil"/>
              <w:left w:val="nil"/>
              <w:bottom w:val="single" w:sz="4" w:space="0" w:color="auto"/>
              <w:right w:val="single" w:sz="4" w:space="0" w:color="auto"/>
            </w:tcBorders>
            <w:noWrap/>
            <w:vAlign w:val="center"/>
            <w:hideMark/>
          </w:tcPr>
          <w:p w14:paraId="0940FE4D"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Đ.13a</w:t>
            </w:r>
          </w:p>
        </w:tc>
        <w:tc>
          <w:tcPr>
            <w:tcW w:w="567" w:type="pct"/>
            <w:tcBorders>
              <w:top w:val="nil"/>
              <w:left w:val="nil"/>
              <w:bottom w:val="single" w:sz="4" w:space="0" w:color="auto"/>
              <w:right w:val="single" w:sz="4" w:space="0" w:color="auto"/>
            </w:tcBorders>
            <w:noWrap/>
            <w:vAlign w:val="center"/>
            <w:hideMark/>
          </w:tcPr>
          <w:p w14:paraId="1D688FD0"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859</w:t>
            </w:r>
          </w:p>
        </w:tc>
        <w:tc>
          <w:tcPr>
            <w:tcW w:w="471" w:type="pct"/>
            <w:tcBorders>
              <w:top w:val="nil"/>
              <w:left w:val="nil"/>
              <w:bottom w:val="single" w:sz="4" w:space="0" w:color="auto"/>
              <w:right w:val="single" w:sz="4" w:space="0" w:color="auto"/>
            </w:tcBorders>
            <w:noWrap/>
            <w:vAlign w:val="center"/>
            <w:hideMark/>
          </w:tcPr>
          <w:p w14:paraId="4F61EF1C"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13,5</w:t>
            </w:r>
          </w:p>
        </w:tc>
        <w:tc>
          <w:tcPr>
            <w:tcW w:w="719" w:type="pct"/>
            <w:tcBorders>
              <w:top w:val="nil"/>
              <w:left w:val="nil"/>
              <w:bottom w:val="single" w:sz="4" w:space="0" w:color="auto"/>
              <w:right w:val="single" w:sz="4" w:space="0" w:color="auto"/>
            </w:tcBorders>
            <w:noWrap/>
            <w:vAlign w:val="center"/>
            <w:hideMark/>
          </w:tcPr>
          <w:p w14:paraId="7B1EE91F"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45.000</w:t>
            </w:r>
          </w:p>
        </w:tc>
        <w:tc>
          <w:tcPr>
            <w:tcW w:w="717" w:type="pct"/>
            <w:tcBorders>
              <w:top w:val="nil"/>
              <w:left w:val="nil"/>
              <w:bottom w:val="single" w:sz="4" w:space="0" w:color="auto"/>
              <w:right w:val="single" w:sz="4" w:space="0" w:color="auto"/>
            </w:tcBorders>
            <w:noWrap/>
            <w:vAlign w:val="center"/>
            <w:hideMark/>
          </w:tcPr>
          <w:p w14:paraId="6BE2564D"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38.655 </w:t>
            </w:r>
          </w:p>
        </w:tc>
      </w:tr>
      <w:tr w:rsidR="004557DF" w:rsidRPr="00690EA5" w14:paraId="3D2428EA"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0CBC19FB"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noWrap/>
            <w:vAlign w:val="center"/>
            <w:hideMark/>
          </w:tcPr>
          <w:p w14:paraId="273D71BA"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13b</w:t>
            </w:r>
          </w:p>
        </w:tc>
        <w:tc>
          <w:tcPr>
            <w:tcW w:w="494" w:type="pct"/>
            <w:tcBorders>
              <w:top w:val="nil"/>
              <w:left w:val="nil"/>
              <w:bottom w:val="single" w:sz="4" w:space="0" w:color="auto"/>
              <w:right w:val="single" w:sz="4" w:space="0" w:color="auto"/>
            </w:tcBorders>
            <w:noWrap/>
            <w:vAlign w:val="center"/>
            <w:hideMark/>
          </w:tcPr>
          <w:p w14:paraId="7B40A13E"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Đ.13b</w:t>
            </w:r>
          </w:p>
        </w:tc>
        <w:tc>
          <w:tcPr>
            <w:tcW w:w="567" w:type="pct"/>
            <w:tcBorders>
              <w:top w:val="nil"/>
              <w:left w:val="nil"/>
              <w:bottom w:val="single" w:sz="4" w:space="0" w:color="auto"/>
              <w:right w:val="single" w:sz="4" w:space="0" w:color="auto"/>
            </w:tcBorders>
            <w:noWrap/>
            <w:vAlign w:val="center"/>
            <w:hideMark/>
          </w:tcPr>
          <w:p w14:paraId="7976BBF5"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440</w:t>
            </w:r>
          </w:p>
        </w:tc>
        <w:tc>
          <w:tcPr>
            <w:tcW w:w="471" w:type="pct"/>
            <w:tcBorders>
              <w:top w:val="nil"/>
              <w:left w:val="nil"/>
              <w:bottom w:val="single" w:sz="4" w:space="0" w:color="auto"/>
              <w:right w:val="single" w:sz="4" w:space="0" w:color="auto"/>
            </w:tcBorders>
            <w:noWrap/>
            <w:vAlign w:val="center"/>
            <w:hideMark/>
          </w:tcPr>
          <w:p w14:paraId="5B15B0B2"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13,5</w:t>
            </w:r>
          </w:p>
        </w:tc>
        <w:tc>
          <w:tcPr>
            <w:tcW w:w="719" w:type="pct"/>
            <w:tcBorders>
              <w:top w:val="nil"/>
              <w:left w:val="nil"/>
              <w:bottom w:val="single" w:sz="4" w:space="0" w:color="auto"/>
              <w:right w:val="single" w:sz="4" w:space="0" w:color="auto"/>
            </w:tcBorders>
            <w:noWrap/>
            <w:vAlign w:val="center"/>
            <w:hideMark/>
          </w:tcPr>
          <w:p w14:paraId="6A287EE5"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45.000</w:t>
            </w:r>
          </w:p>
        </w:tc>
        <w:tc>
          <w:tcPr>
            <w:tcW w:w="717" w:type="pct"/>
            <w:tcBorders>
              <w:top w:val="nil"/>
              <w:left w:val="nil"/>
              <w:bottom w:val="single" w:sz="4" w:space="0" w:color="auto"/>
              <w:right w:val="single" w:sz="4" w:space="0" w:color="auto"/>
            </w:tcBorders>
            <w:noWrap/>
            <w:vAlign w:val="center"/>
            <w:hideMark/>
          </w:tcPr>
          <w:p w14:paraId="2E98F60D"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19.800 </w:t>
            </w:r>
          </w:p>
        </w:tc>
      </w:tr>
      <w:tr w:rsidR="004557DF" w:rsidRPr="00690EA5" w14:paraId="09C74970"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2F426AD5"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noWrap/>
            <w:vAlign w:val="center"/>
            <w:hideMark/>
          </w:tcPr>
          <w:p w14:paraId="22092E58"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13c</w:t>
            </w:r>
          </w:p>
        </w:tc>
        <w:tc>
          <w:tcPr>
            <w:tcW w:w="494" w:type="pct"/>
            <w:tcBorders>
              <w:top w:val="nil"/>
              <w:left w:val="nil"/>
              <w:bottom w:val="single" w:sz="4" w:space="0" w:color="auto"/>
              <w:right w:val="single" w:sz="4" w:space="0" w:color="auto"/>
            </w:tcBorders>
            <w:noWrap/>
            <w:vAlign w:val="center"/>
            <w:hideMark/>
          </w:tcPr>
          <w:p w14:paraId="5543ABF3"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Đ.13c</w:t>
            </w:r>
          </w:p>
        </w:tc>
        <w:tc>
          <w:tcPr>
            <w:tcW w:w="567" w:type="pct"/>
            <w:tcBorders>
              <w:top w:val="nil"/>
              <w:left w:val="nil"/>
              <w:bottom w:val="single" w:sz="4" w:space="0" w:color="auto"/>
              <w:right w:val="single" w:sz="4" w:space="0" w:color="auto"/>
            </w:tcBorders>
            <w:noWrap/>
            <w:vAlign w:val="center"/>
            <w:hideMark/>
          </w:tcPr>
          <w:p w14:paraId="20287C25"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125</w:t>
            </w:r>
          </w:p>
        </w:tc>
        <w:tc>
          <w:tcPr>
            <w:tcW w:w="471" w:type="pct"/>
            <w:tcBorders>
              <w:top w:val="nil"/>
              <w:left w:val="nil"/>
              <w:bottom w:val="single" w:sz="4" w:space="0" w:color="auto"/>
              <w:right w:val="single" w:sz="4" w:space="0" w:color="auto"/>
            </w:tcBorders>
            <w:noWrap/>
            <w:vAlign w:val="center"/>
            <w:hideMark/>
          </w:tcPr>
          <w:p w14:paraId="4C2F5C60"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13,5</w:t>
            </w:r>
          </w:p>
        </w:tc>
        <w:tc>
          <w:tcPr>
            <w:tcW w:w="719" w:type="pct"/>
            <w:tcBorders>
              <w:top w:val="nil"/>
              <w:left w:val="nil"/>
              <w:bottom w:val="single" w:sz="4" w:space="0" w:color="auto"/>
              <w:right w:val="single" w:sz="4" w:space="0" w:color="auto"/>
            </w:tcBorders>
            <w:noWrap/>
            <w:vAlign w:val="center"/>
            <w:hideMark/>
          </w:tcPr>
          <w:p w14:paraId="4FF7ACE9"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45.000</w:t>
            </w:r>
          </w:p>
        </w:tc>
        <w:tc>
          <w:tcPr>
            <w:tcW w:w="717" w:type="pct"/>
            <w:tcBorders>
              <w:top w:val="nil"/>
              <w:left w:val="nil"/>
              <w:bottom w:val="single" w:sz="4" w:space="0" w:color="auto"/>
              <w:right w:val="single" w:sz="4" w:space="0" w:color="auto"/>
            </w:tcBorders>
            <w:noWrap/>
            <w:vAlign w:val="center"/>
            <w:hideMark/>
          </w:tcPr>
          <w:p w14:paraId="6BB13EE8"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5.625 </w:t>
            </w:r>
          </w:p>
        </w:tc>
      </w:tr>
      <w:tr w:rsidR="004557DF" w:rsidRPr="00690EA5" w14:paraId="1A50582A"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3D590A9B"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1.7</w:t>
            </w:r>
          </w:p>
        </w:tc>
        <w:tc>
          <w:tcPr>
            <w:tcW w:w="1688" w:type="pct"/>
            <w:tcBorders>
              <w:top w:val="nil"/>
              <w:left w:val="nil"/>
              <w:bottom w:val="single" w:sz="4" w:space="0" w:color="auto"/>
              <w:right w:val="single" w:sz="4" w:space="0" w:color="auto"/>
            </w:tcBorders>
            <w:noWrap/>
            <w:vAlign w:val="center"/>
            <w:hideMark/>
          </w:tcPr>
          <w:p w14:paraId="1BF8A9A3"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14a</w:t>
            </w:r>
          </w:p>
        </w:tc>
        <w:tc>
          <w:tcPr>
            <w:tcW w:w="494" w:type="pct"/>
            <w:tcBorders>
              <w:top w:val="nil"/>
              <w:left w:val="nil"/>
              <w:bottom w:val="single" w:sz="4" w:space="0" w:color="auto"/>
              <w:right w:val="single" w:sz="4" w:space="0" w:color="auto"/>
            </w:tcBorders>
            <w:noWrap/>
            <w:vAlign w:val="center"/>
            <w:hideMark/>
          </w:tcPr>
          <w:p w14:paraId="2D909713"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Đ.14a</w:t>
            </w:r>
          </w:p>
        </w:tc>
        <w:tc>
          <w:tcPr>
            <w:tcW w:w="567" w:type="pct"/>
            <w:tcBorders>
              <w:top w:val="nil"/>
              <w:left w:val="nil"/>
              <w:bottom w:val="single" w:sz="4" w:space="0" w:color="auto"/>
              <w:right w:val="single" w:sz="4" w:space="0" w:color="auto"/>
            </w:tcBorders>
            <w:noWrap/>
            <w:vAlign w:val="center"/>
            <w:hideMark/>
          </w:tcPr>
          <w:p w14:paraId="1F008AF9"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283</w:t>
            </w:r>
          </w:p>
        </w:tc>
        <w:tc>
          <w:tcPr>
            <w:tcW w:w="471" w:type="pct"/>
            <w:tcBorders>
              <w:top w:val="nil"/>
              <w:left w:val="nil"/>
              <w:bottom w:val="single" w:sz="4" w:space="0" w:color="auto"/>
              <w:right w:val="single" w:sz="4" w:space="0" w:color="auto"/>
            </w:tcBorders>
            <w:noWrap/>
            <w:vAlign w:val="center"/>
            <w:hideMark/>
          </w:tcPr>
          <w:p w14:paraId="72E0287A"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16,5</w:t>
            </w:r>
          </w:p>
        </w:tc>
        <w:tc>
          <w:tcPr>
            <w:tcW w:w="719" w:type="pct"/>
            <w:tcBorders>
              <w:top w:val="nil"/>
              <w:left w:val="nil"/>
              <w:bottom w:val="single" w:sz="4" w:space="0" w:color="auto"/>
              <w:right w:val="single" w:sz="4" w:space="0" w:color="auto"/>
            </w:tcBorders>
            <w:noWrap/>
            <w:vAlign w:val="center"/>
            <w:hideMark/>
          </w:tcPr>
          <w:p w14:paraId="1C7DCF1A"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217ED8D0"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14.150 </w:t>
            </w:r>
          </w:p>
        </w:tc>
      </w:tr>
      <w:tr w:rsidR="004557DF" w:rsidRPr="00690EA5" w14:paraId="29ED68C2"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17530A5E"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noWrap/>
            <w:vAlign w:val="center"/>
            <w:hideMark/>
          </w:tcPr>
          <w:p w14:paraId="67C17A15"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14b</w:t>
            </w:r>
          </w:p>
        </w:tc>
        <w:tc>
          <w:tcPr>
            <w:tcW w:w="494" w:type="pct"/>
            <w:tcBorders>
              <w:top w:val="nil"/>
              <w:left w:val="nil"/>
              <w:bottom w:val="single" w:sz="4" w:space="0" w:color="auto"/>
              <w:right w:val="single" w:sz="4" w:space="0" w:color="auto"/>
            </w:tcBorders>
            <w:noWrap/>
            <w:vAlign w:val="center"/>
            <w:hideMark/>
          </w:tcPr>
          <w:p w14:paraId="047571D7"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Đ.14b</w:t>
            </w:r>
          </w:p>
        </w:tc>
        <w:tc>
          <w:tcPr>
            <w:tcW w:w="567" w:type="pct"/>
            <w:tcBorders>
              <w:top w:val="nil"/>
              <w:left w:val="nil"/>
              <w:bottom w:val="single" w:sz="4" w:space="0" w:color="auto"/>
              <w:right w:val="single" w:sz="4" w:space="0" w:color="auto"/>
            </w:tcBorders>
            <w:noWrap/>
            <w:vAlign w:val="center"/>
            <w:hideMark/>
          </w:tcPr>
          <w:p w14:paraId="289D0266"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471</w:t>
            </w:r>
          </w:p>
        </w:tc>
        <w:tc>
          <w:tcPr>
            <w:tcW w:w="471" w:type="pct"/>
            <w:tcBorders>
              <w:top w:val="nil"/>
              <w:left w:val="nil"/>
              <w:bottom w:val="single" w:sz="4" w:space="0" w:color="auto"/>
              <w:right w:val="single" w:sz="4" w:space="0" w:color="auto"/>
            </w:tcBorders>
            <w:noWrap/>
            <w:vAlign w:val="center"/>
            <w:hideMark/>
          </w:tcPr>
          <w:p w14:paraId="2A71CCDC"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16,5</w:t>
            </w:r>
          </w:p>
        </w:tc>
        <w:tc>
          <w:tcPr>
            <w:tcW w:w="719" w:type="pct"/>
            <w:tcBorders>
              <w:top w:val="nil"/>
              <w:left w:val="nil"/>
              <w:bottom w:val="single" w:sz="4" w:space="0" w:color="auto"/>
              <w:right w:val="single" w:sz="4" w:space="0" w:color="auto"/>
            </w:tcBorders>
            <w:noWrap/>
            <w:vAlign w:val="center"/>
            <w:hideMark/>
          </w:tcPr>
          <w:p w14:paraId="6ACCEA89"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524E8912"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23.550 </w:t>
            </w:r>
          </w:p>
        </w:tc>
      </w:tr>
      <w:tr w:rsidR="004557DF" w:rsidRPr="00690EA5" w14:paraId="43E5DB5A"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13D89F90"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noWrap/>
            <w:vAlign w:val="center"/>
            <w:hideMark/>
          </w:tcPr>
          <w:p w14:paraId="786E1CEB"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14c</w:t>
            </w:r>
          </w:p>
        </w:tc>
        <w:tc>
          <w:tcPr>
            <w:tcW w:w="494" w:type="pct"/>
            <w:tcBorders>
              <w:top w:val="nil"/>
              <w:left w:val="nil"/>
              <w:bottom w:val="single" w:sz="4" w:space="0" w:color="auto"/>
              <w:right w:val="single" w:sz="4" w:space="0" w:color="auto"/>
            </w:tcBorders>
            <w:noWrap/>
            <w:vAlign w:val="center"/>
            <w:hideMark/>
          </w:tcPr>
          <w:p w14:paraId="335859C2"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Đ.14c</w:t>
            </w:r>
          </w:p>
        </w:tc>
        <w:tc>
          <w:tcPr>
            <w:tcW w:w="567" w:type="pct"/>
            <w:tcBorders>
              <w:top w:val="nil"/>
              <w:left w:val="nil"/>
              <w:bottom w:val="single" w:sz="4" w:space="0" w:color="auto"/>
              <w:right w:val="single" w:sz="4" w:space="0" w:color="auto"/>
            </w:tcBorders>
            <w:noWrap/>
            <w:vAlign w:val="center"/>
            <w:hideMark/>
          </w:tcPr>
          <w:p w14:paraId="5F784104"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565</w:t>
            </w:r>
          </w:p>
        </w:tc>
        <w:tc>
          <w:tcPr>
            <w:tcW w:w="471" w:type="pct"/>
            <w:tcBorders>
              <w:top w:val="nil"/>
              <w:left w:val="nil"/>
              <w:bottom w:val="single" w:sz="4" w:space="0" w:color="auto"/>
              <w:right w:val="single" w:sz="4" w:space="0" w:color="auto"/>
            </w:tcBorders>
            <w:noWrap/>
            <w:vAlign w:val="center"/>
            <w:hideMark/>
          </w:tcPr>
          <w:p w14:paraId="2363129E"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13,5</w:t>
            </w:r>
          </w:p>
        </w:tc>
        <w:tc>
          <w:tcPr>
            <w:tcW w:w="719" w:type="pct"/>
            <w:tcBorders>
              <w:top w:val="nil"/>
              <w:left w:val="nil"/>
              <w:bottom w:val="single" w:sz="4" w:space="0" w:color="auto"/>
              <w:right w:val="single" w:sz="4" w:space="0" w:color="auto"/>
            </w:tcBorders>
            <w:noWrap/>
            <w:vAlign w:val="center"/>
            <w:hideMark/>
          </w:tcPr>
          <w:p w14:paraId="2ACDFAE9"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45.000</w:t>
            </w:r>
          </w:p>
        </w:tc>
        <w:tc>
          <w:tcPr>
            <w:tcW w:w="717" w:type="pct"/>
            <w:tcBorders>
              <w:top w:val="nil"/>
              <w:left w:val="nil"/>
              <w:bottom w:val="single" w:sz="4" w:space="0" w:color="auto"/>
              <w:right w:val="single" w:sz="4" w:space="0" w:color="auto"/>
            </w:tcBorders>
            <w:noWrap/>
            <w:vAlign w:val="center"/>
            <w:hideMark/>
          </w:tcPr>
          <w:p w14:paraId="3B1F895F"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25.425 </w:t>
            </w:r>
          </w:p>
        </w:tc>
      </w:tr>
      <w:tr w:rsidR="004557DF" w:rsidRPr="00690EA5" w14:paraId="3AFA87E6"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641CDD5E"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1.8</w:t>
            </w:r>
          </w:p>
        </w:tc>
        <w:tc>
          <w:tcPr>
            <w:tcW w:w="1688" w:type="pct"/>
            <w:tcBorders>
              <w:top w:val="nil"/>
              <w:left w:val="nil"/>
              <w:bottom w:val="single" w:sz="4" w:space="0" w:color="auto"/>
              <w:right w:val="single" w:sz="4" w:space="0" w:color="auto"/>
            </w:tcBorders>
            <w:noWrap/>
            <w:vAlign w:val="center"/>
            <w:hideMark/>
          </w:tcPr>
          <w:p w14:paraId="4265388A"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15</w:t>
            </w:r>
          </w:p>
        </w:tc>
        <w:tc>
          <w:tcPr>
            <w:tcW w:w="494" w:type="pct"/>
            <w:tcBorders>
              <w:top w:val="nil"/>
              <w:left w:val="nil"/>
              <w:bottom w:val="single" w:sz="4" w:space="0" w:color="auto"/>
              <w:right w:val="single" w:sz="4" w:space="0" w:color="auto"/>
            </w:tcBorders>
            <w:noWrap/>
            <w:vAlign w:val="center"/>
            <w:hideMark/>
          </w:tcPr>
          <w:p w14:paraId="4036D45C"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Đ.15</w:t>
            </w:r>
          </w:p>
        </w:tc>
        <w:tc>
          <w:tcPr>
            <w:tcW w:w="567" w:type="pct"/>
            <w:tcBorders>
              <w:top w:val="nil"/>
              <w:left w:val="nil"/>
              <w:bottom w:val="single" w:sz="4" w:space="0" w:color="auto"/>
              <w:right w:val="single" w:sz="4" w:space="0" w:color="auto"/>
            </w:tcBorders>
            <w:noWrap/>
            <w:vAlign w:val="center"/>
            <w:hideMark/>
          </w:tcPr>
          <w:p w14:paraId="127D992D"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64,5</w:t>
            </w:r>
          </w:p>
        </w:tc>
        <w:tc>
          <w:tcPr>
            <w:tcW w:w="471" w:type="pct"/>
            <w:tcBorders>
              <w:top w:val="nil"/>
              <w:left w:val="nil"/>
              <w:bottom w:val="single" w:sz="4" w:space="0" w:color="auto"/>
              <w:right w:val="single" w:sz="4" w:space="0" w:color="auto"/>
            </w:tcBorders>
            <w:noWrap/>
            <w:vAlign w:val="center"/>
            <w:hideMark/>
          </w:tcPr>
          <w:p w14:paraId="776A1F52"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13,5</w:t>
            </w:r>
          </w:p>
        </w:tc>
        <w:tc>
          <w:tcPr>
            <w:tcW w:w="719" w:type="pct"/>
            <w:tcBorders>
              <w:top w:val="nil"/>
              <w:left w:val="nil"/>
              <w:bottom w:val="single" w:sz="4" w:space="0" w:color="auto"/>
              <w:right w:val="single" w:sz="4" w:space="0" w:color="auto"/>
            </w:tcBorders>
            <w:noWrap/>
            <w:vAlign w:val="center"/>
            <w:hideMark/>
          </w:tcPr>
          <w:p w14:paraId="3D409409"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45.000</w:t>
            </w:r>
          </w:p>
        </w:tc>
        <w:tc>
          <w:tcPr>
            <w:tcW w:w="717" w:type="pct"/>
            <w:tcBorders>
              <w:top w:val="nil"/>
              <w:left w:val="nil"/>
              <w:bottom w:val="single" w:sz="4" w:space="0" w:color="auto"/>
              <w:right w:val="single" w:sz="4" w:space="0" w:color="auto"/>
            </w:tcBorders>
            <w:noWrap/>
            <w:vAlign w:val="center"/>
            <w:hideMark/>
          </w:tcPr>
          <w:p w14:paraId="717BF1DC"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2.903 </w:t>
            </w:r>
          </w:p>
        </w:tc>
      </w:tr>
      <w:tr w:rsidR="004557DF" w:rsidRPr="00690EA5" w14:paraId="1A198B71"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383C4983"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1.9</w:t>
            </w:r>
          </w:p>
        </w:tc>
        <w:tc>
          <w:tcPr>
            <w:tcW w:w="1688" w:type="pct"/>
            <w:tcBorders>
              <w:top w:val="nil"/>
              <w:left w:val="nil"/>
              <w:bottom w:val="single" w:sz="4" w:space="0" w:color="auto"/>
              <w:right w:val="single" w:sz="4" w:space="0" w:color="auto"/>
            </w:tcBorders>
            <w:noWrap/>
            <w:vAlign w:val="center"/>
            <w:hideMark/>
          </w:tcPr>
          <w:p w14:paraId="7BDD00F3"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16</w:t>
            </w:r>
          </w:p>
        </w:tc>
        <w:tc>
          <w:tcPr>
            <w:tcW w:w="494" w:type="pct"/>
            <w:tcBorders>
              <w:top w:val="nil"/>
              <w:left w:val="nil"/>
              <w:bottom w:val="single" w:sz="4" w:space="0" w:color="auto"/>
              <w:right w:val="single" w:sz="4" w:space="0" w:color="auto"/>
            </w:tcBorders>
            <w:noWrap/>
            <w:vAlign w:val="center"/>
            <w:hideMark/>
          </w:tcPr>
          <w:p w14:paraId="687A6CBA"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Đ.16</w:t>
            </w:r>
          </w:p>
        </w:tc>
        <w:tc>
          <w:tcPr>
            <w:tcW w:w="567" w:type="pct"/>
            <w:tcBorders>
              <w:top w:val="nil"/>
              <w:left w:val="nil"/>
              <w:bottom w:val="single" w:sz="4" w:space="0" w:color="auto"/>
              <w:right w:val="single" w:sz="4" w:space="0" w:color="auto"/>
            </w:tcBorders>
            <w:noWrap/>
            <w:vAlign w:val="center"/>
            <w:hideMark/>
          </w:tcPr>
          <w:p w14:paraId="3BA9FE8D"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53,2</w:t>
            </w:r>
          </w:p>
        </w:tc>
        <w:tc>
          <w:tcPr>
            <w:tcW w:w="471" w:type="pct"/>
            <w:tcBorders>
              <w:top w:val="nil"/>
              <w:left w:val="nil"/>
              <w:bottom w:val="single" w:sz="4" w:space="0" w:color="auto"/>
              <w:right w:val="single" w:sz="4" w:space="0" w:color="auto"/>
            </w:tcBorders>
            <w:noWrap/>
            <w:vAlign w:val="center"/>
            <w:hideMark/>
          </w:tcPr>
          <w:p w14:paraId="03973F0B"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16,5</w:t>
            </w:r>
          </w:p>
        </w:tc>
        <w:tc>
          <w:tcPr>
            <w:tcW w:w="719" w:type="pct"/>
            <w:tcBorders>
              <w:top w:val="nil"/>
              <w:left w:val="nil"/>
              <w:bottom w:val="single" w:sz="4" w:space="0" w:color="auto"/>
              <w:right w:val="single" w:sz="4" w:space="0" w:color="auto"/>
            </w:tcBorders>
            <w:noWrap/>
            <w:vAlign w:val="center"/>
            <w:hideMark/>
          </w:tcPr>
          <w:p w14:paraId="5C5A37FA"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0C224764"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2.660 </w:t>
            </w:r>
          </w:p>
        </w:tc>
      </w:tr>
      <w:tr w:rsidR="004557DF" w:rsidRPr="00690EA5" w14:paraId="0D6ED132"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610725CC"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1.10</w:t>
            </w:r>
          </w:p>
        </w:tc>
        <w:tc>
          <w:tcPr>
            <w:tcW w:w="1688" w:type="pct"/>
            <w:tcBorders>
              <w:top w:val="nil"/>
              <w:left w:val="nil"/>
              <w:bottom w:val="single" w:sz="4" w:space="0" w:color="auto"/>
              <w:right w:val="single" w:sz="4" w:space="0" w:color="auto"/>
            </w:tcBorders>
            <w:noWrap/>
            <w:vAlign w:val="center"/>
            <w:hideMark/>
          </w:tcPr>
          <w:p w14:paraId="6A41E257"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17</w:t>
            </w:r>
          </w:p>
        </w:tc>
        <w:tc>
          <w:tcPr>
            <w:tcW w:w="494" w:type="pct"/>
            <w:tcBorders>
              <w:top w:val="nil"/>
              <w:left w:val="nil"/>
              <w:bottom w:val="single" w:sz="4" w:space="0" w:color="auto"/>
              <w:right w:val="single" w:sz="4" w:space="0" w:color="auto"/>
            </w:tcBorders>
            <w:noWrap/>
            <w:vAlign w:val="center"/>
            <w:hideMark/>
          </w:tcPr>
          <w:p w14:paraId="7C951EA2"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Đ.17</w:t>
            </w:r>
          </w:p>
        </w:tc>
        <w:tc>
          <w:tcPr>
            <w:tcW w:w="567" w:type="pct"/>
            <w:tcBorders>
              <w:top w:val="nil"/>
              <w:left w:val="nil"/>
              <w:bottom w:val="single" w:sz="4" w:space="0" w:color="auto"/>
              <w:right w:val="single" w:sz="4" w:space="0" w:color="auto"/>
            </w:tcBorders>
            <w:noWrap/>
            <w:vAlign w:val="center"/>
            <w:hideMark/>
          </w:tcPr>
          <w:p w14:paraId="7FC536CA"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370</w:t>
            </w:r>
          </w:p>
        </w:tc>
        <w:tc>
          <w:tcPr>
            <w:tcW w:w="471" w:type="pct"/>
            <w:tcBorders>
              <w:top w:val="nil"/>
              <w:left w:val="nil"/>
              <w:bottom w:val="single" w:sz="4" w:space="0" w:color="auto"/>
              <w:right w:val="single" w:sz="4" w:space="0" w:color="auto"/>
            </w:tcBorders>
            <w:noWrap/>
            <w:vAlign w:val="center"/>
            <w:hideMark/>
          </w:tcPr>
          <w:p w14:paraId="4BD3F305"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13,5</w:t>
            </w:r>
          </w:p>
        </w:tc>
        <w:tc>
          <w:tcPr>
            <w:tcW w:w="719" w:type="pct"/>
            <w:tcBorders>
              <w:top w:val="nil"/>
              <w:left w:val="nil"/>
              <w:bottom w:val="single" w:sz="4" w:space="0" w:color="auto"/>
              <w:right w:val="single" w:sz="4" w:space="0" w:color="auto"/>
            </w:tcBorders>
            <w:noWrap/>
            <w:vAlign w:val="center"/>
            <w:hideMark/>
          </w:tcPr>
          <w:p w14:paraId="1D1EE89A"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45CE10FF"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18.500 </w:t>
            </w:r>
          </w:p>
        </w:tc>
      </w:tr>
      <w:tr w:rsidR="004557DF" w:rsidRPr="00690EA5" w14:paraId="1CF6054D"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6F5C145F"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1.11</w:t>
            </w:r>
          </w:p>
        </w:tc>
        <w:tc>
          <w:tcPr>
            <w:tcW w:w="1688" w:type="pct"/>
            <w:tcBorders>
              <w:top w:val="nil"/>
              <w:left w:val="nil"/>
              <w:bottom w:val="single" w:sz="4" w:space="0" w:color="auto"/>
              <w:right w:val="single" w:sz="4" w:space="0" w:color="auto"/>
            </w:tcBorders>
            <w:noWrap/>
            <w:vAlign w:val="center"/>
            <w:hideMark/>
          </w:tcPr>
          <w:p w14:paraId="3A867CF8"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18</w:t>
            </w:r>
          </w:p>
        </w:tc>
        <w:tc>
          <w:tcPr>
            <w:tcW w:w="494" w:type="pct"/>
            <w:tcBorders>
              <w:top w:val="nil"/>
              <w:left w:val="nil"/>
              <w:bottom w:val="single" w:sz="4" w:space="0" w:color="auto"/>
              <w:right w:val="single" w:sz="4" w:space="0" w:color="auto"/>
            </w:tcBorders>
            <w:noWrap/>
            <w:vAlign w:val="center"/>
            <w:hideMark/>
          </w:tcPr>
          <w:p w14:paraId="547504B1"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Đ.18</w:t>
            </w:r>
          </w:p>
        </w:tc>
        <w:tc>
          <w:tcPr>
            <w:tcW w:w="567" w:type="pct"/>
            <w:tcBorders>
              <w:top w:val="nil"/>
              <w:left w:val="nil"/>
              <w:bottom w:val="single" w:sz="4" w:space="0" w:color="auto"/>
              <w:right w:val="single" w:sz="4" w:space="0" w:color="auto"/>
            </w:tcBorders>
            <w:noWrap/>
            <w:vAlign w:val="center"/>
            <w:hideMark/>
          </w:tcPr>
          <w:p w14:paraId="2841E8E6"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243</w:t>
            </w:r>
          </w:p>
        </w:tc>
        <w:tc>
          <w:tcPr>
            <w:tcW w:w="471" w:type="pct"/>
            <w:tcBorders>
              <w:top w:val="nil"/>
              <w:left w:val="nil"/>
              <w:bottom w:val="single" w:sz="4" w:space="0" w:color="auto"/>
              <w:right w:val="single" w:sz="4" w:space="0" w:color="auto"/>
            </w:tcBorders>
            <w:noWrap/>
            <w:vAlign w:val="center"/>
            <w:hideMark/>
          </w:tcPr>
          <w:p w14:paraId="039076EE"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7,5</w:t>
            </w:r>
          </w:p>
        </w:tc>
        <w:tc>
          <w:tcPr>
            <w:tcW w:w="719" w:type="pct"/>
            <w:tcBorders>
              <w:top w:val="nil"/>
              <w:left w:val="nil"/>
              <w:bottom w:val="single" w:sz="4" w:space="0" w:color="auto"/>
              <w:right w:val="single" w:sz="4" w:space="0" w:color="auto"/>
            </w:tcBorders>
            <w:noWrap/>
            <w:vAlign w:val="center"/>
            <w:hideMark/>
          </w:tcPr>
          <w:p w14:paraId="582F44DA"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30.000</w:t>
            </w:r>
          </w:p>
        </w:tc>
        <w:tc>
          <w:tcPr>
            <w:tcW w:w="717" w:type="pct"/>
            <w:tcBorders>
              <w:top w:val="nil"/>
              <w:left w:val="nil"/>
              <w:bottom w:val="single" w:sz="4" w:space="0" w:color="auto"/>
              <w:right w:val="single" w:sz="4" w:space="0" w:color="auto"/>
            </w:tcBorders>
            <w:noWrap/>
            <w:vAlign w:val="center"/>
            <w:hideMark/>
          </w:tcPr>
          <w:p w14:paraId="28714879"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7.290 </w:t>
            </w:r>
          </w:p>
        </w:tc>
      </w:tr>
      <w:tr w:rsidR="004557DF" w:rsidRPr="00690EA5" w14:paraId="3D4BCFD2"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25362F6B"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1.12</w:t>
            </w:r>
          </w:p>
        </w:tc>
        <w:tc>
          <w:tcPr>
            <w:tcW w:w="1688" w:type="pct"/>
            <w:tcBorders>
              <w:top w:val="nil"/>
              <w:left w:val="nil"/>
              <w:bottom w:val="single" w:sz="4" w:space="0" w:color="auto"/>
              <w:right w:val="single" w:sz="4" w:space="0" w:color="auto"/>
            </w:tcBorders>
            <w:noWrap/>
            <w:vAlign w:val="center"/>
            <w:hideMark/>
          </w:tcPr>
          <w:p w14:paraId="2AC5EA8C"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19a</w:t>
            </w:r>
          </w:p>
        </w:tc>
        <w:tc>
          <w:tcPr>
            <w:tcW w:w="494" w:type="pct"/>
            <w:tcBorders>
              <w:top w:val="nil"/>
              <w:left w:val="nil"/>
              <w:bottom w:val="single" w:sz="4" w:space="0" w:color="auto"/>
              <w:right w:val="single" w:sz="4" w:space="0" w:color="auto"/>
            </w:tcBorders>
            <w:noWrap/>
            <w:vAlign w:val="center"/>
            <w:hideMark/>
          </w:tcPr>
          <w:p w14:paraId="05C3CC10"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Đ.19a</w:t>
            </w:r>
          </w:p>
        </w:tc>
        <w:tc>
          <w:tcPr>
            <w:tcW w:w="567" w:type="pct"/>
            <w:tcBorders>
              <w:top w:val="nil"/>
              <w:left w:val="nil"/>
              <w:bottom w:val="single" w:sz="4" w:space="0" w:color="auto"/>
              <w:right w:val="single" w:sz="4" w:space="0" w:color="auto"/>
            </w:tcBorders>
            <w:noWrap/>
            <w:vAlign w:val="center"/>
            <w:hideMark/>
          </w:tcPr>
          <w:p w14:paraId="43783510"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213</w:t>
            </w:r>
          </w:p>
        </w:tc>
        <w:tc>
          <w:tcPr>
            <w:tcW w:w="471" w:type="pct"/>
            <w:tcBorders>
              <w:top w:val="nil"/>
              <w:left w:val="nil"/>
              <w:bottom w:val="single" w:sz="4" w:space="0" w:color="auto"/>
              <w:right w:val="single" w:sz="4" w:space="0" w:color="auto"/>
            </w:tcBorders>
            <w:noWrap/>
            <w:vAlign w:val="center"/>
            <w:hideMark/>
          </w:tcPr>
          <w:p w14:paraId="759889F1"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7,0</w:t>
            </w:r>
          </w:p>
        </w:tc>
        <w:tc>
          <w:tcPr>
            <w:tcW w:w="719" w:type="pct"/>
            <w:tcBorders>
              <w:top w:val="nil"/>
              <w:left w:val="nil"/>
              <w:bottom w:val="single" w:sz="4" w:space="0" w:color="auto"/>
              <w:right w:val="single" w:sz="4" w:space="0" w:color="auto"/>
            </w:tcBorders>
            <w:noWrap/>
            <w:vAlign w:val="center"/>
            <w:hideMark/>
          </w:tcPr>
          <w:p w14:paraId="77F0C84D"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30.000</w:t>
            </w:r>
          </w:p>
        </w:tc>
        <w:tc>
          <w:tcPr>
            <w:tcW w:w="717" w:type="pct"/>
            <w:tcBorders>
              <w:top w:val="nil"/>
              <w:left w:val="nil"/>
              <w:bottom w:val="single" w:sz="4" w:space="0" w:color="auto"/>
              <w:right w:val="single" w:sz="4" w:space="0" w:color="auto"/>
            </w:tcBorders>
            <w:noWrap/>
            <w:vAlign w:val="center"/>
            <w:hideMark/>
          </w:tcPr>
          <w:p w14:paraId="6B412596"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6.390 </w:t>
            </w:r>
          </w:p>
        </w:tc>
      </w:tr>
      <w:tr w:rsidR="004557DF" w:rsidRPr="00690EA5" w14:paraId="6C9BEF7F"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20708D86"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noWrap/>
            <w:vAlign w:val="center"/>
            <w:hideMark/>
          </w:tcPr>
          <w:p w14:paraId="18F2062E"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19b</w:t>
            </w:r>
          </w:p>
        </w:tc>
        <w:tc>
          <w:tcPr>
            <w:tcW w:w="494" w:type="pct"/>
            <w:tcBorders>
              <w:top w:val="nil"/>
              <w:left w:val="nil"/>
              <w:bottom w:val="single" w:sz="4" w:space="0" w:color="auto"/>
              <w:right w:val="single" w:sz="4" w:space="0" w:color="auto"/>
            </w:tcBorders>
            <w:noWrap/>
            <w:vAlign w:val="center"/>
            <w:hideMark/>
          </w:tcPr>
          <w:p w14:paraId="17E3C48B"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Đ.19b</w:t>
            </w:r>
          </w:p>
        </w:tc>
        <w:tc>
          <w:tcPr>
            <w:tcW w:w="567" w:type="pct"/>
            <w:tcBorders>
              <w:top w:val="nil"/>
              <w:left w:val="nil"/>
              <w:bottom w:val="single" w:sz="4" w:space="0" w:color="auto"/>
              <w:right w:val="single" w:sz="4" w:space="0" w:color="auto"/>
            </w:tcBorders>
            <w:noWrap/>
            <w:vAlign w:val="center"/>
            <w:hideMark/>
          </w:tcPr>
          <w:p w14:paraId="17F7B3F5"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160</w:t>
            </w:r>
          </w:p>
        </w:tc>
        <w:tc>
          <w:tcPr>
            <w:tcW w:w="471" w:type="pct"/>
            <w:tcBorders>
              <w:top w:val="nil"/>
              <w:left w:val="nil"/>
              <w:bottom w:val="single" w:sz="4" w:space="0" w:color="auto"/>
              <w:right w:val="single" w:sz="4" w:space="0" w:color="auto"/>
            </w:tcBorders>
            <w:noWrap/>
            <w:vAlign w:val="center"/>
            <w:hideMark/>
          </w:tcPr>
          <w:p w14:paraId="14BF7EF8"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10,5</w:t>
            </w:r>
          </w:p>
        </w:tc>
        <w:tc>
          <w:tcPr>
            <w:tcW w:w="719" w:type="pct"/>
            <w:tcBorders>
              <w:top w:val="nil"/>
              <w:left w:val="nil"/>
              <w:bottom w:val="single" w:sz="4" w:space="0" w:color="auto"/>
              <w:right w:val="single" w:sz="4" w:space="0" w:color="auto"/>
            </w:tcBorders>
            <w:noWrap/>
            <w:vAlign w:val="center"/>
            <w:hideMark/>
          </w:tcPr>
          <w:p w14:paraId="1176B614"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30.000</w:t>
            </w:r>
          </w:p>
        </w:tc>
        <w:tc>
          <w:tcPr>
            <w:tcW w:w="717" w:type="pct"/>
            <w:tcBorders>
              <w:top w:val="nil"/>
              <w:left w:val="nil"/>
              <w:bottom w:val="single" w:sz="4" w:space="0" w:color="auto"/>
              <w:right w:val="single" w:sz="4" w:space="0" w:color="auto"/>
            </w:tcBorders>
            <w:noWrap/>
            <w:vAlign w:val="center"/>
            <w:hideMark/>
          </w:tcPr>
          <w:p w14:paraId="1233E9C5"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4.800 </w:t>
            </w:r>
          </w:p>
        </w:tc>
      </w:tr>
      <w:tr w:rsidR="004557DF" w:rsidRPr="00690EA5" w14:paraId="7B242712"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353FDF89"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1.13</w:t>
            </w:r>
          </w:p>
        </w:tc>
        <w:tc>
          <w:tcPr>
            <w:tcW w:w="1688" w:type="pct"/>
            <w:tcBorders>
              <w:top w:val="nil"/>
              <w:left w:val="nil"/>
              <w:bottom w:val="single" w:sz="4" w:space="0" w:color="auto"/>
              <w:right w:val="single" w:sz="4" w:space="0" w:color="auto"/>
            </w:tcBorders>
            <w:noWrap/>
            <w:vAlign w:val="center"/>
            <w:hideMark/>
          </w:tcPr>
          <w:p w14:paraId="6E6F631C"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20</w:t>
            </w:r>
          </w:p>
        </w:tc>
        <w:tc>
          <w:tcPr>
            <w:tcW w:w="494" w:type="pct"/>
            <w:tcBorders>
              <w:top w:val="nil"/>
              <w:left w:val="nil"/>
              <w:bottom w:val="single" w:sz="4" w:space="0" w:color="auto"/>
              <w:right w:val="single" w:sz="4" w:space="0" w:color="auto"/>
            </w:tcBorders>
            <w:noWrap/>
            <w:vAlign w:val="center"/>
            <w:hideMark/>
          </w:tcPr>
          <w:p w14:paraId="423A08EE"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Đ.20</w:t>
            </w:r>
          </w:p>
        </w:tc>
        <w:tc>
          <w:tcPr>
            <w:tcW w:w="567" w:type="pct"/>
            <w:tcBorders>
              <w:top w:val="nil"/>
              <w:left w:val="nil"/>
              <w:bottom w:val="single" w:sz="4" w:space="0" w:color="auto"/>
              <w:right w:val="single" w:sz="4" w:space="0" w:color="auto"/>
            </w:tcBorders>
            <w:noWrap/>
            <w:vAlign w:val="center"/>
            <w:hideMark/>
          </w:tcPr>
          <w:p w14:paraId="477571B2"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194</w:t>
            </w:r>
          </w:p>
        </w:tc>
        <w:tc>
          <w:tcPr>
            <w:tcW w:w="471" w:type="pct"/>
            <w:tcBorders>
              <w:top w:val="nil"/>
              <w:left w:val="nil"/>
              <w:bottom w:val="single" w:sz="4" w:space="0" w:color="auto"/>
              <w:right w:val="single" w:sz="4" w:space="0" w:color="auto"/>
            </w:tcBorders>
            <w:noWrap/>
            <w:vAlign w:val="center"/>
            <w:hideMark/>
          </w:tcPr>
          <w:p w14:paraId="7F978E54"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7,5</w:t>
            </w:r>
          </w:p>
        </w:tc>
        <w:tc>
          <w:tcPr>
            <w:tcW w:w="719" w:type="pct"/>
            <w:tcBorders>
              <w:top w:val="nil"/>
              <w:left w:val="nil"/>
              <w:bottom w:val="single" w:sz="4" w:space="0" w:color="auto"/>
              <w:right w:val="single" w:sz="4" w:space="0" w:color="auto"/>
            </w:tcBorders>
            <w:noWrap/>
            <w:vAlign w:val="center"/>
            <w:hideMark/>
          </w:tcPr>
          <w:p w14:paraId="743C3675"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30.000</w:t>
            </w:r>
          </w:p>
        </w:tc>
        <w:tc>
          <w:tcPr>
            <w:tcW w:w="717" w:type="pct"/>
            <w:tcBorders>
              <w:top w:val="nil"/>
              <w:left w:val="nil"/>
              <w:bottom w:val="single" w:sz="4" w:space="0" w:color="auto"/>
              <w:right w:val="single" w:sz="4" w:space="0" w:color="auto"/>
            </w:tcBorders>
            <w:noWrap/>
            <w:vAlign w:val="center"/>
            <w:hideMark/>
          </w:tcPr>
          <w:p w14:paraId="45020FC7"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5.820 </w:t>
            </w:r>
          </w:p>
        </w:tc>
      </w:tr>
      <w:tr w:rsidR="004557DF" w:rsidRPr="00690EA5" w14:paraId="61502F60"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34FBDF51"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1.14</w:t>
            </w:r>
          </w:p>
        </w:tc>
        <w:tc>
          <w:tcPr>
            <w:tcW w:w="1688" w:type="pct"/>
            <w:tcBorders>
              <w:top w:val="nil"/>
              <w:left w:val="nil"/>
              <w:bottom w:val="single" w:sz="4" w:space="0" w:color="auto"/>
              <w:right w:val="single" w:sz="4" w:space="0" w:color="auto"/>
            </w:tcBorders>
            <w:noWrap/>
            <w:vAlign w:val="center"/>
            <w:hideMark/>
          </w:tcPr>
          <w:p w14:paraId="3DB2F0FB"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21</w:t>
            </w:r>
          </w:p>
        </w:tc>
        <w:tc>
          <w:tcPr>
            <w:tcW w:w="494" w:type="pct"/>
            <w:tcBorders>
              <w:top w:val="nil"/>
              <w:left w:val="nil"/>
              <w:bottom w:val="single" w:sz="4" w:space="0" w:color="auto"/>
              <w:right w:val="single" w:sz="4" w:space="0" w:color="auto"/>
            </w:tcBorders>
            <w:noWrap/>
            <w:vAlign w:val="center"/>
            <w:hideMark/>
          </w:tcPr>
          <w:p w14:paraId="14D39CC3"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Đ.21</w:t>
            </w:r>
          </w:p>
        </w:tc>
        <w:tc>
          <w:tcPr>
            <w:tcW w:w="567" w:type="pct"/>
            <w:tcBorders>
              <w:top w:val="nil"/>
              <w:left w:val="nil"/>
              <w:bottom w:val="single" w:sz="4" w:space="0" w:color="auto"/>
              <w:right w:val="single" w:sz="4" w:space="0" w:color="auto"/>
            </w:tcBorders>
            <w:noWrap/>
            <w:vAlign w:val="center"/>
            <w:hideMark/>
          </w:tcPr>
          <w:p w14:paraId="15319492"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100</w:t>
            </w:r>
          </w:p>
        </w:tc>
        <w:tc>
          <w:tcPr>
            <w:tcW w:w="471" w:type="pct"/>
            <w:tcBorders>
              <w:top w:val="nil"/>
              <w:left w:val="nil"/>
              <w:bottom w:val="single" w:sz="4" w:space="0" w:color="auto"/>
              <w:right w:val="single" w:sz="4" w:space="0" w:color="auto"/>
            </w:tcBorders>
            <w:noWrap/>
            <w:vAlign w:val="center"/>
            <w:hideMark/>
          </w:tcPr>
          <w:p w14:paraId="2A1D7391"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28,0</w:t>
            </w:r>
          </w:p>
        </w:tc>
        <w:tc>
          <w:tcPr>
            <w:tcW w:w="719" w:type="pct"/>
            <w:tcBorders>
              <w:top w:val="nil"/>
              <w:left w:val="nil"/>
              <w:bottom w:val="single" w:sz="4" w:space="0" w:color="auto"/>
              <w:right w:val="single" w:sz="4" w:space="0" w:color="auto"/>
            </w:tcBorders>
            <w:noWrap/>
            <w:vAlign w:val="center"/>
            <w:hideMark/>
          </w:tcPr>
          <w:p w14:paraId="46E742F0"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30FFD30C"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5.000 </w:t>
            </w:r>
          </w:p>
        </w:tc>
      </w:tr>
      <w:tr w:rsidR="004557DF" w:rsidRPr="00690EA5" w14:paraId="05FC15F7"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5C3662AB"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1.15</w:t>
            </w:r>
          </w:p>
        </w:tc>
        <w:tc>
          <w:tcPr>
            <w:tcW w:w="1688" w:type="pct"/>
            <w:tcBorders>
              <w:top w:val="nil"/>
              <w:left w:val="nil"/>
              <w:bottom w:val="single" w:sz="4" w:space="0" w:color="auto"/>
              <w:right w:val="single" w:sz="4" w:space="0" w:color="auto"/>
            </w:tcBorders>
            <w:noWrap/>
            <w:vAlign w:val="center"/>
            <w:hideMark/>
          </w:tcPr>
          <w:p w14:paraId="2D74306F"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22a</w:t>
            </w:r>
          </w:p>
        </w:tc>
        <w:tc>
          <w:tcPr>
            <w:tcW w:w="494" w:type="pct"/>
            <w:tcBorders>
              <w:top w:val="nil"/>
              <w:left w:val="nil"/>
              <w:bottom w:val="single" w:sz="4" w:space="0" w:color="auto"/>
              <w:right w:val="single" w:sz="4" w:space="0" w:color="auto"/>
            </w:tcBorders>
            <w:noWrap/>
            <w:vAlign w:val="center"/>
            <w:hideMark/>
          </w:tcPr>
          <w:p w14:paraId="5D72E4E5"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Đ.22a</w:t>
            </w:r>
          </w:p>
        </w:tc>
        <w:tc>
          <w:tcPr>
            <w:tcW w:w="567" w:type="pct"/>
            <w:tcBorders>
              <w:top w:val="nil"/>
              <w:left w:val="nil"/>
              <w:bottom w:val="single" w:sz="4" w:space="0" w:color="auto"/>
              <w:right w:val="single" w:sz="4" w:space="0" w:color="auto"/>
            </w:tcBorders>
            <w:noWrap/>
            <w:vAlign w:val="center"/>
            <w:hideMark/>
          </w:tcPr>
          <w:p w14:paraId="1BC4057A"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392</w:t>
            </w:r>
          </w:p>
        </w:tc>
        <w:tc>
          <w:tcPr>
            <w:tcW w:w="471" w:type="pct"/>
            <w:tcBorders>
              <w:top w:val="nil"/>
              <w:left w:val="nil"/>
              <w:bottom w:val="single" w:sz="4" w:space="0" w:color="auto"/>
              <w:right w:val="single" w:sz="4" w:space="0" w:color="auto"/>
            </w:tcBorders>
            <w:noWrap/>
            <w:vAlign w:val="center"/>
            <w:hideMark/>
          </w:tcPr>
          <w:p w14:paraId="4A12DC75"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13,5</w:t>
            </w:r>
          </w:p>
        </w:tc>
        <w:tc>
          <w:tcPr>
            <w:tcW w:w="719" w:type="pct"/>
            <w:tcBorders>
              <w:top w:val="nil"/>
              <w:left w:val="nil"/>
              <w:bottom w:val="single" w:sz="4" w:space="0" w:color="auto"/>
              <w:right w:val="single" w:sz="4" w:space="0" w:color="auto"/>
            </w:tcBorders>
            <w:noWrap/>
            <w:vAlign w:val="center"/>
            <w:hideMark/>
          </w:tcPr>
          <w:p w14:paraId="50A044C0"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45.000</w:t>
            </w:r>
          </w:p>
        </w:tc>
        <w:tc>
          <w:tcPr>
            <w:tcW w:w="717" w:type="pct"/>
            <w:tcBorders>
              <w:top w:val="nil"/>
              <w:left w:val="nil"/>
              <w:bottom w:val="single" w:sz="4" w:space="0" w:color="auto"/>
              <w:right w:val="single" w:sz="4" w:space="0" w:color="auto"/>
            </w:tcBorders>
            <w:noWrap/>
            <w:vAlign w:val="center"/>
            <w:hideMark/>
          </w:tcPr>
          <w:p w14:paraId="2F7A6832"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17.640 </w:t>
            </w:r>
          </w:p>
        </w:tc>
      </w:tr>
      <w:tr w:rsidR="004557DF" w:rsidRPr="00690EA5" w14:paraId="6B547424"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32E3695E"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 </w:t>
            </w:r>
          </w:p>
        </w:tc>
        <w:tc>
          <w:tcPr>
            <w:tcW w:w="1688" w:type="pct"/>
            <w:tcBorders>
              <w:top w:val="nil"/>
              <w:left w:val="nil"/>
              <w:bottom w:val="single" w:sz="4" w:space="0" w:color="auto"/>
              <w:right w:val="single" w:sz="4" w:space="0" w:color="auto"/>
            </w:tcBorders>
            <w:noWrap/>
            <w:vAlign w:val="center"/>
            <w:hideMark/>
          </w:tcPr>
          <w:p w14:paraId="594DFD4F"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22b</w:t>
            </w:r>
          </w:p>
        </w:tc>
        <w:tc>
          <w:tcPr>
            <w:tcW w:w="494" w:type="pct"/>
            <w:tcBorders>
              <w:top w:val="nil"/>
              <w:left w:val="nil"/>
              <w:bottom w:val="single" w:sz="4" w:space="0" w:color="auto"/>
              <w:right w:val="single" w:sz="4" w:space="0" w:color="auto"/>
            </w:tcBorders>
            <w:noWrap/>
            <w:vAlign w:val="center"/>
            <w:hideMark/>
          </w:tcPr>
          <w:p w14:paraId="1FFBA874"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Đ.22b</w:t>
            </w:r>
          </w:p>
        </w:tc>
        <w:tc>
          <w:tcPr>
            <w:tcW w:w="567" w:type="pct"/>
            <w:tcBorders>
              <w:top w:val="nil"/>
              <w:left w:val="nil"/>
              <w:bottom w:val="single" w:sz="4" w:space="0" w:color="auto"/>
              <w:right w:val="single" w:sz="4" w:space="0" w:color="auto"/>
            </w:tcBorders>
            <w:noWrap/>
            <w:vAlign w:val="center"/>
            <w:hideMark/>
          </w:tcPr>
          <w:p w14:paraId="147A1B12"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178</w:t>
            </w:r>
          </w:p>
        </w:tc>
        <w:tc>
          <w:tcPr>
            <w:tcW w:w="471" w:type="pct"/>
            <w:tcBorders>
              <w:top w:val="nil"/>
              <w:left w:val="nil"/>
              <w:bottom w:val="single" w:sz="4" w:space="0" w:color="auto"/>
              <w:right w:val="single" w:sz="4" w:space="0" w:color="auto"/>
            </w:tcBorders>
            <w:noWrap/>
            <w:vAlign w:val="center"/>
            <w:hideMark/>
          </w:tcPr>
          <w:p w14:paraId="2B6D4C78"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28,0</w:t>
            </w:r>
          </w:p>
        </w:tc>
        <w:tc>
          <w:tcPr>
            <w:tcW w:w="719" w:type="pct"/>
            <w:tcBorders>
              <w:top w:val="nil"/>
              <w:left w:val="nil"/>
              <w:bottom w:val="single" w:sz="4" w:space="0" w:color="auto"/>
              <w:right w:val="single" w:sz="4" w:space="0" w:color="auto"/>
            </w:tcBorders>
            <w:noWrap/>
            <w:vAlign w:val="center"/>
            <w:hideMark/>
          </w:tcPr>
          <w:p w14:paraId="1B1B63A6"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50.000</w:t>
            </w:r>
          </w:p>
        </w:tc>
        <w:tc>
          <w:tcPr>
            <w:tcW w:w="717" w:type="pct"/>
            <w:tcBorders>
              <w:top w:val="nil"/>
              <w:left w:val="nil"/>
              <w:bottom w:val="single" w:sz="4" w:space="0" w:color="auto"/>
              <w:right w:val="single" w:sz="4" w:space="0" w:color="auto"/>
            </w:tcBorders>
            <w:noWrap/>
            <w:vAlign w:val="center"/>
            <w:hideMark/>
          </w:tcPr>
          <w:p w14:paraId="04CA98CC"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8.900 </w:t>
            </w:r>
          </w:p>
        </w:tc>
      </w:tr>
      <w:tr w:rsidR="004557DF" w:rsidRPr="00690EA5" w14:paraId="0D913563" w14:textId="77777777" w:rsidTr="003D729F">
        <w:trPr>
          <w:trHeight w:hRule="exact" w:val="369"/>
        </w:trPr>
        <w:tc>
          <w:tcPr>
            <w:tcW w:w="344" w:type="pct"/>
            <w:tcBorders>
              <w:top w:val="nil"/>
              <w:left w:val="single" w:sz="4" w:space="0" w:color="auto"/>
              <w:bottom w:val="single" w:sz="4" w:space="0" w:color="auto"/>
              <w:right w:val="single" w:sz="4" w:space="0" w:color="auto"/>
            </w:tcBorders>
            <w:noWrap/>
            <w:vAlign w:val="center"/>
            <w:hideMark/>
          </w:tcPr>
          <w:p w14:paraId="21F88576" w14:textId="77777777" w:rsidR="004557DF" w:rsidRPr="00690EA5" w:rsidRDefault="004557DF" w:rsidP="007B459C">
            <w:pPr>
              <w:shd w:val="clear" w:color="auto" w:fill="FFFFFF"/>
              <w:ind w:firstLine="0"/>
              <w:jc w:val="center"/>
              <w:rPr>
                <w:rFonts w:ascii="Times New Roman" w:eastAsia="Times New Roman" w:hAnsi="Times New Roman"/>
              </w:rPr>
            </w:pPr>
            <w:r w:rsidRPr="00690EA5">
              <w:rPr>
                <w:rFonts w:ascii="Times New Roman" w:eastAsia="Times New Roman" w:hAnsi="Times New Roman"/>
              </w:rPr>
              <w:t>1.16</w:t>
            </w:r>
          </w:p>
        </w:tc>
        <w:tc>
          <w:tcPr>
            <w:tcW w:w="1688" w:type="pct"/>
            <w:tcBorders>
              <w:top w:val="nil"/>
              <w:left w:val="nil"/>
              <w:bottom w:val="single" w:sz="4" w:space="0" w:color="auto"/>
              <w:right w:val="single" w:sz="4" w:space="0" w:color="auto"/>
            </w:tcBorders>
            <w:noWrap/>
            <w:vAlign w:val="center"/>
            <w:hideMark/>
          </w:tcPr>
          <w:p w14:paraId="5624C76C"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Đường số 23</w:t>
            </w:r>
          </w:p>
        </w:tc>
        <w:tc>
          <w:tcPr>
            <w:tcW w:w="494" w:type="pct"/>
            <w:tcBorders>
              <w:top w:val="nil"/>
              <w:left w:val="nil"/>
              <w:bottom w:val="single" w:sz="4" w:space="0" w:color="auto"/>
              <w:right w:val="single" w:sz="4" w:space="0" w:color="auto"/>
            </w:tcBorders>
            <w:noWrap/>
            <w:vAlign w:val="center"/>
            <w:hideMark/>
          </w:tcPr>
          <w:p w14:paraId="5C0365FB"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Đ.23</w:t>
            </w:r>
          </w:p>
        </w:tc>
        <w:tc>
          <w:tcPr>
            <w:tcW w:w="567" w:type="pct"/>
            <w:tcBorders>
              <w:top w:val="nil"/>
              <w:left w:val="nil"/>
              <w:bottom w:val="single" w:sz="4" w:space="0" w:color="auto"/>
              <w:right w:val="single" w:sz="4" w:space="0" w:color="auto"/>
            </w:tcBorders>
            <w:noWrap/>
            <w:vAlign w:val="center"/>
            <w:hideMark/>
          </w:tcPr>
          <w:p w14:paraId="096C2FAB"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363</w:t>
            </w:r>
          </w:p>
        </w:tc>
        <w:tc>
          <w:tcPr>
            <w:tcW w:w="471" w:type="pct"/>
            <w:tcBorders>
              <w:top w:val="nil"/>
              <w:left w:val="nil"/>
              <w:bottom w:val="single" w:sz="4" w:space="0" w:color="auto"/>
              <w:right w:val="single" w:sz="4" w:space="0" w:color="auto"/>
            </w:tcBorders>
            <w:noWrap/>
            <w:vAlign w:val="center"/>
            <w:hideMark/>
          </w:tcPr>
          <w:p w14:paraId="166D72AA" w14:textId="0C82F7D5"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10,</w:t>
            </w:r>
            <w:r w:rsidR="004349C6" w:rsidRPr="00690EA5">
              <w:rPr>
                <w:rFonts w:ascii="Times New Roman" w:eastAsia="Times New Roman" w:hAnsi="Times New Roman"/>
              </w:rPr>
              <w:t>5</w:t>
            </w:r>
          </w:p>
        </w:tc>
        <w:tc>
          <w:tcPr>
            <w:tcW w:w="719" w:type="pct"/>
            <w:tcBorders>
              <w:top w:val="nil"/>
              <w:left w:val="nil"/>
              <w:bottom w:val="single" w:sz="4" w:space="0" w:color="auto"/>
              <w:right w:val="single" w:sz="4" w:space="0" w:color="auto"/>
            </w:tcBorders>
            <w:noWrap/>
            <w:vAlign w:val="center"/>
            <w:hideMark/>
          </w:tcPr>
          <w:p w14:paraId="7FD4986E" w14:textId="77777777" w:rsidR="004557DF" w:rsidRPr="00690EA5" w:rsidRDefault="004557DF" w:rsidP="007B459C">
            <w:pPr>
              <w:shd w:val="clear" w:color="auto" w:fill="FFFFFF"/>
              <w:ind w:firstLine="0"/>
              <w:jc w:val="right"/>
              <w:rPr>
                <w:rFonts w:ascii="Times New Roman" w:eastAsia="Times New Roman" w:hAnsi="Times New Roman"/>
              </w:rPr>
            </w:pPr>
            <w:r w:rsidRPr="00690EA5">
              <w:rPr>
                <w:rFonts w:ascii="Times New Roman" w:eastAsia="Times New Roman" w:hAnsi="Times New Roman"/>
              </w:rPr>
              <w:t>30.000</w:t>
            </w:r>
          </w:p>
        </w:tc>
        <w:tc>
          <w:tcPr>
            <w:tcW w:w="717" w:type="pct"/>
            <w:tcBorders>
              <w:top w:val="nil"/>
              <w:left w:val="nil"/>
              <w:bottom w:val="single" w:sz="4" w:space="0" w:color="auto"/>
              <w:right w:val="single" w:sz="4" w:space="0" w:color="auto"/>
            </w:tcBorders>
            <w:noWrap/>
            <w:vAlign w:val="center"/>
            <w:hideMark/>
          </w:tcPr>
          <w:p w14:paraId="19E8A867" w14:textId="77777777" w:rsidR="004557DF" w:rsidRPr="00690EA5" w:rsidRDefault="004557DF" w:rsidP="007B459C">
            <w:pPr>
              <w:shd w:val="clear" w:color="auto" w:fill="FFFFFF"/>
              <w:ind w:firstLine="0"/>
              <w:jc w:val="left"/>
              <w:rPr>
                <w:rFonts w:ascii="Times New Roman" w:eastAsia="Times New Roman" w:hAnsi="Times New Roman"/>
              </w:rPr>
            </w:pPr>
            <w:r w:rsidRPr="00690EA5">
              <w:rPr>
                <w:rFonts w:ascii="Times New Roman" w:eastAsia="Times New Roman" w:hAnsi="Times New Roman"/>
              </w:rPr>
              <w:t xml:space="preserve">         10.890 </w:t>
            </w:r>
          </w:p>
        </w:tc>
      </w:tr>
    </w:tbl>
    <w:p w14:paraId="16B9D2C3" w14:textId="25A14AC0" w:rsidR="004557DF" w:rsidRPr="00690EA5" w:rsidRDefault="004557DF" w:rsidP="007B459C">
      <w:pPr>
        <w:widowControl w:val="0"/>
        <w:shd w:val="clear" w:color="auto" w:fill="FFFFFF"/>
        <w:tabs>
          <w:tab w:val="right" w:leader="dot" w:pos="9062"/>
          <w:tab w:val="right" w:leader="dot" w:pos="9177"/>
        </w:tabs>
        <w:spacing w:after="120"/>
        <w:ind w:firstLine="0"/>
        <w:rPr>
          <w:rFonts w:ascii="Times New Roman" w:eastAsia="Times New Roman" w:hAnsi="Times New Roman"/>
          <w:b/>
          <w:i/>
          <w:iCs/>
          <w:noProof/>
          <w:sz w:val="26"/>
          <w:szCs w:val="20"/>
          <w:u w:val="single"/>
          <w:lang w:val="vi-VN"/>
        </w:rPr>
      </w:pPr>
      <w:bookmarkStart w:id="557" w:name="_Toc230722651"/>
      <w:bookmarkStart w:id="558" w:name="_Toc230847761"/>
      <w:r w:rsidRPr="00690EA5">
        <w:rPr>
          <w:rFonts w:ascii="Times New Roman" w:eastAsia="Times New Roman" w:hAnsi="Times New Roman"/>
          <w:b/>
          <w:i/>
          <w:iCs/>
          <w:noProof/>
          <w:sz w:val="26"/>
          <w:szCs w:val="20"/>
          <w:lang w:val="pt-BR"/>
        </w:rPr>
        <w:t>Kinh phí</w:t>
      </w:r>
      <w:r w:rsidR="007B459C" w:rsidRPr="00690EA5">
        <w:rPr>
          <w:rFonts w:ascii="Times New Roman" w:eastAsia="Times New Roman" w:hAnsi="Times New Roman"/>
          <w:b/>
          <w:i/>
          <w:iCs/>
          <w:noProof/>
          <w:sz w:val="26"/>
          <w:szCs w:val="20"/>
          <w:lang w:val="pt-BR"/>
        </w:rPr>
        <w:t xml:space="preserve"> </w:t>
      </w:r>
      <w:r w:rsidRPr="00690EA5">
        <w:rPr>
          <w:rFonts w:ascii="Times New Roman" w:eastAsia="Times New Roman" w:hAnsi="Times New Roman"/>
          <w:b/>
          <w:i/>
          <w:iCs/>
          <w:noProof/>
          <w:sz w:val="26"/>
          <w:szCs w:val="20"/>
          <w:lang w:val="pt-BR"/>
        </w:rPr>
        <w:t>xây dựng hệ thống giao thông</w:t>
      </w:r>
      <w:r w:rsidR="007B459C" w:rsidRPr="00690EA5">
        <w:rPr>
          <w:rFonts w:ascii="Times New Roman" w:eastAsia="Times New Roman" w:hAnsi="Times New Roman"/>
          <w:b/>
          <w:i/>
          <w:iCs/>
          <w:noProof/>
          <w:sz w:val="26"/>
          <w:szCs w:val="20"/>
          <w:lang w:val="pt-BR"/>
        </w:rPr>
        <w:t xml:space="preserve"> dự kiến</w:t>
      </w:r>
      <w:r w:rsidRPr="00690EA5">
        <w:rPr>
          <w:rFonts w:ascii="Times New Roman" w:eastAsia="Times New Roman" w:hAnsi="Times New Roman"/>
          <w:b/>
          <w:i/>
          <w:iCs/>
          <w:noProof/>
          <w:sz w:val="26"/>
          <w:szCs w:val="20"/>
          <w:lang w:val="pt-BR"/>
        </w:rPr>
        <w:t>:  448.460 triệu đồng</w:t>
      </w:r>
      <w:bookmarkEnd w:id="557"/>
      <w:bookmarkEnd w:id="558"/>
      <w:r w:rsidR="00080F54" w:rsidRPr="00690EA5">
        <w:rPr>
          <w:rFonts w:ascii="Times New Roman" w:eastAsia="Times New Roman" w:hAnsi="Times New Roman"/>
          <w:i/>
          <w:iCs/>
          <w:noProof/>
          <w:sz w:val="26"/>
          <w:szCs w:val="20"/>
          <w:lang w:val="pt-BR"/>
        </w:rPr>
        <w:t>.</w:t>
      </w:r>
    </w:p>
    <w:p w14:paraId="71D7345D" w14:textId="3E98C5D0" w:rsidR="004557DF" w:rsidRPr="00690EA5" w:rsidRDefault="00D01B9E" w:rsidP="007B459C">
      <w:pPr>
        <w:widowControl w:val="0"/>
        <w:rPr>
          <w:rFonts w:ascii="Times New Roman" w:eastAsia="Times New Roman" w:hAnsi="Times New Roman"/>
          <w:b/>
          <w:i/>
          <w:sz w:val="26"/>
          <w:szCs w:val="26"/>
          <w:lang w:val="vi-VN"/>
        </w:rPr>
      </w:pPr>
      <w:bookmarkStart w:id="559" w:name="_Toc230847762"/>
      <w:bookmarkStart w:id="560" w:name="_Toc230889911"/>
      <w:r w:rsidRPr="00690EA5">
        <w:rPr>
          <w:rFonts w:ascii="Times New Roman" w:eastAsia="Times New Roman" w:hAnsi="Times New Roman"/>
          <w:b/>
          <w:i/>
          <w:sz w:val="26"/>
          <w:szCs w:val="26"/>
          <w:lang w:val="vi-VN"/>
        </w:rPr>
        <w:tab/>
      </w:r>
      <w:r w:rsidR="004557DF" w:rsidRPr="00690EA5">
        <w:rPr>
          <w:rFonts w:ascii="Times New Roman" w:eastAsia="Times New Roman" w:hAnsi="Times New Roman"/>
          <w:b/>
          <w:i/>
          <w:sz w:val="26"/>
          <w:szCs w:val="26"/>
          <w:lang w:val="vi-VN"/>
        </w:rPr>
        <w:t>4.2.3. Quy hoạch chỉ giới đường đỏ, chỉ giới xây dựng và hành lang bảo vệ các tuyến hạ tầng kỹ thuật:</w:t>
      </w:r>
      <w:bookmarkEnd w:id="559"/>
      <w:bookmarkEnd w:id="560"/>
    </w:p>
    <w:p w14:paraId="6800D675" w14:textId="27F3BCDA"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 xml:space="preserve">Chỉ giới đường đỏ các tuyến đường chính tuân thủ theo quy mô bề rộng lộ giới </w:t>
      </w:r>
      <w:r w:rsidR="004557DF" w:rsidRPr="00690EA5">
        <w:rPr>
          <w:rFonts w:ascii="Times New Roman" w:hAnsi="Times New Roman"/>
          <w:sz w:val="26"/>
          <w:szCs w:val="26"/>
          <w:lang w:val="pt-BR"/>
        </w:rPr>
        <w:lastRenderedPageBreak/>
        <w:t>trong quy hoạch, được xác định cụ thể theo mặt cắt ngang đường được thể hiện trên Bản đồ quy hoạch chỉ giới đường đỏ, chỉ giới xây dựng và hành lang bảo vệ các tuyến hạ tầng kỹ thuật.</w:t>
      </w:r>
    </w:p>
    <w:p w14:paraId="65735ED3" w14:textId="77777777" w:rsidR="004349C6" w:rsidRPr="00690EA5" w:rsidRDefault="004349C6"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Chỉ giới xây dựng phụ thuộc vào cấp hạng đường, tính chất của các công trình, xác định khoảng lùi ở bước quy hoạch chi tiết và thiết kế đô thị phải thỏa mãn quy định ở bảng 2.7-Quy định khoảng lùi tối thiểu (m) của các công trình theo bề rộng đường (giới hạn bởi các chỉ giới đường đỏ) và chiều cao xây dựng công trình thuộc QCXDVN01:2021-BXD - Quy chuẩn kỹ thuật quốc gia về Quy hoạch xây dựng. Căn cứ theo quy định, đối với khu vực đầu mối cửa khẩu, chỉ giới đường đỏ trùng với chỉ giới xây dựng, khoảng lùi các công trình được quy định theo mật độ xây dựng trong nội bộ từng loại công trình.</w:t>
      </w:r>
    </w:p>
    <w:p w14:paraId="6CD36DE8" w14:textId="77777777" w:rsidR="004557DF" w:rsidRPr="00690EA5" w:rsidRDefault="004557DF" w:rsidP="007B459C">
      <w:pPr>
        <w:widowControl w:val="0"/>
        <w:shd w:val="clear" w:color="auto" w:fill="FFFFFF"/>
        <w:ind w:firstLine="0"/>
        <w:jc w:val="left"/>
        <w:rPr>
          <w:rFonts w:ascii="Times New Roman" w:eastAsia="Times New Roman" w:hAnsi="Times New Roman"/>
          <w:sz w:val="4"/>
          <w:szCs w:val="20"/>
          <w:lang w:val="pt-BR"/>
        </w:rPr>
      </w:pPr>
    </w:p>
    <w:p w14:paraId="062C5E3D" w14:textId="1ED420A1" w:rsidR="004557DF" w:rsidRPr="00690EA5" w:rsidRDefault="00D01B9E" w:rsidP="007B459C">
      <w:pPr>
        <w:widowControl w:val="0"/>
        <w:rPr>
          <w:rFonts w:ascii="Times New Roman" w:eastAsia="Times New Roman" w:hAnsi="Times New Roman"/>
          <w:b/>
          <w:i/>
          <w:sz w:val="26"/>
          <w:szCs w:val="26"/>
          <w:lang w:val="vi-VN"/>
        </w:rPr>
      </w:pPr>
      <w:bookmarkStart w:id="561" w:name="_Toc514241378"/>
      <w:bookmarkStart w:id="562" w:name="_Toc42611760"/>
      <w:bookmarkStart w:id="563" w:name="_Toc230847763"/>
      <w:bookmarkStart w:id="564" w:name="_Toc230889912"/>
      <w:r w:rsidRPr="00690EA5">
        <w:rPr>
          <w:rFonts w:ascii="Times New Roman" w:eastAsia="Times New Roman" w:hAnsi="Times New Roman"/>
          <w:b/>
          <w:i/>
          <w:sz w:val="26"/>
          <w:szCs w:val="26"/>
          <w:lang w:val="vi-VN"/>
        </w:rPr>
        <w:t xml:space="preserve">         </w:t>
      </w:r>
      <w:r w:rsidR="004557DF" w:rsidRPr="00690EA5">
        <w:rPr>
          <w:rFonts w:ascii="Times New Roman" w:eastAsia="Times New Roman" w:hAnsi="Times New Roman"/>
          <w:b/>
          <w:i/>
          <w:sz w:val="26"/>
          <w:szCs w:val="26"/>
          <w:lang w:val="vi-VN"/>
        </w:rPr>
        <w:t>4.2.4. Tổng hợp đường dây đường ống kỹ thuật</w:t>
      </w:r>
      <w:bookmarkEnd w:id="561"/>
      <w:bookmarkEnd w:id="562"/>
      <w:bookmarkEnd w:id="563"/>
      <w:bookmarkEnd w:id="564"/>
    </w:p>
    <w:p w14:paraId="6F28056D" w14:textId="1AF08357"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bookmarkStart w:id="565" w:name="_Toc67748330"/>
      <w:bookmarkStart w:id="566" w:name="_Toc67750385"/>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Bản đồ tổng hợp đường dây đường ống kỹ thuật được thể hiện trên Bản đồ tổng hợp đường dây đường ống hạ tầng kỹ thuật, xác định:</w:t>
      </w:r>
    </w:p>
    <w:p w14:paraId="6D651A6F" w14:textId="656D4B49"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Vị trí các tuyến đường ống kỹ thuật (cấp điện, cấp nước, thoát nước mưa và nước thải...) trên mặt bằng và khoảng cách ngang giữa chúng.</w:t>
      </w:r>
    </w:p>
    <w:p w14:paraId="5AB40DA2" w14:textId="523CEF40"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Vị trí các công trình đầu mối của các hệ thông kỹ thuật (Trạm điện, Trạm bơm nước sạch, Trạm bơm và Trạm xử lý nước thải...).</w:t>
      </w:r>
    </w:p>
    <w:p w14:paraId="487BDCB0" w14:textId="760C063F"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Độ sâu chôn ống và khoảng cách đứng giữa chúng tại các điểm giao cắt.</w:t>
      </w:r>
    </w:p>
    <w:p w14:paraId="52CE27CC" w14:textId="20B836E9"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Các khoảng cách đứng, khoảng cách ngang giữa các đường ống kỹ thuật và giữa chúng với các công trình khác đảm bảo đúng tiêu chuẩn quy phạm.</w:t>
      </w:r>
      <w:bookmarkEnd w:id="565"/>
      <w:bookmarkEnd w:id="566"/>
    </w:p>
    <w:p w14:paraId="49D9B179" w14:textId="77777777" w:rsidR="004557DF" w:rsidRPr="00690EA5" w:rsidRDefault="004557DF" w:rsidP="007B459C">
      <w:pPr>
        <w:pStyle w:val="Heading2"/>
        <w:keepNext w:val="0"/>
        <w:keepLines w:val="0"/>
        <w:widowControl w:val="0"/>
        <w:spacing w:before="0"/>
        <w:rPr>
          <w:rFonts w:ascii="Times New Roman" w:hAnsi="Times New Roman"/>
          <w:color w:val="auto"/>
          <w:lang w:val="en-US"/>
        </w:rPr>
      </w:pPr>
      <w:bookmarkStart w:id="567" w:name="_Toc230847764"/>
      <w:bookmarkStart w:id="568" w:name="_Toc230859300"/>
      <w:bookmarkStart w:id="569" w:name="_Toc230941474"/>
      <w:r w:rsidRPr="00690EA5">
        <w:rPr>
          <w:rFonts w:ascii="Times New Roman" w:hAnsi="Times New Roman"/>
          <w:color w:val="auto"/>
          <w:lang w:val="en-US"/>
        </w:rPr>
        <w:t>4.3. Quy hoạch cấp điện</w:t>
      </w:r>
      <w:bookmarkEnd w:id="548"/>
      <w:bookmarkEnd w:id="567"/>
      <w:bookmarkEnd w:id="568"/>
      <w:bookmarkEnd w:id="569"/>
    </w:p>
    <w:p w14:paraId="3F7A4C2B" w14:textId="77777777" w:rsidR="004557DF" w:rsidRPr="00690EA5" w:rsidRDefault="004557DF" w:rsidP="007B459C">
      <w:pPr>
        <w:widowControl w:val="0"/>
        <w:rPr>
          <w:rFonts w:ascii="Times New Roman" w:eastAsia="Times New Roman" w:hAnsi="Times New Roman"/>
          <w:b/>
          <w:i/>
          <w:sz w:val="26"/>
          <w:szCs w:val="26"/>
          <w:lang w:val="vi-VN"/>
        </w:rPr>
      </w:pPr>
      <w:bookmarkStart w:id="570" w:name="_Toc423599045"/>
      <w:bookmarkStart w:id="571" w:name="_Toc436406567"/>
      <w:bookmarkStart w:id="572" w:name="_Toc42611762"/>
      <w:bookmarkStart w:id="573" w:name="_Toc230847765"/>
      <w:bookmarkStart w:id="574" w:name="_Toc230889914"/>
      <w:r w:rsidRPr="00690EA5">
        <w:rPr>
          <w:rFonts w:ascii="Times New Roman" w:eastAsia="Times New Roman" w:hAnsi="Times New Roman"/>
          <w:b/>
          <w:i/>
          <w:sz w:val="26"/>
          <w:szCs w:val="26"/>
          <w:lang w:val="vi-VN"/>
        </w:rPr>
        <w:t xml:space="preserve">4.3.1. </w:t>
      </w:r>
      <w:bookmarkStart w:id="575" w:name="_Toc305663089"/>
      <w:bookmarkStart w:id="576" w:name="_Toc312749670"/>
      <w:r w:rsidRPr="00690EA5">
        <w:rPr>
          <w:rFonts w:ascii="Times New Roman" w:eastAsia="Times New Roman" w:hAnsi="Times New Roman"/>
          <w:b/>
          <w:i/>
          <w:sz w:val="26"/>
          <w:szCs w:val="26"/>
          <w:lang w:val="vi-VN"/>
        </w:rPr>
        <w:t>Căn cứ thiết kế</w:t>
      </w:r>
      <w:bookmarkEnd w:id="570"/>
      <w:bookmarkEnd w:id="571"/>
      <w:bookmarkEnd w:id="572"/>
      <w:bookmarkEnd w:id="573"/>
      <w:bookmarkEnd w:id="574"/>
      <w:bookmarkEnd w:id="575"/>
      <w:bookmarkEnd w:id="576"/>
    </w:p>
    <w:p w14:paraId="51C8E5F6" w14:textId="2C077B93"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bookmarkStart w:id="577" w:name="_Toc42611763"/>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Luật Điện lực số </w:t>
      </w:r>
      <w:hyperlink r:id="rId44" w:tgtFrame="_blank" w:tooltip="61/2024/QH15" w:history="1">
        <w:r w:rsidR="004557DF" w:rsidRPr="00690EA5">
          <w:rPr>
            <w:rFonts w:ascii="Times New Roman" w:hAnsi="Times New Roman"/>
            <w:sz w:val="26"/>
            <w:szCs w:val="26"/>
            <w:lang w:val="pt-BR"/>
          </w:rPr>
          <w:t>61/2024/QH15</w:t>
        </w:r>
      </w:hyperlink>
      <w:r w:rsidR="004557DF" w:rsidRPr="00690EA5">
        <w:rPr>
          <w:rFonts w:ascii="Times New Roman" w:hAnsi="Times New Roman"/>
          <w:sz w:val="26"/>
          <w:szCs w:val="26"/>
          <w:lang w:val="pt-BR"/>
        </w:rPr>
        <w:t>.</w:t>
      </w:r>
    </w:p>
    <w:p w14:paraId="232AEE21" w14:textId="4C1A5A0C" w:rsidR="004557DF" w:rsidRPr="00690EA5" w:rsidRDefault="003E73F7"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Quy chuẩn xây dựng Việt Nam về quy hoạch xây dự</w:t>
      </w:r>
      <w:r w:rsidRPr="00690EA5">
        <w:rPr>
          <w:rFonts w:ascii="Times New Roman" w:hAnsi="Times New Roman"/>
          <w:sz w:val="26"/>
          <w:szCs w:val="26"/>
          <w:lang w:val="pt-BR"/>
        </w:rPr>
        <w:t xml:space="preserve">ng: </w:t>
      </w:r>
      <w:r w:rsidR="004557DF" w:rsidRPr="00690EA5">
        <w:rPr>
          <w:rFonts w:ascii="Times New Roman" w:hAnsi="Times New Roman"/>
          <w:sz w:val="26"/>
          <w:szCs w:val="26"/>
          <w:lang w:val="pt-BR"/>
        </w:rPr>
        <w:t>QCXDVN01:2021/BXD.</w:t>
      </w:r>
    </w:p>
    <w:p w14:paraId="40FE20B6" w14:textId="79AE64E9"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QCVN 07-5:2023/BXD: Quy chuẩn kỹ thuật quốc gia các công trình Hạ tầng kỹ thuật: Công trình cấp điện.</w:t>
      </w:r>
    </w:p>
    <w:p w14:paraId="7039ACD9" w14:textId="2848148F"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QCVN 07-7:2023/BXD: Quy chuẩn kỹ thuật quốc gia các công trình Hạ tầng kỹ thuật: Công trình chiếu sáng.</w:t>
      </w:r>
    </w:p>
    <w:p w14:paraId="6FA8ECA7" w14:textId="1A3A9D58"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 xml:space="preserve">TCXDVN </w:t>
      </w:r>
      <w:bookmarkStart w:id="578" w:name="loai_1_name"/>
      <w:r w:rsidR="004557DF" w:rsidRPr="00690EA5">
        <w:rPr>
          <w:rFonts w:ascii="Times New Roman" w:hAnsi="Times New Roman"/>
          <w:sz w:val="26"/>
          <w:szCs w:val="26"/>
          <w:lang w:val="pt-BR"/>
        </w:rPr>
        <w:t>13608:2023</w:t>
      </w:r>
      <w:bookmarkEnd w:id="578"/>
      <w:r w:rsidR="004557DF" w:rsidRPr="00690EA5">
        <w:rPr>
          <w:rFonts w:ascii="Times New Roman" w:hAnsi="Times New Roman"/>
          <w:sz w:val="26"/>
          <w:szCs w:val="26"/>
          <w:lang w:val="pt-BR"/>
        </w:rPr>
        <w:t xml:space="preserve">: Tiêu chuẩn thiết kế chiếu sáng nhân tạo bên ngoài các công trình công cộng và hạ tầng kỹ thuật đô thị- Tiêu chuẩn thiết kế.                                     </w:t>
      </w:r>
    </w:p>
    <w:p w14:paraId="3E8BAB31" w14:textId="6CB2B92A"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Bản đồ địa hình hiện trạng khu vực thiết kế, tỷ lệ 1/500;</w:t>
      </w:r>
    </w:p>
    <w:p w14:paraId="0F335FA1" w14:textId="4DAF240B"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Các tài liệu chuyên ngành khác có liên quan</w:t>
      </w:r>
      <w:r w:rsidRPr="00690EA5">
        <w:rPr>
          <w:rFonts w:ascii="Times New Roman" w:hAnsi="Times New Roman"/>
          <w:sz w:val="26"/>
          <w:szCs w:val="26"/>
          <w:lang w:val="pt-BR"/>
        </w:rPr>
        <w:t>.</w:t>
      </w:r>
    </w:p>
    <w:p w14:paraId="40E85B63" w14:textId="77777777" w:rsidR="004557DF" w:rsidRPr="00690EA5" w:rsidRDefault="004557DF" w:rsidP="007B459C">
      <w:pPr>
        <w:widowControl w:val="0"/>
        <w:rPr>
          <w:rFonts w:ascii="Times New Roman" w:eastAsia="Times New Roman" w:hAnsi="Times New Roman"/>
          <w:b/>
          <w:i/>
          <w:sz w:val="26"/>
          <w:szCs w:val="26"/>
          <w:lang w:val="vi-VN"/>
        </w:rPr>
      </w:pPr>
      <w:bookmarkStart w:id="579" w:name="_Toc230847766"/>
      <w:bookmarkStart w:id="580" w:name="_Toc230889915"/>
      <w:r w:rsidRPr="00690EA5">
        <w:rPr>
          <w:rFonts w:ascii="Times New Roman" w:eastAsia="Times New Roman" w:hAnsi="Times New Roman"/>
          <w:b/>
          <w:i/>
          <w:sz w:val="26"/>
          <w:szCs w:val="26"/>
          <w:lang w:val="vi-VN"/>
        </w:rPr>
        <w:t>4.3.2. Nguyên lý thiết kế</w:t>
      </w:r>
      <w:bookmarkEnd w:id="577"/>
      <w:bookmarkEnd w:id="579"/>
      <w:bookmarkEnd w:id="580"/>
    </w:p>
    <w:p w14:paraId="2D06ABC6" w14:textId="3F05E6BA"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bookmarkStart w:id="581" w:name="_Toc338365263"/>
      <w:bookmarkStart w:id="582" w:name="_Toc423599046"/>
      <w:bookmarkStart w:id="583" w:name="_Toc436406568"/>
      <w:bookmarkStart w:id="584" w:name="_Toc42611764"/>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 xml:space="preserve">Mạng lưới điện trung thế phải đảm bảo cấp điện an toàn và ổn định cho </w:t>
      </w:r>
      <w:r w:rsidR="004557DF" w:rsidRPr="00690EA5">
        <w:rPr>
          <w:rFonts w:ascii="Times New Roman" w:hAnsi="Times New Roman"/>
          <w:sz w:val="26"/>
          <w:szCs w:val="26"/>
          <w:lang w:val="pt-BR"/>
        </w:rPr>
        <w:br/>
        <w:t>công trình.</w:t>
      </w:r>
    </w:p>
    <w:p w14:paraId="73F8975B" w14:textId="5B48D23E"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 xml:space="preserve">Các tuyến cáp trung thế, hạ thế và chiếu sáng được bố trí dọc theo vỉa hè, hoặc trong hào kỹ thuật cùng với các tuyến hạ tầng kỹ thuật khác để đảm bảo mỹ quan </w:t>
      </w:r>
      <w:r w:rsidR="004557DF" w:rsidRPr="00690EA5">
        <w:rPr>
          <w:rFonts w:ascii="Times New Roman" w:hAnsi="Times New Roman"/>
          <w:sz w:val="26"/>
          <w:szCs w:val="26"/>
          <w:lang w:val="pt-BR"/>
        </w:rPr>
        <w:br/>
        <w:t>đô thị và an toàn mạng lưới điện.</w:t>
      </w:r>
    </w:p>
    <w:p w14:paraId="22D36264" w14:textId="4331AA20"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Trạm biến áp hạ thế được tính toán trên cơ sở nhu cầu cấp điện các công trình.</w:t>
      </w:r>
    </w:p>
    <w:p w14:paraId="22725233" w14:textId="11369030"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lastRenderedPageBreak/>
        <w:t xml:space="preserve">- </w:t>
      </w:r>
      <w:r w:rsidR="004557DF" w:rsidRPr="00690EA5">
        <w:rPr>
          <w:rFonts w:ascii="Times New Roman" w:hAnsi="Times New Roman"/>
          <w:sz w:val="26"/>
          <w:szCs w:val="26"/>
          <w:lang w:val="pt-BR"/>
        </w:rPr>
        <w:t>Cáp điện hạ thế trong khu vực quy hoạch sử dụng cấp điện áp 380/220V.</w:t>
      </w:r>
    </w:p>
    <w:p w14:paraId="16C82707" w14:textId="7FD5C331"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 xml:space="preserve">Tuyến đường có mặt cắt ngang B ≥10,5M được bố trí đèn chiếu sáng 2 bên, </w:t>
      </w:r>
      <w:r w:rsidR="004557DF" w:rsidRPr="00690EA5">
        <w:rPr>
          <w:rFonts w:ascii="Times New Roman" w:hAnsi="Times New Roman"/>
          <w:sz w:val="26"/>
          <w:szCs w:val="26"/>
          <w:lang w:val="pt-BR"/>
        </w:rPr>
        <w:br/>
        <w:t>các tuyến có mặt cắt B&lt;10,5M bố trí đèn chiếu sáng 1 bên.</w:t>
      </w:r>
    </w:p>
    <w:p w14:paraId="178DE960" w14:textId="2FA4FF48"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Khoảng cách bố trí đèn chiếu sáng 30÷40m tùy thuộc vào bố trí đèn chiếu sáng một bên hay hai bên đường.</w:t>
      </w:r>
    </w:p>
    <w:p w14:paraId="3A3EB356" w14:textId="3213A1DD" w:rsidR="004557DF" w:rsidRPr="00690EA5" w:rsidRDefault="003B5970" w:rsidP="007B459C">
      <w:pPr>
        <w:widowControl w:val="0"/>
        <w:shd w:val="clear" w:color="auto" w:fill="FFFFFF" w:themeFill="background1"/>
        <w:tabs>
          <w:tab w:val="num" w:pos="498"/>
          <w:tab w:val="num" w:pos="1440"/>
        </w:tabs>
        <w:ind w:firstLine="680"/>
        <w:rPr>
          <w:rFonts w:ascii="Times New Roman" w:hAnsi="Times New Roman"/>
          <w:sz w:val="26"/>
          <w:szCs w:val="26"/>
          <w:lang w:val="pt-BR"/>
        </w:rPr>
      </w:pPr>
      <w:r w:rsidRPr="00690EA5">
        <w:rPr>
          <w:rFonts w:ascii="Times New Roman" w:hAnsi="Times New Roman"/>
          <w:sz w:val="26"/>
          <w:szCs w:val="26"/>
          <w:lang w:val="pt-BR"/>
        </w:rPr>
        <w:t xml:space="preserve">- </w:t>
      </w:r>
      <w:r w:rsidR="004557DF" w:rsidRPr="00690EA5">
        <w:rPr>
          <w:rFonts w:ascii="Times New Roman" w:hAnsi="Times New Roman"/>
          <w:sz w:val="26"/>
          <w:szCs w:val="26"/>
          <w:lang w:val="pt-BR"/>
        </w:rPr>
        <w:t>Chiếu sáng cây xanh được thực hiện theo quy hoạch tổng mặt bằng và thiết kế xây dựng công trình.</w:t>
      </w:r>
    </w:p>
    <w:p w14:paraId="1272AB35" w14:textId="77777777" w:rsidR="004557DF" w:rsidRPr="00690EA5" w:rsidRDefault="004557DF" w:rsidP="007B459C">
      <w:pPr>
        <w:widowControl w:val="0"/>
        <w:rPr>
          <w:rFonts w:ascii="Times New Roman" w:eastAsia="Times New Roman" w:hAnsi="Times New Roman"/>
          <w:b/>
          <w:i/>
          <w:sz w:val="26"/>
          <w:szCs w:val="26"/>
          <w:lang w:val="vi-VN"/>
        </w:rPr>
      </w:pPr>
      <w:bookmarkStart w:id="585" w:name="_Toc230847767"/>
      <w:bookmarkStart w:id="586" w:name="_Toc230889916"/>
      <w:bookmarkEnd w:id="581"/>
      <w:bookmarkEnd w:id="582"/>
      <w:bookmarkEnd w:id="583"/>
      <w:r w:rsidRPr="00690EA5">
        <w:rPr>
          <w:rFonts w:ascii="Times New Roman" w:eastAsia="Times New Roman" w:hAnsi="Times New Roman"/>
          <w:b/>
          <w:i/>
          <w:sz w:val="26"/>
          <w:szCs w:val="26"/>
          <w:lang w:val="vi-VN"/>
        </w:rPr>
        <w:t>4.3.3. Chỉ tiêu cấp điện</w:t>
      </w:r>
      <w:bookmarkEnd w:id="584"/>
      <w:bookmarkEnd w:id="585"/>
      <w:bookmarkEnd w:id="586"/>
      <w:r w:rsidRPr="00690EA5">
        <w:rPr>
          <w:rFonts w:ascii="Times New Roman" w:eastAsia="Times New Roman" w:hAnsi="Times New Roman"/>
          <w:b/>
          <w:i/>
          <w:sz w:val="26"/>
          <w:szCs w:val="26"/>
          <w:lang w:val="vi-VN"/>
        </w:rPr>
        <w:t xml:space="preserve"> </w:t>
      </w:r>
    </w:p>
    <w:p w14:paraId="541ED63C" w14:textId="70B1FF0B" w:rsidR="004557DF" w:rsidRPr="00690EA5" w:rsidRDefault="004557DF" w:rsidP="007B459C">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587" w:name="_Toc230859301"/>
      <w:r w:rsidRPr="00690EA5">
        <w:rPr>
          <w:rFonts w:ascii="Times New Roman" w:eastAsia="Times New Roman" w:hAnsi="Times New Roman"/>
          <w:bCs/>
          <w:i/>
          <w:iCs/>
          <w:sz w:val="26"/>
          <w:szCs w:val="26"/>
          <w:lang w:val="nb-NO" w:eastAsia="vi-VN"/>
        </w:rPr>
        <w:t xml:space="preserve">Bảng </w:t>
      </w:r>
      <w:r w:rsidR="00D055AE" w:rsidRPr="00690EA5">
        <w:rPr>
          <w:rFonts w:ascii="Times New Roman" w:eastAsia="Times New Roman" w:hAnsi="Times New Roman"/>
          <w:bCs/>
          <w:i/>
          <w:iCs/>
          <w:sz w:val="26"/>
          <w:szCs w:val="26"/>
          <w:lang w:val="nb-NO" w:eastAsia="vi-VN"/>
        </w:rPr>
        <w:t>0</w:t>
      </w:r>
      <w:r w:rsidR="003E73F7" w:rsidRPr="00690EA5">
        <w:rPr>
          <w:rFonts w:ascii="Times New Roman" w:eastAsia="Times New Roman" w:hAnsi="Times New Roman"/>
          <w:bCs/>
          <w:i/>
          <w:iCs/>
          <w:sz w:val="26"/>
          <w:szCs w:val="26"/>
          <w:lang w:val="nb-NO" w:eastAsia="vi-VN"/>
        </w:rPr>
        <w:t>9</w:t>
      </w:r>
      <w:r w:rsidRPr="00690EA5">
        <w:rPr>
          <w:rFonts w:ascii="Times New Roman" w:eastAsia="Times New Roman" w:hAnsi="Times New Roman"/>
          <w:bCs/>
          <w:i/>
          <w:iCs/>
          <w:sz w:val="26"/>
          <w:szCs w:val="26"/>
          <w:lang w:val="nb-NO" w:eastAsia="vi-VN"/>
        </w:rPr>
        <w:t>: Chỉ tiêu cấp điện</w:t>
      </w:r>
      <w:bookmarkEnd w:id="587"/>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4660"/>
        <w:gridCol w:w="1546"/>
        <w:gridCol w:w="2248"/>
      </w:tblGrid>
      <w:tr w:rsidR="004557DF" w:rsidRPr="00690EA5" w14:paraId="57087BBB" w14:textId="77777777" w:rsidTr="00361F14">
        <w:trPr>
          <w:trHeight w:val="284"/>
          <w:tblHeader/>
        </w:trPr>
        <w:tc>
          <w:tcPr>
            <w:tcW w:w="298" w:type="pct"/>
            <w:vAlign w:val="center"/>
            <w:hideMark/>
          </w:tcPr>
          <w:p w14:paraId="3E0DAEAA" w14:textId="77777777" w:rsidR="004557DF" w:rsidRPr="00690EA5" w:rsidRDefault="004557DF" w:rsidP="007B459C">
            <w:pPr>
              <w:widowControl w:val="0"/>
              <w:shd w:val="clear" w:color="auto" w:fill="FFFFFF"/>
              <w:ind w:left="-108" w:firstLine="0"/>
              <w:jc w:val="center"/>
              <w:rPr>
                <w:rFonts w:ascii="Times New Roman" w:eastAsia="Times New Roman" w:hAnsi="Times New Roman"/>
                <w:b/>
                <w:sz w:val="24"/>
                <w:szCs w:val="24"/>
              </w:rPr>
            </w:pPr>
            <w:r w:rsidRPr="00690EA5">
              <w:rPr>
                <w:rFonts w:ascii="Times New Roman" w:eastAsia="Times New Roman" w:hAnsi="Times New Roman"/>
                <w:b/>
                <w:sz w:val="24"/>
                <w:szCs w:val="24"/>
              </w:rPr>
              <w:t>TT</w:t>
            </w:r>
          </w:p>
        </w:tc>
        <w:tc>
          <w:tcPr>
            <w:tcW w:w="2592" w:type="pct"/>
            <w:vAlign w:val="center"/>
            <w:hideMark/>
          </w:tcPr>
          <w:p w14:paraId="2DF274B1" w14:textId="77777777" w:rsidR="004557DF" w:rsidRPr="00690EA5" w:rsidRDefault="004557DF" w:rsidP="007B459C">
            <w:pPr>
              <w:widowControl w:val="0"/>
              <w:shd w:val="clear" w:color="auto" w:fill="FFFFFF"/>
              <w:ind w:firstLine="0"/>
              <w:jc w:val="center"/>
              <w:rPr>
                <w:rFonts w:ascii="Times New Roman" w:eastAsia="Times New Roman" w:hAnsi="Times New Roman"/>
                <w:b/>
                <w:sz w:val="24"/>
                <w:szCs w:val="24"/>
              </w:rPr>
            </w:pPr>
            <w:r w:rsidRPr="00690EA5">
              <w:rPr>
                <w:rFonts w:ascii="Times New Roman" w:eastAsia="Times New Roman" w:hAnsi="Times New Roman"/>
                <w:b/>
                <w:sz w:val="24"/>
                <w:szCs w:val="24"/>
              </w:rPr>
              <w:t>Hạng mục</w:t>
            </w:r>
          </w:p>
        </w:tc>
        <w:tc>
          <w:tcPr>
            <w:tcW w:w="860" w:type="pct"/>
            <w:vAlign w:val="center"/>
            <w:hideMark/>
          </w:tcPr>
          <w:p w14:paraId="49738856" w14:textId="77777777" w:rsidR="004557DF" w:rsidRPr="00690EA5" w:rsidRDefault="004557DF" w:rsidP="007B459C">
            <w:pPr>
              <w:widowControl w:val="0"/>
              <w:shd w:val="clear" w:color="auto" w:fill="FFFFFF"/>
              <w:ind w:firstLine="0"/>
              <w:jc w:val="center"/>
              <w:rPr>
                <w:rFonts w:ascii="Times New Roman" w:eastAsia="Times New Roman" w:hAnsi="Times New Roman"/>
                <w:b/>
                <w:sz w:val="24"/>
                <w:szCs w:val="24"/>
              </w:rPr>
            </w:pPr>
            <w:r w:rsidRPr="00690EA5">
              <w:rPr>
                <w:rFonts w:ascii="Times New Roman" w:eastAsia="Times New Roman" w:hAnsi="Times New Roman"/>
                <w:b/>
                <w:sz w:val="24"/>
                <w:szCs w:val="24"/>
              </w:rPr>
              <w:t>Đơn vị</w:t>
            </w:r>
          </w:p>
        </w:tc>
        <w:tc>
          <w:tcPr>
            <w:tcW w:w="1250" w:type="pct"/>
            <w:vAlign w:val="center"/>
            <w:hideMark/>
          </w:tcPr>
          <w:p w14:paraId="70422381" w14:textId="77777777" w:rsidR="004557DF" w:rsidRPr="00690EA5" w:rsidRDefault="004557DF" w:rsidP="007B459C">
            <w:pPr>
              <w:widowControl w:val="0"/>
              <w:shd w:val="clear" w:color="auto" w:fill="FFFFFF"/>
              <w:ind w:left="57" w:firstLine="0"/>
              <w:jc w:val="center"/>
              <w:rPr>
                <w:rFonts w:ascii="Times New Roman" w:eastAsia="Times New Roman" w:hAnsi="Times New Roman"/>
                <w:b/>
                <w:sz w:val="24"/>
                <w:szCs w:val="24"/>
              </w:rPr>
            </w:pPr>
            <w:r w:rsidRPr="00690EA5">
              <w:rPr>
                <w:rFonts w:ascii="Times New Roman" w:eastAsia="Times New Roman" w:hAnsi="Times New Roman"/>
                <w:b/>
                <w:sz w:val="24"/>
                <w:szCs w:val="24"/>
              </w:rPr>
              <w:t>Chỉ tiêu cấp điện</w:t>
            </w:r>
          </w:p>
          <w:p w14:paraId="34590B05" w14:textId="77777777" w:rsidR="004557DF" w:rsidRPr="00690EA5" w:rsidRDefault="004557DF" w:rsidP="007B459C">
            <w:pPr>
              <w:widowControl w:val="0"/>
              <w:shd w:val="clear" w:color="auto" w:fill="FFFFFF"/>
              <w:ind w:left="57" w:firstLine="0"/>
              <w:jc w:val="center"/>
              <w:rPr>
                <w:rFonts w:ascii="Times New Roman" w:eastAsia="Times New Roman" w:hAnsi="Times New Roman"/>
                <w:b/>
                <w:sz w:val="24"/>
                <w:szCs w:val="24"/>
              </w:rPr>
            </w:pPr>
            <w:r w:rsidRPr="00690EA5">
              <w:rPr>
                <w:rFonts w:ascii="Times New Roman" w:eastAsia="Times New Roman" w:hAnsi="Times New Roman"/>
                <w:b/>
                <w:sz w:val="24"/>
                <w:szCs w:val="24"/>
              </w:rPr>
              <w:t>(kW/đv)</w:t>
            </w:r>
          </w:p>
        </w:tc>
      </w:tr>
      <w:tr w:rsidR="004557DF" w:rsidRPr="00690EA5" w14:paraId="6EB5107C" w14:textId="77777777" w:rsidTr="00F339D2">
        <w:trPr>
          <w:trHeight w:hRule="exact" w:val="340"/>
        </w:trPr>
        <w:tc>
          <w:tcPr>
            <w:tcW w:w="298" w:type="pct"/>
            <w:vAlign w:val="center"/>
          </w:tcPr>
          <w:p w14:paraId="7B7FA89F" w14:textId="77777777" w:rsidR="004557DF" w:rsidRPr="00690EA5" w:rsidRDefault="004557DF" w:rsidP="007B459C">
            <w:pPr>
              <w:widowControl w:val="0"/>
              <w:shd w:val="clear" w:color="auto" w:fill="FFFFFF"/>
              <w:ind w:left="-108" w:right="-134" w:firstLine="0"/>
              <w:jc w:val="center"/>
              <w:rPr>
                <w:rFonts w:ascii="Times New Roman" w:eastAsia="Times New Roman" w:hAnsi="Times New Roman"/>
                <w:sz w:val="24"/>
                <w:szCs w:val="24"/>
              </w:rPr>
            </w:pPr>
            <w:r w:rsidRPr="00690EA5">
              <w:rPr>
                <w:rFonts w:ascii="Times New Roman" w:eastAsia="Times New Roman" w:hAnsi="Times New Roman"/>
                <w:sz w:val="24"/>
                <w:szCs w:val="24"/>
              </w:rPr>
              <w:t>1</w:t>
            </w:r>
          </w:p>
        </w:tc>
        <w:tc>
          <w:tcPr>
            <w:tcW w:w="2592" w:type="pct"/>
            <w:noWrap/>
            <w:vAlign w:val="center"/>
          </w:tcPr>
          <w:p w14:paraId="6B74C6FB" w14:textId="77777777" w:rsidR="004557DF" w:rsidRPr="00690EA5" w:rsidRDefault="004557DF" w:rsidP="007B459C">
            <w:pPr>
              <w:widowControl w:val="0"/>
              <w:shd w:val="clear" w:color="auto" w:fill="FFFFFF"/>
              <w:ind w:firstLine="0"/>
              <w:jc w:val="left"/>
              <w:rPr>
                <w:rFonts w:ascii="Times New Roman" w:eastAsia="Times New Roman" w:hAnsi="Times New Roman"/>
                <w:sz w:val="24"/>
                <w:szCs w:val="24"/>
              </w:rPr>
            </w:pPr>
            <w:r w:rsidRPr="00690EA5">
              <w:rPr>
                <w:rFonts w:ascii="Times New Roman" w:hAnsi="Times New Roman"/>
                <w:sz w:val="24"/>
                <w:szCs w:val="24"/>
              </w:rPr>
              <w:t>Nhà liền kề, hiện trạng cải tạo</w:t>
            </w:r>
          </w:p>
        </w:tc>
        <w:tc>
          <w:tcPr>
            <w:tcW w:w="860" w:type="pct"/>
            <w:vAlign w:val="center"/>
          </w:tcPr>
          <w:p w14:paraId="7A0288AF" w14:textId="77777777" w:rsidR="004557DF" w:rsidRPr="00690EA5" w:rsidRDefault="004557DF" w:rsidP="007B459C">
            <w:pPr>
              <w:widowControl w:val="0"/>
              <w:shd w:val="clear" w:color="auto" w:fill="FFFFFF"/>
              <w:ind w:firstLine="0"/>
              <w:jc w:val="center"/>
              <w:rPr>
                <w:rFonts w:ascii="Times New Roman" w:eastAsia="Times New Roman" w:hAnsi="Times New Roman"/>
                <w:sz w:val="24"/>
                <w:szCs w:val="24"/>
              </w:rPr>
            </w:pPr>
            <w:r w:rsidRPr="00690EA5">
              <w:rPr>
                <w:rFonts w:ascii="Times New Roman" w:hAnsi="Times New Roman"/>
                <w:sz w:val="24"/>
                <w:szCs w:val="24"/>
                <w:lang w:val="vi-VN"/>
              </w:rPr>
              <w:t>kw/hộ</w:t>
            </w:r>
          </w:p>
        </w:tc>
        <w:tc>
          <w:tcPr>
            <w:tcW w:w="1250" w:type="pct"/>
            <w:vAlign w:val="center"/>
          </w:tcPr>
          <w:p w14:paraId="4E42AB5E" w14:textId="77777777" w:rsidR="004557DF" w:rsidRPr="00690EA5" w:rsidRDefault="004557DF" w:rsidP="007B459C">
            <w:pPr>
              <w:widowControl w:val="0"/>
              <w:shd w:val="clear" w:color="auto" w:fill="FFFFFF"/>
              <w:ind w:left="57" w:right="-18" w:firstLine="0"/>
              <w:jc w:val="center"/>
              <w:rPr>
                <w:rFonts w:ascii="Times New Roman" w:eastAsia="Times New Roman" w:hAnsi="Times New Roman"/>
                <w:sz w:val="24"/>
                <w:szCs w:val="24"/>
              </w:rPr>
            </w:pPr>
            <w:r w:rsidRPr="00690EA5">
              <w:rPr>
                <w:rFonts w:ascii="Times New Roman" w:hAnsi="Times New Roman"/>
                <w:sz w:val="24"/>
                <w:szCs w:val="24"/>
              </w:rPr>
              <w:t>2,5-3,0</w:t>
            </w:r>
          </w:p>
        </w:tc>
      </w:tr>
      <w:tr w:rsidR="004557DF" w:rsidRPr="00690EA5" w14:paraId="6D887BD6" w14:textId="77777777" w:rsidTr="00F339D2">
        <w:trPr>
          <w:trHeight w:hRule="exact" w:val="340"/>
        </w:trPr>
        <w:tc>
          <w:tcPr>
            <w:tcW w:w="298" w:type="pct"/>
            <w:vAlign w:val="center"/>
            <w:hideMark/>
          </w:tcPr>
          <w:p w14:paraId="33464EFF" w14:textId="77777777" w:rsidR="004557DF" w:rsidRPr="00690EA5" w:rsidRDefault="004557DF" w:rsidP="007B459C">
            <w:pPr>
              <w:widowControl w:val="0"/>
              <w:shd w:val="clear" w:color="auto" w:fill="FFFFFF"/>
              <w:ind w:left="-108" w:right="-134" w:firstLine="0"/>
              <w:jc w:val="center"/>
              <w:rPr>
                <w:rFonts w:ascii="Times New Roman" w:eastAsia="Times New Roman" w:hAnsi="Times New Roman"/>
                <w:sz w:val="24"/>
                <w:szCs w:val="24"/>
              </w:rPr>
            </w:pPr>
            <w:r w:rsidRPr="00690EA5">
              <w:rPr>
                <w:rFonts w:ascii="Times New Roman" w:eastAsia="Times New Roman" w:hAnsi="Times New Roman"/>
                <w:sz w:val="24"/>
                <w:szCs w:val="24"/>
              </w:rPr>
              <w:t>2</w:t>
            </w:r>
          </w:p>
        </w:tc>
        <w:tc>
          <w:tcPr>
            <w:tcW w:w="2592" w:type="pct"/>
            <w:noWrap/>
            <w:vAlign w:val="center"/>
            <w:hideMark/>
          </w:tcPr>
          <w:p w14:paraId="2B51607C" w14:textId="77777777" w:rsidR="004557DF" w:rsidRPr="00690EA5" w:rsidRDefault="004557DF" w:rsidP="007B459C">
            <w:pPr>
              <w:widowControl w:val="0"/>
              <w:shd w:val="clear" w:color="auto" w:fill="FFFFFF"/>
              <w:ind w:firstLine="0"/>
              <w:jc w:val="left"/>
              <w:rPr>
                <w:rFonts w:ascii="Times New Roman" w:eastAsia="Times New Roman" w:hAnsi="Times New Roman"/>
                <w:sz w:val="24"/>
                <w:szCs w:val="24"/>
              </w:rPr>
            </w:pPr>
            <w:r w:rsidRPr="00690EA5">
              <w:rPr>
                <w:rFonts w:ascii="Times New Roman" w:hAnsi="Times New Roman"/>
                <w:sz w:val="24"/>
                <w:szCs w:val="24"/>
              </w:rPr>
              <w:t>Thương mại dịch vụ</w:t>
            </w:r>
          </w:p>
        </w:tc>
        <w:tc>
          <w:tcPr>
            <w:tcW w:w="860" w:type="pct"/>
            <w:vAlign w:val="center"/>
            <w:hideMark/>
          </w:tcPr>
          <w:p w14:paraId="6BEF3256" w14:textId="77777777" w:rsidR="004557DF" w:rsidRPr="00690EA5" w:rsidRDefault="004557DF" w:rsidP="007B459C">
            <w:pPr>
              <w:widowControl w:val="0"/>
              <w:shd w:val="clear" w:color="auto" w:fill="FFFFFF"/>
              <w:ind w:firstLine="0"/>
              <w:jc w:val="center"/>
              <w:rPr>
                <w:rFonts w:ascii="Times New Roman" w:eastAsia="Times New Roman" w:hAnsi="Times New Roman"/>
                <w:sz w:val="24"/>
                <w:szCs w:val="24"/>
              </w:rPr>
            </w:pPr>
            <w:r w:rsidRPr="00690EA5">
              <w:rPr>
                <w:rFonts w:ascii="Times New Roman" w:hAnsi="Times New Roman"/>
                <w:sz w:val="24"/>
                <w:szCs w:val="24"/>
                <w:lang w:val="vi-VN"/>
              </w:rPr>
              <w:t>W</w:t>
            </w:r>
            <w:r w:rsidRPr="00690EA5">
              <w:rPr>
                <w:rFonts w:ascii="Times New Roman" w:hAnsi="Times New Roman"/>
                <w:sz w:val="24"/>
                <w:szCs w:val="24"/>
              </w:rPr>
              <w:t>/m</w:t>
            </w:r>
            <w:r w:rsidRPr="00690EA5">
              <w:rPr>
                <w:rFonts w:ascii="Times New Roman" w:hAnsi="Times New Roman"/>
                <w:sz w:val="24"/>
                <w:szCs w:val="24"/>
                <w:vertAlign w:val="superscript"/>
              </w:rPr>
              <w:t>2</w:t>
            </w:r>
            <w:r w:rsidRPr="00690EA5">
              <w:rPr>
                <w:rFonts w:ascii="Times New Roman" w:hAnsi="Times New Roman"/>
                <w:sz w:val="24"/>
                <w:szCs w:val="24"/>
              </w:rPr>
              <w:t xml:space="preserve"> sàn</w:t>
            </w:r>
          </w:p>
        </w:tc>
        <w:tc>
          <w:tcPr>
            <w:tcW w:w="1250" w:type="pct"/>
            <w:vAlign w:val="center"/>
            <w:hideMark/>
          </w:tcPr>
          <w:p w14:paraId="526AFD69" w14:textId="77777777" w:rsidR="004557DF" w:rsidRPr="00690EA5" w:rsidRDefault="004557DF" w:rsidP="007B459C">
            <w:pPr>
              <w:widowControl w:val="0"/>
              <w:shd w:val="clear" w:color="auto" w:fill="FFFFFF"/>
              <w:ind w:left="57" w:firstLine="0"/>
              <w:jc w:val="center"/>
              <w:rPr>
                <w:rFonts w:ascii="Times New Roman" w:eastAsia="Times New Roman" w:hAnsi="Times New Roman"/>
                <w:sz w:val="24"/>
                <w:szCs w:val="24"/>
              </w:rPr>
            </w:pPr>
            <w:r w:rsidRPr="00690EA5">
              <w:rPr>
                <w:rFonts w:ascii="Times New Roman" w:hAnsi="Times New Roman"/>
                <w:sz w:val="24"/>
                <w:szCs w:val="24"/>
              </w:rPr>
              <w:t>30</w:t>
            </w:r>
          </w:p>
        </w:tc>
      </w:tr>
      <w:tr w:rsidR="004557DF" w:rsidRPr="00690EA5" w14:paraId="6C7B9A3B" w14:textId="77777777" w:rsidTr="00F339D2">
        <w:trPr>
          <w:trHeight w:hRule="exact" w:val="340"/>
        </w:trPr>
        <w:tc>
          <w:tcPr>
            <w:tcW w:w="298" w:type="pct"/>
            <w:vAlign w:val="center"/>
          </w:tcPr>
          <w:p w14:paraId="2803A0A7" w14:textId="77777777" w:rsidR="004557DF" w:rsidRPr="00690EA5" w:rsidRDefault="004557DF" w:rsidP="007B459C">
            <w:pPr>
              <w:widowControl w:val="0"/>
              <w:shd w:val="clear" w:color="auto" w:fill="FFFFFF"/>
              <w:ind w:left="-108" w:right="-134"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2592" w:type="pct"/>
            <w:noWrap/>
            <w:vAlign w:val="center"/>
          </w:tcPr>
          <w:p w14:paraId="2E36ED54" w14:textId="77777777" w:rsidR="004557DF" w:rsidRPr="00690EA5" w:rsidRDefault="004557DF" w:rsidP="007B459C">
            <w:pPr>
              <w:widowControl w:val="0"/>
              <w:shd w:val="clear" w:color="auto" w:fill="FFFFFF"/>
              <w:ind w:firstLine="0"/>
              <w:jc w:val="left"/>
              <w:rPr>
                <w:rFonts w:ascii="Times New Roman" w:eastAsia="Times New Roman" w:hAnsi="Times New Roman"/>
                <w:sz w:val="24"/>
                <w:szCs w:val="24"/>
              </w:rPr>
            </w:pPr>
            <w:r w:rsidRPr="00690EA5">
              <w:rPr>
                <w:rFonts w:ascii="Times New Roman" w:hAnsi="Times New Roman"/>
                <w:sz w:val="24"/>
                <w:szCs w:val="24"/>
              </w:rPr>
              <w:t>Công nghiệp, kho tàng</w:t>
            </w:r>
          </w:p>
        </w:tc>
        <w:tc>
          <w:tcPr>
            <w:tcW w:w="860" w:type="pct"/>
            <w:vAlign w:val="center"/>
          </w:tcPr>
          <w:p w14:paraId="0C3B6E02" w14:textId="77777777" w:rsidR="004557DF" w:rsidRPr="00690EA5" w:rsidRDefault="004557DF" w:rsidP="007B459C">
            <w:pPr>
              <w:widowControl w:val="0"/>
              <w:shd w:val="clear" w:color="auto" w:fill="FFFFFF"/>
              <w:ind w:firstLine="0"/>
              <w:jc w:val="center"/>
              <w:rPr>
                <w:rFonts w:ascii="Times New Roman" w:eastAsia="Times New Roman" w:hAnsi="Times New Roman"/>
                <w:sz w:val="24"/>
                <w:szCs w:val="24"/>
              </w:rPr>
            </w:pPr>
            <w:r w:rsidRPr="00690EA5">
              <w:rPr>
                <w:rFonts w:ascii="Times New Roman" w:hAnsi="Times New Roman"/>
                <w:sz w:val="24"/>
                <w:szCs w:val="24"/>
              </w:rPr>
              <w:t>kW/ha</w:t>
            </w:r>
          </w:p>
        </w:tc>
        <w:tc>
          <w:tcPr>
            <w:tcW w:w="1250" w:type="pct"/>
            <w:vAlign w:val="center"/>
          </w:tcPr>
          <w:p w14:paraId="5EF808EF" w14:textId="77777777" w:rsidR="004557DF" w:rsidRPr="00690EA5" w:rsidRDefault="004557DF" w:rsidP="007B459C">
            <w:pPr>
              <w:widowControl w:val="0"/>
              <w:shd w:val="clear" w:color="auto" w:fill="FFFFFF"/>
              <w:ind w:left="57" w:firstLine="0"/>
              <w:jc w:val="center"/>
              <w:rPr>
                <w:rFonts w:ascii="Times New Roman" w:eastAsia="Times New Roman" w:hAnsi="Times New Roman"/>
                <w:sz w:val="24"/>
                <w:szCs w:val="24"/>
              </w:rPr>
            </w:pPr>
            <w:r w:rsidRPr="00690EA5">
              <w:rPr>
                <w:rFonts w:ascii="Times New Roman" w:hAnsi="Times New Roman"/>
                <w:sz w:val="24"/>
                <w:szCs w:val="24"/>
              </w:rPr>
              <w:t>50-350</w:t>
            </w:r>
          </w:p>
        </w:tc>
      </w:tr>
      <w:tr w:rsidR="004557DF" w:rsidRPr="00690EA5" w14:paraId="78AE09E1" w14:textId="77777777" w:rsidTr="00F339D2">
        <w:trPr>
          <w:trHeight w:hRule="exact" w:val="340"/>
        </w:trPr>
        <w:tc>
          <w:tcPr>
            <w:tcW w:w="298" w:type="pct"/>
            <w:vAlign w:val="center"/>
            <w:hideMark/>
          </w:tcPr>
          <w:p w14:paraId="5CD8A85E" w14:textId="77777777" w:rsidR="004557DF" w:rsidRPr="00690EA5" w:rsidRDefault="004557DF" w:rsidP="007B459C">
            <w:pPr>
              <w:widowControl w:val="0"/>
              <w:shd w:val="clear" w:color="auto" w:fill="FFFFFF"/>
              <w:ind w:left="-108" w:right="-134" w:firstLine="0"/>
              <w:jc w:val="center"/>
              <w:rPr>
                <w:rFonts w:ascii="Times New Roman" w:eastAsia="Times New Roman" w:hAnsi="Times New Roman"/>
                <w:sz w:val="24"/>
                <w:szCs w:val="24"/>
              </w:rPr>
            </w:pPr>
            <w:r w:rsidRPr="00690EA5">
              <w:rPr>
                <w:rFonts w:ascii="Times New Roman" w:eastAsia="Times New Roman" w:hAnsi="Times New Roman"/>
                <w:sz w:val="24"/>
                <w:szCs w:val="24"/>
              </w:rPr>
              <w:t>4</w:t>
            </w:r>
          </w:p>
        </w:tc>
        <w:tc>
          <w:tcPr>
            <w:tcW w:w="2592" w:type="pct"/>
            <w:noWrap/>
            <w:vAlign w:val="center"/>
            <w:hideMark/>
          </w:tcPr>
          <w:p w14:paraId="7EBFFD61" w14:textId="77777777" w:rsidR="004557DF" w:rsidRPr="00690EA5" w:rsidRDefault="004557DF" w:rsidP="007B459C">
            <w:pPr>
              <w:widowControl w:val="0"/>
              <w:shd w:val="clear" w:color="auto" w:fill="FFFFFF"/>
              <w:ind w:firstLine="0"/>
              <w:jc w:val="left"/>
              <w:rPr>
                <w:rFonts w:ascii="Times New Roman" w:eastAsia="Times New Roman" w:hAnsi="Times New Roman"/>
                <w:sz w:val="24"/>
                <w:szCs w:val="24"/>
              </w:rPr>
            </w:pPr>
            <w:r w:rsidRPr="00690EA5">
              <w:rPr>
                <w:rFonts w:ascii="Times New Roman" w:hAnsi="Times New Roman"/>
                <w:sz w:val="24"/>
                <w:szCs w:val="24"/>
              </w:rPr>
              <w:t>Chiếu sáng đường</w:t>
            </w:r>
          </w:p>
        </w:tc>
        <w:tc>
          <w:tcPr>
            <w:tcW w:w="860" w:type="pct"/>
            <w:vAlign w:val="center"/>
            <w:hideMark/>
          </w:tcPr>
          <w:p w14:paraId="26686D46" w14:textId="77777777" w:rsidR="004557DF" w:rsidRPr="00690EA5" w:rsidRDefault="004557DF" w:rsidP="007B459C">
            <w:pPr>
              <w:widowControl w:val="0"/>
              <w:shd w:val="clear" w:color="auto" w:fill="FFFFFF"/>
              <w:ind w:firstLine="0"/>
              <w:jc w:val="center"/>
              <w:rPr>
                <w:rFonts w:ascii="Times New Roman" w:eastAsia="Times New Roman" w:hAnsi="Times New Roman"/>
                <w:sz w:val="24"/>
                <w:szCs w:val="24"/>
              </w:rPr>
            </w:pPr>
            <w:r w:rsidRPr="00690EA5">
              <w:rPr>
                <w:rFonts w:ascii="Times New Roman" w:hAnsi="Times New Roman"/>
                <w:sz w:val="24"/>
                <w:szCs w:val="24"/>
                <w:lang w:val="vi-VN"/>
              </w:rPr>
              <w:t>W</w:t>
            </w:r>
            <w:r w:rsidRPr="00690EA5">
              <w:rPr>
                <w:rFonts w:ascii="Times New Roman" w:hAnsi="Times New Roman"/>
                <w:sz w:val="24"/>
                <w:szCs w:val="24"/>
              </w:rPr>
              <w:t>/m</w:t>
            </w:r>
            <w:r w:rsidRPr="00690EA5">
              <w:rPr>
                <w:rFonts w:ascii="Times New Roman" w:hAnsi="Times New Roman"/>
                <w:sz w:val="24"/>
                <w:szCs w:val="24"/>
                <w:vertAlign w:val="superscript"/>
              </w:rPr>
              <w:t>2</w:t>
            </w:r>
          </w:p>
        </w:tc>
        <w:tc>
          <w:tcPr>
            <w:tcW w:w="1250" w:type="pct"/>
            <w:vAlign w:val="center"/>
            <w:hideMark/>
          </w:tcPr>
          <w:p w14:paraId="0F34D3CD" w14:textId="77777777" w:rsidR="004557DF" w:rsidRPr="00690EA5" w:rsidRDefault="004557DF" w:rsidP="007B459C">
            <w:pPr>
              <w:widowControl w:val="0"/>
              <w:shd w:val="clear" w:color="auto" w:fill="FFFFFF"/>
              <w:ind w:left="57" w:firstLine="0"/>
              <w:jc w:val="center"/>
              <w:rPr>
                <w:rFonts w:ascii="Times New Roman" w:eastAsia="Times New Roman" w:hAnsi="Times New Roman"/>
                <w:sz w:val="24"/>
                <w:szCs w:val="24"/>
              </w:rPr>
            </w:pPr>
            <w:r w:rsidRPr="00690EA5">
              <w:rPr>
                <w:rFonts w:ascii="Times New Roman" w:hAnsi="Times New Roman"/>
                <w:sz w:val="24"/>
                <w:szCs w:val="24"/>
              </w:rPr>
              <w:t>1</w:t>
            </w:r>
          </w:p>
        </w:tc>
      </w:tr>
      <w:tr w:rsidR="004557DF" w:rsidRPr="00690EA5" w14:paraId="4B8EA47E" w14:textId="77777777" w:rsidTr="00F339D2">
        <w:trPr>
          <w:trHeight w:hRule="exact" w:val="340"/>
        </w:trPr>
        <w:tc>
          <w:tcPr>
            <w:tcW w:w="298" w:type="pct"/>
            <w:vAlign w:val="center"/>
            <w:hideMark/>
          </w:tcPr>
          <w:p w14:paraId="47BDF599" w14:textId="77777777" w:rsidR="004557DF" w:rsidRPr="00690EA5" w:rsidRDefault="004557DF" w:rsidP="007B459C">
            <w:pPr>
              <w:widowControl w:val="0"/>
              <w:shd w:val="clear" w:color="auto" w:fill="FFFFFF"/>
              <w:ind w:left="-108" w:right="-134"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2592" w:type="pct"/>
            <w:noWrap/>
            <w:vAlign w:val="center"/>
            <w:hideMark/>
          </w:tcPr>
          <w:p w14:paraId="5D83C7F8" w14:textId="77777777" w:rsidR="004557DF" w:rsidRPr="00690EA5" w:rsidRDefault="004557DF" w:rsidP="007B459C">
            <w:pPr>
              <w:widowControl w:val="0"/>
              <w:shd w:val="clear" w:color="auto" w:fill="FFFFFF"/>
              <w:ind w:firstLine="0"/>
              <w:jc w:val="left"/>
              <w:rPr>
                <w:rFonts w:ascii="Times New Roman" w:eastAsia="Times New Roman" w:hAnsi="Times New Roman"/>
                <w:sz w:val="24"/>
                <w:szCs w:val="24"/>
              </w:rPr>
            </w:pPr>
            <w:r w:rsidRPr="00690EA5">
              <w:rPr>
                <w:rFonts w:ascii="Times New Roman" w:hAnsi="Times New Roman"/>
                <w:sz w:val="24"/>
                <w:szCs w:val="24"/>
              </w:rPr>
              <w:t>Chiếu sáng vườn hoa, cây xanh</w:t>
            </w:r>
          </w:p>
        </w:tc>
        <w:tc>
          <w:tcPr>
            <w:tcW w:w="860" w:type="pct"/>
            <w:vAlign w:val="center"/>
            <w:hideMark/>
          </w:tcPr>
          <w:p w14:paraId="239B69AF" w14:textId="77777777" w:rsidR="004557DF" w:rsidRPr="00690EA5" w:rsidRDefault="004557DF" w:rsidP="007B459C">
            <w:pPr>
              <w:widowControl w:val="0"/>
              <w:shd w:val="clear" w:color="auto" w:fill="FFFFFF"/>
              <w:ind w:firstLine="0"/>
              <w:jc w:val="center"/>
              <w:rPr>
                <w:rFonts w:ascii="Times New Roman" w:eastAsia="Times New Roman" w:hAnsi="Times New Roman"/>
                <w:sz w:val="24"/>
                <w:szCs w:val="24"/>
              </w:rPr>
            </w:pPr>
            <w:r w:rsidRPr="00690EA5">
              <w:rPr>
                <w:rFonts w:ascii="Times New Roman" w:hAnsi="Times New Roman"/>
                <w:sz w:val="24"/>
                <w:szCs w:val="24"/>
                <w:lang w:val="vi-VN"/>
              </w:rPr>
              <w:t>W</w:t>
            </w:r>
            <w:r w:rsidRPr="00690EA5">
              <w:rPr>
                <w:rFonts w:ascii="Times New Roman" w:hAnsi="Times New Roman"/>
                <w:sz w:val="24"/>
                <w:szCs w:val="24"/>
              </w:rPr>
              <w:t>/m</w:t>
            </w:r>
            <w:r w:rsidRPr="00690EA5">
              <w:rPr>
                <w:rFonts w:ascii="Times New Roman" w:hAnsi="Times New Roman"/>
                <w:sz w:val="24"/>
                <w:szCs w:val="24"/>
                <w:vertAlign w:val="superscript"/>
              </w:rPr>
              <w:t>2</w:t>
            </w:r>
          </w:p>
        </w:tc>
        <w:tc>
          <w:tcPr>
            <w:tcW w:w="1250" w:type="pct"/>
            <w:vAlign w:val="center"/>
            <w:hideMark/>
          </w:tcPr>
          <w:p w14:paraId="1C322A54" w14:textId="77777777" w:rsidR="004557DF" w:rsidRPr="00690EA5" w:rsidRDefault="004557DF" w:rsidP="007B459C">
            <w:pPr>
              <w:widowControl w:val="0"/>
              <w:shd w:val="clear" w:color="auto" w:fill="FFFFFF"/>
              <w:ind w:left="57" w:firstLine="0"/>
              <w:jc w:val="center"/>
              <w:rPr>
                <w:rFonts w:ascii="Times New Roman" w:eastAsia="Times New Roman" w:hAnsi="Times New Roman"/>
                <w:sz w:val="24"/>
                <w:szCs w:val="24"/>
              </w:rPr>
            </w:pPr>
            <w:r w:rsidRPr="00690EA5">
              <w:rPr>
                <w:rFonts w:ascii="Times New Roman" w:hAnsi="Times New Roman"/>
                <w:sz w:val="24"/>
                <w:szCs w:val="24"/>
              </w:rPr>
              <w:t>0,5</w:t>
            </w:r>
          </w:p>
        </w:tc>
      </w:tr>
    </w:tbl>
    <w:p w14:paraId="2A8E3F8D"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Chỉ tiêu cấp điện chiếu sáng: </w:t>
      </w:r>
    </w:p>
    <w:p w14:paraId="2E28D9DE" w14:textId="77777777" w:rsidR="004557DF" w:rsidRPr="00690EA5" w:rsidRDefault="004557DF" w:rsidP="007B459C">
      <w:pPr>
        <w:widowControl w:val="0"/>
        <w:shd w:val="clear" w:color="auto" w:fill="FFFFFF"/>
        <w:ind w:left="680"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Đường chính: từ 0,7Cd/m2 đến 1,2 Cd/m2;</w:t>
      </w:r>
    </w:p>
    <w:p w14:paraId="703AE4B9" w14:textId="77777777" w:rsidR="004557DF" w:rsidRPr="00690EA5" w:rsidRDefault="004557DF" w:rsidP="007B459C">
      <w:pPr>
        <w:widowControl w:val="0"/>
        <w:shd w:val="clear" w:color="auto" w:fill="FFFFFF"/>
        <w:ind w:left="680"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Đường khu vực: từ 0,4Cd/m2 đến 0,6 Cd/m2;</w:t>
      </w:r>
    </w:p>
    <w:p w14:paraId="1E658D90" w14:textId="77777777" w:rsidR="004557DF" w:rsidRPr="00690EA5" w:rsidRDefault="004557DF" w:rsidP="007B459C">
      <w:pPr>
        <w:widowControl w:val="0"/>
        <w:shd w:val="clear" w:color="auto" w:fill="FFFFFF"/>
        <w:ind w:left="680"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Các đường khác: từ 0,2Cd/m2 đến 0,4 Cd/m2;</w:t>
      </w:r>
    </w:p>
    <w:p w14:paraId="38F486A2"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Hệ số Kdt : </w:t>
      </w:r>
    </w:p>
    <w:p w14:paraId="17DDCCF8" w14:textId="77777777" w:rsidR="004557DF" w:rsidRPr="00690EA5" w:rsidRDefault="004557DF" w:rsidP="007B459C">
      <w:pPr>
        <w:widowControl w:val="0"/>
        <w:shd w:val="clear" w:color="auto" w:fill="FFFFFF"/>
        <w:ind w:left="680" w:firstLine="0"/>
        <w:rPr>
          <w:rFonts w:ascii="Times New Roman" w:eastAsia="Times New Roman" w:hAnsi="Times New Roman"/>
          <w:sz w:val="26"/>
          <w:szCs w:val="26"/>
        </w:rPr>
      </w:pPr>
      <w:r w:rsidRPr="00690EA5">
        <w:rPr>
          <w:rFonts w:ascii="Times New Roman" w:eastAsia="Times New Roman" w:hAnsi="Times New Roman"/>
          <w:sz w:val="26"/>
          <w:szCs w:val="26"/>
          <w:lang w:val="vi-VN"/>
        </w:rPr>
        <w:t>+ Kđt = 0,</w:t>
      </w:r>
      <w:r w:rsidRPr="00690EA5">
        <w:rPr>
          <w:rFonts w:ascii="Times New Roman" w:eastAsia="Times New Roman" w:hAnsi="Times New Roman"/>
          <w:sz w:val="26"/>
          <w:szCs w:val="26"/>
        </w:rPr>
        <w:t>7</w:t>
      </w:r>
      <w:r w:rsidRPr="00690EA5">
        <w:rPr>
          <w:rFonts w:ascii="Times New Roman" w:eastAsia="Times New Roman" w:hAnsi="Times New Roman"/>
          <w:sz w:val="26"/>
          <w:szCs w:val="26"/>
          <w:lang w:val="vi-VN"/>
        </w:rPr>
        <w:t>0</w:t>
      </w:r>
      <w:r w:rsidRPr="00690EA5">
        <w:rPr>
          <w:rFonts w:ascii="Times New Roman" w:eastAsia="Times New Roman" w:hAnsi="Times New Roman"/>
          <w:sz w:val="26"/>
          <w:szCs w:val="26"/>
        </w:rPr>
        <w:t>;</w:t>
      </w:r>
    </w:p>
    <w:p w14:paraId="330D10F3"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Hệ số Cos </w:t>
      </w:r>
      <w:r w:rsidRPr="00690EA5">
        <w:rPr>
          <w:rFonts w:ascii="Times New Roman" w:eastAsia="Times New Roman" w:hAnsi="Times New Roman"/>
          <w:sz w:val="26"/>
          <w:szCs w:val="26"/>
          <w:lang w:val="vi-VN"/>
        </w:rPr>
        <w:sym w:font="Symbol" w:char="F06A"/>
      </w:r>
      <w:r w:rsidRPr="00690EA5">
        <w:rPr>
          <w:rFonts w:ascii="Times New Roman" w:eastAsia="Times New Roman" w:hAnsi="Times New Roman"/>
          <w:sz w:val="26"/>
          <w:szCs w:val="26"/>
          <w:lang w:val="vi-VN"/>
        </w:rPr>
        <w:t xml:space="preserve"> =0,85</w:t>
      </w:r>
      <w:r w:rsidRPr="00690EA5">
        <w:rPr>
          <w:rFonts w:ascii="Times New Roman" w:eastAsia="Times New Roman" w:hAnsi="Times New Roman"/>
          <w:sz w:val="26"/>
          <w:szCs w:val="26"/>
        </w:rPr>
        <w:t>;</w:t>
      </w:r>
    </w:p>
    <w:p w14:paraId="174FFF5D" w14:textId="214CB968" w:rsidR="004557DF" w:rsidRPr="00690EA5" w:rsidRDefault="004557DF" w:rsidP="007B459C">
      <w:pPr>
        <w:widowControl w:val="0"/>
        <w:shd w:val="clear" w:color="auto" w:fill="FFFFFF"/>
        <w:ind w:left="498" w:firstLine="0"/>
        <w:rPr>
          <w:rFonts w:ascii="Times New Roman" w:eastAsia="Times New Roman" w:hAnsi="Times New Roman"/>
          <w:b/>
          <w:sz w:val="26"/>
          <w:szCs w:val="26"/>
          <w:lang w:val="vi-VN"/>
        </w:rPr>
      </w:pPr>
      <w:r w:rsidRPr="00690EA5">
        <w:rPr>
          <w:rFonts w:ascii="Times New Roman" w:eastAsia="Times New Roman" w:hAnsi="Times New Roman"/>
          <w:b/>
          <w:sz w:val="26"/>
          <w:szCs w:val="26"/>
          <w:lang w:val="vi-VN"/>
        </w:rPr>
        <w:t>+ Công suất tiêu thụ toàn khu</w:t>
      </w:r>
      <w:r w:rsidRPr="00690EA5">
        <w:rPr>
          <w:rFonts w:ascii="Times New Roman" w:eastAsia="Times New Roman" w:hAnsi="Times New Roman"/>
          <w:b/>
          <w:sz w:val="26"/>
          <w:szCs w:val="26"/>
        </w:rPr>
        <w:t xml:space="preserve"> vực</w:t>
      </w:r>
      <w:r w:rsidRPr="00690EA5">
        <w:rPr>
          <w:rFonts w:ascii="Times New Roman" w:eastAsia="Times New Roman" w:hAnsi="Times New Roman"/>
          <w:b/>
          <w:sz w:val="26"/>
          <w:szCs w:val="26"/>
          <w:lang w:val="vi-VN"/>
        </w:rPr>
        <w:t xml:space="preserve">: Ptt = </w:t>
      </w:r>
      <w:r w:rsidRPr="00690EA5">
        <w:rPr>
          <w:rFonts w:ascii="Times New Roman" w:eastAsia="Times New Roman" w:hAnsi="Times New Roman"/>
          <w:b/>
          <w:bCs/>
          <w:sz w:val="26"/>
          <w:szCs w:val="26"/>
        </w:rPr>
        <w:t>1</w:t>
      </w:r>
      <w:r w:rsidR="00655950" w:rsidRPr="00690EA5">
        <w:rPr>
          <w:rFonts w:ascii="Times New Roman" w:eastAsia="Times New Roman" w:hAnsi="Times New Roman"/>
          <w:b/>
          <w:bCs/>
          <w:sz w:val="26"/>
          <w:szCs w:val="26"/>
        </w:rPr>
        <w:t>9.913,15</w:t>
      </w:r>
      <w:r w:rsidRPr="00690EA5">
        <w:rPr>
          <w:rFonts w:ascii="Times New Roman" w:eastAsia="Times New Roman" w:hAnsi="Times New Roman"/>
          <w:b/>
          <w:sz w:val="26"/>
          <w:szCs w:val="26"/>
          <w:lang w:val="vi-VN"/>
        </w:rPr>
        <w:t xml:space="preserve">kW. </w:t>
      </w:r>
    </w:p>
    <w:p w14:paraId="73045864" w14:textId="1E9911D6" w:rsidR="004557DF" w:rsidRPr="00690EA5" w:rsidRDefault="004557DF" w:rsidP="007B459C">
      <w:pPr>
        <w:widowControl w:val="0"/>
        <w:shd w:val="clear" w:color="auto" w:fill="FFFFFF"/>
        <w:ind w:left="498" w:firstLine="0"/>
        <w:rPr>
          <w:rFonts w:ascii="Times New Roman" w:eastAsia="Times New Roman" w:hAnsi="Times New Roman"/>
          <w:b/>
          <w:sz w:val="26"/>
          <w:szCs w:val="26"/>
          <w:lang w:val="vi-VN"/>
        </w:rPr>
      </w:pPr>
      <w:r w:rsidRPr="00690EA5">
        <w:rPr>
          <w:rFonts w:ascii="Times New Roman" w:eastAsia="Times New Roman" w:hAnsi="Times New Roman"/>
          <w:b/>
          <w:sz w:val="26"/>
          <w:szCs w:val="26"/>
          <w:lang w:val="vi-VN"/>
        </w:rPr>
        <w:t xml:space="preserve">+ Phụ tải toàn </w:t>
      </w:r>
      <w:r w:rsidRPr="00690EA5">
        <w:rPr>
          <w:rFonts w:ascii="Times New Roman" w:eastAsia="Times New Roman" w:hAnsi="Times New Roman"/>
          <w:b/>
          <w:bCs/>
          <w:sz w:val="26"/>
          <w:szCs w:val="26"/>
          <w:lang w:val="vi-VN"/>
        </w:rPr>
        <w:t xml:space="preserve">khu vực: </w:t>
      </w:r>
      <w:r w:rsidR="00655950" w:rsidRPr="00690EA5">
        <w:rPr>
          <w:rFonts w:ascii="Times New Roman" w:eastAsia="Times New Roman" w:hAnsi="Times New Roman"/>
          <w:b/>
          <w:bCs/>
          <w:sz w:val="26"/>
          <w:szCs w:val="26"/>
        </w:rPr>
        <w:t>18.093,27</w:t>
      </w:r>
      <w:r w:rsidRPr="00690EA5">
        <w:rPr>
          <w:rFonts w:ascii="Times New Roman" w:eastAsia="Times New Roman" w:hAnsi="Times New Roman"/>
          <w:b/>
          <w:bCs/>
          <w:sz w:val="26"/>
          <w:szCs w:val="26"/>
          <w:lang w:val="vi-VN"/>
        </w:rPr>
        <w:t xml:space="preserve"> kVA.</w:t>
      </w:r>
      <w:r w:rsidRPr="00690EA5">
        <w:rPr>
          <w:rFonts w:ascii="Times New Roman" w:eastAsia="Times New Roman" w:hAnsi="Times New Roman"/>
          <w:b/>
          <w:sz w:val="26"/>
          <w:szCs w:val="26"/>
          <w:lang w:val="vi-VN"/>
        </w:rPr>
        <w:t xml:space="preserve"> </w:t>
      </w:r>
      <w:r w:rsidRPr="00690EA5">
        <w:rPr>
          <w:rFonts w:ascii="Times New Roman" w:eastAsia="Times New Roman" w:hAnsi="Times New Roman"/>
          <w:i/>
          <w:sz w:val="26"/>
          <w:szCs w:val="26"/>
        </w:rPr>
        <w:t>(chi tiết phụ tải điện toàn khu vực xem tại phụ lục 02).</w:t>
      </w:r>
    </w:p>
    <w:p w14:paraId="08BFEAB8"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Hệ thống cấp điện trung thế: </w:t>
      </w:r>
    </w:p>
    <w:p w14:paraId="459C4805"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Nguồn điện cung cấp cho khu vực lập quy hoạch được lấy từ đường dây trung thế từ trạm 110/35(22)KV Mường So.</w:t>
      </w:r>
    </w:p>
    <w:p w14:paraId="1783C3FB"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Dây dẫn trong khu dân cư dùng cáp ngầm CU/XLPE/PVC/DSTA/PVC vào các trạm biến áp 22/0,4kV. </w:t>
      </w:r>
    </w:p>
    <w:p w14:paraId="350237B2"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Trạm biến áp 22/0,4kV:</w:t>
      </w:r>
    </w:p>
    <w:p w14:paraId="311F7464"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Xây dựng cáp điện 22kV đi ngầm dọc các tuyến đường quy hoạch để cấp điện cho các trạm biến áp 22/0,4kV.</w:t>
      </w:r>
    </w:p>
    <w:p w14:paraId="29AA6F87" w14:textId="77777777" w:rsidR="00655950" w:rsidRPr="00690EA5" w:rsidRDefault="00655950"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Trên cơ sở nhu cầu dùng điện của khu vực là </w:t>
      </w:r>
      <w:r w:rsidRPr="00690EA5">
        <w:rPr>
          <w:rFonts w:ascii="Times New Roman" w:eastAsia="Times New Roman" w:hAnsi="Times New Roman"/>
          <w:b/>
          <w:bCs/>
          <w:sz w:val="26"/>
          <w:szCs w:val="26"/>
          <w:lang w:val="vi-VN"/>
        </w:rPr>
        <w:t>18.093,27 kVA</w:t>
      </w:r>
      <w:r w:rsidRPr="00690EA5">
        <w:rPr>
          <w:rFonts w:ascii="Times New Roman" w:eastAsia="Times New Roman" w:hAnsi="Times New Roman"/>
          <w:sz w:val="26"/>
          <w:szCs w:val="26"/>
          <w:lang w:val="vi-VN"/>
        </w:rPr>
        <w:t xml:space="preserve"> và phương án quy hoạch kiến trúc. Dự kiến xây dựng 16 trạm biến áp mới hạ thế 22/0,4kV, cải tạo nâng cấp 9 trạm biến áp hiện có. Tổng công suất các trạm </w:t>
      </w:r>
      <w:r w:rsidRPr="00690EA5">
        <w:rPr>
          <w:rFonts w:ascii="Times New Roman" w:eastAsia="Times New Roman" w:hAnsi="Times New Roman"/>
          <w:sz w:val="26"/>
          <w:szCs w:val="26"/>
        </w:rPr>
        <w:t>18.710</w:t>
      </w:r>
      <w:r w:rsidRPr="00690EA5">
        <w:rPr>
          <w:rFonts w:ascii="Times New Roman" w:eastAsia="Times New Roman" w:hAnsi="Times New Roman"/>
          <w:sz w:val="26"/>
          <w:szCs w:val="26"/>
          <w:lang w:val="vi-VN"/>
        </w:rPr>
        <w:t xml:space="preserve"> kVA.</w:t>
      </w:r>
    </w:p>
    <w:p w14:paraId="6C4A154A"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Bán kính cấp điện của các trạm nhỏ hơn hoặc bằng 500m. Sử dụng trạm biến áp 1 cột  Compact hoặc trạm biến áp hợp bộ kios đảm bảo mỹ quan nhỏ gọn.</w:t>
      </w:r>
    </w:p>
    <w:p w14:paraId="711FB7A2"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Hệ thống cấp điện hạ thế:</w:t>
      </w:r>
    </w:p>
    <w:p w14:paraId="68D4B683"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Từ trạm biến áp, điện 0,4 KV được cấp đến các tủ phân phối điện nhánh của các </w:t>
      </w:r>
      <w:r w:rsidRPr="00690EA5">
        <w:rPr>
          <w:rFonts w:ascii="Times New Roman" w:eastAsia="Times New Roman" w:hAnsi="Times New Roman"/>
          <w:sz w:val="26"/>
          <w:szCs w:val="26"/>
          <w:lang w:val="vi-VN"/>
        </w:rPr>
        <w:lastRenderedPageBreak/>
        <w:t>khu nhà bằng cáp ngầm hạ thế CU/XLPE/DSTA/PVC 3 pha, 4 dây chôn ngầm trực tiếp trong đất.</w:t>
      </w:r>
    </w:p>
    <w:p w14:paraId="436AB8C0"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Xây dựng cáp hạ thế 0,4kV đi ngầm dọc các tuyến đường quy hoạch cấp từ trạm biến áp 22/0,4kV đến tủ điện tổng để cấp điện cho các công trình và chiếu sáng.</w:t>
      </w:r>
    </w:p>
    <w:p w14:paraId="703E6C92"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Vị trí các tủ điện tổng phân phối điện hạ áp cho các khu nhà được bố trí theo nguyên tắc:</w:t>
      </w:r>
    </w:p>
    <w:p w14:paraId="25D8208A"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Gần đường thuận tiện cho việc thi công và quản lý.</w:t>
      </w:r>
    </w:p>
    <w:p w14:paraId="6F651F94"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Gần tâm phụ tải và có bán kính phục vụ không quá lớn để bảo đảm tổn thất điện áp nằm trong giới hạn cho phép và không làm ảnh hưởng lớn đến mặt bằng xây dựng của các khu nhà.</w:t>
      </w:r>
    </w:p>
    <w:p w14:paraId="15795B9E"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Tại mỗi khu đất nhà ở đặt tủ phân phối cho từ 4-10 hộ gia đình. Cáp từ tủ điện phân phối tổng của các khu nhà tới tủ phân phối phụ được chôn ngầm dọc hành lang kỹ thuật. Vị trí của các tủ điện được xác định cụ thể ở bước lập dự án đầu tư.</w:t>
      </w:r>
    </w:p>
    <w:p w14:paraId="6BBC70C5"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Lưới hạ thế có cấp điện áp 380/220V, được hạ ngầm dọc theo hè đường quy hoạch đến từng ô quy hoạch. Dùng cáp điện CU/XLPE/DSTA/PVC chôn ngầm dưới đất, phần cáp qua đường được luồn trong ống thép bảo vệ. Tiết diện chính xác của cáp điện được xác định trong bước lập dự án đầu tư.</w:t>
      </w:r>
    </w:p>
    <w:p w14:paraId="373F347F"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Lưới 0,4kV tổ chức theo mạng hình tia dùng cáp ngầm.</w:t>
      </w:r>
    </w:p>
    <w:p w14:paraId="0ECDBA97"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Hệ thống cấp điện chiếu sáng:</w:t>
      </w:r>
    </w:p>
    <w:p w14:paraId="057BED27"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Nguồn cấp đèn đường lấy từ 1 lộ trong tủ phân phối điện hạ áp của trạm biến thế, dây dẫn CU/XLPE/DSTA/PVC.</w:t>
      </w:r>
    </w:p>
    <w:p w14:paraId="7E45B0C7"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Đèn đường giao thông sử dụng đèn cao áp bóng led, cột đèn dùng cột bát giác liền cần đơn cao 8m và 10m. </w:t>
      </w:r>
    </w:p>
    <w:p w14:paraId="529BCAA9"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Chỉ tiêu chiếu sáng đường đảm bảo độ chói của mỗi loại đường. Toàn bộ các đường có mặt cắt </w:t>
      </w:r>
      <w:r w:rsidRPr="00690EA5">
        <w:rPr>
          <w:rFonts w:ascii="Times New Roman" w:eastAsia="Times New Roman" w:hAnsi="Times New Roman"/>
          <w:sz w:val="26"/>
          <w:szCs w:val="26"/>
          <w:lang w:val="vi-VN"/>
        </w:rPr>
        <w:sym w:font="Symbol" w:char="F0B3"/>
      </w:r>
      <w:r w:rsidRPr="00690EA5">
        <w:rPr>
          <w:rFonts w:ascii="Times New Roman" w:eastAsia="Times New Roman" w:hAnsi="Times New Roman"/>
          <w:sz w:val="26"/>
          <w:szCs w:val="26"/>
          <w:lang w:val="vi-VN"/>
        </w:rPr>
        <w:t xml:space="preserve"> 3,5 m đều được chiếu sáng . Đường trục chính có mặt cắt </w:t>
      </w:r>
      <w:r w:rsidRPr="00690EA5">
        <w:rPr>
          <w:rFonts w:ascii="Times New Roman" w:eastAsia="Times New Roman" w:hAnsi="Times New Roman"/>
          <w:sz w:val="26"/>
          <w:szCs w:val="26"/>
          <w:lang w:val="vi-VN"/>
        </w:rPr>
        <w:sym w:font="Symbol" w:char="F0B3"/>
      </w:r>
      <w:r w:rsidRPr="00690EA5">
        <w:rPr>
          <w:rFonts w:ascii="Times New Roman" w:eastAsia="Times New Roman" w:hAnsi="Times New Roman"/>
          <w:sz w:val="26"/>
          <w:szCs w:val="26"/>
          <w:lang w:val="vi-VN"/>
        </w:rPr>
        <w:t xml:space="preserve">10,5 m bố trí 2 tuyến chiếu sáng 2 bên đường . Đường có mặt cắt </w:t>
      </w:r>
      <w:r w:rsidRPr="00690EA5">
        <w:rPr>
          <w:rFonts w:ascii="Times New Roman" w:eastAsia="Times New Roman" w:hAnsi="Times New Roman"/>
          <w:sz w:val="26"/>
          <w:szCs w:val="26"/>
          <w:lang w:val="vi-VN"/>
        </w:rPr>
        <w:sym w:font="Symbol" w:char="F03C"/>
      </w:r>
      <w:r w:rsidRPr="00690EA5">
        <w:rPr>
          <w:rFonts w:ascii="Times New Roman" w:eastAsia="Times New Roman" w:hAnsi="Times New Roman"/>
          <w:sz w:val="26"/>
          <w:szCs w:val="26"/>
          <w:lang w:val="vi-VN"/>
        </w:rPr>
        <w:t xml:space="preserve">10,5 m bố trí 1 tuyến chiếu sáng 1 bên đường . </w:t>
      </w:r>
    </w:p>
    <w:p w14:paraId="3DBAA5B6"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Toàn bộ các đường cáp trục này được đi ngầm trong hào cáp và luồn trong ống PVC đi ngầm. Đoạn đi qua đường được luồn trong ống thép.</w:t>
      </w:r>
    </w:p>
    <w:p w14:paraId="3C741BAC" w14:textId="77777777" w:rsidR="004557DF" w:rsidRPr="00690EA5" w:rsidRDefault="004557DF" w:rsidP="007B459C">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Mạng điện chiếu sáng được thiết kế riêng biệt với hệ thống cấp điện sinh hoạt và được điều khiển bật, tắt đèn bằng tủ điều khiển tự động. </w:t>
      </w:r>
    </w:p>
    <w:p w14:paraId="4D56662F" w14:textId="49224446" w:rsidR="004557DF" w:rsidRPr="00690EA5" w:rsidRDefault="004557DF" w:rsidP="007B459C">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588" w:name="_Toc230859302"/>
      <w:r w:rsidRPr="00690EA5">
        <w:rPr>
          <w:rFonts w:ascii="Times New Roman" w:eastAsia="Times New Roman" w:hAnsi="Times New Roman"/>
          <w:bCs/>
          <w:i/>
          <w:iCs/>
          <w:sz w:val="26"/>
          <w:szCs w:val="26"/>
          <w:lang w:val="nb-NO" w:eastAsia="vi-VN"/>
        </w:rPr>
        <w:t xml:space="preserve">Bảng </w:t>
      </w:r>
      <w:r w:rsidR="003E73F7" w:rsidRPr="00690EA5">
        <w:rPr>
          <w:rFonts w:ascii="Times New Roman" w:eastAsia="Times New Roman" w:hAnsi="Times New Roman"/>
          <w:bCs/>
          <w:i/>
          <w:iCs/>
          <w:sz w:val="26"/>
          <w:szCs w:val="26"/>
          <w:lang w:val="nb-NO" w:eastAsia="vi-VN"/>
        </w:rPr>
        <w:t>10</w:t>
      </w:r>
      <w:r w:rsidRPr="00690EA5">
        <w:rPr>
          <w:rFonts w:ascii="Times New Roman" w:eastAsia="Times New Roman" w:hAnsi="Times New Roman"/>
          <w:bCs/>
          <w:i/>
          <w:iCs/>
          <w:sz w:val="26"/>
          <w:szCs w:val="26"/>
          <w:lang w:val="nb-NO" w:eastAsia="vi-VN"/>
        </w:rPr>
        <w:t>: Tổng hợp khối lượng cấp điện và khái toán</w:t>
      </w:r>
      <w:bookmarkEnd w:id="588"/>
    </w:p>
    <w:tbl>
      <w:tblPr>
        <w:tblW w:w="894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24"/>
        <w:gridCol w:w="3256"/>
        <w:gridCol w:w="1080"/>
        <w:gridCol w:w="1080"/>
        <w:gridCol w:w="1080"/>
        <w:gridCol w:w="1726"/>
      </w:tblGrid>
      <w:tr w:rsidR="00655950" w:rsidRPr="00690EA5" w14:paraId="7388C3ED" w14:textId="77777777" w:rsidTr="00690EA5">
        <w:trPr>
          <w:trHeight w:val="317"/>
          <w:tblHeader/>
          <w:jc w:val="center"/>
        </w:trPr>
        <w:tc>
          <w:tcPr>
            <w:tcW w:w="724" w:type="dxa"/>
            <w:vMerge w:val="restart"/>
            <w:noWrap/>
            <w:vAlign w:val="center"/>
            <w:hideMark/>
          </w:tcPr>
          <w:p w14:paraId="18D334D8" w14:textId="77777777" w:rsidR="00655950" w:rsidRPr="00690EA5" w:rsidRDefault="00655950" w:rsidP="007B459C">
            <w:pPr>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Stt</w:t>
            </w:r>
          </w:p>
        </w:tc>
        <w:tc>
          <w:tcPr>
            <w:tcW w:w="3256" w:type="dxa"/>
            <w:vMerge w:val="restart"/>
            <w:noWrap/>
            <w:vAlign w:val="center"/>
            <w:hideMark/>
          </w:tcPr>
          <w:p w14:paraId="799F01A1" w14:textId="77777777" w:rsidR="00655950" w:rsidRPr="00690EA5" w:rsidRDefault="00655950" w:rsidP="007B459C">
            <w:pPr>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Tên g</w:t>
            </w:r>
            <w:r w:rsidRPr="00690EA5">
              <w:rPr>
                <w:rFonts w:ascii="Times New Roman" w:eastAsia="Times New Roman" w:hAnsi="Times New Roman"/>
                <w:b/>
                <w:bCs/>
                <w:sz w:val="24"/>
                <w:szCs w:val="24"/>
                <w:lang w:eastAsia="vi-VN"/>
              </w:rPr>
              <w:t>ọ</w:t>
            </w:r>
            <w:r w:rsidRPr="00690EA5">
              <w:rPr>
                <w:rFonts w:ascii="Times New Roman" w:eastAsia="Times New Roman" w:hAnsi="Times New Roman"/>
                <w:b/>
                <w:bCs/>
                <w:sz w:val="24"/>
                <w:szCs w:val="24"/>
                <w:lang w:val="vi-VN" w:eastAsia="vi-VN"/>
              </w:rPr>
              <w:t>i - quy cách</w:t>
            </w:r>
          </w:p>
        </w:tc>
        <w:tc>
          <w:tcPr>
            <w:tcW w:w="1080" w:type="dxa"/>
            <w:vMerge w:val="restart"/>
            <w:noWrap/>
            <w:vAlign w:val="center"/>
            <w:hideMark/>
          </w:tcPr>
          <w:p w14:paraId="640E8269" w14:textId="77777777" w:rsidR="00655950" w:rsidRPr="00690EA5" w:rsidRDefault="00655950" w:rsidP="007B459C">
            <w:pPr>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Đơn vị</w:t>
            </w:r>
          </w:p>
        </w:tc>
        <w:tc>
          <w:tcPr>
            <w:tcW w:w="1080" w:type="dxa"/>
            <w:vMerge w:val="restart"/>
            <w:vAlign w:val="center"/>
            <w:hideMark/>
          </w:tcPr>
          <w:p w14:paraId="1BADD8FA" w14:textId="77777777" w:rsidR="00655950" w:rsidRPr="00690EA5" w:rsidRDefault="00655950" w:rsidP="007B459C">
            <w:pPr>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Khối lượng</w:t>
            </w:r>
          </w:p>
        </w:tc>
        <w:tc>
          <w:tcPr>
            <w:tcW w:w="1080" w:type="dxa"/>
            <w:vMerge w:val="restart"/>
            <w:vAlign w:val="center"/>
            <w:hideMark/>
          </w:tcPr>
          <w:p w14:paraId="7769B8B2" w14:textId="77777777" w:rsidR="00655950" w:rsidRPr="00690EA5" w:rsidRDefault="00655950" w:rsidP="007B459C">
            <w:pPr>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Đơn Giá (triệu đồng)</w:t>
            </w:r>
          </w:p>
        </w:tc>
        <w:tc>
          <w:tcPr>
            <w:tcW w:w="1726" w:type="dxa"/>
            <w:vMerge w:val="restart"/>
            <w:vAlign w:val="center"/>
            <w:hideMark/>
          </w:tcPr>
          <w:p w14:paraId="2DDF889D" w14:textId="77777777" w:rsidR="00655950" w:rsidRPr="00690EA5" w:rsidRDefault="00655950" w:rsidP="007B459C">
            <w:pPr>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Thành Tiền</w:t>
            </w:r>
          </w:p>
        </w:tc>
      </w:tr>
      <w:tr w:rsidR="00655950" w:rsidRPr="00690EA5" w14:paraId="001B32DC" w14:textId="77777777" w:rsidTr="00690EA5">
        <w:trPr>
          <w:trHeight w:val="317"/>
          <w:tblHeader/>
          <w:jc w:val="center"/>
        </w:trPr>
        <w:tc>
          <w:tcPr>
            <w:tcW w:w="724" w:type="dxa"/>
            <w:vMerge/>
            <w:vAlign w:val="center"/>
            <w:hideMark/>
          </w:tcPr>
          <w:p w14:paraId="60D15395" w14:textId="77777777" w:rsidR="00655950" w:rsidRPr="00690EA5" w:rsidRDefault="00655950" w:rsidP="007B459C">
            <w:pPr>
              <w:ind w:firstLine="0"/>
              <w:jc w:val="left"/>
              <w:rPr>
                <w:rFonts w:ascii="Times New Roman" w:eastAsia="Times New Roman" w:hAnsi="Times New Roman"/>
                <w:b/>
                <w:bCs/>
                <w:sz w:val="24"/>
                <w:szCs w:val="24"/>
                <w:lang w:val="vi-VN" w:eastAsia="vi-VN"/>
              </w:rPr>
            </w:pPr>
          </w:p>
        </w:tc>
        <w:tc>
          <w:tcPr>
            <w:tcW w:w="3256" w:type="dxa"/>
            <w:vMerge/>
            <w:vAlign w:val="center"/>
            <w:hideMark/>
          </w:tcPr>
          <w:p w14:paraId="598057F7" w14:textId="77777777" w:rsidR="00655950" w:rsidRPr="00690EA5" w:rsidRDefault="00655950" w:rsidP="007B459C">
            <w:pPr>
              <w:ind w:firstLine="0"/>
              <w:jc w:val="left"/>
              <w:rPr>
                <w:rFonts w:ascii="Times New Roman" w:eastAsia="Times New Roman" w:hAnsi="Times New Roman"/>
                <w:b/>
                <w:bCs/>
                <w:sz w:val="24"/>
                <w:szCs w:val="24"/>
                <w:lang w:val="vi-VN" w:eastAsia="vi-VN"/>
              </w:rPr>
            </w:pPr>
          </w:p>
        </w:tc>
        <w:tc>
          <w:tcPr>
            <w:tcW w:w="1080" w:type="dxa"/>
            <w:vMerge/>
            <w:vAlign w:val="center"/>
            <w:hideMark/>
          </w:tcPr>
          <w:p w14:paraId="2BBB7A98" w14:textId="77777777" w:rsidR="00655950" w:rsidRPr="00690EA5" w:rsidRDefault="00655950" w:rsidP="007B459C">
            <w:pPr>
              <w:ind w:firstLine="0"/>
              <w:jc w:val="left"/>
              <w:rPr>
                <w:rFonts w:ascii="Times New Roman" w:eastAsia="Times New Roman" w:hAnsi="Times New Roman"/>
                <w:b/>
                <w:bCs/>
                <w:sz w:val="24"/>
                <w:szCs w:val="24"/>
                <w:lang w:val="vi-VN" w:eastAsia="vi-VN"/>
              </w:rPr>
            </w:pPr>
          </w:p>
        </w:tc>
        <w:tc>
          <w:tcPr>
            <w:tcW w:w="1080" w:type="dxa"/>
            <w:vMerge/>
            <w:vAlign w:val="center"/>
            <w:hideMark/>
          </w:tcPr>
          <w:p w14:paraId="525AE738" w14:textId="77777777" w:rsidR="00655950" w:rsidRPr="00690EA5" w:rsidRDefault="00655950" w:rsidP="007B459C">
            <w:pPr>
              <w:ind w:firstLine="0"/>
              <w:jc w:val="left"/>
              <w:rPr>
                <w:rFonts w:ascii="Times New Roman" w:eastAsia="Times New Roman" w:hAnsi="Times New Roman"/>
                <w:b/>
                <w:bCs/>
                <w:sz w:val="24"/>
                <w:szCs w:val="24"/>
                <w:lang w:val="vi-VN" w:eastAsia="vi-VN"/>
              </w:rPr>
            </w:pPr>
          </w:p>
        </w:tc>
        <w:tc>
          <w:tcPr>
            <w:tcW w:w="1080" w:type="dxa"/>
            <w:vMerge/>
            <w:vAlign w:val="center"/>
            <w:hideMark/>
          </w:tcPr>
          <w:p w14:paraId="04652C8F" w14:textId="77777777" w:rsidR="00655950" w:rsidRPr="00690EA5" w:rsidRDefault="00655950" w:rsidP="007B459C">
            <w:pPr>
              <w:ind w:firstLine="0"/>
              <w:jc w:val="left"/>
              <w:rPr>
                <w:rFonts w:ascii="Times New Roman" w:eastAsia="Times New Roman" w:hAnsi="Times New Roman"/>
                <w:b/>
                <w:bCs/>
                <w:sz w:val="24"/>
                <w:szCs w:val="24"/>
                <w:lang w:val="vi-VN" w:eastAsia="vi-VN"/>
              </w:rPr>
            </w:pPr>
          </w:p>
        </w:tc>
        <w:tc>
          <w:tcPr>
            <w:tcW w:w="1726" w:type="dxa"/>
            <w:vMerge/>
            <w:vAlign w:val="center"/>
            <w:hideMark/>
          </w:tcPr>
          <w:p w14:paraId="386B1BED" w14:textId="77777777" w:rsidR="00655950" w:rsidRPr="00690EA5" w:rsidRDefault="00655950" w:rsidP="007B459C">
            <w:pPr>
              <w:ind w:firstLine="0"/>
              <w:jc w:val="left"/>
              <w:rPr>
                <w:rFonts w:ascii="Times New Roman" w:eastAsia="Times New Roman" w:hAnsi="Times New Roman"/>
                <w:b/>
                <w:bCs/>
                <w:sz w:val="24"/>
                <w:szCs w:val="24"/>
                <w:lang w:val="vi-VN" w:eastAsia="vi-VN"/>
              </w:rPr>
            </w:pPr>
          </w:p>
        </w:tc>
      </w:tr>
      <w:tr w:rsidR="00655950" w:rsidRPr="00690EA5" w14:paraId="4980D0DE" w14:textId="77777777" w:rsidTr="00690EA5">
        <w:trPr>
          <w:trHeight w:hRule="exact" w:val="397"/>
          <w:jc w:val="center"/>
        </w:trPr>
        <w:tc>
          <w:tcPr>
            <w:tcW w:w="724" w:type="dxa"/>
            <w:noWrap/>
            <w:vAlign w:val="center"/>
            <w:hideMark/>
          </w:tcPr>
          <w:p w14:paraId="2E7ADAA5"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w:t>
            </w:r>
          </w:p>
        </w:tc>
        <w:tc>
          <w:tcPr>
            <w:tcW w:w="3256" w:type="dxa"/>
            <w:vAlign w:val="center"/>
            <w:hideMark/>
          </w:tcPr>
          <w:p w14:paraId="3A22B2AD" w14:textId="77777777" w:rsidR="00655950" w:rsidRPr="00690EA5" w:rsidRDefault="00655950" w:rsidP="007B459C">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Trạm biến áp  xây mới</w:t>
            </w:r>
          </w:p>
        </w:tc>
        <w:tc>
          <w:tcPr>
            <w:tcW w:w="1080" w:type="dxa"/>
            <w:noWrap/>
            <w:vAlign w:val="center"/>
            <w:hideMark/>
          </w:tcPr>
          <w:p w14:paraId="602D6AB1"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Trạm</w:t>
            </w:r>
          </w:p>
        </w:tc>
        <w:tc>
          <w:tcPr>
            <w:tcW w:w="1080" w:type="dxa"/>
            <w:noWrap/>
            <w:vAlign w:val="center"/>
            <w:hideMark/>
          </w:tcPr>
          <w:p w14:paraId="4962EBF5"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16</w:t>
            </w:r>
          </w:p>
        </w:tc>
        <w:tc>
          <w:tcPr>
            <w:tcW w:w="1080" w:type="dxa"/>
            <w:vAlign w:val="center"/>
            <w:hideMark/>
          </w:tcPr>
          <w:p w14:paraId="7302DFCE"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w:t>
            </w:r>
            <w:r w:rsidRPr="00690EA5">
              <w:rPr>
                <w:rFonts w:ascii="Times New Roman" w:eastAsia="Times New Roman" w:hAnsi="Times New Roman"/>
                <w:sz w:val="24"/>
                <w:szCs w:val="24"/>
                <w:lang w:eastAsia="vi-VN"/>
              </w:rPr>
              <w:t>.</w:t>
            </w:r>
            <w:r w:rsidRPr="00690EA5">
              <w:rPr>
                <w:rFonts w:ascii="Times New Roman" w:eastAsia="Times New Roman" w:hAnsi="Times New Roman"/>
                <w:sz w:val="24"/>
                <w:szCs w:val="24"/>
                <w:lang w:val="vi-VN" w:eastAsia="vi-VN"/>
              </w:rPr>
              <w:t>500</w:t>
            </w:r>
          </w:p>
        </w:tc>
        <w:tc>
          <w:tcPr>
            <w:tcW w:w="1726" w:type="dxa"/>
            <w:vAlign w:val="center"/>
            <w:hideMark/>
          </w:tcPr>
          <w:p w14:paraId="5050DED1"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24.000</w:t>
            </w:r>
          </w:p>
        </w:tc>
      </w:tr>
      <w:tr w:rsidR="00655950" w:rsidRPr="00690EA5" w14:paraId="6A219AC6" w14:textId="77777777" w:rsidTr="00690EA5">
        <w:trPr>
          <w:trHeight w:hRule="exact" w:val="397"/>
          <w:jc w:val="center"/>
        </w:trPr>
        <w:tc>
          <w:tcPr>
            <w:tcW w:w="724" w:type="dxa"/>
            <w:noWrap/>
            <w:vAlign w:val="center"/>
            <w:hideMark/>
          </w:tcPr>
          <w:p w14:paraId="6DD99F6D"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2</w:t>
            </w:r>
          </w:p>
        </w:tc>
        <w:tc>
          <w:tcPr>
            <w:tcW w:w="3256" w:type="dxa"/>
            <w:vAlign w:val="center"/>
            <w:hideMark/>
          </w:tcPr>
          <w:p w14:paraId="50C5FD13" w14:textId="77777777" w:rsidR="00655950" w:rsidRPr="00690EA5" w:rsidRDefault="00655950" w:rsidP="007B459C">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Trạm biến áp nâng cấp cải tạo</w:t>
            </w:r>
          </w:p>
        </w:tc>
        <w:tc>
          <w:tcPr>
            <w:tcW w:w="1080" w:type="dxa"/>
            <w:noWrap/>
            <w:vAlign w:val="center"/>
            <w:hideMark/>
          </w:tcPr>
          <w:p w14:paraId="568AB212"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Trạm</w:t>
            </w:r>
          </w:p>
        </w:tc>
        <w:tc>
          <w:tcPr>
            <w:tcW w:w="1080" w:type="dxa"/>
            <w:noWrap/>
            <w:vAlign w:val="center"/>
            <w:hideMark/>
          </w:tcPr>
          <w:p w14:paraId="21DE3329"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9</w:t>
            </w:r>
          </w:p>
        </w:tc>
        <w:tc>
          <w:tcPr>
            <w:tcW w:w="1080" w:type="dxa"/>
            <w:vAlign w:val="center"/>
            <w:hideMark/>
          </w:tcPr>
          <w:p w14:paraId="645D5E78"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800</w:t>
            </w:r>
          </w:p>
        </w:tc>
        <w:tc>
          <w:tcPr>
            <w:tcW w:w="1726" w:type="dxa"/>
            <w:vAlign w:val="center"/>
            <w:hideMark/>
          </w:tcPr>
          <w:p w14:paraId="6CFE12BC"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7.200</w:t>
            </w:r>
          </w:p>
        </w:tc>
      </w:tr>
      <w:tr w:rsidR="00655950" w:rsidRPr="00690EA5" w14:paraId="34727883" w14:textId="77777777" w:rsidTr="00690EA5">
        <w:trPr>
          <w:trHeight w:hRule="exact" w:val="397"/>
          <w:jc w:val="center"/>
        </w:trPr>
        <w:tc>
          <w:tcPr>
            <w:tcW w:w="724" w:type="dxa"/>
            <w:noWrap/>
            <w:vAlign w:val="center"/>
            <w:hideMark/>
          </w:tcPr>
          <w:p w14:paraId="263B8E19"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3</w:t>
            </w:r>
          </w:p>
        </w:tc>
        <w:tc>
          <w:tcPr>
            <w:tcW w:w="3256" w:type="dxa"/>
            <w:vAlign w:val="center"/>
            <w:hideMark/>
          </w:tcPr>
          <w:p w14:paraId="55C72BB3" w14:textId="77777777" w:rsidR="00655950" w:rsidRPr="00690EA5" w:rsidRDefault="00655950" w:rsidP="007B459C">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 xml:space="preserve">Cáp ngầm trung thế </w:t>
            </w:r>
          </w:p>
        </w:tc>
        <w:tc>
          <w:tcPr>
            <w:tcW w:w="1080" w:type="dxa"/>
            <w:noWrap/>
            <w:vAlign w:val="center"/>
            <w:hideMark/>
          </w:tcPr>
          <w:p w14:paraId="54E44AF7"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Km</w:t>
            </w:r>
          </w:p>
        </w:tc>
        <w:tc>
          <w:tcPr>
            <w:tcW w:w="1080" w:type="dxa"/>
            <w:noWrap/>
            <w:vAlign w:val="center"/>
            <w:hideMark/>
          </w:tcPr>
          <w:p w14:paraId="551CD6DF"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4,00</w:t>
            </w:r>
          </w:p>
        </w:tc>
        <w:tc>
          <w:tcPr>
            <w:tcW w:w="1080" w:type="dxa"/>
            <w:vAlign w:val="center"/>
            <w:hideMark/>
          </w:tcPr>
          <w:p w14:paraId="4E6C0D7D"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w:t>
            </w:r>
            <w:r w:rsidRPr="00690EA5">
              <w:rPr>
                <w:rFonts w:ascii="Times New Roman" w:eastAsia="Times New Roman" w:hAnsi="Times New Roman"/>
                <w:sz w:val="24"/>
                <w:szCs w:val="24"/>
                <w:lang w:eastAsia="vi-VN"/>
              </w:rPr>
              <w:t>.</w:t>
            </w:r>
            <w:r w:rsidRPr="00690EA5">
              <w:rPr>
                <w:rFonts w:ascii="Times New Roman" w:eastAsia="Times New Roman" w:hAnsi="Times New Roman"/>
                <w:sz w:val="24"/>
                <w:szCs w:val="24"/>
                <w:lang w:val="vi-VN" w:eastAsia="vi-VN"/>
              </w:rPr>
              <w:t>100</w:t>
            </w:r>
          </w:p>
        </w:tc>
        <w:tc>
          <w:tcPr>
            <w:tcW w:w="1726" w:type="dxa"/>
            <w:vAlign w:val="center"/>
            <w:hideMark/>
          </w:tcPr>
          <w:p w14:paraId="224E6481"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4.400</w:t>
            </w:r>
          </w:p>
        </w:tc>
      </w:tr>
      <w:tr w:rsidR="00655950" w:rsidRPr="00690EA5" w14:paraId="336BDDE7" w14:textId="77777777" w:rsidTr="00690EA5">
        <w:trPr>
          <w:trHeight w:hRule="exact" w:val="397"/>
          <w:jc w:val="center"/>
        </w:trPr>
        <w:tc>
          <w:tcPr>
            <w:tcW w:w="724" w:type="dxa"/>
            <w:noWrap/>
            <w:vAlign w:val="center"/>
            <w:hideMark/>
          </w:tcPr>
          <w:p w14:paraId="268616A7"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4</w:t>
            </w:r>
          </w:p>
        </w:tc>
        <w:tc>
          <w:tcPr>
            <w:tcW w:w="3256" w:type="dxa"/>
            <w:vAlign w:val="center"/>
            <w:hideMark/>
          </w:tcPr>
          <w:p w14:paraId="011FCF13" w14:textId="77777777" w:rsidR="00655950" w:rsidRPr="00690EA5" w:rsidRDefault="00655950" w:rsidP="007B459C">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Cáp ngầm 35Kv</w:t>
            </w:r>
          </w:p>
        </w:tc>
        <w:tc>
          <w:tcPr>
            <w:tcW w:w="1080" w:type="dxa"/>
            <w:noWrap/>
            <w:vAlign w:val="center"/>
            <w:hideMark/>
          </w:tcPr>
          <w:p w14:paraId="3C57CD8A"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Km</w:t>
            </w:r>
          </w:p>
        </w:tc>
        <w:tc>
          <w:tcPr>
            <w:tcW w:w="1080" w:type="dxa"/>
            <w:noWrap/>
            <w:vAlign w:val="center"/>
            <w:hideMark/>
          </w:tcPr>
          <w:p w14:paraId="0F750579"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1,95</w:t>
            </w:r>
          </w:p>
        </w:tc>
        <w:tc>
          <w:tcPr>
            <w:tcW w:w="1080" w:type="dxa"/>
            <w:vAlign w:val="center"/>
            <w:hideMark/>
          </w:tcPr>
          <w:p w14:paraId="175FA5D6"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w:t>
            </w:r>
            <w:r w:rsidRPr="00690EA5">
              <w:rPr>
                <w:rFonts w:ascii="Times New Roman" w:eastAsia="Times New Roman" w:hAnsi="Times New Roman"/>
                <w:sz w:val="24"/>
                <w:szCs w:val="24"/>
                <w:lang w:eastAsia="vi-VN"/>
              </w:rPr>
              <w:t>.</w:t>
            </w:r>
            <w:r w:rsidRPr="00690EA5">
              <w:rPr>
                <w:rFonts w:ascii="Times New Roman" w:eastAsia="Times New Roman" w:hAnsi="Times New Roman"/>
                <w:sz w:val="24"/>
                <w:szCs w:val="24"/>
                <w:lang w:val="vi-VN" w:eastAsia="vi-VN"/>
              </w:rPr>
              <w:t>100</w:t>
            </w:r>
          </w:p>
        </w:tc>
        <w:tc>
          <w:tcPr>
            <w:tcW w:w="1726" w:type="dxa"/>
            <w:vAlign w:val="center"/>
            <w:hideMark/>
          </w:tcPr>
          <w:p w14:paraId="4B69C308"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2.145</w:t>
            </w:r>
          </w:p>
        </w:tc>
      </w:tr>
      <w:tr w:rsidR="00655950" w:rsidRPr="00690EA5" w14:paraId="74CB1D25" w14:textId="77777777" w:rsidTr="00690EA5">
        <w:trPr>
          <w:trHeight w:hRule="exact" w:val="397"/>
          <w:jc w:val="center"/>
        </w:trPr>
        <w:tc>
          <w:tcPr>
            <w:tcW w:w="724" w:type="dxa"/>
            <w:noWrap/>
            <w:vAlign w:val="center"/>
            <w:hideMark/>
          </w:tcPr>
          <w:p w14:paraId="4C2CB225"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lastRenderedPageBreak/>
              <w:t>5</w:t>
            </w:r>
          </w:p>
        </w:tc>
        <w:tc>
          <w:tcPr>
            <w:tcW w:w="3256" w:type="dxa"/>
            <w:vAlign w:val="center"/>
            <w:hideMark/>
          </w:tcPr>
          <w:p w14:paraId="69BB1D5D" w14:textId="77777777" w:rsidR="00655950" w:rsidRPr="00690EA5" w:rsidRDefault="00655950" w:rsidP="007B459C">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 xml:space="preserve">Cáp ngầm hạ thế 0,4kv </w:t>
            </w:r>
          </w:p>
        </w:tc>
        <w:tc>
          <w:tcPr>
            <w:tcW w:w="1080" w:type="dxa"/>
            <w:noWrap/>
            <w:vAlign w:val="center"/>
            <w:hideMark/>
          </w:tcPr>
          <w:p w14:paraId="4A627684"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Km</w:t>
            </w:r>
          </w:p>
        </w:tc>
        <w:tc>
          <w:tcPr>
            <w:tcW w:w="1080" w:type="dxa"/>
            <w:noWrap/>
            <w:vAlign w:val="center"/>
            <w:hideMark/>
          </w:tcPr>
          <w:p w14:paraId="3E6977DA"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5,88</w:t>
            </w:r>
          </w:p>
        </w:tc>
        <w:tc>
          <w:tcPr>
            <w:tcW w:w="1080" w:type="dxa"/>
            <w:vAlign w:val="center"/>
            <w:hideMark/>
          </w:tcPr>
          <w:p w14:paraId="6F27AE20"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750</w:t>
            </w:r>
          </w:p>
        </w:tc>
        <w:tc>
          <w:tcPr>
            <w:tcW w:w="1726" w:type="dxa"/>
            <w:vAlign w:val="center"/>
            <w:hideMark/>
          </w:tcPr>
          <w:p w14:paraId="604FE9D9"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4.410</w:t>
            </w:r>
          </w:p>
        </w:tc>
      </w:tr>
      <w:tr w:rsidR="00655950" w:rsidRPr="00690EA5" w14:paraId="3EF05EAA" w14:textId="77777777" w:rsidTr="00690EA5">
        <w:trPr>
          <w:trHeight w:hRule="exact" w:val="397"/>
          <w:jc w:val="center"/>
        </w:trPr>
        <w:tc>
          <w:tcPr>
            <w:tcW w:w="724" w:type="dxa"/>
            <w:noWrap/>
            <w:vAlign w:val="center"/>
            <w:hideMark/>
          </w:tcPr>
          <w:p w14:paraId="2F2A0330"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6</w:t>
            </w:r>
          </w:p>
        </w:tc>
        <w:tc>
          <w:tcPr>
            <w:tcW w:w="3256" w:type="dxa"/>
            <w:vAlign w:val="center"/>
            <w:hideMark/>
          </w:tcPr>
          <w:p w14:paraId="79C90DE5" w14:textId="77777777" w:rsidR="00655950" w:rsidRPr="00690EA5" w:rsidRDefault="00655950" w:rsidP="007B459C">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Tủ hạ thế</w:t>
            </w:r>
          </w:p>
        </w:tc>
        <w:tc>
          <w:tcPr>
            <w:tcW w:w="1080" w:type="dxa"/>
            <w:noWrap/>
            <w:vAlign w:val="center"/>
            <w:hideMark/>
          </w:tcPr>
          <w:p w14:paraId="3126F2A5"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Tủ</w:t>
            </w:r>
          </w:p>
        </w:tc>
        <w:tc>
          <w:tcPr>
            <w:tcW w:w="1080" w:type="dxa"/>
            <w:noWrap/>
            <w:vAlign w:val="center"/>
            <w:hideMark/>
          </w:tcPr>
          <w:p w14:paraId="3E375F83"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66</w:t>
            </w:r>
          </w:p>
        </w:tc>
        <w:tc>
          <w:tcPr>
            <w:tcW w:w="1080" w:type="dxa"/>
            <w:vAlign w:val="center"/>
            <w:hideMark/>
          </w:tcPr>
          <w:p w14:paraId="6D57E793"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20</w:t>
            </w:r>
          </w:p>
        </w:tc>
        <w:tc>
          <w:tcPr>
            <w:tcW w:w="1726" w:type="dxa"/>
            <w:vAlign w:val="center"/>
            <w:hideMark/>
          </w:tcPr>
          <w:p w14:paraId="605BDB13"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1.320</w:t>
            </w:r>
          </w:p>
        </w:tc>
      </w:tr>
      <w:tr w:rsidR="00655950" w:rsidRPr="00690EA5" w14:paraId="2291F050" w14:textId="77777777" w:rsidTr="00690EA5">
        <w:trPr>
          <w:trHeight w:hRule="exact" w:val="397"/>
          <w:jc w:val="center"/>
        </w:trPr>
        <w:tc>
          <w:tcPr>
            <w:tcW w:w="724" w:type="dxa"/>
            <w:noWrap/>
            <w:vAlign w:val="center"/>
            <w:hideMark/>
          </w:tcPr>
          <w:p w14:paraId="266C75C7"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7</w:t>
            </w:r>
          </w:p>
        </w:tc>
        <w:tc>
          <w:tcPr>
            <w:tcW w:w="3256" w:type="dxa"/>
            <w:vAlign w:val="center"/>
            <w:hideMark/>
          </w:tcPr>
          <w:p w14:paraId="29EF1ADA" w14:textId="77777777" w:rsidR="00655950" w:rsidRPr="00690EA5" w:rsidRDefault="00655950" w:rsidP="007B459C">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 xml:space="preserve">Cáp ngầm chiếu sáng </w:t>
            </w:r>
          </w:p>
        </w:tc>
        <w:tc>
          <w:tcPr>
            <w:tcW w:w="1080" w:type="dxa"/>
            <w:noWrap/>
            <w:vAlign w:val="center"/>
            <w:hideMark/>
          </w:tcPr>
          <w:p w14:paraId="54E5E294"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Km</w:t>
            </w:r>
          </w:p>
        </w:tc>
        <w:tc>
          <w:tcPr>
            <w:tcW w:w="1080" w:type="dxa"/>
            <w:noWrap/>
            <w:vAlign w:val="center"/>
            <w:hideMark/>
          </w:tcPr>
          <w:p w14:paraId="12322940"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14,82</w:t>
            </w:r>
          </w:p>
        </w:tc>
        <w:tc>
          <w:tcPr>
            <w:tcW w:w="1080" w:type="dxa"/>
            <w:vAlign w:val="center"/>
            <w:hideMark/>
          </w:tcPr>
          <w:p w14:paraId="29653BCA"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350</w:t>
            </w:r>
          </w:p>
        </w:tc>
        <w:tc>
          <w:tcPr>
            <w:tcW w:w="1726" w:type="dxa"/>
            <w:vAlign w:val="center"/>
            <w:hideMark/>
          </w:tcPr>
          <w:p w14:paraId="2BB38F6C"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5.187</w:t>
            </w:r>
          </w:p>
        </w:tc>
      </w:tr>
      <w:tr w:rsidR="00655950" w:rsidRPr="00690EA5" w14:paraId="4896AB09" w14:textId="77777777" w:rsidTr="00690EA5">
        <w:trPr>
          <w:trHeight w:hRule="exact" w:val="397"/>
          <w:jc w:val="center"/>
        </w:trPr>
        <w:tc>
          <w:tcPr>
            <w:tcW w:w="724" w:type="dxa"/>
            <w:noWrap/>
            <w:vAlign w:val="center"/>
            <w:hideMark/>
          </w:tcPr>
          <w:p w14:paraId="53BCEAE1"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8</w:t>
            </w:r>
          </w:p>
        </w:tc>
        <w:tc>
          <w:tcPr>
            <w:tcW w:w="3256" w:type="dxa"/>
            <w:vAlign w:val="center"/>
            <w:hideMark/>
          </w:tcPr>
          <w:p w14:paraId="118B8DF6" w14:textId="77777777" w:rsidR="00655950" w:rsidRPr="00690EA5" w:rsidRDefault="00655950" w:rsidP="007B459C">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Tủ chiếu sáng</w:t>
            </w:r>
          </w:p>
        </w:tc>
        <w:tc>
          <w:tcPr>
            <w:tcW w:w="1080" w:type="dxa"/>
            <w:noWrap/>
            <w:vAlign w:val="center"/>
            <w:hideMark/>
          </w:tcPr>
          <w:p w14:paraId="31D1D023"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Tủ</w:t>
            </w:r>
          </w:p>
        </w:tc>
        <w:tc>
          <w:tcPr>
            <w:tcW w:w="1080" w:type="dxa"/>
            <w:noWrap/>
            <w:vAlign w:val="center"/>
            <w:hideMark/>
          </w:tcPr>
          <w:p w14:paraId="592AAA47"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3</w:t>
            </w:r>
          </w:p>
        </w:tc>
        <w:tc>
          <w:tcPr>
            <w:tcW w:w="1080" w:type="dxa"/>
            <w:vAlign w:val="center"/>
            <w:hideMark/>
          </w:tcPr>
          <w:p w14:paraId="54D33E48"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20</w:t>
            </w:r>
          </w:p>
        </w:tc>
        <w:tc>
          <w:tcPr>
            <w:tcW w:w="1726" w:type="dxa"/>
            <w:vAlign w:val="center"/>
            <w:hideMark/>
          </w:tcPr>
          <w:p w14:paraId="47093DDA"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60</w:t>
            </w:r>
          </w:p>
        </w:tc>
      </w:tr>
      <w:tr w:rsidR="00655950" w:rsidRPr="00690EA5" w14:paraId="090E364C" w14:textId="77777777" w:rsidTr="00690EA5">
        <w:trPr>
          <w:trHeight w:hRule="exact" w:val="397"/>
          <w:jc w:val="center"/>
        </w:trPr>
        <w:tc>
          <w:tcPr>
            <w:tcW w:w="724" w:type="dxa"/>
            <w:noWrap/>
            <w:vAlign w:val="center"/>
            <w:hideMark/>
          </w:tcPr>
          <w:p w14:paraId="572C661D"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9</w:t>
            </w:r>
          </w:p>
        </w:tc>
        <w:tc>
          <w:tcPr>
            <w:tcW w:w="3256" w:type="dxa"/>
            <w:vAlign w:val="center"/>
            <w:hideMark/>
          </w:tcPr>
          <w:p w14:paraId="5D564B50" w14:textId="77777777" w:rsidR="00655950" w:rsidRPr="00690EA5" w:rsidRDefault="00655950" w:rsidP="007B459C">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Đèn chiếu sáng</w:t>
            </w:r>
          </w:p>
        </w:tc>
        <w:tc>
          <w:tcPr>
            <w:tcW w:w="1080" w:type="dxa"/>
            <w:noWrap/>
            <w:vAlign w:val="center"/>
            <w:hideMark/>
          </w:tcPr>
          <w:p w14:paraId="529421AA"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Chiếc</w:t>
            </w:r>
          </w:p>
        </w:tc>
        <w:tc>
          <w:tcPr>
            <w:tcW w:w="1080" w:type="dxa"/>
            <w:noWrap/>
            <w:vAlign w:val="center"/>
            <w:hideMark/>
          </w:tcPr>
          <w:p w14:paraId="17DC5C4A"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377</w:t>
            </w:r>
          </w:p>
        </w:tc>
        <w:tc>
          <w:tcPr>
            <w:tcW w:w="1080" w:type="dxa"/>
            <w:vAlign w:val="center"/>
            <w:hideMark/>
          </w:tcPr>
          <w:p w14:paraId="7BCD3B13"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10</w:t>
            </w:r>
          </w:p>
        </w:tc>
        <w:tc>
          <w:tcPr>
            <w:tcW w:w="1726" w:type="dxa"/>
            <w:vAlign w:val="center"/>
            <w:hideMark/>
          </w:tcPr>
          <w:p w14:paraId="0B6050F3"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3.770</w:t>
            </w:r>
          </w:p>
        </w:tc>
      </w:tr>
      <w:tr w:rsidR="00655950" w:rsidRPr="00690EA5" w14:paraId="0288841A" w14:textId="77777777" w:rsidTr="00690EA5">
        <w:trPr>
          <w:trHeight w:hRule="exact" w:val="397"/>
          <w:jc w:val="center"/>
        </w:trPr>
        <w:tc>
          <w:tcPr>
            <w:tcW w:w="724" w:type="dxa"/>
            <w:noWrap/>
            <w:vAlign w:val="center"/>
            <w:hideMark/>
          </w:tcPr>
          <w:p w14:paraId="0145C80C"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10</w:t>
            </w:r>
          </w:p>
        </w:tc>
        <w:tc>
          <w:tcPr>
            <w:tcW w:w="3256" w:type="dxa"/>
            <w:vAlign w:val="center"/>
            <w:hideMark/>
          </w:tcPr>
          <w:p w14:paraId="6D181DF1" w14:textId="77777777" w:rsidR="00655950" w:rsidRPr="00690EA5" w:rsidRDefault="00655950" w:rsidP="007B459C">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Vật tư khác</w:t>
            </w:r>
          </w:p>
        </w:tc>
        <w:tc>
          <w:tcPr>
            <w:tcW w:w="3240" w:type="dxa"/>
            <w:gridSpan w:val="3"/>
            <w:noWrap/>
            <w:vAlign w:val="center"/>
            <w:hideMark/>
          </w:tcPr>
          <w:p w14:paraId="51419F7C" w14:textId="77777777" w:rsidR="00655950" w:rsidRPr="00690EA5" w:rsidRDefault="00655950" w:rsidP="007B459C">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10%</w:t>
            </w:r>
          </w:p>
        </w:tc>
        <w:tc>
          <w:tcPr>
            <w:tcW w:w="1726" w:type="dxa"/>
            <w:vAlign w:val="center"/>
            <w:hideMark/>
          </w:tcPr>
          <w:p w14:paraId="5D9043DE" w14:textId="77777777" w:rsidR="00655950" w:rsidRPr="00690EA5" w:rsidRDefault="00655950" w:rsidP="007B459C">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5.117</w:t>
            </w:r>
          </w:p>
        </w:tc>
      </w:tr>
      <w:tr w:rsidR="00655950" w:rsidRPr="00690EA5" w14:paraId="33C95D96" w14:textId="77777777" w:rsidTr="00690EA5">
        <w:trPr>
          <w:trHeight w:hRule="exact" w:val="397"/>
          <w:jc w:val="center"/>
        </w:trPr>
        <w:tc>
          <w:tcPr>
            <w:tcW w:w="7220" w:type="dxa"/>
            <w:gridSpan w:val="5"/>
            <w:noWrap/>
            <w:vAlign w:val="center"/>
            <w:hideMark/>
          </w:tcPr>
          <w:p w14:paraId="4A4094DD" w14:textId="77777777" w:rsidR="00655950" w:rsidRPr="00690EA5" w:rsidRDefault="00655950" w:rsidP="007B459C">
            <w:pPr>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Tổng cộng</w:t>
            </w:r>
          </w:p>
        </w:tc>
        <w:tc>
          <w:tcPr>
            <w:tcW w:w="1726" w:type="dxa"/>
            <w:vAlign w:val="center"/>
            <w:hideMark/>
          </w:tcPr>
          <w:p w14:paraId="2A9BBDB4" w14:textId="77777777" w:rsidR="00655950" w:rsidRPr="00690EA5" w:rsidRDefault="00655950" w:rsidP="007B459C">
            <w:pPr>
              <w:ind w:firstLine="0"/>
              <w:jc w:val="right"/>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57.609</w:t>
            </w:r>
          </w:p>
        </w:tc>
      </w:tr>
    </w:tbl>
    <w:p w14:paraId="13BB809F" w14:textId="77777777" w:rsidR="004557DF" w:rsidRPr="00690EA5" w:rsidRDefault="004557DF" w:rsidP="007B459C">
      <w:pPr>
        <w:widowControl w:val="0"/>
        <w:shd w:val="clear" w:color="auto" w:fill="FFFFFF"/>
        <w:tabs>
          <w:tab w:val="left" w:pos="1276"/>
        </w:tabs>
        <w:ind w:firstLine="0"/>
        <w:jc w:val="left"/>
        <w:rPr>
          <w:rFonts w:ascii="Times New Roman" w:eastAsia="Times New Roman" w:hAnsi="Times New Roman"/>
          <w:b/>
          <w:i/>
          <w:sz w:val="4"/>
          <w:szCs w:val="26"/>
          <w:lang w:val="nl-NL"/>
        </w:rPr>
      </w:pPr>
    </w:p>
    <w:p w14:paraId="1B4221B1" w14:textId="12D8AEBB" w:rsidR="004557DF" w:rsidRPr="00690EA5" w:rsidRDefault="004557DF" w:rsidP="007B459C">
      <w:pPr>
        <w:widowControl w:val="0"/>
        <w:shd w:val="clear" w:color="auto" w:fill="FFFFFF"/>
        <w:tabs>
          <w:tab w:val="left" w:pos="1276"/>
        </w:tabs>
        <w:ind w:firstLine="0"/>
        <w:jc w:val="left"/>
        <w:rPr>
          <w:rFonts w:ascii="Times New Roman" w:eastAsia="Times New Roman" w:hAnsi="Times New Roman"/>
          <w:b/>
          <w:i/>
          <w:sz w:val="26"/>
          <w:szCs w:val="26"/>
          <w:lang w:val="nl-NL"/>
        </w:rPr>
      </w:pPr>
      <w:r w:rsidRPr="00690EA5">
        <w:rPr>
          <w:rFonts w:ascii="Times New Roman" w:eastAsia="Times New Roman" w:hAnsi="Times New Roman"/>
          <w:b/>
          <w:i/>
          <w:sz w:val="26"/>
          <w:szCs w:val="26"/>
          <w:lang w:val="nl-NL"/>
        </w:rPr>
        <w:t>Kinh phí xây dựng hệ thống cấp điện dự kiến: 5</w:t>
      </w:r>
      <w:r w:rsidR="00655950" w:rsidRPr="00690EA5">
        <w:rPr>
          <w:rFonts w:ascii="Times New Roman" w:eastAsia="Times New Roman" w:hAnsi="Times New Roman"/>
          <w:b/>
          <w:i/>
          <w:sz w:val="26"/>
          <w:szCs w:val="26"/>
          <w:lang w:val="nl-NL"/>
        </w:rPr>
        <w:t>7</w:t>
      </w:r>
      <w:r w:rsidRPr="00690EA5">
        <w:rPr>
          <w:rFonts w:ascii="Times New Roman" w:eastAsia="Times New Roman" w:hAnsi="Times New Roman"/>
          <w:b/>
          <w:i/>
          <w:sz w:val="26"/>
          <w:szCs w:val="26"/>
          <w:lang w:val="nl-NL"/>
        </w:rPr>
        <w:t>.</w:t>
      </w:r>
      <w:r w:rsidR="00655950" w:rsidRPr="00690EA5">
        <w:rPr>
          <w:rFonts w:ascii="Times New Roman" w:eastAsia="Times New Roman" w:hAnsi="Times New Roman"/>
          <w:b/>
          <w:i/>
          <w:sz w:val="26"/>
          <w:szCs w:val="26"/>
          <w:lang w:val="nl-NL"/>
        </w:rPr>
        <w:t>609</w:t>
      </w:r>
      <w:r w:rsidRPr="00690EA5">
        <w:rPr>
          <w:rFonts w:ascii="Times New Roman" w:eastAsia="Times New Roman" w:hAnsi="Times New Roman"/>
          <w:b/>
          <w:i/>
          <w:sz w:val="26"/>
          <w:szCs w:val="26"/>
          <w:lang w:val="nl-NL"/>
        </w:rPr>
        <w:t xml:space="preserve"> triệu đồng.</w:t>
      </w:r>
    </w:p>
    <w:p w14:paraId="5313332E" w14:textId="77777777" w:rsidR="004557DF" w:rsidRPr="00690EA5" w:rsidRDefault="004557DF" w:rsidP="007B459C">
      <w:pPr>
        <w:pStyle w:val="Heading2"/>
        <w:keepNext w:val="0"/>
        <w:keepLines w:val="0"/>
        <w:widowControl w:val="0"/>
        <w:spacing w:before="0"/>
        <w:rPr>
          <w:rFonts w:ascii="Times New Roman" w:hAnsi="Times New Roman"/>
          <w:color w:val="auto"/>
          <w:lang w:val="en-US"/>
        </w:rPr>
      </w:pPr>
      <w:bookmarkStart w:id="589" w:name="_Toc230847768"/>
      <w:bookmarkStart w:id="590" w:name="_Toc230859303"/>
      <w:bookmarkStart w:id="591" w:name="_Toc230941475"/>
      <w:r w:rsidRPr="00690EA5">
        <w:rPr>
          <w:rFonts w:ascii="Times New Roman" w:hAnsi="Times New Roman"/>
          <w:color w:val="auto"/>
          <w:lang w:val="en-US"/>
        </w:rPr>
        <w:t>4.4. Quy hoạch hệ thống hạ tầng viễn thông thụ động</w:t>
      </w:r>
      <w:bookmarkEnd w:id="589"/>
      <w:bookmarkEnd w:id="590"/>
      <w:bookmarkEnd w:id="591"/>
    </w:p>
    <w:p w14:paraId="229F482D" w14:textId="77777777" w:rsidR="004557DF" w:rsidRPr="00690EA5" w:rsidRDefault="004557DF" w:rsidP="007B459C">
      <w:pPr>
        <w:widowControl w:val="0"/>
        <w:rPr>
          <w:rFonts w:ascii="Times New Roman" w:eastAsia="Times New Roman" w:hAnsi="Times New Roman"/>
          <w:b/>
          <w:i/>
          <w:sz w:val="26"/>
          <w:szCs w:val="26"/>
          <w:lang w:val="vi-VN"/>
        </w:rPr>
      </w:pPr>
      <w:bookmarkStart w:id="592" w:name="_Toc230847769"/>
      <w:bookmarkStart w:id="593" w:name="_Toc230889918"/>
      <w:r w:rsidRPr="00690EA5">
        <w:rPr>
          <w:rFonts w:ascii="Times New Roman" w:eastAsia="Times New Roman" w:hAnsi="Times New Roman"/>
          <w:b/>
          <w:i/>
          <w:sz w:val="26"/>
          <w:szCs w:val="26"/>
          <w:lang w:val="vi-VN"/>
        </w:rPr>
        <w:t>4.4.1. Cơ sở thiết kế</w:t>
      </w:r>
      <w:bookmarkEnd w:id="592"/>
      <w:bookmarkEnd w:id="593"/>
    </w:p>
    <w:p w14:paraId="53A09F5E"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Quyết định số 32/2012/QĐ-TTg phê duyệt Quy hoạch phát triển viễn thông Quốc gia đến năm 2020.</w:t>
      </w:r>
    </w:p>
    <w:p w14:paraId="540EBBC1"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Quyết định số 246/2005/QĐ-TTg ngày 06/10/2005 của Chính phủ phê duyệt Chiến lược phát triển Công nghệ thông tin và truyền thông Việt Nam đến năm 2010 và định hướng đến năm 2020.</w:t>
      </w:r>
    </w:p>
    <w:p w14:paraId="5445B673"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Quyết định số 654/QĐ-TTg ngày 30/5/2022 của Thủ tướng Chính phủ về việc phê duyệt Chiến lược phát triển Bưu chính đến năm 2025 và định hướng đến năm 2030.</w:t>
      </w:r>
    </w:p>
    <w:p w14:paraId="117543BB"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Theo quy chuẩn xây dựng Việt Nam QCXDVN 01:2021/BXD về quy hoạch xây dựng chưa có các chỉ tiêu về hệ thống thông tin liên lạc. Các chỉ tiêu được lấy theo một số đồ án đã được phê duyệt.</w:t>
      </w:r>
    </w:p>
    <w:p w14:paraId="5AB40A44"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QCVN 07-8:2023/BXD - Quy chuẩn kỹ thuật quốc gia về các công trình hạ tầng kỹ thuật - Công trình viễn thông.</w:t>
      </w:r>
    </w:p>
    <w:p w14:paraId="47FAA86C"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Quy chuẩn kỹ thuật quốc gia QCVN 33:2011/BTTTT về lắp đặt mạng cáp ngoại vi viễn thông, được thay thế bởi Quy chuẩn kỹ thuật quốc gia QCVN 33:2020/BTTTT về lắp đặt mạng cáp ngoại vi viễn thông.</w:t>
      </w:r>
    </w:p>
    <w:p w14:paraId="761C0947"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Tiêu chuẩn TCVN 8699:2011 về mạng viễn thông - ống nhựa dùng cho tuyến cáp ngầm - yêu cầu kỹ thuật.</w:t>
      </w:r>
    </w:p>
    <w:p w14:paraId="2C9CE507"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Tiêu chuẩn TCVN 8700:2011 Về Cống, bể, hầm, hố, rãnh kỹ thuật và tủ đầu cáp viễn thông - Yêu cầu kỹ thuật.</w:t>
      </w:r>
    </w:p>
    <w:p w14:paraId="1A0AF751"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Bản đồ địa hình hiện trạng khu vực thiết kế, tỷ lệ 1/500;</w:t>
      </w:r>
    </w:p>
    <w:p w14:paraId="31BE93A0"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Các tài liệu chuyên ngành khác có liên quan;</w:t>
      </w:r>
    </w:p>
    <w:p w14:paraId="7732399D" w14:textId="77777777" w:rsidR="004557DF" w:rsidRPr="00690EA5" w:rsidRDefault="004557DF" w:rsidP="007B459C">
      <w:pPr>
        <w:widowControl w:val="0"/>
        <w:rPr>
          <w:rFonts w:ascii="Times New Roman" w:eastAsia="Times New Roman" w:hAnsi="Times New Roman"/>
          <w:b/>
          <w:i/>
          <w:sz w:val="26"/>
          <w:szCs w:val="26"/>
          <w:lang w:val="vi-VN"/>
        </w:rPr>
      </w:pPr>
      <w:bookmarkStart w:id="594" w:name="_Toc230847770"/>
      <w:bookmarkStart w:id="595" w:name="_Toc230889919"/>
      <w:r w:rsidRPr="00690EA5">
        <w:rPr>
          <w:rFonts w:ascii="Times New Roman" w:eastAsia="Times New Roman" w:hAnsi="Times New Roman"/>
          <w:b/>
          <w:i/>
          <w:sz w:val="26"/>
          <w:szCs w:val="26"/>
          <w:lang w:val="vi-VN"/>
        </w:rPr>
        <w:t>4.4.2. Nguyên tắc thiết kế</w:t>
      </w:r>
      <w:bookmarkEnd w:id="594"/>
      <w:bookmarkEnd w:id="595"/>
    </w:p>
    <w:p w14:paraId="5CD929BB"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pacing w:val="-8"/>
          <w:sz w:val="26"/>
          <w:szCs w:val="26"/>
          <w:lang w:val="vi-VN"/>
        </w:rPr>
      </w:pPr>
      <w:r w:rsidRPr="00690EA5">
        <w:rPr>
          <w:rFonts w:ascii="Times New Roman" w:eastAsia="Times New Roman" w:hAnsi="Times New Roman"/>
          <w:spacing w:val="-8"/>
          <w:sz w:val="26"/>
          <w:szCs w:val="26"/>
          <w:lang w:val="vi-VN"/>
        </w:rPr>
        <w:t>Đảm bảo độ tin cậy: chất lượng và độ sẵn sàng phục vụ trong các hoàn cảnh khác nhau.</w:t>
      </w:r>
    </w:p>
    <w:p w14:paraId="1222C1C7"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Đảm bảo khả năng mở rộng: dễ dàng mở rộng nhằm đáp ứng yêu cầu thông tin.</w:t>
      </w:r>
    </w:p>
    <w:p w14:paraId="5A70B6C6"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Có khả năng thích ứng với các yêu cầu tương lai: dễ dàng thêm các chức năng và khai thác công nghệ mới.</w:t>
      </w:r>
    </w:p>
    <w:p w14:paraId="3120AEB6" w14:textId="77777777" w:rsidR="004557DF" w:rsidRPr="00690EA5" w:rsidRDefault="004557DF" w:rsidP="007B459C">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lastRenderedPageBreak/>
        <w:t>Tuân thủ các tiêu chuẩn quốc gia và quốc tế: Đảm bảo thỏa mãn tiêu chuẩn kết nối, lắp đặt và khai thác bảo dưỡng.</w:t>
      </w:r>
    </w:p>
    <w:p w14:paraId="4DDB3B5B" w14:textId="77777777" w:rsidR="004557DF" w:rsidRPr="00690EA5" w:rsidRDefault="004557DF" w:rsidP="00F339D2">
      <w:pPr>
        <w:widowControl w:val="0"/>
        <w:rPr>
          <w:rFonts w:ascii="Times New Roman" w:eastAsia="Times New Roman" w:hAnsi="Times New Roman"/>
          <w:b/>
          <w:i/>
          <w:sz w:val="26"/>
          <w:szCs w:val="26"/>
          <w:lang w:val="vi-VN"/>
        </w:rPr>
      </w:pPr>
      <w:bookmarkStart w:id="596" w:name="_Toc230847771"/>
      <w:bookmarkStart w:id="597" w:name="_Toc230889920"/>
      <w:r w:rsidRPr="00690EA5">
        <w:rPr>
          <w:rFonts w:ascii="Times New Roman" w:eastAsia="Times New Roman" w:hAnsi="Times New Roman"/>
          <w:b/>
          <w:i/>
          <w:sz w:val="26"/>
          <w:szCs w:val="26"/>
          <w:lang w:val="vi-VN"/>
        </w:rPr>
        <w:t>4.4.3. Tính toán nhu cầu</w:t>
      </w:r>
      <w:bookmarkEnd w:id="596"/>
      <w:bookmarkEnd w:id="597"/>
    </w:p>
    <w:p w14:paraId="6E80F795" w14:textId="2DE5D391" w:rsidR="004557DF" w:rsidRPr="00690EA5" w:rsidRDefault="00D055AE" w:rsidP="00D055AE">
      <w:pPr>
        <w:pStyle w:val="BodyTextIndent"/>
        <w:widowControl w:val="0"/>
        <w:spacing w:after="0" w:line="288" w:lineRule="auto"/>
        <w:ind w:left="498" w:firstLine="0"/>
        <w:jc w:val="center"/>
        <w:outlineLvl w:val="0"/>
        <w:rPr>
          <w:rFonts w:ascii="Times New Roman" w:eastAsia="Times New Roman" w:hAnsi="Times New Roman"/>
          <w:bCs/>
          <w:i/>
          <w:iCs/>
          <w:sz w:val="26"/>
          <w:szCs w:val="26"/>
          <w:lang w:val="nb-NO" w:eastAsia="vi-VN"/>
        </w:rPr>
      </w:pPr>
      <w:bookmarkStart w:id="598" w:name="_Toc230859304"/>
      <w:r w:rsidRPr="00690EA5">
        <w:rPr>
          <w:rFonts w:ascii="Times New Roman" w:eastAsia="Times New Roman" w:hAnsi="Times New Roman"/>
          <w:bCs/>
          <w:i/>
          <w:iCs/>
          <w:sz w:val="26"/>
          <w:szCs w:val="26"/>
          <w:lang w:val="nb-NO" w:eastAsia="vi-VN"/>
        </w:rPr>
        <w:t xml:space="preserve">Bảng </w:t>
      </w:r>
      <w:r w:rsidR="003E73F7" w:rsidRPr="00690EA5">
        <w:rPr>
          <w:rFonts w:ascii="Times New Roman" w:eastAsia="Times New Roman" w:hAnsi="Times New Roman"/>
          <w:bCs/>
          <w:i/>
          <w:iCs/>
          <w:sz w:val="26"/>
          <w:szCs w:val="26"/>
          <w:lang w:val="nb-NO" w:eastAsia="vi-VN"/>
        </w:rPr>
        <w:t>11</w:t>
      </w:r>
      <w:r w:rsidR="004557DF" w:rsidRPr="00690EA5">
        <w:rPr>
          <w:rFonts w:ascii="Times New Roman" w:eastAsia="Times New Roman" w:hAnsi="Times New Roman"/>
          <w:bCs/>
          <w:i/>
          <w:iCs/>
          <w:sz w:val="26"/>
          <w:szCs w:val="26"/>
          <w:lang w:val="nb-NO" w:eastAsia="vi-VN"/>
        </w:rPr>
        <w:t>: Chỉ tiêu tính toán</w:t>
      </w:r>
      <w:bookmarkEnd w:id="5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4598"/>
        <w:gridCol w:w="1482"/>
        <w:gridCol w:w="2268"/>
      </w:tblGrid>
      <w:tr w:rsidR="004557DF" w:rsidRPr="00690EA5" w14:paraId="77096C30" w14:textId="77777777" w:rsidTr="00361F14">
        <w:trPr>
          <w:trHeight w:val="284"/>
          <w:tblHeader/>
        </w:trPr>
        <w:tc>
          <w:tcPr>
            <w:tcW w:w="465" w:type="pct"/>
            <w:vAlign w:val="center"/>
            <w:hideMark/>
          </w:tcPr>
          <w:p w14:paraId="64A7140D" w14:textId="77777777" w:rsidR="004557DF" w:rsidRPr="00690EA5" w:rsidRDefault="004557DF" w:rsidP="004557DF">
            <w:pPr>
              <w:widowControl w:val="0"/>
              <w:shd w:val="clear" w:color="auto" w:fill="FFFFFF"/>
              <w:ind w:left="58" w:firstLine="0"/>
              <w:jc w:val="center"/>
              <w:rPr>
                <w:rFonts w:ascii="Times New Roman" w:eastAsia="Times New Roman" w:hAnsi="Times New Roman"/>
                <w:b/>
                <w:sz w:val="24"/>
                <w:szCs w:val="24"/>
                <w:lang w:val="pt-BR"/>
              </w:rPr>
            </w:pPr>
            <w:r w:rsidRPr="00690EA5">
              <w:rPr>
                <w:rFonts w:ascii="Times New Roman" w:eastAsia="Times New Roman" w:hAnsi="Times New Roman"/>
                <w:b/>
                <w:sz w:val="24"/>
                <w:szCs w:val="24"/>
                <w:lang w:val="pt-BR"/>
              </w:rPr>
              <w:t>TT</w:t>
            </w:r>
          </w:p>
        </w:tc>
        <w:tc>
          <w:tcPr>
            <w:tcW w:w="2498" w:type="pct"/>
            <w:vAlign w:val="center"/>
            <w:hideMark/>
          </w:tcPr>
          <w:p w14:paraId="78B9198D" w14:textId="77777777" w:rsidR="004557DF" w:rsidRPr="00690EA5" w:rsidRDefault="004557DF" w:rsidP="004557DF">
            <w:pPr>
              <w:widowControl w:val="0"/>
              <w:shd w:val="clear" w:color="auto" w:fill="FFFFFF"/>
              <w:ind w:left="151" w:firstLine="0"/>
              <w:jc w:val="center"/>
              <w:rPr>
                <w:rFonts w:ascii="Times New Roman" w:eastAsia="Times New Roman" w:hAnsi="Times New Roman"/>
                <w:b/>
                <w:sz w:val="24"/>
                <w:szCs w:val="24"/>
                <w:lang w:val="pt-BR"/>
              </w:rPr>
            </w:pPr>
            <w:r w:rsidRPr="00690EA5">
              <w:rPr>
                <w:rFonts w:ascii="Times New Roman" w:eastAsia="Times New Roman" w:hAnsi="Times New Roman"/>
                <w:b/>
                <w:bCs/>
                <w:sz w:val="24"/>
                <w:szCs w:val="24"/>
                <w:lang w:val="pt-BR"/>
              </w:rPr>
              <w:t>Hạng mục</w:t>
            </w:r>
          </w:p>
        </w:tc>
        <w:tc>
          <w:tcPr>
            <w:tcW w:w="805" w:type="pct"/>
            <w:vAlign w:val="center"/>
            <w:hideMark/>
          </w:tcPr>
          <w:p w14:paraId="70162676" w14:textId="77777777" w:rsidR="004557DF" w:rsidRPr="00690EA5" w:rsidRDefault="004557DF" w:rsidP="004557DF">
            <w:pPr>
              <w:widowControl w:val="0"/>
              <w:shd w:val="clear" w:color="auto" w:fill="FFFFFF"/>
              <w:ind w:firstLine="0"/>
              <w:jc w:val="center"/>
              <w:rPr>
                <w:rFonts w:ascii="Times New Roman" w:eastAsia="Times New Roman" w:hAnsi="Times New Roman"/>
                <w:b/>
                <w:sz w:val="24"/>
                <w:szCs w:val="24"/>
                <w:lang w:val="pt-BR"/>
              </w:rPr>
            </w:pPr>
            <w:r w:rsidRPr="00690EA5">
              <w:rPr>
                <w:rFonts w:ascii="Times New Roman" w:eastAsia="Times New Roman" w:hAnsi="Times New Roman"/>
                <w:b/>
                <w:sz w:val="24"/>
                <w:szCs w:val="24"/>
                <w:lang w:val="pt-BR"/>
              </w:rPr>
              <w:t>Đơn vị</w:t>
            </w:r>
          </w:p>
        </w:tc>
        <w:tc>
          <w:tcPr>
            <w:tcW w:w="1233" w:type="pct"/>
            <w:vAlign w:val="center"/>
            <w:hideMark/>
          </w:tcPr>
          <w:p w14:paraId="1CCE80F8" w14:textId="77777777" w:rsidR="004557DF" w:rsidRPr="00690EA5" w:rsidRDefault="004557DF" w:rsidP="004557DF">
            <w:pPr>
              <w:widowControl w:val="0"/>
              <w:shd w:val="clear" w:color="auto" w:fill="FFFFFF"/>
              <w:ind w:left="43" w:firstLine="0"/>
              <w:jc w:val="center"/>
              <w:rPr>
                <w:rFonts w:ascii="Times New Roman" w:eastAsia="Times New Roman" w:hAnsi="Times New Roman"/>
                <w:b/>
                <w:sz w:val="24"/>
                <w:szCs w:val="24"/>
                <w:lang w:val="pt-BR"/>
              </w:rPr>
            </w:pPr>
            <w:r w:rsidRPr="00690EA5">
              <w:rPr>
                <w:rFonts w:ascii="Times New Roman" w:eastAsia="Times New Roman" w:hAnsi="Times New Roman"/>
                <w:b/>
                <w:sz w:val="24"/>
                <w:szCs w:val="24"/>
                <w:lang w:val="pt-BR"/>
              </w:rPr>
              <w:t>Chỉ tiêu</w:t>
            </w:r>
          </w:p>
          <w:p w14:paraId="39366690" w14:textId="77777777" w:rsidR="004557DF" w:rsidRPr="00690EA5" w:rsidRDefault="004557DF" w:rsidP="004557DF">
            <w:pPr>
              <w:widowControl w:val="0"/>
              <w:shd w:val="clear" w:color="auto" w:fill="FFFFFF"/>
              <w:ind w:left="43" w:firstLine="0"/>
              <w:jc w:val="center"/>
              <w:rPr>
                <w:rFonts w:ascii="Times New Roman" w:eastAsia="Times New Roman" w:hAnsi="Times New Roman"/>
                <w:sz w:val="24"/>
                <w:szCs w:val="24"/>
                <w:lang w:val="pt-BR"/>
              </w:rPr>
            </w:pPr>
            <w:r w:rsidRPr="00690EA5">
              <w:rPr>
                <w:rFonts w:ascii="Times New Roman" w:eastAsia="Times New Roman" w:hAnsi="Times New Roman"/>
                <w:sz w:val="24"/>
                <w:szCs w:val="24"/>
                <w:lang w:val="pt-BR"/>
              </w:rPr>
              <w:t>(Line/đv)</w:t>
            </w:r>
          </w:p>
        </w:tc>
      </w:tr>
      <w:tr w:rsidR="004557DF" w:rsidRPr="00690EA5" w14:paraId="18092E52" w14:textId="77777777" w:rsidTr="00361F14">
        <w:trPr>
          <w:trHeight w:hRule="exact" w:val="397"/>
        </w:trPr>
        <w:tc>
          <w:tcPr>
            <w:tcW w:w="465" w:type="pct"/>
            <w:vAlign w:val="center"/>
            <w:hideMark/>
          </w:tcPr>
          <w:p w14:paraId="3F887163" w14:textId="77777777" w:rsidR="004557DF" w:rsidRPr="00690EA5" w:rsidRDefault="004557DF" w:rsidP="004557DF">
            <w:pPr>
              <w:widowControl w:val="0"/>
              <w:shd w:val="clear" w:color="auto" w:fill="FFFFFF"/>
              <w:ind w:left="58" w:firstLine="0"/>
              <w:jc w:val="center"/>
              <w:rPr>
                <w:rFonts w:ascii="Times New Roman" w:eastAsia="Times New Roman" w:hAnsi="Times New Roman"/>
                <w:sz w:val="24"/>
                <w:szCs w:val="24"/>
                <w:lang w:val="pt-BR"/>
              </w:rPr>
            </w:pPr>
            <w:r w:rsidRPr="00690EA5">
              <w:rPr>
                <w:rFonts w:ascii="Times New Roman" w:eastAsia="Times New Roman" w:hAnsi="Times New Roman"/>
                <w:sz w:val="24"/>
                <w:szCs w:val="24"/>
                <w:lang w:val="pt-BR"/>
              </w:rPr>
              <w:t>1</w:t>
            </w:r>
          </w:p>
        </w:tc>
        <w:tc>
          <w:tcPr>
            <w:tcW w:w="2498" w:type="pct"/>
            <w:noWrap/>
            <w:vAlign w:val="center"/>
            <w:hideMark/>
          </w:tcPr>
          <w:p w14:paraId="7072B7DB" w14:textId="77777777" w:rsidR="004557DF" w:rsidRPr="00690EA5" w:rsidRDefault="004557DF" w:rsidP="004557DF">
            <w:pPr>
              <w:widowControl w:val="0"/>
              <w:shd w:val="clear" w:color="auto" w:fill="FFFFFF"/>
              <w:ind w:left="151" w:firstLine="0"/>
              <w:jc w:val="left"/>
              <w:rPr>
                <w:rFonts w:ascii="Times New Roman" w:eastAsia="Times New Roman" w:hAnsi="Times New Roman"/>
                <w:sz w:val="24"/>
                <w:szCs w:val="24"/>
                <w:lang w:val="pt-BR"/>
              </w:rPr>
            </w:pPr>
            <w:r w:rsidRPr="00690EA5">
              <w:rPr>
                <w:rFonts w:ascii="Times New Roman" w:eastAsia="Times New Roman" w:hAnsi="Times New Roman"/>
                <w:sz w:val="24"/>
                <w:szCs w:val="24"/>
                <w:lang w:val="pt-BR"/>
              </w:rPr>
              <w:t xml:space="preserve">Đất ở </w:t>
            </w:r>
            <w:r w:rsidRPr="00690EA5">
              <w:rPr>
                <w:rFonts w:ascii="Times New Roman" w:hAnsi="Times New Roman"/>
                <w:sz w:val="24"/>
                <w:szCs w:val="24"/>
                <w:lang w:val="pt-BR"/>
              </w:rPr>
              <w:t>liền kề, hiện trạng cải tạo</w:t>
            </w:r>
          </w:p>
        </w:tc>
        <w:tc>
          <w:tcPr>
            <w:tcW w:w="805" w:type="pct"/>
            <w:vAlign w:val="center"/>
            <w:hideMark/>
          </w:tcPr>
          <w:p w14:paraId="7C04450A" w14:textId="77777777" w:rsidR="004557DF" w:rsidRPr="00690EA5" w:rsidRDefault="004557DF" w:rsidP="004557DF">
            <w:pPr>
              <w:widowControl w:val="0"/>
              <w:shd w:val="clear" w:color="auto" w:fill="FFFFFF"/>
              <w:ind w:left="70" w:firstLine="0"/>
              <w:jc w:val="center"/>
              <w:rPr>
                <w:rFonts w:ascii="Times New Roman" w:eastAsia="Times New Roman" w:hAnsi="Times New Roman"/>
                <w:sz w:val="24"/>
                <w:szCs w:val="24"/>
                <w:lang w:val="pt-BR"/>
              </w:rPr>
            </w:pPr>
            <w:r w:rsidRPr="00690EA5">
              <w:rPr>
                <w:rFonts w:ascii="Times New Roman" w:eastAsia="Times New Roman" w:hAnsi="Times New Roman"/>
                <w:sz w:val="24"/>
                <w:szCs w:val="24"/>
                <w:lang w:val="pt-BR"/>
              </w:rPr>
              <w:t>lines/hộ</w:t>
            </w:r>
          </w:p>
        </w:tc>
        <w:tc>
          <w:tcPr>
            <w:tcW w:w="1233" w:type="pct"/>
            <w:vAlign w:val="center"/>
            <w:hideMark/>
          </w:tcPr>
          <w:p w14:paraId="4AD993D5" w14:textId="77777777" w:rsidR="004557DF" w:rsidRPr="00690EA5" w:rsidRDefault="004557DF" w:rsidP="004557DF">
            <w:pPr>
              <w:widowControl w:val="0"/>
              <w:shd w:val="clear" w:color="auto" w:fill="FFFFFF"/>
              <w:ind w:left="43" w:right="-18" w:firstLine="0"/>
              <w:jc w:val="center"/>
              <w:rPr>
                <w:rFonts w:ascii="Times New Roman" w:eastAsia="Times New Roman" w:hAnsi="Times New Roman"/>
                <w:sz w:val="24"/>
                <w:szCs w:val="24"/>
                <w:lang w:val="pt-BR"/>
              </w:rPr>
            </w:pPr>
            <w:r w:rsidRPr="00690EA5">
              <w:rPr>
                <w:rFonts w:ascii="Times New Roman" w:eastAsia="Times New Roman" w:hAnsi="Times New Roman"/>
                <w:sz w:val="24"/>
                <w:szCs w:val="24"/>
                <w:lang w:val="pt-BR"/>
              </w:rPr>
              <w:t>2</w:t>
            </w:r>
          </w:p>
        </w:tc>
      </w:tr>
      <w:tr w:rsidR="004557DF" w:rsidRPr="00690EA5" w14:paraId="0B92563B" w14:textId="77777777" w:rsidTr="00361F14">
        <w:trPr>
          <w:trHeight w:hRule="exact" w:val="397"/>
        </w:trPr>
        <w:tc>
          <w:tcPr>
            <w:tcW w:w="465" w:type="pct"/>
            <w:vAlign w:val="center"/>
            <w:hideMark/>
          </w:tcPr>
          <w:p w14:paraId="3342AE65" w14:textId="77777777" w:rsidR="004557DF" w:rsidRPr="00690EA5" w:rsidRDefault="004557DF" w:rsidP="004557DF">
            <w:pPr>
              <w:widowControl w:val="0"/>
              <w:shd w:val="clear" w:color="auto" w:fill="FFFFFF"/>
              <w:ind w:left="58" w:firstLine="0"/>
              <w:jc w:val="center"/>
              <w:rPr>
                <w:rFonts w:ascii="Times New Roman" w:eastAsia="Times New Roman" w:hAnsi="Times New Roman"/>
                <w:sz w:val="24"/>
                <w:szCs w:val="24"/>
              </w:rPr>
            </w:pPr>
            <w:r w:rsidRPr="00690EA5">
              <w:rPr>
                <w:rFonts w:ascii="Times New Roman" w:eastAsia="Times New Roman" w:hAnsi="Times New Roman"/>
                <w:sz w:val="24"/>
                <w:szCs w:val="24"/>
              </w:rPr>
              <w:t>2</w:t>
            </w:r>
          </w:p>
        </w:tc>
        <w:tc>
          <w:tcPr>
            <w:tcW w:w="2498" w:type="pct"/>
            <w:noWrap/>
            <w:vAlign w:val="center"/>
            <w:hideMark/>
          </w:tcPr>
          <w:p w14:paraId="202931C9" w14:textId="77777777" w:rsidR="004557DF" w:rsidRPr="00690EA5" w:rsidRDefault="004557DF" w:rsidP="004557DF">
            <w:pPr>
              <w:widowControl w:val="0"/>
              <w:shd w:val="clear" w:color="auto" w:fill="FFFFFF"/>
              <w:ind w:left="151" w:firstLine="0"/>
              <w:jc w:val="left"/>
              <w:rPr>
                <w:rFonts w:ascii="Times New Roman" w:eastAsia="Times New Roman" w:hAnsi="Times New Roman"/>
                <w:sz w:val="24"/>
                <w:szCs w:val="24"/>
              </w:rPr>
            </w:pPr>
            <w:r w:rsidRPr="00690EA5">
              <w:rPr>
                <w:rFonts w:ascii="Times New Roman" w:eastAsia="Times New Roman" w:hAnsi="Times New Roman"/>
                <w:sz w:val="24"/>
                <w:szCs w:val="24"/>
              </w:rPr>
              <w:t>Đất công trình công cộng</w:t>
            </w:r>
          </w:p>
        </w:tc>
        <w:tc>
          <w:tcPr>
            <w:tcW w:w="805" w:type="pct"/>
            <w:vAlign w:val="center"/>
            <w:hideMark/>
          </w:tcPr>
          <w:p w14:paraId="67679E5F" w14:textId="77777777" w:rsidR="004557DF" w:rsidRPr="00690EA5" w:rsidRDefault="004557DF" w:rsidP="004557DF">
            <w:pPr>
              <w:widowControl w:val="0"/>
              <w:shd w:val="clear" w:color="auto" w:fill="FFFFFF"/>
              <w:ind w:left="70" w:firstLine="0"/>
              <w:jc w:val="center"/>
              <w:rPr>
                <w:rFonts w:ascii="Times New Roman" w:eastAsia="Times New Roman" w:hAnsi="Times New Roman"/>
                <w:sz w:val="24"/>
                <w:szCs w:val="24"/>
              </w:rPr>
            </w:pPr>
            <w:r w:rsidRPr="00690EA5">
              <w:rPr>
                <w:rFonts w:ascii="Times New Roman" w:eastAsia="Times New Roman" w:hAnsi="Times New Roman"/>
                <w:sz w:val="24"/>
                <w:szCs w:val="24"/>
              </w:rPr>
              <w:t>lines /m2sàn</w:t>
            </w:r>
          </w:p>
        </w:tc>
        <w:tc>
          <w:tcPr>
            <w:tcW w:w="1233" w:type="pct"/>
            <w:vAlign w:val="center"/>
            <w:hideMark/>
          </w:tcPr>
          <w:p w14:paraId="0D337EC0" w14:textId="77777777" w:rsidR="004557DF" w:rsidRPr="00690EA5" w:rsidRDefault="004557DF" w:rsidP="004557DF">
            <w:pPr>
              <w:widowControl w:val="0"/>
              <w:shd w:val="clear" w:color="auto" w:fill="FFFFFF"/>
              <w:ind w:left="43" w:firstLine="0"/>
              <w:jc w:val="center"/>
              <w:rPr>
                <w:rFonts w:ascii="Times New Roman" w:eastAsia="Times New Roman" w:hAnsi="Times New Roman"/>
                <w:sz w:val="24"/>
                <w:szCs w:val="24"/>
              </w:rPr>
            </w:pPr>
            <w:r w:rsidRPr="00690EA5">
              <w:rPr>
                <w:rFonts w:ascii="Times New Roman" w:eastAsia="Times New Roman" w:hAnsi="Times New Roman"/>
                <w:sz w:val="24"/>
                <w:szCs w:val="24"/>
              </w:rPr>
              <w:t>0,01</w:t>
            </w:r>
          </w:p>
        </w:tc>
      </w:tr>
    </w:tbl>
    <w:p w14:paraId="0802DE0B" w14:textId="3B6B18CD" w:rsidR="004557DF" w:rsidRPr="00690EA5" w:rsidRDefault="004557DF" w:rsidP="00D055AE">
      <w:pPr>
        <w:pStyle w:val="BodyTextIndent"/>
        <w:widowControl w:val="0"/>
        <w:spacing w:after="0" w:line="288" w:lineRule="auto"/>
        <w:ind w:left="498" w:firstLine="0"/>
        <w:jc w:val="center"/>
        <w:outlineLvl w:val="0"/>
        <w:rPr>
          <w:rFonts w:ascii="Times New Roman" w:eastAsia="Times New Roman" w:hAnsi="Times New Roman"/>
          <w:bCs/>
          <w:i/>
          <w:iCs/>
          <w:sz w:val="26"/>
          <w:szCs w:val="26"/>
          <w:lang w:val="nb-NO" w:eastAsia="vi-VN"/>
        </w:rPr>
      </w:pPr>
      <w:bookmarkStart w:id="599" w:name="_Toc230859305"/>
      <w:r w:rsidRPr="00690EA5">
        <w:rPr>
          <w:rFonts w:ascii="Times New Roman" w:eastAsia="Times New Roman" w:hAnsi="Times New Roman"/>
          <w:bCs/>
          <w:i/>
          <w:iCs/>
          <w:sz w:val="26"/>
          <w:szCs w:val="26"/>
          <w:lang w:val="nb-NO" w:eastAsia="vi-VN"/>
        </w:rPr>
        <w:t xml:space="preserve">Bảng </w:t>
      </w:r>
      <w:r w:rsidR="00D055AE" w:rsidRPr="00690EA5">
        <w:rPr>
          <w:rFonts w:ascii="Times New Roman" w:eastAsia="Times New Roman" w:hAnsi="Times New Roman"/>
          <w:bCs/>
          <w:i/>
          <w:iCs/>
          <w:sz w:val="26"/>
          <w:szCs w:val="26"/>
          <w:lang w:val="nb-NO" w:eastAsia="vi-VN"/>
        </w:rPr>
        <w:t>1</w:t>
      </w:r>
      <w:r w:rsidR="003E73F7" w:rsidRPr="00690EA5">
        <w:rPr>
          <w:rFonts w:ascii="Times New Roman" w:eastAsia="Times New Roman" w:hAnsi="Times New Roman"/>
          <w:bCs/>
          <w:i/>
          <w:iCs/>
          <w:sz w:val="26"/>
          <w:szCs w:val="26"/>
          <w:lang w:val="nb-NO" w:eastAsia="vi-VN"/>
        </w:rPr>
        <w:t>2</w:t>
      </w:r>
      <w:r w:rsidRPr="00690EA5">
        <w:rPr>
          <w:rFonts w:ascii="Times New Roman" w:eastAsia="Times New Roman" w:hAnsi="Times New Roman"/>
          <w:bCs/>
          <w:i/>
          <w:iCs/>
          <w:sz w:val="26"/>
          <w:szCs w:val="26"/>
          <w:lang w:val="nb-NO" w:eastAsia="vi-VN"/>
        </w:rPr>
        <w:t>: Dự báo nhu cầu thuê bao</w:t>
      </w:r>
      <w:bookmarkEnd w:id="599"/>
    </w:p>
    <w:tbl>
      <w:tblPr>
        <w:tblW w:w="9116" w:type="dxa"/>
        <w:tblInd w:w="93" w:type="dxa"/>
        <w:tblLook w:val="04A0" w:firstRow="1" w:lastRow="0" w:firstColumn="1" w:lastColumn="0" w:noHBand="0" w:noVBand="1"/>
      </w:tblPr>
      <w:tblGrid>
        <w:gridCol w:w="680"/>
        <w:gridCol w:w="3730"/>
        <w:gridCol w:w="1417"/>
        <w:gridCol w:w="992"/>
        <w:gridCol w:w="1418"/>
        <w:gridCol w:w="879"/>
      </w:tblGrid>
      <w:tr w:rsidR="00655950" w:rsidRPr="00690EA5" w14:paraId="2F1E5FE5" w14:textId="77777777" w:rsidTr="007B459C">
        <w:trPr>
          <w:trHeight w:val="900"/>
          <w:tblHeader/>
        </w:trPr>
        <w:tc>
          <w:tcPr>
            <w:tcW w:w="680" w:type="dxa"/>
            <w:tcBorders>
              <w:top w:val="single" w:sz="4" w:space="0" w:color="auto"/>
              <w:left w:val="single" w:sz="4" w:space="0" w:color="auto"/>
              <w:bottom w:val="single" w:sz="4" w:space="0" w:color="auto"/>
              <w:right w:val="single" w:sz="4" w:space="0" w:color="auto"/>
            </w:tcBorders>
            <w:vAlign w:val="center"/>
            <w:hideMark/>
          </w:tcPr>
          <w:p w14:paraId="6406195F" w14:textId="77777777" w:rsidR="00655950" w:rsidRPr="00690EA5" w:rsidRDefault="00655950" w:rsidP="00245346">
            <w:pPr>
              <w:spacing w:line="240" w:lineRule="auto"/>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STT</w:t>
            </w:r>
          </w:p>
        </w:tc>
        <w:tc>
          <w:tcPr>
            <w:tcW w:w="3730" w:type="dxa"/>
            <w:tcBorders>
              <w:top w:val="single" w:sz="4" w:space="0" w:color="auto"/>
              <w:left w:val="nil"/>
              <w:bottom w:val="single" w:sz="4" w:space="0" w:color="auto"/>
              <w:right w:val="single" w:sz="4" w:space="0" w:color="auto"/>
            </w:tcBorders>
            <w:vAlign w:val="center"/>
            <w:hideMark/>
          </w:tcPr>
          <w:p w14:paraId="590848A6" w14:textId="77777777" w:rsidR="00655950" w:rsidRPr="00690EA5" w:rsidRDefault="00655950" w:rsidP="00245346">
            <w:pPr>
              <w:spacing w:line="240" w:lineRule="auto"/>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Hạng mục</w:t>
            </w:r>
          </w:p>
        </w:tc>
        <w:tc>
          <w:tcPr>
            <w:tcW w:w="1417" w:type="dxa"/>
            <w:tcBorders>
              <w:top w:val="single" w:sz="4" w:space="0" w:color="auto"/>
              <w:left w:val="nil"/>
              <w:bottom w:val="single" w:sz="4" w:space="0" w:color="auto"/>
              <w:right w:val="single" w:sz="4" w:space="0" w:color="auto"/>
            </w:tcBorders>
            <w:vAlign w:val="center"/>
            <w:hideMark/>
          </w:tcPr>
          <w:p w14:paraId="2DD7DACD" w14:textId="77777777" w:rsidR="00655950" w:rsidRPr="00690EA5" w:rsidRDefault="00655950" w:rsidP="00245346">
            <w:pPr>
              <w:spacing w:line="240" w:lineRule="auto"/>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Quy mô</w:t>
            </w:r>
          </w:p>
        </w:tc>
        <w:tc>
          <w:tcPr>
            <w:tcW w:w="992" w:type="dxa"/>
            <w:tcBorders>
              <w:top w:val="single" w:sz="4" w:space="0" w:color="auto"/>
              <w:left w:val="nil"/>
              <w:bottom w:val="single" w:sz="4" w:space="0" w:color="auto"/>
              <w:right w:val="single" w:sz="4" w:space="0" w:color="auto"/>
            </w:tcBorders>
            <w:vAlign w:val="center"/>
            <w:hideMark/>
          </w:tcPr>
          <w:p w14:paraId="4CF1C3C9" w14:textId="77777777" w:rsidR="00655950" w:rsidRPr="00690EA5" w:rsidRDefault="00655950" w:rsidP="00245346">
            <w:pPr>
              <w:spacing w:line="240" w:lineRule="auto"/>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Tiêu chuẩn</w:t>
            </w:r>
          </w:p>
        </w:tc>
        <w:tc>
          <w:tcPr>
            <w:tcW w:w="1418" w:type="dxa"/>
            <w:tcBorders>
              <w:top w:val="single" w:sz="4" w:space="0" w:color="auto"/>
              <w:left w:val="nil"/>
              <w:bottom w:val="single" w:sz="4" w:space="0" w:color="auto"/>
              <w:right w:val="single" w:sz="4" w:space="0" w:color="auto"/>
            </w:tcBorders>
            <w:vAlign w:val="center"/>
            <w:hideMark/>
          </w:tcPr>
          <w:p w14:paraId="71F0E3A3" w14:textId="77777777" w:rsidR="00655950" w:rsidRPr="00690EA5" w:rsidRDefault="00655950" w:rsidP="00245346">
            <w:pPr>
              <w:spacing w:line="240" w:lineRule="auto"/>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Đơn vị</w:t>
            </w:r>
          </w:p>
        </w:tc>
        <w:tc>
          <w:tcPr>
            <w:tcW w:w="879" w:type="dxa"/>
            <w:tcBorders>
              <w:top w:val="single" w:sz="4" w:space="0" w:color="auto"/>
              <w:left w:val="nil"/>
              <w:bottom w:val="single" w:sz="4" w:space="0" w:color="auto"/>
              <w:right w:val="single" w:sz="4" w:space="0" w:color="auto"/>
            </w:tcBorders>
            <w:vAlign w:val="center"/>
            <w:hideMark/>
          </w:tcPr>
          <w:p w14:paraId="4159DA74" w14:textId="77777777" w:rsidR="00655950" w:rsidRPr="00690EA5" w:rsidRDefault="00655950" w:rsidP="00245346">
            <w:pPr>
              <w:spacing w:line="240" w:lineRule="auto"/>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 xml:space="preserve">Số lượng thuê bao </w:t>
            </w:r>
          </w:p>
        </w:tc>
      </w:tr>
      <w:tr w:rsidR="00655950" w:rsidRPr="00690EA5" w14:paraId="2C5CAA74" w14:textId="77777777" w:rsidTr="007B459C">
        <w:trPr>
          <w:trHeight w:hRule="exact" w:val="397"/>
        </w:trPr>
        <w:tc>
          <w:tcPr>
            <w:tcW w:w="680" w:type="dxa"/>
            <w:tcBorders>
              <w:top w:val="nil"/>
              <w:left w:val="single" w:sz="4" w:space="0" w:color="auto"/>
              <w:bottom w:val="single" w:sz="4" w:space="0" w:color="auto"/>
              <w:right w:val="single" w:sz="4" w:space="0" w:color="auto"/>
            </w:tcBorders>
            <w:noWrap/>
            <w:vAlign w:val="center"/>
            <w:hideMark/>
          </w:tcPr>
          <w:p w14:paraId="3B51A02B" w14:textId="77777777" w:rsidR="00655950" w:rsidRPr="00690EA5" w:rsidRDefault="00655950" w:rsidP="00245346">
            <w:pPr>
              <w:spacing w:line="240" w:lineRule="auto"/>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w:t>
            </w:r>
          </w:p>
        </w:tc>
        <w:tc>
          <w:tcPr>
            <w:tcW w:w="3730" w:type="dxa"/>
            <w:tcBorders>
              <w:top w:val="nil"/>
              <w:left w:val="nil"/>
              <w:bottom w:val="single" w:sz="4" w:space="0" w:color="auto"/>
              <w:right w:val="single" w:sz="4" w:space="0" w:color="auto"/>
            </w:tcBorders>
            <w:vAlign w:val="center"/>
            <w:hideMark/>
          </w:tcPr>
          <w:p w14:paraId="457A7281" w14:textId="77777777" w:rsidR="00655950" w:rsidRPr="00690EA5" w:rsidRDefault="00655950" w:rsidP="00245346">
            <w:pPr>
              <w:spacing w:line="240" w:lineRule="auto"/>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Đất nhà ở liền kề, hiện trạng cải tạo</w:t>
            </w:r>
          </w:p>
        </w:tc>
        <w:tc>
          <w:tcPr>
            <w:tcW w:w="1417" w:type="dxa"/>
            <w:tcBorders>
              <w:top w:val="nil"/>
              <w:left w:val="nil"/>
              <w:bottom w:val="single" w:sz="4" w:space="0" w:color="auto"/>
              <w:right w:val="single" w:sz="4" w:space="0" w:color="auto"/>
            </w:tcBorders>
            <w:vAlign w:val="center"/>
            <w:hideMark/>
          </w:tcPr>
          <w:p w14:paraId="05879363" w14:textId="77777777" w:rsidR="00655950" w:rsidRPr="00690EA5" w:rsidRDefault="00655950" w:rsidP="00245346">
            <w:pPr>
              <w:spacing w:line="240" w:lineRule="auto"/>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96</w:t>
            </w:r>
          </w:p>
        </w:tc>
        <w:tc>
          <w:tcPr>
            <w:tcW w:w="992" w:type="dxa"/>
            <w:tcBorders>
              <w:top w:val="nil"/>
              <w:left w:val="nil"/>
              <w:bottom w:val="single" w:sz="4" w:space="0" w:color="auto"/>
              <w:right w:val="single" w:sz="4" w:space="0" w:color="auto"/>
            </w:tcBorders>
            <w:noWrap/>
            <w:vAlign w:val="center"/>
            <w:hideMark/>
          </w:tcPr>
          <w:p w14:paraId="3D2DEC3F" w14:textId="77777777" w:rsidR="00655950" w:rsidRPr="00690EA5" w:rsidRDefault="00655950" w:rsidP="00245346">
            <w:pPr>
              <w:spacing w:line="240" w:lineRule="auto"/>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2</w:t>
            </w:r>
          </w:p>
        </w:tc>
        <w:tc>
          <w:tcPr>
            <w:tcW w:w="1418" w:type="dxa"/>
            <w:tcBorders>
              <w:top w:val="nil"/>
              <w:left w:val="nil"/>
              <w:bottom w:val="single" w:sz="4" w:space="0" w:color="auto"/>
              <w:right w:val="single" w:sz="4" w:space="0" w:color="auto"/>
            </w:tcBorders>
            <w:noWrap/>
            <w:vAlign w:val="center"/>
            <w:hideMark/>
          </w:tcPr>
          <w:p w14:paraId="25CCF7F7" w14:textId="77777777" w:rsidR="00655950" w:rsidRPr="00690EA5" w:rsidRDefault="00655950" w:rsidP="00245346">
            <w:pPr>
              <w:spacing w:line="240" w:lineRule="auto"/>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line/hộ</w:t>
            </w:r>
          </w:p>
        </w:tc>
        <w:tc>
          <w:tcPr>
            <w:tcW w:w="879" w:type="dxa"/>
            <w:tcBorders>
              <w:top w:val="nil"/>
              <w:left w:val="nil"/>
              <w:bottom w:val="single" w:sz="4" w:space="0" w:color="auto"/>
              <w:right w:val="single" w:sz="4" w:space="0" w:color="auto"/>
            </w:tcBorders>
            <w:noWrap/>
            <w:vAlign w:val="center"/>
            <w:hideMark/>
          </w:tcPr>
          <w:p w14:paraId="435198B8" w14:textId="77777777" w:rsidR="00655950" w:rsidRPr="00690EA5" w:rsidRDefault="00655950" w:rsidP="00245346">
            <w:pPr>
              <w:spacing w:line="240" w:lineRule="auto"/>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192</w:t>
            </w:r>
          </w:p>
        </w:tc>
      </w:tr>
      <w:tr w:rsidR="00655950" w:rsidRPr="00690EA5" w14:paraId="1746DAF4" w14:textId="77777777" w:rsidTr="007B459C">
        <w:trPr>
          <w:trHeight w:hRule="exact" w:val="397"/>
        </w:trPr>
        <w:tc>
          <w:tcPr>
            <w:tcW w:w="680" w:type="dxa"/>
            <w:tcBorders>
              <w:top w:val="nil"/>
              <w:left w:val="single" w:sz="4" w:space="0" w:color="auto"/>
              <w:bottom w:val="single" w:sz="4" w:space="0" w:color="auto"/>
              <w:right w:val="single" w:sz="4" w:space="0" w:color="auto"/>
            </w:tcBorders>
            <w:noWrap/>
            <w:vAlign w:val="center"/>
            <w:hideMark/>
          </w:tcPr>
          <w:p w14:paraId="7A03F549"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2</w:t>
            </w:r>
          </w:p>
        </w:tc>
        <w:tc>
          <w:tcPr>
            <w:tcW w:w="3730" w:type="dxa"/>
            <w:tcBorders>
              <w:top w:val="nil"/>
              <w:left w:val="nil"/>
              <w:bottom w:val="single" w:sz="4" w:space="0" w:color="auto"/>
              <w:right w:val="single" w:sz="4" w:space="0" w:color="auto"/>
            </w:tcBorders>
            <w:vAlign w:val="center"/>
            <w:hideMark/>
          </w:tcPr>
          <w:p w14:paraId="04E5E6DC" w14:textId="77777777" w:rsidR="00655950" w:rsidRPr="00690EA5" w:rsidRDefault="00655950" w:rsidP="0049618F">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 xml:space="preserve">Đất công trình công cộng </w:t>
            </w:r>
          </w:p>
        </w:tc>
        <w:tc>
          <w:tcPr>
            <w:tcW w:w="1417" w:type="dxa"/>
            <w:tcBorders>
              <w:top w:val="nil"/>
              <w:left w:val="nil"/>
              <w:bottom w:val="single" w:sz="4" w:space="0" w:color="auto"/>
              <w:right w:val="single" w:sz="4" w:space="0" w:color="auto"/>
            </w:tcBorders>
            <w:vAlign w:val="center"/>
            <w:hideMark/>
          </w:tcPr>
          <w:p w14:paraId="02D64AC9" w14:textId="77777777" w:rsidR="00655950" w:rsidRPr="00690EA5" w:rsidRDefault="00655950" w:rsidP="0049618F">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50.161,91</w:t>
            </w:r>
          </w:p>
        </w:tc>
        <w:tc>
          <w:tcPr>
            <w:tcW w:w="992" w:type="dxa"/>
            <w:tcBorders>
              <w:top w:val="nil"/>
              <w:left w:val="nil"/>
              <w:bottom w:val="single" w:sz="4" w:space="0" w:color="auto"/>
              <w:right w:val="single" w:sz="4" w:space="0" w:color="auto"/>
            </w:tcBorders>
            <w:noWrap/>
            <w:vAlign w:val="center"/>
            <w:hideMark/>
          </w:tcPr>
          <w:p w14:paraId="71FFB1B8" w14:textId="77777777" w:rsidR="00655950" w:rsidRPr="00690EA5" w:rsidRDefault="00655950" w:rsidP="0049618F">
            <w:pPr>
              <w:ind w:firstLine="0"/>
              <w:jc w:val="center"/>
              <w:rPr>
                <w:rFonts w:ascii="Times New Roman" w:eastAsia="Times New Roman" w:hAnsi="Times New Roman"/>
                <w:i/>
                <w:iCs/>
                <w:sz w:val="24"/>
                <w:szCs w:val="24"/>
                <w:lang w:val="vi-VN" w:eastAsia="vi-VN"/>
              </w:rPr>
            </w:pPr>
            <w:r w:rsidRPr="00690EA5">
              <w:rPr>
                <w:rFonts w:ascii="Times New Roman" w:eastAsia="Times New Roman" w:hAnsi="Times New Roman"/>
                <w:i/>
                <w:iCs/>
                <w:sz w:val="24"/>
                <w:szCs w:val="24"/>
                <w:lang w:val="vi-VN" w:eastAsia="vi-VN"/>
              </w:rPr>
              <w:t>0,01</w:t>
            </w:r>
          </w:p>
        </w:tc>
        <w:tc>
          <w:tcPr>
            <w:tcW w:w="1418" w:type="dxa"/>
            <w:tcBorders>
              <w:top w:val="nil"/>
              <w:left w:val="nil"/>
              <w:bottom w:val="single" w:sz="4" w:space="0" w:color="auto"/>
              <w:right w:val="single" w:sz="4" w:space="0" w:color="auto"/>
            </w:tcBorders>
            <w:noWrap/>
            <w:vAlign w:val="center"/>
            <w:hideMark/>
          </w:tcPr>
          <w:p w14:paraId="7951E298"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Line/m</w:t>
            </w:r>
            <w:r w:rsidRPr="00690EA5">
              <w:rPr>
                <w:rFonts w:ascii="Times New Roman" w:eastAsia="Times New Roman" w:hAnsi="Times New Roman"/>
                <w:i/>
                <w:iCs/>
                <w:sz w:val="24"/>
                <w:szCs w:val="24"/>
                <w:vertAlign w:val="superscript"/>
                <w:lang w:val="vi-VN" w:eastAsia="vi-VN"/>
              </w:rPr>
              <w:t>2</w:t>
            </w:r>
            <w:r w:rsidRPr="00690EA5">
              <w:rPr>
                <w:rFonts w:ascii="Times New Roman" w:eastAsia="Times New Roman" w:hAnsi="Times New Roman"/>
                <w:i/>
                <w:iCs/>
                <w:sz w:val="24"/>
                <w:szCs w:val="24"/>
                <w:lang w:val="vi-VN" w:eastAsia="vi-VN"/>
              </w:rPr>
              <w:t xml:space="preserve"> sàn</w:t>
            </w:r>
          </w:p>
        </w:tc>
        <w:tc>
          <w:tcPr>
            <w:tcW w:w="879" w:type="dxa"/>
            <w:tcBorders>
              <w:top w:val="nil"/>
              <w:left w:val="nil"/>
              <w:bottom w:val="single" w:sz="4" w:space="0" w:color="auto"/>
              <w:right w:val="single" w:sz="4" w:space="0" w:color="auto"/>
            </w:tcBorders>
            <w:noWrap/>
            <w:vAlign w:val="center"/>
            <w:hideMark/>
          </w:tcPr>
          <w:p w14:paraId="556ED0A3"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502</w:t>
            </w:r>
          </w:p>
        </w:tc>
      </w:tr>
      <w:tr w:rsidR="00655950" w:rsidRPr="00690EA5" w14:paraId="234C438F" w14:textId="77777777" w:rsidTr="007B459C">
        <w:trPr>
          <w:trHeight w:hRule="exact" w:val="397"/>
        </w:trPr>
        <w:tc>
          <w:tcPr>
            <w:tcW w:w="680" w:type="dxa"/>
            <w:tcBorders>
              <w:top w:val="nil"/>
              <w:left w:val="single" w:sz="4" w:space="0" w:color="auto"/>
              <w:bottom w:val="single" w:sz="4" w:space="0" w:color="auto"/>
              <w:right w:val="single" w:sz="4" w:space="0" w:color="auto"/>
            </w:tcBorders>
            <w:noWrap/>
            <w:vAlign w:val="center"/>
            <w:hideMark/>
          </w:tcPr>
          <w:p w14:paraId="144A7F09"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3</w:t>
            </w:r>
          </w:p>
        </w:tc>
        <w:tc>
          <w:tcPr>
            <w:tcW w:w="3730" w:type="dxa"/>
            <w:tcBorders>
              <w:top w:val="nil"/>
              <w:left w:val="nil"/>
              <w:bottom w:val="single" w:sz="4" w:space="0" w:color="auto"/>
              <w:right w:val="single" w:sz="4" w:space="0" w:color="auto"/>
            </w:tcBorders>
            <w:vAlign w:val="center"/>
            <w:hideMark/>
          </w:tcPr>
          <w:p w14:paraId="08F83F2F" w14:textId="77777777" w:rsidR="00655950" w:rsidRPr="00690EA5" w:rsidRDefault="00655950" w:rsidP="0049618F">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Đất thương mại -dịch vụ, du lịch</w:t>
            </w:r>
          </w:p>
        </w:tc>
        <w:tc>
          <w:tcPr>
            <w:tcW w:w="1417" w:type="dxa"/>
            <w:tcBorders>
              <w:top w:val="nil"/>
              <w:left w:val="nil"/>
              <w:bottom w:val="single" w:sz="4" w:space="0" w:color="auto"/>
              <w:right w:val="single" w:sz="4" w:space="0" w:color="auto"/>
            </w:tcBorders>
            <w:vAlign w:val="center"/>
            <w:hideMark/>
          </w:tcPr>
          <w:p w14:paraId="369CA96B" w14:textId="77777777" w:rsidR="00655950" w:rsidRPr="00690EA5" w:rsidRDefault="00655950" w:rsidP="0049618F">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495.708,67</w:t>
            </w:r>
          </w:p>
        </w:tc>
        <w:tc>
          <w:tcPr>
            <w:tcW w:w="992" w:type="dxa"/>
            <w:tcBorders>
              <w:top w:val="nil"/>
              <w:left w:val="nil"/>
              <w:bottom w:val="single" w:sz="4" w:space="0" w:color="auto"/>
              <w:right w:val="single" w:sz="4" w:space="0" w:color="auto"/>
            </w:tcBorders>
            <w:noWrap/>
            <w:vAlign w:val="center"/>
            <w:hideMark/>
          </w:tcPr>
          <w:p w14:paraId="331C4251" w14:textId="77777777" w:rsidR="00655950" w:rsidRPr="00690EA5" w:rsidRDefault="00655950" w:rsidP="0049618F">
            <w:pPr>
              <w:ind w:firstLine="0"/>
              <w:jc w:val="center"/>
              <w:rPr>
                <w:rFonts w:ascii="Times New Roman" w:eastAsia="Times New Roman" w:hAnsi="Times New Roman"/>
                <w:i/>
                <w:iCs/>
                <w:sz w:val="24"/>
                <w:szCs w:val="24"/>
                <w:lang w:val="vi-VN" w:eastAsia="vi-VN"/>
              </w:rPr>
            </w:pPr>
            <w:r w:rsidRPr="00690EA5">
              <w:rPr>
                <w:rFonts w:ascii="Times New Roman" w:eastAsia="Times New Roman" w:hAnsi="Times New Roman"/>
                <w:i/>
                <w:iCs/>
                <w:sz w:val="24"/>
                <w:szCs w:val="24"/>
                <w:lang w:val="vi-VN" w:eastAsia="vi-VN"/>
              </w:rPr>
              <w:t>0,01</w:t>
            </w:r>
          </w:p>
        </w:tc>
        <w:tc>
          <w:tcPr>
            <w:tcW w:w="1418" w:type="dxa"/>
            <w:tcBorders>
              <w:top w:val="nil"/>
              <w:left w:val="nil"/>
              <w:bottom w:val="single" w:sz="4" w:space="0" w:color="auto"/>
              <w:right w:val="single" w:sz="4" w:space="0" w:color="auto"/>
            </w:tcBorders>
            <w:noWrap/>
            <w:vAlign w:val="center"/>
            <w:hideMark/>
          </w:tcPr>
          <w:p w14:paraId="5E28EC19"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Line/m</w:t>
            </w:r>
            <w:r w:rsidRPr="00690EA5">
              <w:rPr>
                <w:rFonts w:ascii="Times New Roman" w:eastAsia="Times New Roman" w:hAnsi="Times New Roman"/>
                <w:i/>
                <w:iCs/>
                <w:sz w:val="24"/>
                <w:szCs w:val="24"/>
                <w:vertAlign w:val="superscript"/>
                <w:lang w:val="vi-VN" w:eastAsia="vi-VN"/>
              </w:rPr>
              <w:t>2</w:t>
            </w:r>
            <w:r w:rsidRPr="00690EA5">
              <w:rPr>
                <w:rFonts w:ascii="Times New Roman" w:eastAsia="Times New Roman" w:hAnsi="Times New Roman"/>
                <w:i/>
                <w:iCs/>
                <w:sz w:val="24"/>
                <w:szCs w:val="24"/>
                <w:lang w:val="vi-VN" w:eastAsia="vi-VN"/>
              </w:rPr>
              <w:t xml:space="preserve"> sàn</w:t>
            </w:r>
          </w:p>
        </w:tc>
        <w:tc>
          <w:tcPr>
            <w:tcW w:w="879" w:type="dxa"/>
            <w:tcBorders>
              <w:top w:val="nil"/>
              <w:left w:val="nil"/>
              <w:bottom w:val="single" w:sz="4" w:space="0" w:color="auto"/>
              <w:right w:val="single" w:sz="4" w:space="0" w:color="auto"/>
            </w:tcBorders>
            <w:noWrap/>
            <w:vAlign w:val="center"/>
            <w:hideMark/>
          </w:tcPr>
          <w:p w14:paraId="62F670A5"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4.957</w:t>
            </w:r>
          </w:p>
        </w:tc>
      </w:tr>
      <w:tr w:rsidR="00655950" w:rsidRPr="00690EA5" w14:paraId="52ED6E0B" w14:textId="77777777" w:rsidTr="007B459C">
        <w:trPr>
          <w:trHeight w:hRule="exact" w:val="397"/>
        </w:trPr>
        <w:tc>
          <w:tcPr>
            <w:tcW w:w="680" w:type="dxa"/>
            <w:tcBorders>
              <w:top w:val="nil"/>
              <w:left w:val="single" w:sz="4" w:space="0" w:color="auto"/>
              <w:bottom w:val="single" w:sz="4" w:space="0" w:color="auto"/>
              <w:right w:val="single" w:sz="4" w:space="0" w:color="auto"/>
            </w:tcBorders>
            <w:noWrap/>
            <w:vAlign w:val="center"/>
            <w:hideMark/>
          </w:tcPr>
          <w:p w14:paraId="3FC881B7"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4</w:t>
            </w:r>
          </w:p>
        </w:tc>
        <w:tc>
          <w:tcPr>
            <w:tcW w:w="3730" w:type="dxa"/>
            <w:tcBorders>
              <w:top w:val="nil"/>
              <w:left w:val="nil"/>
              <w:bottom w:val="single" w:sz="4" w:space="0" w:color="auto"/>
              <w:right w:val="single" w:sz="4" w:space="0" w:color="auto"/>
            </w:tcBorders>
            <w:vAlign w:val="center"/>
            <w:hideMark/>
          </w:tcPr>
          <w:p w14:paraId="0A252F3D" w14:textId="77777777" w:rsidR="00655950" w:rsidRPr="00690EA5" w:rsidRDefault="00655950" w:rsidP="0049618F">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Đất hạ tầng kỹ thuật</w:t>
            </w:r>
          </w:p>
        </w:tc>
        <w:tc>
          <w:tcPr>
            <w:tcW w:w="1417" w:type="dxa"/>
            <w:tcBorders>
              <w:top w:val="nil"/>
              <w:left w:val="nil"/>
              <w:bottom w:val="single" w:sz="4" w:space="0" w:color="auto"/>
              <w:right w:val="single" w:sz="4" w:space="0" w:color="auto"/>
            </w:tcBorders>
            <w:vAlign w:val="center"/>
            <w:hideMark/>
          </w:tcPr>
          <w:p w14:paraId="4F91DDE6" w14:textId="77777777" w:rsidR="00655950" w:rsidRPr="00690EA5" w:rsidRDefault="00655950" w:rsidP="0049618F">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4.929,53</w:t>
            </w:r>
          </w:p>
        </w:tc>
        <w:tc>
          <w:tcPr>
            <w:tcW w:w="992" w:type="dxa"/>
            <w:tcBorders>
              <w:top w:val="nil"/>
              <w:left w:val="nil"/>
              <w:bottom w:val="single" w:sz="4" w:space="0" w:color="auto"/>
              <w:right w:val="single" w:sz="4" w:space="0" w:color="auto"/>
            </w:tcBorders>
            <w:noWrap/>
            <w:vAlign w:val="center"/>
            <w:hideMark/>
          </w:tcPr>
          <w:p w14:paraId="29FA96E0" w14:textId="77777777" w:rsidR="00655950" w:rsidRPr="00690EA5" w:rsidRDefault="00655950" w:rsidP="0049618F">
            <w:pPr>
              <w:ind w:firstLine="0"/>
              <w:jc w:val="center"/>
              <w:rPr>
                <w:rFonts w:ascii="Times New Roman" w:eastAsia="Times New Roman" w:hAnsi="Times New Roman"/>
                <w:i/>
                <w:iCs/>
                <w:sz w:val="24"/>
                <w:szCs w:val="24"/>
                <w:lang w:val="vi-VN" w:eastAsia="vi-VN"/>
              </w:rPr>
            </w:pPr>
            <w:r w:rsidRPr="00690EA5">
              <w:rPr>
                <w:rFonts w:ascii="Times New Roman" w:eastAsia="Times New Roman" w:hAnsi="Times New Roman"/>
                <w:i/>
                <w:iCs/>
                <w:sz w:val="24"/>
                <w:szCs w:val="24"/>
                <w:lang w:val="vi-VN" w:eastAsia="vi-VN"/>
              </w:rPr>
              <w:t>0,01</w:t>
            </w:r>
          </w:p>
        </w:tc>
        <w:tc>
          <w:tcPr>
            <w:tcW w:w="1418" w:type="dxa"/>
            <w:tcBorders>
              <w:top w:val="nil"/>
              <w:left w:val="nil"/>
              <w:bottom w:val="single" w:sz="4" w:space="0" w:color="auto"/>
              <w:right w:val="single" w:sz="4" w:space="0" w:color="auto"/>
            </w:tcBorders>
            <w:noWrap/>
            <w:vAlign w:val="center"/>
            <w:hideMark/>
          </w:tcPr>
          <w:p w14:paraId="0D7ACC72"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Line/m</w:t>
            </w:r>
            <w:r w:rsidRPr="00690EA5">
              <w:rPr>
                <w:rFonts w:ascii="Times New Roman" w:eastAsia="Times New Roman" w:hAnsi="Times New Roman"/>
                <w:i/>
                <w:iCs/>
                <w:sz w:val="24"/>
                <w:szCs w:val="24"/>
                <w:vertAlign w:val="superscript"/>
                <w:lang w:val="vi-VN" w:eastAsia="vi-VN"/>
              </w:rPr>
              <w:t>2</w:t>
            </w:r>
            <w:r w:rsidRPr="00690EA5">
              <w:rPr>
                <w:rFonts w:ascii="Times New Roman" w:eastAsia="Times New Roman" w:hAnsi="Times New Roman"/>
                <w:i/>
                <w:iCs/>
                <w:sz w:val="24"/>
                <w:szCs w:val="24"/>
                <w:lang w:val="vi-VN" w:eastAsia="vi-VN"/>
              </w:rPr>
              <w:t xml:space="preserve"> sàn</w:t>
            </w:r>
          </w:p>
        </w:tc>
        <w:tc>
          <w:tcPr>
            <w:tcW w:w="879" w:type="dxa"/>
            <w:tcBorders>
              <w:top w:val="nil"/>
              <w:left w:val="nil"/>
              <w:bottom w:val="single" w:sz="4" w:space="0" w:color="auto"/>
              <w:right w:val="single" w:sz="4" w:space="0" w:color="auto"/>
            </w:tcBorders>
            <w:noWrap/>
            <w:vAlign w:val="center"/>
            <w:hideMark/>
          </w:tcPr>
          <w:p w14:paraId="3B01E650"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49</w:t>
            </w:r>
          </w:p>
        </w:tc>
      </w:tr>
      <w:tr w:rsidR="00655950" w:rsidRPr="00690EA5" w14:paraId="04B2D121" w14:textId="77777777" w:rsidTr="007B459C">
        <w:trPr>
          <w:trHeight w:hRule="exact" w:val="397"/>
        </w:trPr>
        <w:tc>
          <w:tcPr>
            <w:tcW w:w="680" w:type="dxa"/>
            <w:tcBorders>
              <w:top w:val="nil"/>
              <w:left w:val="single" w:sz="4" w:space="0" w:color="auto"/>
              <w:bottom w:val="single" w:sz="4" w:space="0" w:color="auto"/>
              <w:right w:val="single" w:sz="4" w:space="0" w:color="auto"/>
            </w:tcBorders>
            <w:noWrap/>
            <w:vAlign w:val="center"/>
            <w:hideMark/>
          </w:tcPr>
          <w:p w14:paraId="79A373CF"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5</w:t>
            </w:r>
          </w:p>
        </w:tc>
        <w:tc>
          <w:tcPr>
            <w:tcW w:w="3730" w:type="dxa"/>
            <w:tcBorders>
              <w:top w:val="nil"/>
              <w:left w:val="nil"/>
              <w:bottom w:val="single" w:sz="4" w:space="0" w:color="auto"/>
              <w:right w:val="single" w:sz="4" w:space="0" w:color="auto"/>
            </w:tcBorders>
            <w:vAlign w:val="center"/>
            <w:hideMark/>
          </w:tcPr>
          <w:p w14:paraId="0E9EC7E9" w14:textId="77777777" w:rsidR="00655950" w:rsidRPr="00690EA5" w:rsidRDefault="00655950" w:rsidP="0049618F">
            <w:pPr>
              <w:ind w:firstLine="0"/>
              <w:jc w:val="lef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Đất kho tàng</w:t>
            </w:r>
          </w:p>
        </w:tc>
        <w:tc>
          <w:tcPr>
            <w:tcW w:w="1417" w:type="dxa"/>
            <w:tcBorders>
              <w:top w:val="nil"/>
              <w:left w:val="nil"/>
              <w:bottom w:val="single" w:sz="4" w:space="0" w:color="auto"/>
              <w:right w:val="single" w:sz="4" w:space="0" w:color="auto"/>
            </w:tcBorders>
            <w:vAlign w:val="center"/>
            <w:hideMark/>
          </w:tcPr>
          <w:p w14:paraId="7C67E4EC" w14:textId="77777777" w:rsidR="00655950" w:rsidRPr="00690EA5" w:rsidRDefault="00655950" w:rsidP="0049618F">
            <w:pPr>
              <w:ind w:firstLine="0"/>
              <w:jc w:val="right"/>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317.689,36</w:t>
            </w:r>
          </w:p>
        </w:tc>
        <w:tc>
          <w:tcPr>
            <w:tcW w:w="992" w:type="dxa"/>
            <w:tcBorders>
              <w:top w:val="nil"/>
              <w:left w:val="nil"/>
              <w:bottom w:val="single" w:sz="4" w:space="0" w:color="auto"/>
              <w:right w:val="single" w:sz="4" w:space="0" w:color="auto"/>
            </w:tcBorders>
            <w:noWrap/>
            <w:vAlign w:val="center"/>
            <w:hideMark/>
          </w:tcPr>
          <w:p w14:paraId="38C6232D" w14:textId="77777777" w:rsidR="00655950" w:rsidRPr="00690EA5" w:rsidRDefault="00655950" w:rsidP="0049618F">
            <w:pPr>
              <w:ind w:firstLine="0"/>
              <w:jc w:val="center"/>
              <w:rPr>
                <w:rFonts w:ascii="Times New Roman" w:eastAsia="Times New Roman" w:hAnsi="Times New Roman"/>
                <w:i/>
                <w:iCs/>
                <w:sz w:val="24"/>
                <w:szCs w:val="24"/>
                <w:lang w:val="vi-VN" w:eastAsia="vi-VN"/>
              </w:rPr>
            </w:pPr>
            <w:r w:rsidRPr="00690EA5">
              <w:rPr>
                <w:rFonts w:ascii="Times New Roman" w:eastAsia="Times New Roman" w:hAnsi="Times New Roman"/>
                <w:i/>
                <w:iCs/>
                <w:sz w:val="24"/>
                <w:szCs w:val="24"/>
                <w:lang w:val="vi-VN" w:eastAsia="vi-VN"/>
              </w:rPr>
              <w:t>0,01</w:t>
            </w:r>
          </w:p>
        </w:tc>
        <w:tc>
          <w:tcPr>
            <w:tcW w:w="1418" w:type="dxa"/>
            <w:tcBorders>
              <w:top w:val="nil"/>
              <w:left w:val="nil"/>
              <w:bottom w:val="single" w:sz="4" w:space="0" w:color="auto"/>
              <w:right w:val="single" w:sz="4" w:space="0" w:color="auto"/>
            </w:tcBorders>
            <w:noWrap/>
            <w:vAlign w:val="center"/>
            <w:hideMark/>
          </w:tcPr>
          <w:p w14:paraId="24404F7D"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Line/m</w:t>
            </w:r>
            <w:r w:rsidRPr="00690EA5">
              <w:rPr>
                <w:rFonts w:ascii="Times New Roman" w:eastAsia="Times New Roman" w:hAnsi="Times New Roman"/>
                <w:i/>
                <w:iCs/>
                <w:sz w:val="24"/>
                <w:szCs w:val="24"/>
                <w:vertAlign w:val="superscript"/>
                <w:lang w:val="vi-VN" w:eastAsia="vi-VN"/>
              </w:rPr>
              <w:t>2</w:t>
            </w:r>
            <w:r w:rsidRPr="00690EA5">
              <w:rPr>
                <w:rFonts w:ascii="Times New Roman" w:eastAsia="Times New Roman" w:hAnsi="Times New Roman"/>
                <w:i/>
                <w:iCs/>
                <w:sz w:val="24"/>
                <w:szCs w:val="24"/>
                <w:lang w:val="vi-VN" w:eastAsia="vi-VN"/>
              </w:rPr>
              <w:t xml:space="preserve"> sàn</w:t>
            </w:r>
          </w:p>
        </w:tc>
        <w:tc>
          <w:tcPr>
            <w:tcW w:w="879" w:type="dxa"/>
            <w:tcBorders>
              <w:top w:val="nil"/>
              <w:left w:val="nil"/>
              <w:bottom w:val="single" w:sz="4" w:space="0" w:color="auto"/>
              <w:right w:val="single" w:sz="4" w:space="0" w:color="auto"/>
            </w:tcBorders>
            <w:noWrap/>
            <w:vAlign w:val="center"/>
            <w:hideMark/>
          </w:tcPr>
          <w:p w14:paraId="52363597"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3.177</w:t>
            </w:r>
          </w:p>
        </w:tc>
      </w:tr>
      <w:tr w:rsidR="00655950" w:rsidRPr="00690EA5" w14:paraId="46B4C48D" w14:textId="77777777" w:rsidTr="007B459C">
        <w:trPr>
          <w:trHeight w:hRule="exact" w:val="397"/>
        </w:trPr>
        <w:tc>
          <w:tcPr>
            <w:tcW w:w="680" w:type="dxa"/>
            <w:tcBorders>
              <w:top w:val="nil"/>
              <w:left w:val="single" w:sz="4" w:space="0" w:color="auto"/>
              <w:bottom w:val="single" w:sz="4" w:space="0" w:color="auto"/>
              <w:right w:val="single" w:sz="4" w:space="0" w:color="auto"/>
            </w:tcBorders>
            <w:noWrap/>
            <w:vAlign w:val="center"/>
            <w:hideMark/>
          </w:tcPr>
          <w:p w14:paraId="5B0D8859" w14:textId="77777777" w:rsidR="00655950" w:rsidRPr="00690EA5" w:rsidRDefault="00655950" w:rsidP="0049618F">
            <w:pPr>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 </w:t>
            </w:r>
          </w:p>
        </w:tc>
        <w:tc>
          <w:tcPr>
            <w:tcW w:w="7557" w:type="dxa"/>
            <w:gridSpan w:val="4"/>
            <w:tcBorders>
              <w:top w:val="single" w:sz="4" w:space="0" w:color="auto"/>
              <w:left w:val="nil"/>
              <w:bottom w:val="single" w:sz="4" w:space="0" w:color="auto"/>
              <w:right w:val="single" w:sz="4" w:space="0" w:color="000000"/>
            </w:tcBorders>
            <w:vAlign w:val="center"/>
            <w:hideMark/>
          </w:tcPr>
          <w:p w14:paraId="3134A25D" w14:textId="77777777" w:rsidR="00655950" w:rsidRPr="00690EA5" w:rsidRDefault="00655950" w:rsidP="0049618F">
            <w:pPr>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Tổng nhu cầu thuê bao</w:t>
            </w:r>
          </w:p>
        </w:tc>
        <w:tc>
          <w:tcPr>
            <w:tcW w:w="879" w:type="dxa"/>
            <w:tcBorders>
              <w:top w:val="nil"/>
              <w:left w:val="nil"/>
              <w:bottom w:val="single" w:sz="4" w:space="0" w:color="auto"/>
              <w:right w:val="single" w:sz="4" w:space="0" w:color="auto"/>
            </w:tcBorders>
            <w:noWrap/>
            <w:vAlign w:val="center"/>
            <w:hideMark/>
          </w:tcPr>
          <w:p w14:paraId="4B459011" w14:textId="77777777" w:rsidR="00655950" w:rsidRPr="00690EA5" w:rsidRDefault="00655950" w:rsidP="0049618F">
            <w:pPr>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8.877</w:t>
            </w:r>
          </w:p>
        </w:tc>
      </w:tr>
    </w:tbl>
    <w:p w14:paraId="34510480" w14:textId="77777777" w:rsidR="004557DF" w:rsidRPr="00690EA5" w:rsidRDefault="004557DF" w:rsidP="0049618F">
      <w:pPr>
        <w:widowControl w:val="0"/>
        <w:shd w:val="clear" w:color="auto" w:fill="FFFFFF"/>
        <w:ind w:firstLine="680"/>
        <w:rPr>
          <w:rFonts w:ascii="Times New Roman" w:eastAsia="Times New Roman" w:hAnsi="Times New Roman"/>
          <w:b/>
          <w:i/>
          <w:sz w:val="8"/>
          <w:szCs w:val="20"/>
          <w:lang w:val="vi-VN"/>
        </w:rPr>
      </w:pPr>
    </w:p>
    <w:p w14:paraId="23266869" w14:textId="77777777" w:rsidR="004557DF" w:rsidRPr="00690EA5" w:rsidRDefault="004557DF" w:rsidP="0049618F">
      <w:pPr>
        <w:widowControl w:val="0"/>
        <w:rPr>
          <w:rFonts w:ascii="Times New Roman" w:eastAsia="Times New Roman" w:hAnsi="Times New Roman"/>
          <w:b/>
          <w:i/>
          <w:sz w:val="26"/>
          <w:szCs w:val="26"/>
          <w:lang w:val="vi-VN"/>
        </w:rPr>
      </w:pPr>
      <w:bookmarkStart w:id="600" w:name="_Toc230847772"/>
      <w:bookmarkStart w:id="601" w:name="_Toc230889921"/>
      <w:r w:rsidRPr="00690EA5">
        <w:rPr>
          <w:rFonts w:ascii="Times New Roman" w:eastAsia="Times New Roman" w:hAnsi="Times New Roman"/>
          <w:b/>
          <w:i/>
          <w:sz w:val="26"/>
          <w:szCs w:val="26"/>
          <w:lang w:val="vi-VN"/>
        </w:rPr>
        <w:t>4.4.4. Giải pháp thiết kế</w:t>
      </w:r>
      <w:bookmarkEnd w:id="600"/>
      <w:bookmarkEnd w:id="601"/>
    </w:p>
    <w:p w14:paraId="138049AE" w14:textId="77777777" w:rsidR="004557DF" w:rsidRPr="00690EA5" w:rsidRDefault="004557DF" w:rsidP="0049618F">
      <w:pPr>
        <w:widowControl w:val="0"/>
        <w:shd w:val="clear" w:color="auto" w:fill="FFFFFF"/>
        <w:contextualSpacing/>
        <w:rPr>
          <w:rFonts w:ascii="Times New Roman" w:eastAsia="Arial Unicode MS" w:hAnsi="Times New Roman"/>
          <w:i/>
          <w:sz w:val="26"/>
          <w:szCs w:val="26"/>
          <w:u w:color="000000"/>
          <w:lang w:val="vi-VN"/>
        </w:rPr>
      </w:pPr>
      <w:r w:rsidRPr="00690EA5">
        <w:rPr>
          <w:rFonts w:ascii="Times New Roman" w:eastAsia="Arial Unicode MS" w:hAnsi="Times New Roman"/>
          <w:i/>
          <w:sz w:val="26"/>
          <w:szCs w:val="26"/>
          <w:u w:color="000000"/>
          <w:lang w:val="vi-VN"/>
        </w:rPr>
        <w:t>a. Viễn thông:</w:t>
      </w:r>
    </w:p>
    <w:p w14:paraId="3B976144" w14:textId="77777777" w:rsidR="004557DF" w:rsidRPr="00690EA5" w:rsidRDefault="004557DF" w:rsidP="0049618F">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Theo quy hoạch bưu chính viễn thông, nguồn cấp tín hiệu đấu nối từ tuyến cáp quang hiện có theo quy hoạch chung trên đường QL12 điểm đấu nối ở phía Đông dự án. </w:t>
      </w:r>
    </w:p>
    <w:p w14:paraId="397B4B5D" w14:textId="752126E5" w:rsidR="004557DF" w:rsidRPr="00690EA5" w:rsidRDefault="004557DF" w:rsidP="0049618F">
      <w:pPr>
        <w:widowControl w:val="0"/>
        <w:shd w:val="clear" w:color="auto" w:fill="FFFFFF"/>
        <w:ind w:left="680" w:firstLine="0"/>
        <w:rPr>
          <w:rFonts w:ascii="Times New Roman" w:eastAsia="Times New Roman" w:hAnsi="Times New Roman"/>
          <w:b/>
          <w:sz w:val="26"/>
          <w:szCs w:val="26"/>
          <w:lang w:val="vi-VN"/>
        </w:rPr>
      </w:pPr>
      <w:r w:rsidRPr="00690EA5">
        <w:rPr>
          <w:rFonts w:ascii="Times New Roman" w:eastAsia="Times New Roman" w:hAnsi="Times New Roman"/>
          <w:b/>
          <w:sz w:val="26"/>
          <w:szCs w:val="26"/>
          <w:lang w:val="vi-VN"/>
        </w:rPr>
        <w:t>Nhu cầu thuê bao khu vực: 8.</w:t>
      </w:r>
      <w:r w:rsidR="00655950" w:rsidRPr="00690EA5">
        <w:rPr>
          <w:rFonts w:ascii="Times New Roman" w:eastAsia="Times New Roman" w:hAnsi="Times New Roman"/>
          <w:b/>
          <w:sz w:val="26"/>
          <w:szCs w:val="26"/>
        </w:rPr>
        <w:t>877</w:t>
      </w:r>
      <w:r w:rsidRPr="00690EA5">
        <w:rPr>
          <w:rFonts w:ascii="Times New Roman" w:eastAsia="Times New Roman" w:hAnsi="Times New Roman"/>
          <w:b/>
          <w:sz w:val="26"/>
          <w:szCs w:val="26"/>
          <w:lang w:val="vi-VN"/>
        </w:rPr>
        <w:t xml:space="preserve"> lines. </w:t>
      </w:r>
    </w:p>
    <w:p w14:paraId="4A070A92"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Mạng ngoại vi: </w:t>
      </w:r>
    </w:p>
    <w:p w14:paraId="65CB49DD" w14:textId="77777777" w:rsidR="00655950" w:rsidRPr="00690EA5" w:rsidRDefault="00655950" w:rsidP="0049618F">
      <w:pPr>
        <w:widowControl w:val="0"/>
        <w:shd w:val="clear" w:color="auto" w:fill="FFFFFF"/>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Mạng cáp chính: Xây dựng tuyến cáp chính dẫn từ hướng đường QL12 phía Đông của dự án đến 3 tủ cáp có tổng dung lượng 9.000 số. Từ tủ cáp qua mạng phân phối đến từng thuê bao.</w:t>
      </w:r>
    </w:p>
    <w:p w14:paraId="693F33A7" w14:textId="77777777" w:rsidR="004557DF" w:rsidRPr="00690EA5" w:rsidRDefault="004557DF" w:rsidP="0049618F">
      <w:pPr>
        <w:widowControl w:val="0"/>
        <w:shd w:val="clear" w:color="auto" w:fill="FFFFFF"/>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Mạng cáp phân phối(cáp thuê bao): Dung l</w:t>
      </w:r>
      <w:r w:rsidRPr="00690EA5">
        <w:rPr>
          <w:rFonts w:ascii="Times New Roman" w:eastAsia="Times New Roman" w:hAnsi="Times New Roman"/>
          <w:sz w:val="26"/>
          <w:szCs w:val="26"/>
          <w:lang w:val="vi-VN"/>
        </w:rPr>
        <w:softHyphen/>
        <w:t>ượng lắp đặt cáp thuê bao khu vực thiết kế nên sử dụng các loại sau: 100x2;50x2;20x2;10x2</w:t>
      </w:r>
    </w:p>
    <w:p w14:paraId="38AD8BFF" w14:textId="77777777" w:rsidR="004557DF" w:rsidRPr="00690EA5" w:rsidRDefault="004557DF" w:rsidP="0049618F">
      <w:pPr>
        <w:widowControl w:val="0"/>
        <w:shd w:val="clear" w:color="auto" w:fill="FFFFFF"/>
        <w:ind w:firstLine="567"/>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Xây dựng hệ thống cống bể theo nguyên tắc tổ chức mạng ngoại vi và có khả năng cho các nhà cung cấp dịch vụ viễn thông khác sử dụng cống bể để phát triển dịch vụ.</w:t>
      </w:r>
    </w:p>
    <w:p w14:paraId="74E098EA" w14:textId="77777777" w:rsidR="004557DF" w:rsidRPr="00690EA5" w:rsidRDefault="004557DF" w:rsidP="0049618F">
      <w:pPr>
        <w:widowControl w:val="0"/>
        <w:shd w:val="clear" w:color="auto" w:fill="FFFFFF"/>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lang w:val="vi-VN"/>
        </w:rPr>
        <w:t>Hạ ngầm tất cả các loại cáp xuống cống bể, trên đường nội bộ có mặt cắt nhỏ, có thể đi ngầm trực tiếp ống nhựa HDPE luồn cáp gân xoắn xuống mặt đường, để đảm bảo chất lượng thông tin và mỹ quan đô thị. Và đồng bộ với các cơ sở hạ tầng khác nhằm tiết kiệm  chi phí khi thi công.</w:t>
      </w:r>
    </w:p>
    <w:p w14:paraId="67573CB2" w14:textId="26460961" w:rsidR="004557DF" w:rsidRPr="00690EA5" w:rsidRDefault="004557DF" w:rsidP="0049618F">
      <w:pPr>
        <w:widowControl w:val="0"/>
        <w:shd w:val="clear" w:color="auto" w:fill="FFFFFF"/>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lang w:val="vi-VN"/>
        </w:rPr>
        <w:t xml:space="preserve">Các cống bể cáp và nắp bể đó được chuẩn hoá về kích thước cũng như kiểu dáng - theo quy chuẩn của ngành. </w:t>
      </w:r>
    </w:p>
    <w:p w14:paraId="18C063E4" w14:textId="77777777" w:rsidR="004557DF" w:rsidRPr="00690EA5" w:rsidRDefault="004557DF" w:rsidP="0049618F">
      <w:pPr>
        <w:widowControl w:val="0"/>
        <w:shd w:val="clear" w:color="auto" w:fill="FFFFFF"/>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lang w:val="vi-VN"/>
        </w:rPr>
        <w:t>Vị trí và khoảng cách bể cáp cách nhau 80</w:t>
      </w:r>
      <w:r w:rsidRPr="00690EA5">
        <w:rPr>
          <w:rFonts w:ascii="Times New Roman" w:eastAsia="Times New Roman" w:hAnsi="Times New Roman"/>
          <w:sz w:val="26"/>
          <w:szCs w:val="26"/>
          <w:lang w:val="vi-VN"/>
        </w:rPr>
        <w:sym w:font="Symbol" w:char="F0B8"/>
      </w:r>
      <w:r w:rsidRPr="00690EA5">
        <w:rPr>
          <w:rFonts w:ascii="Times New Roman" w:eastAsia="Times New Roman" w:hAnsi="Times New Roman"/>
          <w:sz w:val="26"/>
          <w:szCs w:val="26"/>
          <w:lang w:val="vi-VN"/>
        </w:rPr>
        <w:t>100m.</w:t>
      </w:r>
    </w:p>
    <w:p w14:paraId="27C4D289" w14:textId="2184920B" w:rsidR="004557DF" w:rsidRPr="00690EA5" w:rsidRDefault="004557DF" w:rsidP="0049618F">
      <w:pPr>
        <w:widowControl w:val="0"/>
        <w:shd w:val="clear" w:color="auto" w:fill="FFFFFF"/>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lang w:val="vi-VN"/>
        </w:rPr>
        <w:t xml:space="preserve">Tất cả các tuyến cống trên đường trục chính trong khu vực là ống HDPE </w:t>
      </w:r>
      <w:r w:rsidRPr="00690EA5">
        <w:rPr>
          <w:rFonts w:ascii="Times New Roman" w:eastAsia="Times New Roman" w:hAnsi="Times New Roman"/>
          <w:sz w:val="26"/>
          <w:szCs w:val="26"/>
          <w:lang w:val="vi-VN"/>
        </w:rPr>
        <w:sym w:font="Symbol" w:char="F046"/>
      </w:r>
      <w:r w:rsidRPr="00690EA5">
        <w:rPr>
          <w:rFonts w:ascii="Times New Roman" w:eastAsia="Times New Roman" w:hAnsi="Times New Roman"/>
          <w:sz w:val="26"/>
          <w:szCs w:val="26"/>
          <w:lang w:val="vi-VN"/>
        </w:rPr>
        <w:t xml:space="preserve">130/110 </w:t>
      </w:r>
      <w:r w:rsidRPr="00690EA5">
        <w:rPr>
          <w:rFonts w:ascii="Times New Roman" w:eastAsia="Times New Roman" w:hAnsi="Times New Roman"/>
          <w:sz w:val="26"/>
          <w:szCs w:val="26"/>
          <w:lang w:val="vi-VN"/>
        </w:rPr>
        <w:lastRenderedPageBreak/>
        <w:t>được đi trên hè đường. Đặc biệt có những đoạn qua đường nên dùng ống thép</w:t>
      </w:r>
      <w:r w:rsidRPr="00690EA5">
        <w:rPr>
          <w:rFonts w:ascii="Times New Roman" w:eastAsia="Times New Roman" w:hAnsi="Times New Roman"/>
          <w:sz w:val="26"/>
          <w:szCs w:val="26"/>
          <w:lang w:val="vi-VN"/>
        </w:rPr>
        <w:sym w:font="Symbol" w:char="F046"/>
      </w:r>
      <w:r w:rsidR="00690EA5">
        <w:rPr>
          <w:rFonts w:ascii="Times New Roman" w:eastAsia="Times New Roman" w:hAnsi="Times New Roman"/>
          <w:sz w:val="26"/>
          <w:szCs w:val="26"/>
        </w:rPr>
        <w:br/>
      </w:r>
      <w:r w:rsidRPr="00690EA5">
        <w:rPr>
          <w:rFonts w:ascii="Times New Roman" w:eastAsia="Times New Roman" w:hAnsi="Times New Roman"/>
          <w:sz w:val="26"/>
          <w:szCs w:val="26"/>
          <w:lang w:val="vi-VN"/>
        </w:rPr>
        <w:t>200 x 0,65mm</w:t>
      </w:r>
    </w:p>
    <w:p w14:paraId="44CD87CB" w14:textId="77777777" w:rsidR="004557DF" w:rsidRPr="00690EA5" w:rsidRDefault="004557DF" w:rsidP="0049618F">
      <w:pPr>
        <w:widowControl w:val="0"/>
        <w:shd w:val="clear" w:color="auto" w:fill="FFFFFF"/>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lang w:val="vi-VN"/>
        </w:rPr>
        <w:t>Cáp trong mạng nội bộ của khu vực thiết kế chủ yếu sử dụng loại cáp cống có dầu chống ẩm đi trong ống bể ngầm có tiết diện lõi dây 0,5mm.</w:t>
      </w:r>
    </w:p>
    <w:p w14:paraId="1BDF4F2A"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Mạng di động:</w:t>
      </w:r>
      <w:r w:rsidRPr="00690EA5">
        <w:rPr>
          <w:rFonts w:ascii="Times New Roman" w:eastAsia="Times New Roman" w:hAnsi="Times New Roman"/>
          <w:sz w:val="26"/>
          <w:szCs w:val="26"/>
        </w:rPr>
        <w:t xml:space="preserve"> </w:t>
      </w:r>
      <w:r w:rsidRPr="00690EA5">
        <w:rPr>
          <w:rFonts w:ascii="Times New Roman" w:eastAsia="Times New Roman" w:hAnsi="Times New Roman"/>
          <w:spacing w:val="-2"/>
          <w:sz w:val="26"/>
          <w:szCs w:val="26"/>
          <w:lang w:val="pt-BR"/>
        </w:rPr>
        <w:t xml:space="preserve">Trạm BTS sử dụng 2 công nghệ khác nhau (GSM và CDMA) đặt tại khu vực trung tâm khu vực quy hoạch (vị trí các trạm này trên các nhà cao tầng), nhằm nâng cao tính ổn định thông tin di động trong khu vực, trạm thu phát sóng này có quy mô từ 30-80m2. </w:t>
      </w:r>
    </w:p>
    <w:p w14:paraId="60ECBE9F"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Mạng Internet:</w:t>
      </w:r>
    </w:p>
    <w:p w14:paraId="7559B4B9" w14:textId="77777777" w:rsidR="004557DF" w:rsidRPr="00690EA5" w:rsidRDefault="004557DF" w:rsidP="0049618F">
      <w:pPr>
        <w:widowControl w:val="0"/>
        <w:shd w:val="clear" w:color="auto" w:fill="FFFFFF"/>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lang w:val="vi-VN"/>
        </w:rPr>
        <w:t xml:space="preserve">Mạng Internet khu vực này sử dụng băng thông rộng, sẽ được phát triển theo 2 phương thức: qua mạng nội hạt và mạng không dây WIMAX chuẩn 802.16. Cụ thể là xây dựng các đường DSLAM từ Host Viễn thông khu vực mỗi khu dịch vụ có một điểm truy cập. </w:t>
      </w:r>
    </w:p>
    <w:p w14:paraId="0D770AAE" w14:textId="5E289E67" w:rsidR="004557DF" w:rsidRPr="00690EA5" w:rsidRDefault="004557DF" w:rsidP="0049618F">
      <w:pPr>
        <w:widowControl w:val="0"/>
        <w:shd w:val="clear" w:color="auto" w:fill="FFFFFF"/>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lang w:val="vi-VN"/>
        </w:rPr>
        <w:t>Xây dựng 8</w:t>
      </w:r>
      <w:r w:rsidR="00655950" w:rsidRPr="00690EA5">
        <w:rPr>
          <w:rFonts w:ascii="Times New Roman" w:eastAsia="Times New Roman" w:hAnsi="Times New Roman"/>
          <w:sz w:val="26"/>
          <w:szCs w:val="26"/>
        </w:rPr>
        <w:t>7</w:t>
      </w:r>
      <w:r w:rsidRPr="00690EA5">
        <w:rPr>
          <w:rFonts w:ascii="Times New Roman" w:eastAsia="Times New Roman" w:hAnsi="Times New Roman"/>
          <w:sz w:val="26"/>
          <w:szCs w:val="26"/>
          <w:lang w:val="vi-VN"/>
        </w:rPr>
        <w:t xml:space="preserve"> hộp cáp mới làm điểm đầu mối cung cấp mạng cáp quang Internet cho các hộ dân, thương mại dịch vụ và kho bãi trong khu vực.</w:t>
      </w:r>
    </w:p>
    <w:p w14:paraId="2AE17739" w14:textId="77777777" w:rsidR="004557DF" w:rsidRPr="00690EA5" w:rsidRDefault="004557DF" w:rsidP="0049618F">
      <w:pPr>
        <w:widowControl w:val="0"/>
        <w:shd w:val="clear" w:color="auto" w:fill="FFFFFF"/>
        <w:contextualSpacing/>
        <w:rPr>
          <w:rFonts w:ascii="Times New Roman" w:eastAsia="Arial Unicode MS" w:hAnsi="Times New Roman"/>
          <w:i/>
          <w:sz w:val="26"/>
          <w:szCs w:val="26"/>
          <w:u w:color="000000"/>
        </w:rPr>
      </w:pPr>
      <w:r w:rsidRPr="00690EA5">
        <w:rPr>
          <w:rFonts w:ascii="Times New Roman" w:eastAsia="Arial Unicode MS" w:hAnsi="Times New Roman"/>
          <w:i/>
          <w:sz w:val="26"/>
          <w:szCs w:val="26"/>
          <w:u w:color="000000"/>
        </w:rPr>
        <w:t>b. Bưu chính:</w:t>
      </w:r>
    </w:p>
    <w:p w14:paraId="26A7A086"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pacing w:val="-8"/>
          <w:sz w:val="26"/>
          <w:szCs w:val="26"/>
          <w:lang w:val="vi-VN"/>
        </w:rPr>
      </w:pPr>
      <w:r w:rsidRPr="00690EA5">
        <w:rPr>
          <w:rFonts w:ascii="Times New Roman" w:eastAsia="Times New Roman" w:hAnsi="Times New Roman"/>
          <w:spacing w:val="-8"/>
          <w:sz w:val="26"/>
          <w:szCs w:val="26"/>
          <w:lang w:val="vi-VN"/>
        </w:rPr>
        <w:t xml:space="preserve">Mạng </w:t>
      </w:r>
      <w:r w:rsidRPr="00690EA5">
        <w:rPr>
          <w:rFonts w:ascii="Times New Roman" w:eastAsia="Times New Roman" w:hAnsi="Times New Roman"/>
          <w:spacing w:val="-8"/>
          <w:sz w:val="26"/>
          <w:szCs w:val="26"/>
        </w:rPr>
        <w:t>b</w:t>
      </w:r>
      <w:r w:rsidRPr="00690EA5">
        <w:rPr>
          <w:rFonts w:ascii="Times New Roman" w:eastAsia="Times New Roman" w:hAnsi="Times New Roman"/>
          <w:spacing w:val="-8"/>
          <w:sz w:val="26"/>
          <w:szCs w:val="26"/>
          <w:lang w:val="vi-VN"/>
        </w:rPr>
        <w:t xml:space="preserve">ưu chính hiện nay đã được phát triển đáp ứng các dịch vụ bưu chính cơ bản. </w:t>
      </w:r>
    </w:p>
    <w:p w14:paraId="07C5EDDB"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Cần tăng tần suất phục vụ của các chuyến xe chuyên ngành, nâng cao năng lực vận chuyển, tạo điều kiện rút ngắn thời gian chuyển phát. </w:t>
      </w:r>
    </w:p>
    <w:p w14:paraId="4F428E60" w14:textId="17FD51F2"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Duy trì và nâng cao các dịch vụ Bưu chính cơ bản, phổ cập nhanh các dịch vụ cộng thêm và phát triển các dịch vụ mới tại các điểm phụ</w:t>
      </w:r>
      <w:r w:rsidR="00882404" w:rsidRPr="00690EA5">
        <w:rPr>
          <w:rFonts w:ascii="Times New Roman" w:eastAsia="Times New Roman" w:hAnsi="Times New Roman"/>
          <w:sz w:val="26"/>
          <w:szCs w:val="26"/>
        </w:rPr>
        <w:t>c</w:t>
      </w:r>
      <w:r w:rsidRPr="00690EA5">
        <w:rPr>
          <w:rFonts w:ascii="Times New Roman" w:eastAsia="Times New Roman" w:hAnsi="Times New Roman"/>
          <w:sz w:val="26"/>
          <w:szCs w:val="26"/>
          <w:lang w:val="vi-VN"/>
        </w:rPr>
        <w:t xml:space="preserve"> vụ.</w:t>
      </w:r>
    </w:p>
    <w:p w14:paraId="475CCBF8"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Song song với việc nâng cao chất lượng các dịch vụ có sẵn là triển khai các dịch vụ mới, các dịch vụ cộng thêm và hoàn thiện tiếp các dịch vụ đang thử nghiệm. Kết hợp nhiều yếu tố công nghệ để tạo nên dịch vụ mới có chất lượng đáp ứng được các yêu cầu khắt khe trên thị trường.</w:t>
      </w:r>
    </w:p>
    <w:p w14:paraId="4E09D3CB"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Tăng cường phát triển các dịch vụ có khả năng mang lại lợi nhuận như: bưu phẩm chuyển phát nhanh, Datapost, Bưu chính uỷ thác, bưu phẩm không địa chỉ nhằm nâng cao chất lượng dịch vụ, khả năng cạnh tranh, tăng doanh thu, lợi nhuận cụ thể.</w:t>
      </w:r>
    </w:p>
    <w:p w14:paraId="6A0EDF65"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Tham gia cung cấp các dịch vụ Viễn thông thông qua các hình thức bán lại dịch vụ, đại lý cho Viễn thông như: phát hóa đơn, thu cước, tiếp nhận yêu cầu cung cấp dịch vụ, cung cấp các dịch vụ Viễn thông giá trị gia tăng, dịch vụ internet.</w:t>
      </w:r>
    </w:p>
    <w:p w14:paraId="579D1EED"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Áp dụng công nghệ thông tin từng bước xây dựng mạng bưu cục điện tử giúp cho việc thanh toán, chấp nhận yêu cầu trở nên đơn giản, đồng thời thúc đẩy phát triển thương mại điện tử của đất nước trong tương lai. Mỗi bưu cục phấn đấu trở thành một nút mạng internet phục vụ nhu cầu tìm kiếm, mua bán, giao nhận hàng hóa trong thương mại điện tử. </w:t>
      </w:r>
    </w:p>
    <w:p w14:paraId="41B83FE4"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Triển khai các dịch vụ ngân hàng, bảo hiểm với nhiều hình thức hơn, đặc biệt trong phần thanh toán (cung cấp các loại thẻ thanh toán ATM, thẻ này có thể thanh toán trực tiếp các dịch vụ Bưu Chính, thậm chí có thể như một tài khoản cho điện thoại di động khi liên kết với bên Viễn thông)</w:t>
      </w:r>
    </w:p>
    <w:p w14:paraId="5477E6D8" w14:textId="68D2A0D2" w:rsidR="004557DF" w:rsidRPr="00690EA5" w:rsidRDefault="004557DF" w:rsidP="0049618F">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602" w:name="_Toc230859306"/>
      <w:r w:rsidRPr="00690EA5">
        <w:rPr>
          <w:rFonts w:ascii="Times New Roman" w:eastAsia="Times New Roman" w:hAnsi="Times New Roman"/>
          <w:bCs/>
          <w:i/>
          <w:iCs/>
          <w:sz w:val="26"/>
          <w:szCs w:val="26"/>
          <w:lang w:val="nb-NO" w:eastAsia="vi-VN"/>
        </w:rPr>
        <w:t xml:space="preserve">Bảng </w:t>
      </w:r>
      <w:r w:rsidR="00D10A75" w:rsidRPr="00690EA5">
        <w:rPr>
          <w:rFonts w:ascii="Times New Roman" w:eastAsia="Times New Roman" w:hAnsi="Times New Roman"/>
          <w:bCs/>
          <w:i/>
          <w:iCs/>
          <w:sz w:val="26"/>
          <w:szCs w:val="26"/>
          <w:lang w:val="nb-NO" w:eastAsia="vi-VN"/>
        </w:rPr>
        <w:t>1</w:t>
      </w:r>
      <w:r w:rsidR="003E73F7" w:rsidRPr="00690EA5">
        <w:rPr>
          <w:rFonts w:ascii="Times New Roman" w:eastAsia="Times New Roman" w:hAnsi="Times New Roman"/>
          <w:bCs/>
          <w:i/>
          <w:iCs/>
          <w:sz w:val="26"/>
          <w:szCs w:val="26"/>
          <w:lang w:val="nb-NO" w:eastAsia="vi-VN"/>
        </w:rPr>
        <w:t>3</w:t>
      </w:r>
      <w:r w:rsidRPr="00690EA5">
        <w:rPr>
          <w:rFonts w:ascii="Times New Roman" w:eastAsia="Times New Roman" w:hAnsi="Times New Roman"/>
          <w:bCs/>
          <w:i/>
          <w:iCs/>
          <w:sz w:val="26"/>
          <w:szCs w:val="26"/>
          <w:lang w:val="nb-NO" w:eastAsia="vi-VN"/>
        </w:rPr>
        <w:t>: Tổng hợp khối lượng hạ tầng viễn thông và khái toán</w:t>
      </w:r>
      <w:bookmarkEnd w:id="602"/>
    </w:p>
    <w:tbl>
      <w:tblPr>
        <w:tblW w:w="5000" w:type="pct"/>
        <w:jc w:val="center"/>
        <w:tblLook w:val="04A0" w:firstRow="1" w:lastRow="0" w:firstColumn="1" w:lastColumn="0" w:noHBand="0" w:noVBand="1"/>
      </w:tblPr>
      <w:tblGrid>
        <w:gridCol w:w="862"/>
        <w:gridCol w:w="2911"/>
        <w:gridCol w:w="1290"/>
        <w:gridCol w:w="1441"/>
        <w:gridCol w:w="1325"/>
        <w:gridCol w:w="1375"/>
      </w:tblGrid>
      <w:tr w:rsidR="00655950" w:rsidRPr="00690EA5" w14:paraId="2D624196" w14:textId="77777777" w:rsidTr="0049618F">
        <w:trPr>
          <w:trHeight w:val="317"/>
          <w:tblHeader/>
          <w:jc w:val="center"/>
        </w:trPr>
        <w:tc>
          <w:tcPr>
            <w:tcW w:w="468" w:type="pct"/>
            <w:vMerge w:val="restart"/>
            <w:tcBorders>
              <w:top w:val="single" w:sz="4" w:space="0" w:color="auto"/>
              <w:left w:val="single" w:sz="4" w:space="0" w:color="auto"/>
              <w:bottom w:val="single" w:sz="4" w:space="0" w:color="auto"/>
              <w:right w:val="single" w:sz="4" w:space="0" w:color="auto"/>
            </w:tcBorders>
            <w:vAlign w:val="center"/>
            <w:hideMark/>
          </w:tcPr>
          <w:p w14:paraId="584B38AA" w14:textId="77777777" w:rsidR="00655950" w:rsidRPr="00690EA5" w:rsidRDefault="00655950" w:rsidP="0049618F">
            <w:pPr>
              <w:shd w:val="clear" w:color="auto" w:fill="FFFFFF"/>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lastRenderedPageBreak/>
              <w:t>TT</w:t>
            </w:r>
          </w:p>
        </w:tc>
        <w:tc>
          <w:tcPr>
            <w:tcW w:w="1581" w:type="pct"/>
            <w:vMerge w:val="restart"/>
            <w:tcBorders>
              <w:top w:val="single" w:sz="4" w:space="0" w:color="auto"/>
              <w:left w:val="single" w:sz="4" w:space="0" w:color="auto"/>
              <w:bottom w:val="single" w:sz="4" w:space="0" w:color="auto"/>
              <w:right w:val="single" w:sz="4" w:space="0" w:color="auto"/>
            </w:tcBorders>
            <w:vAlign w:val="center"/>
            <w:hideMark/>
          </w:tcPr>
          <w:p w14:paraId="58C9B7A9" w14:textId="77777777" w:rsidR="00655950" w:rsidRPr="00690EA5" w:rsidRDefault="00655950" w:rsidP="0049618F">
            <w:pPr>
              <w:shd w:val="clear" w:color="auto" w:fill="FFFFFF"/>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Hạng mục công trình</w:t>
            </w:r>
          </w:p>
        </w:tc>
        <w:tc>
          <w:tcPr>
            <w:tcW w:w="701" w:type="pct"/>
            <w:vMerge w:val="restart"/>
            <w:tcBorders>
              <w:top w:val="single" w:sz="4" w:space="0" w:color="auto"/>
              <w:left w:val="single" w:sz="4" w:space="0" w:color="auto"/>
              <w:bottom w:val="single" w:sz="4" w:space="0" w:color="auto"/>
              <w:right w:val="single" w:sz="4" w:space="0" w:color="auto"/>
            </w:tcBorders>
            <w:vAlign w:val="center"/>
            <w:hideMark/>
          </w:tcPr>
          <w:p w14:paraId="4D97A96F" w14:textId="77777777" w:rsidR="00655950" w:rsidRPr="00690EA5" w:rsidRDefault="00655950" w:rsidP="0049618F">
            <w:pPr>
              <w:shd w:val="clear" w:color="auto" w:fill="FFFFFF"/>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Đơn vị</w:t>
            </w:r>
          </w:p>
        </w:tc>
        <w:tc>
          <w:tcPr>
            <w:tcW w:w="783" w:type="pct"/>
            <w:vMerge w:val="restart"/>
            <w:tcBorders>
              <w:top w:val="single" w:sz="4" w:space="0" w:color="auto"/>
              <w:left w:val="single" w:sz="4" w:space="0" w:color="auto"/>
              <w:bottom w:val="single" w:sz="4" w:space="0" w:color="auto"/>
              <w:right w:val="single" w:sz="4" w:space="0" w:color="auto"/>
            </w:tcBorders>
            <w:vAlign w:val="center"/>
            <w:hideMark/>
          </w:tcPr>
          <w:p w14:paraId="4E4BD566" w14:textId="77777777" w:rsidR="00655950" w:rsidRPr="00690EA5" w:rsidRDefault="00655950" w:rsidP="0049618F">
            <w:pPr>
              <w:shd w:val="clear" w:color="auto" w:fill="FFFFFF"/>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Khối lượng</w:t>
            </w:r>
          </w:p>
        </w:tc>
        <w:tc>
          <w:tcPr>
            <w:tcW w:w="720" w:type="pct"/>
            <w:vMerge w:val="restart"/>
            <w:tcBorders>
              <w:top w:val="single" w:sz="4" w:space="0" w:color="auto"/>
              <w:left w:val="single" w:sz="4" w:space="0" w:color="auto"/>
              <w:bottom w:val="single" w:sz="4" w:space="0" w:color="auto"/>
              <w:right w:val="single" w:sz="4" w:space="0" w:color="auto"/>
            </w:tcBorders>
            <w:vAlign w:val="center"/>
            <w:hideMark/>
          </w:tcPr>
          <w:p w14:paraId="4E468E3C" w14:textId="77777777" w:rsidR="00655950" w:rsidRPr="00690EA5" w:rsidRDefault="00655950" w:rsidP="0049618F">
            <w:pPr>
              <w:shd w:val="clear" w:color="auto" w:fill="FFFFFF"/>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Đơn giá (triệu đồng)</w:t>
            </w:r>
          </w:p>
        </w:tc>
        <w:tc>
          <w:tcPr>
            <w:tcW w:w="747" w:type="pct"/>
            <w:vMerge w:val="restart"/>
            <w:tcBorders>
              <w:top w:val="single" w:sz="4" w:space="0" w:color="auto"/>
              <w:left w:val="single" w:sz="4" w:space="0" w:color="auto"/>
              <w:bottom w:val="single" w:sz="4" w:space="0" w:color="auto"/>
              <w:right w:val="single" w:sz="4" w:space="0" w:color="auto"/>
            </w:tcBorders>
            <w:vAlign w:val="center"/>
            <w:hideMark/>
          </w:tcPr>
          <w:p w14:paraId="03CB6805" w14:textId="77777777" w:rsidR="00655950" w:rsidRPr="00690EA5" w:rsidRDefault="00655950" w:rsidP="0049618F">
            <w:pPr>
              <w:shd w:val="clear" w:color="auto" w:fill="FFFFFF"/>
              <w:ind w:firstLine="0"/>
              <w:jc w:val="center"/>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Thành tiền (triệu đồng)</w:t>
            </w:r>
          </w:p>
        </w:tc>
      </w:tr>
      <w:tr w:rsidR="00655950" w:rsidRPr="00690EA5" w14:paraId="1B3936DD" w14:textId="77777777" w:rsidTr="0049618F">
        <w:trPr>
          <w:trHeight w:val="317"/>
          <w:tblHeader/>
          <w:jc w:val="center"/>
        </w:trPr>
        <w:tc>
          <w:tcPr>
            <w:tcW w:w="468" w:type="pct"/>
            <w:vMerge/>
            <w:tcBorders>
              <w:top w:val="single" w:sz="4" w:space="0" w:color="auto"/>
              <w:left w:val="single" w:sz="4" w:space="0" w:color="auto"/>
              <w:bottom w:val="single" w:sz="4" w:space="0" w:color="auto"/>
              <w:right w:val="single" w:sz="4" w:space="0" w:color="auto"/>
            </w:tcBorders>
            <w:vAlign w:val="center"/>
            <w:hideMark/>
          </w:tcPr>
          <w:p w14:paraId="2D7AF30E" w14:textId="77777777" w:rsidR="00655950" w:rsidRPr="00690EA5" w:rsidRDefault="00655950" w:rsidP="0049618F">
            <w:pPr>
              <w:shd w:val="clear" w:color="auto" w:fill="FFFFFF"/>
              <w:ind w:firstLine="0"/>
              <w:jc w:val="left"/>
              <w:rPr>
                <w:rFonts w:ascii="Times New Roman" w:eastAsia="Times New Roman" w:hAnsi="Times New Roman"/>
                <w:b/>
                <w:bCs/>
                <w:sz w:val="24"/>
                <w:szCs w:val="24"/>
                <w:lang w:val="vi-VN" w:eastAsia="vi-VN"/>
              </w:rPr>
            </w:pPr>
          </w:p>
        </w:tc>
        <w:tc>
          <w:tcPr>
            <w:tcW w:w="1581" w:type="pct"/>
            <w:vMerge/>
            <w:tcBorders>
              <w:top w:val="single" w:sz="4" w:space="0" w:color="auto"/>
              <w:left w:val="single" w:sz="4" w:space="0" w:color="auto"/>
              <w:bottom w:val="single" w:sz="4" w:space="0" w:color="auto"/>
              <w:right w:val="single" w:sz="4" w:space="0" w:color="auto"/>
            </w:tcBorders>
            <w:vAlign w:val="center"/>
            <w:hideMark/>
          </w:tcPr>
          <w:p w14:paraId="60CB3893" w14:textId="77777777" w:rsidR="00655950" w:rsidRPr="00690EA5" w:rsidRDefault="00655950" w:rsidP="0049618F">
            <w:pPr>
              <w:shd w:val="clear" w:color="auto" w:fill="FFFFFF"/>
              <w:ind w:firstLine="0"/>
              <w:jc w:val="left"/>
              <w:rPr>
                <w:rFonts w:ascii="Times New Roman" w:eastAsia="Times New Roman" w:hAnsi="Times New Roman"/>
                <w:b/>
                <w:bCs/>
                <w:sz w:val="24"/>
                <w:szCs w:val="24"/>
                <w:lang w:val="vi-VN" w:eastAsia="vi-VN"/>
              </w:rPr>
            </w:pPr>
          </w:p>
        </w:tc>
        <w:tc>
          <w:tcPr>
            <w:tcW w:w="701" w:type="pct"/>
            <w:vMerge/>
            <w:tcBorders>
              <w:top w:val="single" w:sz="4" w:space="0" w:color="auto"/>
              <w:left w:val="single" w:sz="4" w:space="0" w:color="auto"/>
              <w:bottom w:val="single" w:sz="4" w:space="0" w:color="auto"/>
              <w:right w:val="single" w:sz="4" w:space="0" w:color="auto"/>
            </w:tcBorders>
            <w:vAlign w:val="center"/>
            <w:hideMark/>
          </w:tcPr>
          <w:p w14:paraId="6F464D18" w14:textId="77777777" w:rsidR="00655950" w:rsidRPr="00690EA5" w:rsidRDefault="00655950" w:rsidP="0049618F">
            <w:pPr>
              <w:shd w:val="clear" w:color="auto" w:fill="FFFFFF"/>
              <w:ind w:firstLine="0"/>
              <w:jc w:val="left"/>
              <w:rPr>
                <w:rFonts w:ascii="Times New Roman" w:eastAsia="Times New Roman" w:hAnsi="Times New Roman"/>
                <w:b/>
                <w:bCs/>
                <w:sz w:val="24"/>
                <w:szCs w:val="24"/>
                <w:lang w:val="vi-VN" w:eastAsia="vi-VN"/>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77088EEC" w14:textId="77777777" w:rsidR="00655950" w:rsidRPr="00690EA5" w:rsidRDefault="00655950" w:rsidP="0049618F">
            <w:pPr>
              <w:shd w:val="clear" w:color="auto" w:fill="FFFFFF"/>
              <w:ind w:firstLine="0"/>
              <w:jc w:val="left"/>
              <w:rPr>
                <w:rFonts w:ascii="Times New Roman" w:eastAsia="Times New Roman" w:hAnsi="Times New Roman"/>
                <w:b/>
                <w:bCs/>
                <w:sz w:val="24"/>
                <w:szCs w:val="24"/>
                <w:lang w:val="vi-VN" w:eastAsia="vi-VN"/>
              </w:rPr>
            </w:pPr>
          </w:p>
        </w:tc>
        <w:tc>
          <w:tcPr>
            <w:tcW w:w="720" w:type="pct"/>
            <w:vMerge/>
            <w:tcBorders>
              <w:top w:val="single" w:sz="4" w:space="0" w:color="auto"/>
              <w:left w:val="single" w:sz="4" w:space="0" w:color="auto"/>
              <w:bottom w:val="single" w:sz="4" w:space="0" w:color="auto"/>
              <w:right w:val="single" w:sz="4" w:space="0" w:color="auto"/>
            </w:tcBorders>
            <w:vAlign w:val="center"/>
            <w:hideMark/>
          </w:tcPr>
          <w:p w14:paraId="1E5FE1A8" w14:textId="77777777" w:rsidR="00655950" w:rsidRPr="00690EA5" w:rsidRDefault="00655950" w:rsidP="0049618F">
            <w:pPr>
              <w:shd w:val="clear" w:color="auto" w:fill="FFFFFF"/>
              <w:ind w:firstLine="0"/>
              <w:jc w:val="left"/>
              <w:rPr>
                <w:rFonts w:ascii="Times New Roman" w:eastAsia="Times New Roman" w:hAnsi="Times New Roman"/>
                <w:b/>
                <w:bCs/>
                <w:sz w:val="24"/>
                <w:szCs w:val="24"/>
                <w:lang w:val="vi-VN" w:eastAsia="vi-VN"/>
              </w:rPr>
            </w:pPr>
          </w:p>
        </w:tc>
        <w:tc>
          <w:tcPr>
            <w:tcW w:w="747" w:type="pct"/>
            <w:vMerge/>
            <w:tcBorders>
              <w:top w:val="single" w:sz="4" w:space="0" w:color="auto"/>
              <w:left w:val="single" w:sz="4" w:space="0" w:color="auto"/>
              <w:bottom w:val="single" w:sz="4" w:space="0" w:color="auto"/>
              <w:right w:val="single" w:sz="4" w:space="0" w:color="auto"/>
            </w:tcBorders>
            <w:vAlign w:val="center"/>
            <w:hideMark/>
          </w:tcPr>
          <w:p w14:paraId="5F60AF7D" w14:textId="77777777" w:rsidR="00655950" w:rsidRPr="00690EA5" w:rsidRDefault="00655950" w:rsidP="0049618F">
            <w:pPr>
              <w:shd w:val="clear" w:color="auto" w:fill="FFFFFF"/>
              <w:ind w:firstLine="0"/>
              <w:jc w:val="left"/>
              <w:rPr>
                <w:rFonts w:ascii="Times New Roman" w:eastAsia="Times New Roman" w:hAnsi="Times New Roman"/>
                <w:b/>
                <w:bCs/>
                <w:sz w:val="24"/>
                <w:szCs w:val="24"/>
                <w:lang w:val="vi-VN" w:eastAsia="vi-VN"/>
              </w:rPr>
            </w:pPr>
          </w:p>
        </w:tc>
      </w:tr>
      <w:tr w:rsidR="00655950" w:rsidRPr="00690EA5" w14:paraId="45FCF2A9" w14:textId="77777777" w:rsidTr="00245346">
        <w:trPr>
          <w:trHeight w:val="307"/>
          <w:jc w:val="center"/>
        </w:trPr>
        <w:tc>
          <w:tcPr>
            <w:tcW w:w="468" w:type="pct"/>
            <w:tcBorders>
              <w:top w:val="nil"/>
              <w:left w:val="single" w:sz="4" w:space="0" w:color="auto"/>
              <w:bottom w:val="nil"/>
              <w:right w:val="single" w:sz="4" w:space="0" w:color="auto"/>
            </w:tcBorders>
            <w:noWrap/>
            <w:vAlign w:val="center"/>
            <w:hideMark/>
          </w:tcPr>
          <w:p w14:paraId="7CFA77B3" w14:textId="77777777" w:rsidR="00655950" w:rsidRPr="00690EA5" w:rsidRDefault="00655950" w:rsidP="0049618F">
            <w:pPr>
              <w:shd w:val="clear" w:color="auto" w:fill="FFFFFF"/>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1</w:t>
            </w:r>
          </w:p>
        </w:tc>
        <w:tc>
          <w:tcPr>
            <w:tcW w:w="1581" w:type="pct"/>
            <w:tcBorders>
              <w:top w:val="nil"/>
              <w:left w:val="nil"/>
              <w:bottom w:val="nil"/>
              <w:right w:val="single" w:sz="4" w:space="0" w:color="auto"/>
            </w:tcBorders>
            <w:noWrap/>
            <w:vAlign w:val="center"/>
            <w:hideMark/>
          </w:tcPr>
          <w:p w14:paraId="2FCF0FCE" w14:textId="77777777" w:rsidR="00655950" w:rsidRPr="00690EA5" w:rsidRDefault="00655950" w:rsidP="0049618F">
            <w:pPr>
              <w:shd w:val="clear" w:color="auto" w:fill="FFFFFF"/>
              <w:ind w:firstLine="0"/>
              <w:jc w:val="left"/>
              <w:rPr>
                <w:rFonts w:ascii="Times New Roman" w:eastAsia="Times New Roman" w:hAnsi="Times New Roman"/>
                <w:sz w:val="24"/>
                <w:szCs w:val="24"/>
                <w:lang w:val="vi-VN" w:eastAsia="vi-VN"/>
              </w:rPr>
            </w:pPr>
            <w:r w:rsidRPr="00690EA5">
              <w:rPr>
                <w:rFonts w:ascii="Times New Roman" w:hAnsi="Times New Roman"/>
                <w:sz w:val="24"/>
                <w:szCs w:val="24"/>
              </w:rPr>
              <w:t>Cáp quang phân phối</w:t>
            </w:r>
          </w:p>
        </w:tc>
        <w:tc>
          <w:tcPr>
            <w:tcW w:w="701" w:type="pct"/>
            <w:tcBorders>
              <w:top w:val="nil"/>
              <w:left w:val="nil"/>
              <w:bottom w:val="nil"/>
              <w:right w:val="single" w:sz="4" w:space="0" w:color="auto"/>
            </w:tcBorders>
            <w:noWrap/>
            <w:vAlign w:val="center"/>
            <w:hideMark/>
          </w:tcPr>
          <w:p w14:paraId="359E1C64" w14:textId="77777777" w:rsidR="00655950" w:rsidRPr="00690EA5" w:rsidRDefault="00655950" w:rsidP="0049618F">
            <w:pPr>
              <w:shd w:val="clear" w:color="auto" w:fill="FFFFFF"/>
              <w:ind w:firstLine="0"/>
              <w:jc w:val="center"/>
              <w:rPr>
                <w:rFonts w:ascii="Times New Roman" w:eastAsia="Times New Roman" w:hAnsi="Times New Roman"/>
                <w:sz w:val="24"/>
                <w:szCs w:val="24"/>
                <w:lang w:val="vi-VN" w:eastAsia="vi-VN"/>
              </w:rPr>
            </w:pPr>
            <w:r w:rsidRPr="00690EA5">
              <w:rPr>
                <w:rFonts w:ascii="Times New Roman" w:hAnsi="Times New Roman"/>
                <w:sz w:val="24"/>
                <w:szCs w:val="24"/>
              </w:rPr>
              <w:t>Km</w:t>
            </w:r>
          </w:p>
        </w:tc>
        <w:tc>
          <w:tcPr>
            <w:tcW w:w="783" w:type="pct"/>
            <w:tcBorders>
              <w:top w:val="nil"/>
              <w:left w:val="nil"/>
              <w:bottom w:val="nil"/>
              <w:right w:val="single" w:sz="4" w:space="0" w:color="auto"/>
            </w:tcBorders>
            <w:noWrap/>
            <w:vAlign w:val="center"/>
            <w:hideMark/>
          </w:tcPr>
          <w:p w14:paraId="0DB3F7E8"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8,43</w:t>
            </w:r>
          </w:p>
        </w:tc>
        <w:tc>
          <w:tcPr>
            <w:tcW w:w="720" w:type="pct"/>
            <w:tcBorders>
              <w:top w:val="nil"/>
              <w:left w:val="nil"/>
              <w:bottom w:val="nil"/>
              <w:right w:val="single" w:sz="4" w:space="0" w:color="auto"/>
            </w:tcBorders>
            <w:vAlign w:val="center"/>
            <w:hideMark/>
          </w:tcPr>
          <w:p w14:paraId="4C3A2F03"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1.000</w:t>
            </w:r>
          </w:p>
        </w:tc>
        <w:tc>
          <w:tcPr>
            <w:tcW w:w="747" w:type="pct"/>
            <w:tcBorders>
              <w:top w:val="nil"/>
              <w:left w:val="nil"/>
              <w:bottom w:val="nil"/>
              <w:right w:val="single" w:sz="4" w:space="0" w:color="auto"/>
            </w:tcBorders>
            <w:vAlign w:val="center"/>
            <w:hideMark/>
          </w:tcPr>
          <w:p w14:paraId="6F2A549D"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8.430</w:t>
            </w:r>
          </w:p>
        </w:tc>
      </w:tr>
      <w:tr w:rsidR="00655950" w:rsidRPr="00690EA5" w14:paraId="60A91DC9" w14:textId="77777777" w:rsidTr="00245346">
        <w:trPr>
          <w:trHeight w:val="307"/>
          <w:jc w:val="center"/>
        </w:trPr>
        <w:tc>
          <w:tcPr>
            <w:tcW w:w="468" w:type="pct"/>
            <w:tcBorders>
              <w:top w:val="single" w:sz="4" w:space="0" w:color="auto"/>
              <w:left w:val="single" w:sz="4" w:space="0" w:color="auto"/>
              <w:bottom w:val="nil"/>
              <w:right w:val="single" w:sz="4" w:space="0" w:color="auto"/>
            </w:tcBorders>
            <w:noWrap/>
            <w:vAlign w:val="center"/>
            <w:hideMark/>
          </w:tcPr>
          <w:p w14:paraId="13F61F54" w14:textId="77777777" w:rsidR="00655950" w:rsidRPr="00690EA5" w:rsidRDefault="00655950" w:rsidP="0049618F">
            <w:pPr>
              <w:shd w:val="clear" w:color="auto" w:fill="FFFFFF"/>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2</w:t>
            </w:r>
          </w:p>
        </w:tc>
        <w:tc>
          <w:tcPr>
            <w:tcW w:w="1581" w:type="pct"/>
            <w:tcBorders>
              <w:top w:val="single" w:sz="4" w:space="0" w:color="auto"/>
              <w:left w:val="nil"/>
              <w:bottom w:val="single" w:sz="4" w:space="0" w:color="auto"/>
              <w:right w:val="single" w:sz="4" w:space="0" w:color="auto"/>
            </w:tcBorders>
            <w:noWrap/>
            <w:vAlign w:val="center"/>
            <w:hideMark/>
          </w:tcPr>
          <w:p w14:paraId="641C9C80" w14:textId="77777777" w:rsidR="00655950" w:rsidRPr="00690EA5" w:rsidRDefault="00655950" w:rsidP="0049618F">
            <w:pPr>
              <w:shd w:val="clear" w:color="auto" w:fill="FFFFFF"/>
              <w:ind w:firstLine="0"/>
              <w:jc w:val="left"/>
              <w:rPr>
                <w:rFonts w:ascii="Times New Roman" w:eastAsia="Times New Roman" w:hAnsi="Times New Roman"/>
                <w:sz w:val="24"/>
                <w:szCs w:val="24"/>
                <w:lang w:val="vi-VN" w:eastAsia="vi-VN"/>
              </w:rPr>
            </w:pPr>
            <w:r w:rsidRPr="00690EA5">
              <w:rPr>
                <w:rFonts w:ascii="Times New Roman" w:hAnsi="Times New Roman"/>
                <w:sz w:val="24"/>
                <w:szCs w:val="24"/>
              </w:rPr>
              <w:t>Tủ cáp MDF</w:t>
            </w:r>
          </w:p>
        </w:tc>
        <w:tc>
          <w:tcPr>
            <w:tcW w:w="701" w:type="pct"/>
            <w:tcBorders>
              <w:top w:val="single" w:sz="4" w:space="0" w:color="auto"/>
              <w:left w:val="nil"/>
              <w:bottom w:val="single" w:sz="4" w:space="0" w:color="auto"/>
              <w:right w:val="single" w:sz="4" w:space="0" w:color="auto"/>
            </w:tcBorders>
            <w:noWrap/>
            <w:vAlign w:val="center"/>
            <w:hideMark/>
          </w:tcPr>
          <w:p w14:paraId="38ACC32D" w14:textId="77777777" w:rsidR="00655950" w:rsidRPr="00690EA5" w:rsidRDefault="00655950" w:rsidP="0049618F">
            <w:pPr>
              <w:shd w:val="clear" w:color="auto" w:fill="FFFFFF"/>
              <w:ind w:firstLine="0"/>
              <w:jc w:val="center"/>
              <w:rPr>
                <w:rFonts w:ascii="Times New Roman" w:eastAsia="Times New Roman" w:hAnsi="Times New Roman"/>
                <w:sz w:val="24"/>
                <w:szCs w:val="24"/>
                <w:lang w:val="vi-VN" w:eastAsia="vi-VN"/>
              </w:rPr>
            </w:pPr>
            <w:r w:rsidRPr="00690EA5">
              <w:rPr>
                <w:rFonts w:ascii="Times New Roman" w:hAnsi="Times New Roman"/>
                <w:sz w:val="24"/>
                <w:szCs w:val="24"/>
              </w:rPr>
              <w:t>Tủ</w:t>
            </w:r>
          </w:p>
        </w:tc>
        <w:tc>
          <w:tcPr>
            <w:tcW w:w="783" w:type="pct"/>
            <w:tcBorders>
              <w:top w:val="single" w:sz="4" w:space="0" w:color="auto"/>
              <w:left w:val="nil"/>
              <w:bottom w:val="single" w:sz="4" w:space="0" w:color="auto"/>
              <w:right w:val="single" w:sz="4" w:space="0" w:color="auto"/>
            </w:tcBorders>
            <w:noWrap/>
            <w:vAlign w:val="center"/>
            <w:hideMark/>
          </w:tcPr>
          <w:p w14:paraId="56C865AB"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3</w:t>
            </w:r>
          </w:p>
        </w:tc>
        <w:tc>
          <w:tcPr>
            <w:tcW w:w="720" w:type="pct"/>
            <w:tcBorders>
              <w:top w:val="single" w:sz="4" w:space="0" w:color="auto"/>
              <w:left w:val="nil"/>
              <w:bottom w:val="single" w:sz="4" w:space="0" w:color="auto"/>
              <w:right w:val="single" w:sz="4" w:space="0" w:color="auto"/>
            </w:tcBorders>
            <w:vAlign w:val="center"/>
            <w:hideMark/>
          </w:tcPr>
          <w:p w14:paraId="60F14688"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50</w:t>
            </w:r>
          </w:p>
        </w:tc>
        <w:tc>
          <w:tcPr>
            <w:tcW w:w="747" w:type="pct"/>
            <w:tcBorders>
              <w:top w:val="single" w:sz="4" w:space="0" w:color="auto"/>
              <w:left w:val="nil"/>
              <w:bottom w:val="single" w:sz="4" w:space="0" w:color="auto"/>
              <w:right w:val="single" w:sz="4" w:space="0" w:color="auto"/>
            </w:tcBorders>
            <w:vAlign w:val="center"/>
            <w:hideMark/>
          </w:tcPr>
          <w:p w14:paraId="232BC173"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150</w:t>
            </w:r>
          </w:p>
        </w:tc>
      </w:tr>
      <w:tr w:rsidR="00655950" w:rsidRPr="00690EA5" w14:paraId="06B0B7A4" w14:textId="77777777" w:rsidTr="00245346">
        <w:trPr>
          <w:trHeight w:val="323"/>
          <w:jc w:val="center"/>
        </w:trPr>
        <w:tc>
          <w:tcPr>
            <w:tcW w:w="468" w:type="pct"/>
            <w:tcBorders>
              <w:top w:val="single" w:sz="4" w:space="0" w:color="auto"/>
              <w:left w:val="single" w:sz="4" w:space="0" w:color="auto"/>
              <w:bottom w:val="nil"/>
              <w:right w:val="single" w:sz="4" w:space="0" w:color="auto"/>
            </w:tcBorders>
            <w:noWrap/>
            <w:vAlign w:val="center"/>
            <w:hideMark/>
          </w:tcPr>
          <w:p w14:paraId="52E88D06" w14:textId="77777777" w:rsidR="00655950" w:rsidRPr="00690EA5" w:rsidRDefault="00655950" w:rsidP="0049618F">
            <w:pPr>
              <w:shd w:val="clear" w:color="auto" w:fill="FFFFFF"/>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3</w:t>
            </w:r>
          </w:p>
        </w:tc>
        <w:tc>
          <w:tcPr>
            <w:tcW w:w="1581" w:type="pct"/>
            <w:tcBorders>
              <w:top w:val="nil"/>
              <w:left w:val="nil"/>
              <w:bottom w:val="single" w:sz="4" w:space="0" w:color="auto"/>
              <w:right w:val="single" w:sz="4" w:space="0" w:color="auto"/>
            </w:tcBorders>
            <w:noWrap/>
            <w:vAlign w:val="center"/>
            <w:hideMark/>
          </w:tcPr>
          <w:p w14:paraId="3E76F353" w14:textId="77777777" w:rsidR="00655950" w:rsidRPr="00690EA5" w:rsidRDefault="00655950" w:rsidP="0049618F">
            <w:pPr>
              <w:shd w:val="clear" w:color="auto" w:fill="FFFFFF"/>
              <w:ind w:firstLine="0"/>
              <w:jc w:val="left"/>
              <w:rPr>
                <w:rFonts w:ascii="Times New Roman" w:eastAsia="Times New Roman" w:hAnsi="Times New Roman"/>
                <w:sz w:val="24"/>
                <w:szCs w:val="24"/>
                <w:lang w:val="vi-VN" w:eastAsia="vi-VN"/>
              </w:rPr>
            </w:pPr>
            <w:r w:rsidRPr="00690EA5">
              <w:rPr>
                <w:rFonts w:ascii="Times New Roman" w:hAnsi="Times New Roman"/>
                <w:sz w:val="24"/>
                <w:szCs w:val="24"/>
                <w:lang w:val="vi-VN"/>
              </w:rPr>
              <w:t>Tủ cáp phân phối IDF</w:t>
            </w:r>
          </w:p>
        </w:tc>
        <w:tc>
          <w:tcPr>
            <w:tcW w:w="701" w:type="pct"/>
            <w:tcBorders>
              <w:top w:val="nil"/>
              <w:left w:val="nil"/>
              <w:bottom w:val="single" w:sz="4" w:space="0" w:color="auto"/>
              <w:right w:val="single" w:sz="4" w:space="0" w:color="auto"/>
            </w:tcBorders>
            <w:noWrap/>
            <w:vAlign w:val="center"/>
            <w:hideMark/>
          </w:tcPr>
          <w:p w14:paraId="74619050" w14:textId="77777777" w:rsidR="00655950" w:rsidRPr="00690EA5" w:rsidRDefault="00655950" w:rsidP="0049618F">
            <w:pPr>
              <w:shd w:val="clear" w:color="auto" w:fill="FFFFFF"/>
              <w:ind w:firstLine="0"/>
              <w:jc w:val="center"/>
              <w:rPr>
                <w:rFonts w:ascii="Times New Roman" w:eastAsia="Times New Roman" w:hAnsi="Times New Roman"/>
                <w:sz w:val="24"/>
                <w:szCs w:val="24"/>
                <w:lang w:val="vi-VN" w:eastAsia="vi-VN"/>
              </w:rPr>
            </w:pPr>
            <w:r w:rsidRPr="00690EA5">
              <w:rPr>
                <w:rFonts w:ascii="Times New Roman" w:hAnsi="Times New Roman"/>
                <w:sz w:val="24"/>
                <w:szCs w:val="24"/>
              </w:rPr>
              <w:t>Tủ</w:t>
            </w:r>
          </w:p>
        </w:tc>
        <w:tc>
          <w:tcPr>
            <w:tcW w:w="783" w:type="pct"/>
            <w:tcBorders>
              <w:top w:val="nil"/>
              <w:left w:val="nil"/>
              <w:bottom w:val="single" w:sz="4" w:space="0" w:color="auto"/>
              <w:right w:val="single" w:sz="4" w:space="0" w:color="auto"/>
            </w:tcBorders>
            <w:noWrap/>
            <w:vAlign w:val="center"/>
            <w:hideMark/>
          </w:tcPr>
          <w:p w14:paraId="5DEA531C"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87</w:t>
            </w:r>
          </w:p>
        </w:tc>
        <w:tc>
          <w:tcPr>
            <w:tcW w:w="720" w:type="pct"/>
            <w:tcBorders>
              <w:top w:val="nil"/>
              <w:left w:val="nil"/>
              <w:bottom w:val="single" w:sz="4" w:space="0" w:color="auto"/>
              <w:right w:val="single" w:sz="4" w:space="0" w:color="auto"/>
            </w:tcBorders>
            <w:vAlign w:val="center"/>
            <w:hideMark/>
          </w:tcPr>
          <w:p w14:paraId="0183315E"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20</w:t>
            </w:r>
          </w:p>
        </w:tc>
        <w:tc>
          <w:tcPr>
            <w:tcW w:w="747" w:type="pct"/>
            <w:tcBorders>
              <w:top w:val="nil"/>
              <w:left w:val="nil"/>
              <w:bottom w:val="single" w:sz="4" w:space="0" w:color="auto"/>
              <w:right w:val="single" w:sz="4" w:space="0" w:color="auto"/>
            </w:tcBorders>
            <w:vAlign w:val="center"/>
            <w:hideMark/>
          </w:tcPr>
          <w:p w14:paraId="21098E9C"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1.740</w:t>
            </w:r>
          </w:p>
        </w:tc>
      </w:tr>
      <w:tr w:rsidR="00655950" w:rsidRPr="00690EA5" w14:paraId="19805FD7" w14:textId="77777777" w:rsidTr="00245346">
        <w:trPr>
          <w:trHeight w:val="323"/>
          <w:jc w:val="center"/>
        </w:trPr>
        <w:tc>
          <w:tcPr>
            <w:tcW w:w="468" w:type="pct"/>
            <w:tcBorders>
              <w:top w:val="single" w:sz="4" w:space="0" w:color="auto"/>
              <w:left w:val="single" w:sz="4" w:space="0" w:color="auto"/>
              <w:bottom w:val="nil"/>
              <w:right w:val="single" w:sz="4" w:space="0" w:color="auto"/>
            </w:tcBorders>
            <w:noWrap/>
            <w:vAlign w:val="center"/>
            <w:hideMark/>
          </w:tcPr>
          <w:p w14:paraId="4481B9B3" w14:textId="77777777" w:rsidR="00655950" w:rsidRPr="00690EA5" w:rsidRDefault="00655950" w:rsidP="0049618F">
            <w:pPr>
              <w:shd w:val="clear" w:color="auto" w:fill="FFFFFF"/>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4</w:t>
            </w:r>
          </w:p>
        </w:tc>
        <w:tc>
          <w:tcPr>
            <w:tcW w:w="1581" w:type="pct"/>
            <w:tcBorders>
              <w:top w:val="nil"/>
              <w:left w:val="nil"/>
              <w:bottom w:val="single" w:sz="4" w:space="0" w:color="auto"/>
              <w:right w:val="single" w:sz="4" w:space="0" w:color="auto"/>
            </w:tcBorders>
            <w:noWrap/>
            <w:vAlign w:val="center"/>
            <w:hideMark/>
          </w:tcPr>
          <w:p w14:paraId="3FBDE32E" w14:textId="77777777" w:rsidR="00655950" w:rsidRPr="00690EA5" w:rsidRDefault="00655950" w:rsidP="0049618F">
            <w:pPr>
              <w:shd w:val="clear" w:color="auto" w:fill="FFFFFF"/>
              <w:ind w:firstLine="0"/>
              <w:jc w:val="left"/>
              <w:rPr>
                <w:rFonts w:ascii="Times New Roman" w:eastAsia="Times New Roman" w:hAnsi="Times New Roman"/>
                <w:sz w:val="24"/>
                <w:szCs w:val="24"/>
                <w:lang w:val="vi-VN" w:eastAsia="vi-VN"/>
              </w:rPr>
            </w:pPr>
            <w:r w:rsidRPr="00690EA5">
              <w:rPr>
                <w:rFonts w:ascii="Times New Roman" w:hAnsi="Times New Roman"/>
                <w:sz w:val="24"/>
                <w:szCs w:val="24"/>
              </w:rPr>
              <w:t>Ga cáp</w:t>
            </w:r>
          </w:p>
        </w:tc>
        <w:tc>
          <w:tcPr>
            <w:tcW w:w="701" w:type="pct"/>
            <w:tcBorders>
              <w:top w:val="nil"/>
              <w:left w:val="nil"/>
              <w:bottom w:val="single" w:sz="4" w:space="0" w:color="auto"/>
              <w:right w:val="single" w:sz="4" w:space="0" w:color="auto"/>
            </w:tcBorders>
            <w:noWrap/>
            <w:vAlign w:val="center"/>
            <w:hideMark/>
          </w:tcPr>
          <w:p w14:paraId="72C12117" w14:textId="77777777" w:rsidR="00655950" w:rsidRPr="00690EA5" w:rsidRDefault="00655950" w:rsidP="0049618F">
            <w:pPr>
              <w:shd w:val="clear" w:color="auto" w:fill="FFFFFF"/>
              <w:ind w:firstLine="0"/>
              <w:jc w:val="center"/>
              <w:rPr>
                <w:rFonts w:ascii="Times New Roman" w:eastAsia="Times New Roman" w:hAnsi="Times New Roman"/>
                <w:sz w:val="24"/>
                <w:szCs w:val="24"/>
                <w:lang w:val="vi-VN" w:eastAsia="vi-VN"/>
              </w:rPr>
            </w:pPr>
            <w:r w:rsidRPr="00690EA5">
              <w:rPr>
                <w:rFonts w:ascii="Times New Roman" w:hAnsi="Times New Roman"/>
                <w:sz w:val="24"/>
                <w:szCs w:val="24"/>
              </w:rPr>
              <w:t>Cái</w:t>
            </w:r>
          </w:p>
        </w:tc>
        <w:tc>
          <w:tcPr>
            <w:tcW w:w="783" w:type="pct"/>
            <w:tcBorders>
              <w:top w:val="nil"/>
              <w:left w:val="nil"/>
              <w:bottom w:val="single" w:sz="4" w:space="0" w:color="auto"/>
              <w:right w:val="single" w:sz="4" w:space="0" w:color="auto"/>
            </w:tcBorders>
            <w:noWrap/>
            <w:vAlign w:val="center"/>
            <w:hideMark/>
          </w:tcPr>
          <w:p w14:paraId="761F7733"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94</w:t>
            </w:r>
          </w:p>
        </w:tc>
        <w:tc>
          <w:tcPr>
            <w:tcW w:w="720" w:type="pct"/>
            <w:tcBorders>
              <w:top w:val="nil"/>
              <w:left w:val="nil"/>
              <w:bottom w:val="single" w:sz="4" w:space="0" w:color="auto"/>
              <w:right w:val="single" w:sz="4" w:space="0" w:color="auto"/>
            </w:tcBorders>
            <w:vAlign w:val="center"/>
            <w:hideMark/>
          </w:tcPr>
          <w:p w14:paraId="302CC582"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20</w:t>
            </w:r>
          </w:p>
        </w:tc>
        <w:tc>
          <w:tcPr>
            <w:tcW w:w="747" w:type="pct"/>
            <w:tcBorders>
              <w:top w:val="nil"/>
              <w:left w:val="nil"/>
              <w:bottom w:val="single" w:sz="4" w:space="0" w:color="auto"/>
              <w:right w:val="single" w:sz="4" w:space="0" w:color="auto"/>
            </w:tcBorders>
            <w:vAlign w:val="center"/>
            <w:hideMark/>
          </w:tcPr>
          <w:p w14:paraId="40A1C7F2"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1.880</w:t>
            </w:r>
          </w:p>
        </w:tc>
      </w:tr>
      <w:tr w:rsidR="00655950" w:rsidRPr="00690EA5" w14:paraId="07B7196D" w14:textId="77777777" w:rsidTr="00245346">
        <w:trPr>
          <w:trHeight w:val="307"/>
          <w:jc w:val="center"/>
        </w:trPr>
        <w:tc>
          <w:tcPr>
            <w:tcW w:w="468" w:type="pct"/>
            <w:tcBorders>
              <w:top w:val="single" w:sz="4" w:space="0" w:color="auto"/>
              <w:left w:val="single" w:sz="4" w:space="0" w:color="auto"/>
              <w:bottom w:val="nil"/>
              <w:right w:val="single" w:sz="4" w:space="0" w:color="auto"/>
            </w:tcBorders>
            <w:noWrap/>
            <w:vAlign w:val="center"/>
            <w:hideMark/>
          </w:tcPr>
          <w:p w14:paraId="6CE9752C" w14:textId="77777777" w:rsidR="00655950" w:rsidRPr="00690EA5" w:rsidRDefault="00655950" w:rsidP="0049618F">
            <w:pPr>
              <w:shd w:val="clear" w:color="auto" w:fill="FFFFFF"/>
              <w:ind w:firstLine="0"/>
              <w:jc w:val="center"/>
              <w:rPr>
                <w:rFonts w:ascii="Times New Roman" w:eastAsia="Times New Roman" w:hAnsi="Times New Roman"/>
                <w:sz w:val="24"/>
                <w:szCs w:val="24"/>
                <w:lang w:val="vi-VN" w:eastAsia="vi-VN"/>
              </w:rPr>
            </w:pPr>
            <w:r w:rsidRPr="00690EA5">
              <w:rPr>
                <w:rFonts w:ascii="Times New Roman" w:eastAsia="Times New Roman" w:hAnsi="Times New Roman"/>
                <w:sz w:val="24"/>
                <w:szCs w:val="24"/>
                <w:lang w:val="vi-VN" w:eastAsia="vi-VN"/>
              </w:rPr>
              <w:t>5</w:t>
            </w:r>
          </w:p>
        </w:tc>
        <w:tc>
          <w:tcPr>
            <w:tcW w:w="1581" w:type="pct"/>
            <w:tcBorders>
              <w:top w:val="nil"/>
              <w:left w:val="nil"/>
              <w:bottom w:val="single" w:sz="4" w:space="0" w:color="auto"/>
              <w:right w:val="single" w:sz="4" w:space="0" w:color="auto"/>
            </w:tcBorders>
            <w:noWrap/>
            <w:vAlign w:val="center"/>
            <w:hideMark/>
          </w:tcPr>
          <w:p w14:paraId="5341106B" w14:textId="77777777" w:rsidR="00655950" w:rsidRPr="00690EA5" w:rsidRDefault="00655950" w:rsidP="0049618F">
            <w:pPr>
              <w:shd w:val="clear" w:color="auto" w:fill="FFFFFF"/>
              <w:ind w:firstLine="0"/>
              <w:jc w:val="left"/>
              <w:rPr>
                <w:rFonts w:ascii="Times New Roman" w:eastAsia="Times New Roman" w:hAnsi="Times New Roman"/>
                <w:sz w:val="24"/>
                <w:szCs w:val="24"/>
                <w:lang w:val="vi-VN" w:eastAsia="vi-VN"/>
              </w:rPr>
            </w:pPr>
            <w:r w:rsidRPr="00690EA5">
              <w:rPr>
                <w:rFonts w:ascii="Times New Roman" w:hAnsi="Times New Roman"/>
                <w:sz w:val="24"/>
                <w:szCs w:val="24"/>
              </w:rPr>
              <w:t>Vật tư khác</w:t>
            </w:r>
          </w:p>
        </w:tc>
        <w:tc>
          <w:tcPr>
            <w:tcW w:w="701" w:type="pct"/>
            <w:tcBorders>
              <w:top w:val="nil"/>
              <w:left w:val="nil"/>
              <w:bottom w:val="single" w:sz="4" w:space="0" w:color="auto"/>
              <w:right w:val="single" w:sz="4" w:space="0" w:color="auto"/>
            </w:tcBorders>
            <w:noWrap/>
            <w:vAlign w:val="center"/>
            <w:hideMark/>
          </w:tcPr>
          <w:p w14:paraId="021FC765" w14:textId="77777777" w:rsidR="00655950" w:rsidRPr="00690EA5" w:rsidRDefault="00655950" w:rsidP="0049618F">
            <w:pPr>
              <w:shd w:val="clear" w:color="auto" w:fill="FFFFFF"/>
              <w:ind w:firstLine="0"/>
              <w:jc w:val="center"/>
              <w:rPr>
                <w:rFonts w:ascii="Times New Roman" w:eastAsia="Times New Roman" w:hAnsi="Times New Roman"/>
                <w:sz w:val="24"/>
                <w:szCs w:val="24"/>
                <w:lang w:val="vi-VN" w:eastAsia="vi-VN"/>
              </w:rPr>
            </w:pPr>
            <w:r w:rsidRPr="00690EA5">
              <w:rPr>
                <w:rFonts w:ascii="Times New Roman" w:hAnsi="Times New Roman"/>
                <w:sz w:val="24"/>
                <w:szCs w:val="24"/>
              </w:rPr>
              <w:t> </w:t>
            </w:r>
          </w:p>
        </w:tc>
        <w:tc>
          <w:tcPr>
            <w:tcW w:w="783" w:type="pct"/>
            <w:tcBorders>
              <w:top w:val="nil"/>
              <w:left w:val="nil"/>
              <w:bottom w:val="single" w:sz="4" w:space="0" w:color="auto"/>
              <w:right w:val="single" w:sz="4" w:space="0" w:color="auto"/>
            </w:tcBorders>
            <w:noWrap/>
            <w:vAlign w:val="center"/>
            <w:hideMark/>
          </w:tcPr>
          <w:p w14:paraId="18311E19"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10%S(1-4)</w:t>
            </w:r>
          </w:p>
        </w:tc>
        <w:tc>
          <w:tcPr>
            <w:tcW w:w="720" w:type="pct"/>
            <w:tcBorders>
              <w:top w:val="nil"/>
              <w:left w:val="nil"/>
              <w:bottom w:val="single" w:sz="4" w:space="0" w:color="auto"/>
              <w:right w:val="single" w:sz="4" w:space="0" w:color="auto"/>
            </w:tcBorders>
            <w:vAlign w:val="center"/>
            <w:hideMark/>
          </w:tcPr>
          <w:p w14:paraId="2F5C6599"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 </w:t>
            </w:r>
          </w:p>
        </w:tc>
        <w:tc>
          <w:tcPr>
            <w:tcW w:w="747" w:type="pct"/>
            <w:tcBorders>
              <w:top w:val="nil"/>
              <w:left w:val="nil"/>
              <w:bottom w:val="single" w:sz="4" w:space="0" w:color="auto"/>
              <w:right w:val="single" w:sz="4" w:space="0" w:color="auto"/>
            </w:tcBorders>
            <w:vAlign w:val="center"/>
            <w:hideMark/>
          </w:tcPr>
          <w:p w14:paraId="06B27820" w14:textId="77777777" w:rsidR="00655950" w:rsidRPr="00690EA5" w:rsidRDefault="00655950" w:rsidP="0049618F">
            <w:pPr>
              <w:shd w:val="clear" w:color="auto" w:fill="FFFFFF"/>
              <w:ind w:firstLine="0"/>
              <w:jc w:val="right"/>
              <w:rPr>
                <w:rFonts w:ascii="Times New Roman" w:eastAsia="Times New Roman" w:hAnsi="Times New Roman"/>
                <w:sz w:val="24"/>
                <w:szCs w:val="24"/>
                <w:lang w:val="vi-VN" w:eastAsia="vi-VN"/>
              </w:rPr>
            </w:pPr>
            <w:r w:rsidRPr="00690EA5">
              <w:rPr>
                <w:rFonts w:ascii="Times New Roman" w:hAnsi="Times New Roman"/>
                <w:sz w:val="24"/>
                <w:szCs w:val="24"/>
              </w:rPr>
              <w:t>1.220</w:t>
            </w:r>
          </w:p>
        </w:tc>
      </w:tr>
      <w:tr w:rsidR="00655950" w:rsidRPr="00690EA5" w14:paraId="2F78B565" w14:textId="77777777" w:rsidTr="00245346">
        <w:trPr>
          <w:trHeight w:val="307"/>
          <w:jc w:val="center"/>
        </w:trPr>
        <w:tc>
          <w:tcPr>
            <w:tcW w:w="4253" w:type="pct"/>
            <w:gridSpan w:val="5"/>
            <w:tcBorders>
              <w:top w:val="single" w:sz="4" w:space="0" w:color="auto"/>
              <w:left w:val="single" w:sz="4" w:space="0" w:color="auto"/>
              <w:bottom w:val="single" w:sz="4" w:space="0" w:color="auto"/>
              <w:right w:val="single" w:sz="4" w:space="0" w:color="auto"/>
            </w:tcBorders>
            <w:noWrap/>
            <w:vAlign w:val="center"/>
            <w:hideMark/>
          </w:tcPr>
          <w:p w14:paraId="16572E1C" w14:textId="77777777" w:rsidR="00655950" w:rsidRPr="00690EA5" w:rsidRDefault="00655950" w:rsidP="0049618F">
            <w:pPr>
              <w:shd w:val="clear" w:color="auto" w:fill="FFFFFF"/>
              <w:ind w:firstLine="0"/>
              <w:jc w:val="right"/>
              <w:rPr>
                <w:rFonts w:ascii="Times New Roman" w:eastAsia="Times New Roman" w:hAnsi="Times New Roman"/>
                <w:b/>
                <w:bCs/>
                <w:sz w:val="24"/>
                <w:szCs w:val="24"/>
                <w:lang w:val="vi-VN" w:eastAsia="vi-VN"/>
              </w:rPr>
            </w:pPr>
            <w:r w:rsidRPr="00690EA5">
              <w:rPr>
                <w:rFonts w:ascii="Times New Roman" w:eastAsia="Times New Roman" w:hAnsi="Times New Roman"/>
                <w:b/>
                <w:bCs/>
                <w:sz w:val="24"/>
                <w:szCs w:val="24"/>
                <w:lang w:val="vi-VN" w:eastAsia="vi-VN"/>
              </w:rPr>
              <w:t>Tổng cộng</w:t>
            </w:r>
          </w:p>
        </w:tc>
        <w:tc>
          <w:tcPr>
            <w:tcW w:w="747" w:type="pct"/>
            <w:tcBorders>
              <w:top w:val="nil"/>
              <w:left w:val="nil"/>
              <w:bottom w:val="single" w:sz="4" w:space="0" w:color="auto"/>
              <w:right w:val="single" w:sz="4" w:space="0" w:color="auto"/>
            </w:tcBorders>
            <w:vAlign w:val="center"/>
            <w:hideMark/>
          </w:tcPr>
          <w:p w14:paraId="2990B4E6" w14:textId="77777777" w:rsidR="00655950" w:rsidRPr="00690EA5" w:rsidRDefault="00655950" w:rsidP="0049618F">
            <w:pPr>
              <w:shd w:val="clear" w:color="auto" w:fill="FFFFFF"/>
              <w:ind w:firstLine="0"/>
              <w:jc w:val="right"/>
              <w:rPr>
                <w:rFonts w:ascii="Times New Roman" w:eastAsia="Times New Roman" w:hAnsi="Times New Roman"/>
                <w:b/>
                <w:bCs/>
                <w:sz w:val="24"/>
                <w:szCs w:val="24"/>
                <w:lang w:eastAsia="vi-VN"/>
              </w:rPr>
            </w:pPr>
            <w:r w:rsidRPr="00690EA5">
              <w:rPr>
                <w:rFonts w:ascii="Times New Roman" w:eastAsia="Times New Roman" w:hAnsi="Times New Roman"/>
                <w:b/>
                <w:bCs/>
                <w:sz w:val="24"/>
                <w:szCs w:val="24"/>
                <w:lang w:val="vi-VN" w:eastAsia="vi-VN"/>
              </w:rPr>
              <w:t>13.</w:t>
            </w:r>
            <w:r w:rsidRPr="00690EA5">
              <w:rPr>
                <w:rFonts w:ascii="Times New Roman" w:eastAsia="Times New Roman" w:hAnsi="Times New Roman"/>
                <w:b/>
                <w:bCs/>
                <w:sz w:val="24"/>
                <w:szCs w:val="24"/>
                <w:lang w:eastAsia="vi-VN"/>
              </w:rPr>
              <w:t>420</w:t>
            </w:r>
          </w:p>
        </w:tc>
      </w:tr>
    </w:tbl>
    <w:p w14:paraId="42528295" w14:textId="48A6A505" w:rsidR="004557DF" w:rsidRPr="00690EA5" w:rsidRDefault="004557DF" w:rsidP="0049618F">
      <w:pPr>
        <w:widowControl w:val="0"/>
        <w:shd w:val="clear" w:color="auto" w:fill="FFFFFF"/>
        <w:tabs>
          <w:tab w:val="left" w:pos="1276"/>
        </w:tabs>
        <w:spacing w:before="80"/>
        <w:ind w:firstLine="0"/>
        <w:rPr>
          <w:rFonts w:ascii="Times New Roman" w:eastAsia="Times New Roman" w:hAnsi="Times New Roman"/>
          <w:b/>
          <w:i/>
          <w:sz w:val="26"/>
          <w:szCs w:val="26"/>
          <w:lang w:val="nl-NL"/>
        </w:rPr>
      </w:pPr>
      <w:r w:rsidRPr="00690EA5">
        <w:rPr>
          <w:rFonts w:ascii="Times New Roman" w:eastAsia="Times New Roman" w:hAnsi="Times New Roman"/>
          <w:b/>
          <w:i/>
          <w:sz w:val="26"/>
          <w:szCs w:val="26"/>
          <w:lang w:val="nl-NL"/>
        </w:rPr>
        <w:t>Kinh phí xây dựng hệ thống hạ tầng viễn thông dự kiến: 13.</w:t>
      </w:r>
      <w:r w:rsidR="00655950" w:rsidRPr="00690EA5">
        <w:rPr>
          <w:rFonts w:ascii="Times New Roman" w:eastAsia="Times New Roman" w:hAnsi="Times New Roman"/>
          <w:b/>
          <w:i/>
          <w:sz w:val="26"/>
          <w:szCs w:val="26"/>
          <w:lang w:val="nl-NL"/>
        </w:rPr>
        <w:t>420</w:t>
      </w:r>
      <w:r w:rsidRPr="00690EA5">
        <w:rPr>
          <w:rFonts w:ascii="Times New Roman" w:eastAsia="Times New Roman" w:hAnsi="Times New Roman"/>
          <w:b/>
          <w:i/>
          <w:sz w:val="26"/>
          <w:szCs w:val="26"/>
          <w:lang w:val="nl-NL"/>
        </w:rPr>
        <w:t xml:space="preserve"> triệu đồng.</w:t>
      </w:r>
    </w:p>
    <w:p w14:paraId="72687155" w14:textId="77777777" w:rsidR="004557DF" w:rsidRPr="00690EA5" w:rsidRDefault="004557DF" w:rsidP="0049618F">
      <w:pPr>
        <w:pStyle w:val="Heading2"/>
        <w:keepNext w:val="0"/>
        <w:keepLines w:val="0"/>
        <w:widowControl w:val="0"/>
        <w:spacing w:before="0"/>
        <w:rPr>
          <w:rFonts w:ascii="Times New Roman" w:hAnsi="Times New Roman"/>
          <w:color w:val="auto"/>
          <w:lang w:val="en-US"/>
        </w:rPr>
      </w:pPr>
      <w:bookmarkStart w:id="603" w:name="_Toc436406578"/>
      <w:bookmarkStart w:id="604" w:name="_Toc42611770"/>
      <w:bookmarkStart w:id="605" w:name="_Toc230847773"/>
      <w:bookmarkStart w:id="606" w:name="_Toc230859307"/>
      <w:bookmarkStart w:id="607" w:name="_Toc230941476"/>
      <w:r w:rsidRPr="00690EA5">
        <w:rPr>
          <w:rFonts w:ascii="Times New Roman" w:hAnsi="Times New Roman"/>
          <w:color w:val="auto"/>
          <w:lang w:val="en-US"/>
        </w:rPr>
        <w:t>4.5. Quy hoạch cấp nước</w:t>
      </w:r>
      <w:bookmarkEnd w:id="603"/>
      <w:bookmarkEnd w:id="604"/>
      <w:bookmarkEnd w:id="605"/>
      <w:bookmarkEnd w:id="606"/>
      <w:bookmarkEnd w:id="607"/>
    </w:p>
    <w:p w14:paraId="2BD0B69A" w14:textId="77777777" w:rsidR="004557DF" w:rsidRPr="00690EA5" w:rsidRDefault="004557DF" w:rsidP="0049618F">
      <w:pPr>
        <w:widowControl w:val="0"/>
        <w:rPr>
          <w:rFonts w:ascii="Times New Roman" w:eastAsia="Times New Roman" w:hAnsi="Times New Roman"/>
          <w:b/>
          <w:i/>
          <w:sz w:val="26"/>
          <w:szCs w:val="26"/>
          <w:lang w:val="vi-VN"/>
        </w:rPr>
      </w:pPr>
      <w:bookmarkStart w:id="608" w:name="_Toc404676087"/>
      <w:bookmarkStart w:id="609" w:name="_Toc300141776"/>
      <w:bookmarkStart w:id="610" w:name="_Toc7180636"/>
      <w:bookmarkStart w:id="611" w:name="_Toc42611771"/>
      <w:bookmarkStart w:id="612" w:name="_Toc230847774"/>
      <w:bookmarkStart w:id="613" w:name="_Toc230889923"/>
      <w:r w:rsidRPr="00690EA5">
        <w:rPr>
          <w:rFonts w:ascii="Times New Roman" w:eastAsia="Times New Roman" w:hAnsi="Times New Roman"/>
          <w:b/>
          <w:i/>
          <w:sz w:val="26"/>
          <w:szCs w:val="26"/>
          <w:lang w:val="vi-VN"/>
        </w:rPr>
        <w:t>4.5.1. Cơ sở thiết kế</w:t>
      </w:r>
      <w:bookmarkStart w:id="614" w:name="_Toc300141777"/>
      <w:bookmarkStart w:id="615" w:name="_Toc404676088"/>
      <w:bookmarkEnd w:id="608"/>
      <w:bookmarkEnd w:id="609"/>
      <w:bookmarkEnd w:id="610"/>
      <w:bookmarkEnd w:id="611"/>
      <w:bookmarkEnd w:id="612"/>
      <w:bookmarkEnd w:id="613"/>
    </w:p>
    <w:p w14:paraId="00F9FB01"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bookmarkStart w:id="616" w:name="_Toc519692023"/>
      <w:bookmarkStart w:id="617" w:name="_Toc42611772"/>
      <w:r w:rsidRPr="00690EA5">
        <w:rPr>
          <w:rFonts w:ascii="Times New Roman" w:eastAsia="Times New Roman" w:hAnsi="Times New Roman"/>
          <w:sz w:val="26"/>
          <w:szCs w:val="26"/>
          <w:lang w:val="vi-VN"/>
        </w:rPr>
        <w:t>Quy chuẩn kỹ thuật Quốc gia về Quy hoạch xây dựng QCVN 01:2021/BXD;</w:t>
      </w:r>
    </w:p>
    <w:p w14:paraId="111F0CAA"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Quy chuẩn kỹ thuật Quốc gia về Hệ thống công trình hạ tầng kỹ thuật QCVN 07:2023/BXD</w:t>
      </w:r>
      <w:r w:rsidRPr="00690EA5">
        <w:rPr>
          <w:rFonts w:ascii="Times New Roman" w:eastAsia="Times New Roman" w:hAnsi="Times New Roman"/>
          <w:sz w:val="26"/>
          <w:szCs w:val="26"/>
        </w:rPr>
        <w:t>.</w:t>
      </w:r>
    </w:p>
    <w:p w14:paraId="6F358B2E"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TCXDVN</w:t>
      </w: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lang w:val="vi-VN"/>
        </w:rPr>
        <w:t>13606:2023 “Cấp nước - Mạng lưới đường ống và công trình - yêu cầu thiết kế”.</w:t>
      </w:r>
    </w:p>
    <w:p w14:paraId="74295C9B"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Quy chuẩn kỹ thuật Quốc gia về an toàn cháy cho và công trình QCVN 06:2022/BXD</w:t>
      </w:r>
      <w:r w:rsidRPr="00690EA5">
        <w:rPr>
          <w:rFonts w:ascii="Times New Roman" w:eastAsia="Times New Roman" w:hAnsi="Times New Roman"/>
          <w:sz w:val="26"/>
          <w:szCs w:val="26"/>
        </w:rPr>
        <w:t>.</w:t>
      </w:r>
    </w:p>
    <w:p w14:paraId="71D29653"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Quy chuẩn kỹ thuật Quốc gia về an toàn cháy cho và công trình QCVN 06:2022/BXD sửa đổi 01-2023 ngày 16/10/2023</w:t>
      </w:r>
      <w:r w:rsidRPr="00690EA5">
        <w:rPr>
          <w:rFonts w:ascii="Times New Roman" w:eastAsia="Times New Roman" w:hAnsi="Times New Roman"/>
          <w:sz w:val="26"/>
          <w:szCs w:val="26"/>
        </w:rPr>
        <w:t>.</w:t>
      </w:r>
      <w:r w:rsidRPr="00690EA5">
        <w:rPr>
          <w:rFonts w:ascii="Times New Roman" w:eastAsia="Times New Roman" w:hAnsi="Times New Roman"/>
          <w:sz w:val="26"/>
          <w:szCs w:val="26"/>
          <w:lang w:val="vi-VN"/>
        </w:rPr>
        <w:t xml:space="preserve"> </w:t>
      </w:r>
    </w:p>
    <w:p w14:paraId="36DDDD46"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Quy hoạch chung xây dựng Khu kinh tế cửa khẩu Ma Lù Thàng tỉnh Lai Châu đến năm 2045</w:t>
      </w:r>
      <w:r w:rsidRPr="00690EA5">
        <w:rPr>
          <w:rFonts w:ascii="Times New Roman" w:eastAsia="Times New Roman" w:hAnsi="Times New Roman"/>
          <w:sz w:val="26"/>
          <w:szCs w:val="26"/>
        </w:rPr>
        <w:t>.</w:t>
      </w:r>
      <w:r w:rsidRPr="00690EA5">
        <w:rPr>
          <w:rFonts w:ascii="Times New Roman" w:eastAsia="Times New Roman" w:hAnsi="Times New Roman"/>
          <w:sz w:val="26"/>
          <w:szCs w:val="26"/>
          <w:lang w:val="vi-VN"/>
        </w:rPr>
        <w:t xml:space="preserve"> </w:t>
      </w:r>
    </w:p>
    <w:p w14:paraId="787E884A"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Bản đồ địa hình hiện trạng khu vực thiết kế, tỷ lệ 1/500;</w:t>
      </w:r>
    </w:p>
    <w:p w14:paraId="293F7220"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Các tài liệu chuyên ngành khác có liên quan</w:t>
      </w:r>
      <w:r w:rsidRPr="00690EA5">
        <w:rPr>
          <w:rFonts w:ascii="Times New Roman" w:eastAsia="Times New Roman" w:hAnsi="Times New Roman"/>
          <w:sz w:val="26"/>
          <w:szCs w:val="26"/>
        </w:rPr>
        <w:t>.</w:t>
      </w:r>
    </w:p>
    <w:p w14:paraId="0209F731" w14:textId="77777777" w:rsidR="004557DF" w:rsidRPr="00690EA5" w:rsidRDefault="004557DF" w:rsidP="0049618F">
      <w:pPr>
        <w:widowControl w:val="0"/>
        <w:rPr>
          <w:rFonts w:ascii="Times New Roman" w:eastAsia="Times New Roman" w:hAnsi="Times New Roman"/>
          <w:b/>
          <w:i/>
          <w:sz w:val="26"/>
          <w:szCs w:val="26"/>
          <w:lang w:val="vi-VN"/>
        </w:rPr>
      </w:pPr>
      <w:bookmarkStart w:id="618" w:name="_Toc230847775"/>
      <w:bookmarkStart w:id="619" w:name="_Toc230889924"/>
      <w:r w:rsidRPr="00690EA5">
        <w:rPr>
          <w:rFonts w:ascii="Times New Roman" w:eastAsia="Times New Roman" w:hAnsi="Times New Roman"/>
          <w:b/>
          <w:i/>
          <w:sz w:val="26"/>
          <w:szCs w:val="26"/>
          <w:lang w:val="vi-VN"/>
        </w:rPr>
        <w:t>4.5.2. Nguyên tắc thiết kế</w:t>
      </w:r>
      <w:bookmarkEnd w:id="616"/>
      <w:bookmarkEnd w:id="617"/>
      <w:bookmarkEnd w:id="618"/>
      <w:bookmarkEnd w:id="619"/>
    </w:p>
    <w:p w14:paraId="535CC3CE"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Mạng lưới cấp nước đảm bảo phục vụ mọi đối tượng dùng nước.</w:t>
      </w:r>
    </w:p>
    <w:p w14:paraId="28D087BD"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Mạng lưới cấp nước được thiết kế theo mạng nhánh, phân phối nước vào từng lô đất trong khu quy hoạch. </w:t>
      </w:r>
    </w:p>
    <w:p w14:paraId="62F4163B" w14:textId="77777777" w:rsidR="004557DF" w:rsidRPr="00690EA5" w:rsidRDefault="004557DF" w:rsidP="0049618F">
      <w:pPr>
        <w:widowControl w:val="0"/>
        <w:rPr>
          <w:rFonts w:ascii="Times New Roman" w:eastAsia="Times New Roman" w:hAnsi="Times New Roman"/>
          <w:b/>
          <w:i/>
          <w:sz w:val="26"/>
          <w:szCs w:val="26"/>
          <w:lang w:val="vi-VN"/>
        </w:rPr>
      </w:pPr>
      <w:bookmarkStart w:id="620" w:name="_Toc7180637"/>
      <w:bookmarkStart w:id="621" w:name="_Toc42611773"/>
      <w:bookmarkStart w:id="622" w:name="_Toc230847776"/>
      <w:bookmarkStart w:id="623" w:name="_Toc230889925"/>
      <w:r w:rsidRPr="00690EA5">
        <w:rPr>
          <w:rFonts w:ascii="Times New Roman" w:eastAsia="Times New Roman" w:hAnsi="Times New Roman"/>
          <w:b/>
          <w:i/>
          <w:sz w:val="26"/>
          <w:szCs w:val="26"/>
          <w:lang w:val="vi-VN"/>
        </w:rPr>
        <w:t>4.5.3. Tiêu chuẩn và nhu cầu cấp nước</w:t>
      </w:r>
      <w:bookmarkEnd w:id="614"/>
      <w:bookmarkEnd w:id="615"/>
      <w:bookmarkEnd w:id="620"/>
      <w:bookmarkEnd w:id="621"/>
      <w:bookmarkEnd w:id="622"/>
      <w:bookmarkEnd w:id="623"/>
      <w:r w:rsidRPr="00690EA5">
        <w:rPr>
          <w:rFonts w:ascii="Times New Roman" w:eastAsia="Times New Roman" w:hAnsi="Times New Roman"/>
          <w:b/>
          <w:i/>
          <w:sz w:val="26"/>
          <w:szCs w:val="26"/>
          <w:lang w:val="vi-VN"/>
        </w:rPr>
        <w:t xml:space="preserve"> </w:t>
      </w:r>
    </w:p>
    <w:p w14:paraId="4905B498"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Nước sinh hoạt: 1</w:t>
      </w:r>
      <w:r w:rsidRPr="00690EA5">
        <w:rPr>
          <w:rFonts w:ascii="Times New Roman" w:eastAsia="Times New Roman" w:hAnsi="Times New Roman"/>
          <w:sz w:val="26"/>
          <w:szCs w:val="26"/>
        </w:rPr>
        <w:t>2</w:t>
      </w:r>
      <w:r w:rsidRPr="00690EA5">
        <w:rPr>
          <w:rFonts w:ascii="Times New Roman" w:eastAsia="Times New Roman" w:hAnsi="Times New Roman"/>
          <w:sz w:val="26"/>
          <w:szCs w:val="26"/>
          <w:lang w:val="vi-VN"/>
        </w:rPr>
        <w:t>0</w:t>
      </w:r>
      <w:r w:rsidRPr="00690EA5">
        <w:rPr>
          <w:rFonts w:ascii="Times New Roman" w:eastAsia="Times New Roman" w:hAnsi="Times New Roman"/>
          <w:sz w:val="26"/>
          <w:szCs w:val="26"/>
        </w:rPr>
        <w:t xml:space="preserve"> lít</w:t>
      </w:r>
      <w:r w:rsidRPr="00690EA5">
        <w:rPr>
          <w:rFonts w:ascii="Times New Roman" w:eastAsia="Times New Roman" w:hAnsi="Times New Roman"/>
          <w:sz w:val="26"/>
          <w:szCs w:val="26"/>
          <w:lang w:val="vi-VN"/>
        </w:rPr>
        <w:t>/người</w:t>
      </w:r>
      <w:r w:rsidRPr="00690EA5">
        <w:rPr>
          <w:rFonts w:ascii="Times New Roman" w:eastAsia="Times New Roman" w:hAnsi="Times New Roman"/>
          <w:sz w:val="26"/>
          <w:szCs w:val="26"/>
        </w:rPr>
        <w:t>/</w:t>
      </w:r>
      <w:r w:rsidRPr="00690EA5">
        <w:rPr>
          <w:rFonts w:ascii="Times New Roman" w:eastAsia="Times New Roman" w:hAnsi="Times New Roman"/>
          <w:sz w:val="26"/>
          <w:szCs w:val="26"/>
          <w:lang w:val="vi-VN"/>
        </w:rPr>
        <w:t>ng</w:t>
      </w:r>
      <w:r w:rsidRPr="00690EA5">
        <w:rPr>
          <w:rFonts w:ascii="Times New Roman" w:eastAsia="Times New Roman" w:hAnsi="Times New Roman"/>
          <w:sz w:val="26"/>
          <w:szCs w:val="26"/>
        </w:rPr>
        <w:t>ày.</w:t>
      </w:r>
      <w:r w:rsidRPr="00690EA5">
        <w:rPr>
          <w:rFonts w:ascii="Times New Roman" w:eastAsia="Times New Roman" w:hAnsi="Times New Roman"/>
          <w:sz w:val="26"/>
          <w:szCs w:val="26"/>
          <w:lang w:val="vi-VN"/>
        </w:rPr>
        <w:t>đ</w:t>
      </w:r>
      <w:r w:rsidRPr="00690EA5">
        <w:rPr>
          <w:rFonts w:ascii="Times New Roman" w:eastAsia="Times New Roman" w:hAnsi="Times New Roman"/>
          <w:sz w:val="26"/>
          <w:szCs w:val="26"/>
        </w:rPr>
        <w:t>êm</w:t>
      </w:r>
      <w:r w:rsidRPr="00690EA5">
        <w:rPr>
          <w:rFonts w:ascii="Times New Roman" w:eastAsia="Times New Roman" w:hAnsi="Times New Roman"/>
          <w:sz w:val="26"/>
          <w:szCs w:val="26"/>
          <w:lang w:val="vi-VN"/>
        </w:rPr>
        <w:t>.</w:t>
      </w:r>
    </w:p>
    <w:p w14:paraId="7AEDF8EB"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Nước công trình công cộng và </w:t>
      </w:r>
      <w:r w:rsidRPr="00690EA5">
        <w:rPr>
          <w:rFonts w:ascii="Times New Roman" w:eastAsia="Times New Roman" w:hAnsi="Times New Roman"/>
          <w:sz w:val="26"/>
          <w:szCs w:val="26"/>
        </w:rPr>
        <w:t xml:space="preserve">thương mại </w:t>
      </w:r>
      <w:r w:rsidRPr="00690EA5">
        <w:rPr>
          <w:rFonts w:ascii="Times New Roman" w:eastAsia="Times New Roman" w:hAnsi="Times New Roman"/>
          <w:sz w:val="26"/>
          <w:szCs w:val="26"/>
          <w:lang w:val="vi-VN"/>
        </w:rPr>
        <w:t>dịch vụ được quy hoạch tùy theo tính chất cụ thể của công trình, tối thiểu 2 lít/m</w:t>
      </w:r>
      <w:r w:rsidRPr="00690EA5">
        <w:rPr>
          <w:rFonts w:ascii="Times New Roman" w:eastAsia="Times New Roman" w:hAnsi="Times New Roman"/>
          <w:sz w:val="26"/>
          <w:szCs w:val="26"/>
          <w:vertAlign w:val="superscript"/>
          <w:lang w:val="vi-VN"/>
        </w:rPr>
        <w:t>2</w:t>
      </w:r>
      <w:r w:rsidRPr="00690EA5">
        <w:rPr>
          <w:rFonts w:ascii="Times New Roman" w:eastAsia="Times New Roman" w:hAnsi="Times New Roman"/>
          <w:sz w:val="26"/>
          <w:szCs w:val="26"/>
          <w:lang w:val="vi-VN"/>
        </w:rPr>
        <w:t>sàn-ng</w:t>
      </w:r>
      <w:r w:rsidRPr="00690EA5">
        <w:rPr>
          <w:rFonts w:ascii="Times New Roman" w:eastAsia="Times New Roman" w:hAnsi="Times New Roman"/>
          <w:sz w:val="26"/>
          <w:szCs w:val="26"/>
        </w:rPr>
        <w:t>ày.</w:t>
      </w:r>
      <w:r w:rsidRPr="00690EA5">
        <w:rPr>
          <w:rFonts w:ascii="Times New Roman" w:eastAsia="Times New Roman" w:hAnsi="Times New Roman"/>
          <w:sz w:val="26"/>
          <w:szCs w:val="26"/>
          <w:lang w:val="vi-VN"/>
        </w:rPr>
        <w:t>đ</w:t>
      </w:r>
      <w:r w:rsidRPr="00690EA5">
        <w:rPr>
          <w:rFonts w:ascii="Times New Roman" w:eastAsia="Times New Roman" w:hAnsi="Times New Roman"/>
          <w:sz w:val="26"/>
          <w:szCs w:val="26"/>
        </w:rPr>
        <w:t>êm</w:t>
      </w:r>
      <w:r w:rsidRPr="00690EA5">
        <w:rPr>
          <w:rFonts w:ascii="Times New Roman" w:eastAsia="Times New Roman" w:hAnsi="Times New Roman"/>
          <w:sz w:val="26"/>
          <w:szCs w:val="26"/>
          <w:lang w:val="vi-VN"/>
        </w:rPr>
        <w:t>.</w:t>
      </w:r>
    </w:p>
    <w:p w14:paraId="16733713"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Nước tưới vườn hoa, công viên: 3 lít/m</w:t>
      </w:r>
      <w:r w:rsidRPr="00690EA5">
        <w:rPr>
          <w:rFonts w:ascii="Times New Roman" w:eastAsia="Times New Roman" w:hAnsi="Times New Roman"/>
          <w:sz w:val="26"/>
          <w:szCs w:val="26"/>
          <w:vertAlign w:val="superscript"/>
          <w:lang w:val="vi-VN"/>
        </w:rPr>
        <w:t>2</w:t>
      </w:r>
      <w:r w:rsidRPr="00690EA5">
        <w:rPr>
          <w:rFonts w:ascii="Times New Roman" w:eastAsia="Times New Roman" w:hAnsi="Times New Roman"/>
          <w:sz w:val="26"/>
          <w:szCs w:val="26"/>
          <w:lang w:val="vi-VN"/>
        </w:rPr>
        <w:t>-ng</w:t>
      </w:r>
      <w:r w:rsidRPr="00690EA5">
        <w:rPr>
          <w:rFonts w:ascii="Times New Roman" w:eastAsia="Times New Roman" w:hAnsi="Times New Roman"/>
          <w:sz w:val="26"/>
          <w:szCs w:val="26"/>
        </w:rPr>
        <w:t>ày.</w:t>
      </w:r>
      <w:r w:rsidRPr="00690EA5">
        <w:rPr>
          <w:rFonts w:ascii="Times New Roman" w:eastAsia="Times New Roman" w:hAnsi="Times New Roman"/>
          <w:sz w:val="26"/>
          <w:szCs w:val="26"/>
          <w:lang w:val="vi-VN"/>
        </w:rPr>
        <w:t>đ</w:t>
      </w:r>
      <w:r w:rsidRPr="00690EA5">
        <w:rPr>
          <w:rFonts w:ascii="Times New Roman" w:eastAsia="Times New Roman" w:hAnsi="Times New Roman"/>
          <w:sz w:val="26"/>
          <w:szCs w:val="26"/>
        </w:rPr>
        <w:t>êm</w:t>
      </w:r>
      <w:r w:rsidRPr="00690EA5">
        <w:rPr>
          <w:rFonts w:ascii="Times New Roman" w:eastAsia="Times New Roman" w:hAnsi="Times New Roman"/>
          <w:sz w:val="26"/>
          <w:szCs w:val="26"/>
          <w:lang w:val="vi-VN"/>
        </w:rPr>
        <w:t>.</w:t>
      </w:r>
    </w:p>
    <w:p w14:paraId="5D14965D"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Nước rửa đường: 0,</w:t>
      </w:r>
      <w:r w:rsidRPr="00690EA5">
        <w:rPr>
          <w:rFonts w:ascii="Times New Roman" w:eastAsia="Times New Roman" w:hAnsi="Times New Roman"/>
          <w:sz w:val="26"/>
          <w:szCs w:val="26"/>
        </w:rPr>
        <w:t>4</w:t>
      </w:r>
      <w:r w:rsidRPr="00690EA5">
        <w:rPr>
          <w:rFonts w:ascii="Times New Roman" w:eastAsia="Times New Roman" w:hAnsi="Times New Roman"/>
          <w:sz w:val="26"/>
          <w:szCs w:val="26"/>
          <w:lang w:val="vi-VN"/>
        </w:rPr>
        <w:t xml:space="preserve"> lít/m</w:t>
      </w:r>
      <w:r w:rsidRPr="00690EA5">
        <w:rPr>
          <w:rFonts w:ascii="Times New Roman" w:eastAsia="Times New Roman" w:hAnsi="Times New Roman"/>
          <w:sz w:val="26"/>
          <w:szCs w:val="26"/>
          <w:vertAlign w:val="superscript"/>
          <w:lang w:val="vi-VN"/>
        </w:rPr>
        <w:t>2</w:t>
      </w:r>
      <w:r w:rsidRPr="00690EA5">
        <w:rPr>
          <w:rFonts w:ascii="Times New Roman" w:eastAsia="Times New Roman" w:hAnsi="Times New Roman"/>
          <w:sz w:val="26"/>
          <w:szCs w:val="26"/>
          <w:lang w:val="vi-VN"/>
        </w:rPr>
        <w:t>-ng</w:t>
      </w:r>
      <w:r w:rsidRPr="00690EA5">
        <w:rPr>
          <w:rFonts w:ascii="Times New Roman" w:eastAsia="Times New Roman" w:hAnsi="Times New Roman"/>
          <w:sz w:val="26"/>
          <w:szCs w:val="26"/>
        </w:rPr>
        <w:t>ày.</w:t>
      </w:r>
      <w:r w:rsidRPr="00690EA5">
        <w:rPr>
          <w:rFonts w:ascii="Times New Roman" w:eastAsia="Times New Roman" w:hAnsi="Times New Roman"/>
          <w:sz w:val="26"/>
          <w:szCs w:val="26"/>
          <w:lang w:val="vi-VN"/>
        </w:rPr>
        <w:t>đ</w:t>
      </w:r>
      <w:r w:rsidRPr="00690EA5">
        <w:rPr>
          <w:rFonts w:ascii="Times New Roman" w:eastAsia="Times New Roman" w:hAnsi="Times New Roman"/>
          <w:sz w:val="26"/>
          <w:szCs w:val="26"/>
        </w:rPr>
        <w:t>êm</w:t>
      </w:r>
      <w:r w:rsidRPr="00690EA5">
        <w:rPr>
          <w:rFonts w:ascii="Times New Roman" w:eastAsia="Times New Roman" w:hAnsi="Times New Roman"/>
          <w:sz w:val="26"/>
          <w:szCs w:val="26"/>
          <w:lang w:val="vi-VN"/>
        </w:rPr>
        <w:t xml:space="preserve"> (2 lần mỗi ngày).</w:t>
      </w:r>
    </w:p>
    <w:p w14:paraId="79D94C0B"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rPr>
        <w:t>Nước cấp cho kho tàng, bến bãi: 10m</w:t>
      </w:r>
      <w:r w:rsidRPr="00690EA5">
        <w:rPr>
          <w:rFonts w:ascii="Times New Roman" w:eastAsia="Times New Roman" w:hAnsi="Times New Roman"/>
          <w:sz w:val="26"/>
          <w:szCs w:val="26"/>
          <w:vertAlign w:val="superscript"/>
        </w:rPr>
        <w:t>3</w:t>
      </w:r>
      <w:r w:rsidRPr="00690EA5">
        <w:rPr>
          <w:rFonts w:ascii="Times New Roman" w:eastAsia="Times New Roman" w:hAnsi="Times New Roman"/>
          <w:sz w:val="26"/>
          <w:szCs w:val="26"/>
        </w:rPr>
        <w:t>/ha-ngày.đêm.</w:t>
      </w:r>
    </w:p>
    <w:p w14:paraId="20472F2B" w14:textId="1D104914" w:rsidR="004557DF" w:rsidRPr="00690EA5" w:rsidRDefault="004557DF" w:rsidP="0049618F">
      <w:pPr>
        <w:widowControl w:val="0"/>
        <w:shd w:val="clear" w:color="auto" w:fill="FFFFFF"/>
        <w:ind w:left="498" w:firstLine="0"/>
        <w:contextualSpacing/>
        <w:rPr>
          <w:rFonts w:ascii="Times New Roman" w:eastAsia="Times New Roman" w:hAnsi="Times New Roman"/>
          <w:i/>
          <w:sz w:val="26"/>
          <w:szCs w:val="26"/>
        </w:rPr>
      </w:pPr>
      <w:bookmarkStart w:id="624" w:name="_Toc42611774"/>
      <w:bookmarkStart w:id="625" w:name="_Toc43112155"/>
      <w:bookmarkStart w:id="626" w:name="_Toc436406584"/>
      <w:bookmarkStart w:id="627" w:name="_Toc7180640"/>
      <w:bookmarkStart w:id="628" w:name="_Toc42611776"/>
      <w:r w:rsidRPr="00690EA5">
        <w:rPr>
          <w:rFonts w:ascii="Times New Roman" w:eastAsia="Times New Roman" w:hAnsi="Times New Roman"/>
          <w:b/>
          <w:sz w:val="26"/>
          <w:szCs w:val="26"/>
          <w:lang w:val="vi-VN"/>
        </w:rPr>
        <w:t xml:space="preserve">Tổng nhu cầu sử dụng nước của khu vực quy hoạch: </w:t>
      </w:r>
      <w:r w:rsidR="005F304B" w:rsidRPr="00690EA5">
        <w:rPr>
          <w:rFonts w:ascii="Times New Roman" w:eastAsia="Times New Roman" w:hAnsi="Times New Roman"/>
          <w:b/>
          <w:sz w:val="26"/>
          <w:szCs w:val="26"/>
        </w:rPr>
        <w:t>1.</w:t>
      </w:r>
      <w:r w:rsidR="005E3985" w:rsidRPr="00690EA5">
        <w:rPr>
          <w:rFonts w:ascii="Times New Roman" w:eastAsia="Times New Roman" w:hAnsi="Times New Roman"/>
          <w:b/>
          <w:sz w:val="26"/>
          <w:szCs w:val="26"/>
        </w:rPr>
        <w:t>3</w:t>
      </w:r>
      <w:r w:rsidRPr="00690EA5">
        <w:rPr>
          <w:rFonts w:ascii="Times New Roman" w:eastAsia="Times New Roman" w:hAnsi="Times New Roman"/>
          <w:b/>
          <w:sz w:val="26"/>
          <w:szCs w:val="26"/>
        </w:rPr>
        <w:t>00 m</w:t>
      </w:r>
      <w:r w:rsidRPr="00690EA5">
        <w:rPr>
          <w:rFonts w:ascii="Times New Roman" w:eastAsia="Times New Roman" w:hAnsi="Times New Roman"/>
          <w:b/>
          <w:sz w:val="26"/>
          <w:szCs w:val="26"/>
          <w:vertAlign w:val="superscript"/>
        </w:rPr>
        <w:t>3</w:t>
      </w:r>
      <w:r w:rsidRPr="00690EA5">
        <w:rPr>
          <w:rFonts w:ascii="Times New Roman" w:eastAsia="Times New Roman" w:hAnsi="Times New Roman"/>
          <w:b/>
          <w:sz w:val="26"/>
          <w:szCs w:val="26"/>
        </w:rPr>
        <w:t>/ngày.đêm</w:t>
      </w:r>
      <w:r w:rsidRPr="00690EA5">
        <w:rPr>
          <w:rFonts w:ascii="Times New Roman" w:eastAsia="Times New Roman" w:hAnsi="Times New Roman"/>
          <w:b/>
          <w:sz w:val="26"/>
          <w:szCs w:val="26"/>
          <w:lang w:val="vi-VN"/>
        </w:rPr>
        <w:t>.</w:t>
      </w:r>
      <w:r w:rsidRPr="00690EA5">
        <w:rPr>
          <w:rFonts w:ascii="Times New Roman" w:eastAsia="Times New Roman" w:hAnsi="Times New Roman"/>
          <w:b/>
          <w:sz w:val="26"/>
          <w:szCs w:val="26"/>
        </w:rPr>
        <w:t xml:space="preserve"> </w:t>
      </w:r>
      <w:r w:rsidRPr="00690EA5">
        <w:rPr>
          <w:rFonts w:ascii="Times New Roman" w:eastAsia="Times New Roman" w:hAnsi="Times New Roman"/>
          <w:i/>
          <w:sz w:val="26"/>
          <w:szCs w:val="26"/>
        </w:rPr>
        <w:t xml:space="preserve">(Chi tiết </w:t>
      </w:r>
      <w:r w:rsidR="005F304B" w:rsidRPr="00690EA5">
        <w:rPr>
          <w:rFonts w:ascii="Times New Roman" w:eastAsia="Times New Roman" w:hAnsi="Times New Roman"/>
          <w:i/>
          <w:sz w:val="26"/>
          <w:szCs w:val="26"/>
        </w:rPr>
        <w:t xml:space="preserve">tính toán </w:t>
      </w:r>
      <w:r w:rsidRPr="00690EA5">
        <w:rPr>
          <w:rFonts w:ascii="Times New Roman" w:eastAsia="Times New Roman" w:hAnsi="Times New Roman"/>
          <w:i/>
          <w:sz w:val="26"/>
          <w:szCs w:val="26"/>
        </w:rPr>
        <w:t>xem tại phụ lục</w:t>
      </w:r>
      <w:r w:rsidR="005F304B" w:rsidRPr="00690EA5">
        <w:rPr>
          <w:rFonts w:ascii="Times New Roman" w:eastAsia="Times New Roman" w:hAnsi="Times New Roman"/>
          <w:i/>
          <w:sz w:val="26"/>
          <w:szCs w:val="26"/>
        </w:rPr>
        <w:t xml:space="preserve"> 03</w:t>
      </w:r>
      <w:r w:rsidRPr="00690EA5">
        <w:rPr>
          <w:rFonts w:ascii="Times New Roman" w:eastAsia="Times New Roman" w:hAnsi="Times New Roman"/>
          <w:i/>
          <w:sz w:val="26"/>
          <w:szCs w:val="26"/>
        </w:rPr>
        <w:t xml:space="preserve"> phần phụ lục tính toán)</w:t>
      </w:r>
    </w:p>
    <w:p w14:paraId="65E9511F" w14:textId="77777777" w:rsidR="004557DF" w:rsidRPr="00690EA5" w:rsidRDefault="004557DF" w:rsidP="0049618F">
      <w:pPr>
        <w:widowControl w:val="0"/>
        <w:rPr>
          <w:rFonts w:ascii="Times New Roman" w:eastAsia="Times New Roman" w:hAnsi="Times New Roman"/>
          <w:b/>
          <w:i/>
          <w:sz w:val="26"/>
          <w:szCs w:val="26"/>
          <w:lang w:val="vi-VN"/>
        </w:rPr>
      </w:pPr>
      <w:bookmarkStart w:id="629" w:name="_Toc230847777"/>
      <w:bookmarkStart w:id="630" w:name="_Toc230889926"/>
      <w:r w:rsidRPr="00690EA5">
        <w:rPr>
          <w:rFonts w:ascii="Times New Roman" w:eastAsia="Times New Roman" w:hAnsi="Times New Roman"/>
          <w:b/>
          <w:i/>
          <w:sz w:val="26"/>
          <w:szCs w:val="26"/>
          <w:lang w:val="vi-VN"/>
        </w:rPr>
        <w:t>4.5.4. Nguồn nước</w:t>
      </w:r>
      <w:bookmarkEnd w:id="624"/>
      <w:bookmarkEnd w:id="625"/>
      <w:bookmarkEnd w:id="629"/>
      <w:bookmarkEnd w:id="630"/>
    </w:p>
    <w:p w14:paraId="42D9FD8F" w14:textId="77777777" w:rsidR="004557DF" w:rsidRPr="00690EA5" w:rsidRDefault="004557DF" w:rsidP="0049618F">
      <w:pPr>
        <w:widowControl w:val="0"/>
        <w:shd w:val="clear" w:color="auto" w:fill="FFFFFF"/>
        <w:ind w:firstLine="680"/>
        <w:rPr>
          <w:rFonts w:ascii="Times New Roman" w:eastAsia="Times New Roman" w:hAnsi="Times New Roman"/>
          <w:bCs/>
          <w:iCs/>
          <w:sz w:val="26"/>
          <w:szCs w:val="24"/>
          <w:lang w:val="pt-BR"/>
        </w:rPr>
      </w:pPr>
      <w:bookmarkStart w:id="631" w:name="_Toc300141779"/>
      <w:r w:rsidRPr="00690EA5">
        <w:rPr>
          <w:rFonts w:ascii="Times New Roman" w:eastAsia="Times New Roman" w:hAnsi="Times New Roman"/>
          <w:sz w:val="26"/>
          <w:szCs w:val="26"/>
          <w:lang w:val="vi-VN"/>
        </w:rPr>
        <w:t xml:space="preserve">Khu </w:t>
      </w:r>
      <w:r w:rsidRPr="00690EA5">
        <w:rPr>
          <w:rFonts w:ascii="Times New Roman" w:eastAsia="Times New Roman" w:hAnsi="Times New Roman"/>
          <w:sz w:val="26"/>
          <w:szCs w:val="26"/>
        </w:rPr>
        <w:t xml:space="preserve">cửa khẩu quốc tế Ma Lù Thàng </w:t>
      </w:r>
      <w:r w:rsidRPr="00690EA5">
        <w:rPr>
          <w:rFonts w:ascii="Times New Roman" w:eastAsia="Times New Roman" w:hAnsi="Times New Roman"/>
          <w:sz w:val="26"/>
          <w:szCs w:val="26"/>
          <w:lang w:val="vi-VN"/>
        </w:rPr>
        <w:t xml:space="preserve">sẽ sử dụng nước sạch từ </w:t>
      </w:r>
      <w:bookmarkStart w:id="632" w:name="_Toc404676090"/>
      <w:bookmarkStart w:id="633" w:name="_Toc7180639"/>
      <w:r w:rsidRPr="00690EA5">
        <w:rPr>
          <w:rFonts w:ascii="Times New Roman" w:eastAsia="Times New Roman" w:hAnsi="Times New Roman"/>
          <w:sz w:val="26"/>
          <w:szCs w:val="26"/>
        </w:rPr>
        <w:t>trạm cấp nước hiện có tại cửa khẩu</w:t>
      </w:r>
      <w:r w:rsidRPr="00690EA5">
        <w:rPr>
          <w:rFonts w:ascii="Times New Roman" w:eastAsia="Times New Roman" w:hAnsi="Times New Roman"/>
          <w:sz w:val="26"/>
          <w:szCs w:val="26"/>
          <w:lang w:val="vi-VN"/>
        </w:rPr>
        <w:t xml:space="preserve"> công suất là </w:t>
      </w:r>
      <w:r w:rsidRPr="00690EA5">
        <w:rPr>
          <w:rFonts w:ascii="Times New Roman" w:eastAsia="Times New Roman" w:hAnsi="Times New Roman"/>
          <w:sz w:val="26"/>
          <w:szCs w:val="26"/>
        </w:rPr>
        <w:t>1</w:t>
      </w:r>
      <w:r w:rsidRPr="00690EA5">
        <w:rPr>
          <w:rFonts w:ascii="Times New Roman" w:eastAsia="Times New Roman" w:hAnsi="Times New Roman"/>
          <w:sz w:val="26"/>
          <w:szCs w:val="26"/>
          <w:lang w:val="vi-VN"/>
        </w:rPr>
        <w:t>.000 m</w:t>
      </w:r>
      <w:r w:rsidRPr="00690EA5">
        <w:rPr>
          <w:rFonts w:ascii="Times New Roman" w:eastAsia="Times New Roman" w:hAnsi="Times New Roman"/>
          <w:sz w:val="26"/>
          <w:szCs w:val="26"/>
          <w:vertAlign w:val="superscript"/>
          <w:lang w:val="vi-VN"/>
        </w:rPr>
        <w:t>3</w:t>
      </w:r>
      <w:r w:rsidRPr="00690EA5">
        <w:rPr>
          <w:rFonts w:ascii="Times New Roman" w:eastAsia="Times New Roman" w:hAnsi="Times New Roman"/>
          <w:sz w:val="26"/>
          <w:szCs w:val="26"/>
          <w:lang w:val="vi-VN"/>
        </w:rPr>
        <w:t>/ngày</w:t>
      </w:r>
      <w:r w:rsidRPr="00690EA5">
        <w:rPr>
          <w:rFonts w:ascii="Times New Roman" w:eastAsia="Times New Roman" w:hAnsi="Times New Roman"/>
          <w:sz w:val="26"/>
          <w:szCs w:val="26"/>
        </w:rPr>
        <w:t>.</w:t>
      </w:r>
      <w:r w:rsidRPr="00690EA5">
        <w:rPr>
          <w:rFonts w:ascii="Times New Roman" w:eastAsia="Times New Roman" w:hAnsi="Times New Roman"/>
          <w:sz w:val="26"/>
          <w:szCs w:val="26"/>
          <w:lang w:val="vi-VN"/>
        </w:rPr>
        <w:t xml:space="preserve">đêm, </w:t>
      </w:r>
      <w:r w:rsidRPr="00690EA5">
        <w:rPr>
          <w:rFonts w:ascii="Times New Roman" w:eastAsia="Times New Roman" w:hAnsi="Times New Roman"/>
          <w:sz w:val="26"/>
          <w:szCs w:val="26"/>
        </w:rPr>
        <w:t xml:space="preserve">nguồn nước </w:t>
      </w:r>
      <w:r w:rsidRPr="00690EA5">
        <w:rPr>
          <w:rFonts w:ascii="Times New Roman" w:eastAsia="Times New Roman" w:hAnsi="Times New Roman"/>
          <w:bCs/>
          <w:iCs/>
          <w:sz w:val="26"/>
          <w:szCs w:val="20"/>
          <w:lang w:val="pt-BR"/>
        </w:rPr>
        <w:t xml:space="preserve">khai thác là sông Nậm Na </w:t>
      </w:r>
      <w:r w:rsidRPr="00690EA5">
        <w:rPr>
          <w:rFonts w:ascii="Times New Roman" w:eastAsia="Times New Roman" w:hAnsi="Times New Roman"/>
          <w:bCs/>
          <w:iCs/>
          <w:sz w:val="26"/>
          <w:szCs w:val="20"/>
          <w:lang w:val="pt-BR"/>
        </w:rPr>
        <w:lastRenderedPageBreak/>
        <w:t xml:space="preserve">và khe suối bản Hùng Pèng và bổ sung thêm từ nhà máy nước đô thị Ma Lù Thàng, </w:t>
      </w:r>
      <w:r w:rsidRPr="00690EA5">
        <w:rPr>
          <w:rFonts w:ascii="Times New Roman" w:eastAsia="Times New Roman" w:hAnsi="Times New Roman"/>
          <w:bCs/>
          <w:iCs/>
          <w:sz w:val="26"/>
          <w:szCs w:val="24"/>
          <w:lang w:val="pt-BR"/>
        </w:rPr>
        <w:t>công suất 2.000 m</w:t>
      </w:r>
      <w:r w:rsidRPr="00690EA5">
        <w:rPr>
          <w:rFonts w:ascii="Times New Roman" w:eastAsia="Times New Roman" w:hAnsi="Times New Roman"/>
          <w:bCs/>
          <w:iCs/>
          <w:sz w:val="26"/>
          <w:szCs w:val="24"/>
          <w:vertAlign w:val="superscript"/>
          <w:lang w:val="pt-BR"/>
        </w:rPr>
        <w:t>3</w:t>
      </w:r>
      <w:r w:rsidRPr="00690EA5">
        <w:rPr>
          <w:rFonts w:ascii="Times New Roman" w:eastAsia="Times New Roman" w:hAnsi="Times New Roman"/>
          <w:bCs/>
          <w:iCs/>
          <w:sz w:val="26"/>
          <w:szCs w:val="24"/>
          <w:lang w:val="pt-BR"/>
        </w:rPr>
        <w:t>/ngày.đêm, khai thác nguồn nước mặt sông Nậm Na (theo định hướng quy hoạch tỉnh đã được phê duyệt).</w:t>
      </w:r>
    </w:p>
    <w:p w14:paraId="3FE134FC" w14:textId="77777777" w:rsidR="004557DF" w:rsidRPr="00690EA5" w:rsidRDefault="004557DF" w:rsidP="0049618F">
      <w:pPr>
        <w:widowControl w:val="0"/>
        <w:rPr>
          <w:rFonts w:ascii="Times New Roman" w:eastAsia="Times New Roman" w:hAnsi="Times New Roman"/>
          <w:b/>
          <w:i/>
          <w:sz w:val="26"/>
          <w:szCs w:val="26"/>
          <w:lang w:val="vi-VN"/>
        </w:rPr>
      </w:pPr>
      <w:bookmarkStart w:id="634" w:name="_Toc42611775"/>
      <w:bookmarkStart w:id="635" w:name="_Toc43112156"/>
      <w:bookmarkStart w:id="636" w:name="_Toc230847778"/>
      <w:bookmarkStart w:id="637" w:name="_Toc230889927"/>
      <w:r w:rsidRPr="00690EA5">
        <w:rPr>
          <w:rFonts w:ascii="Times New Roman" w:eastAsia="Times New Roman" w:hAnsi="Times New Roman"/>
          <w:b/>
          <w:i/>
          <w:sz w:val="26"/>
          <w:szCs w:val="26"/>
          <w:lang w:val="vi-VN"/>
        </w:rPr>
        <w:t>4.5.5. Giải pháp cấp nước</w:t>
      </w:r>
      <w:bookmarkEnd w:id="631"/>
      <w:bookmarkEnd w:id="632"/>
      <w:bookmarkEnd w:id="633"/>
      <w:bookmarkEnd w:id="634"/>
      <w:bookmarkEnd w:id="635"/>
      <w:bookmarkEnd w:id="636"/>
      <w:bookmarkEnd w:id="637"/>
    </w:p>
    <w:p w14:paraId="3DBA7FD0"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Mạng lưới cấp nước được thiết kế bao gồm: mạng lưới đường ống cấp nước phân phối và mạng lưới đường ống cấp nước dịch vụ.</w:t>
      </w:r>
    </w:p>
    <w:p w14:paraId="36C6275A" w14:textId="77777777" w:rsidR="004557DF" w:rsidRPr="00690EA5" w:rsidRDefault="004557DF" w:rsidP="0049618F">
      <w:pPr>
        <w:widowControl w:val="0"/>
        <w:shd w:val="clear" w:color="auto" w:fill="FFFFFF"/>
        <w:ind w:firstLine="680"/>
        <w:outlineLvl w:val="4"/>
        <w:rPr>
          <w:rFonts w:ascii="Times New Roman" w:eastAsia="MS Mincho" w:hAnsi="Times New Roman"/>
          <w:bCs/>
          <w:i/>
          <w:iCs/>
          <w:sz w:val="26"/>
          <w:szCs w:val="26"/>
          <w:lang w:val="pt-BR" w:eastAsia="x-none"/>
        </w:rPr>
      </w:pPr>
      <w:r w:rsidRPr="00690EA5">
        <w:rPr>
          <w:rFonts w:ascii="Times New Roman" w:eastAsia="MS Mincho" w:hAnsi="Times New Roman"/>
          <w:bCs/>
          <w:i/>
          <w:iCs/>
          <w:sz w:val="26"/>
          <w:szCs w:val="26"/>
          <w:lang w:val="pt-BR" w:eastAsia="x-none"/>
        </w:rPr>
        <w:t>a. Thiết kế mạng lưới đường ống</w:t>
      </w:r>
    </w:p>
    <w:p w14:paraId="6AE08AE6" w14:textId="77777777" w:rsidR="004557DF" w:rsidRPr="00690EA5" w:rsidRDefault="004557DF" w:rsidP="0049618F">
      <w:pPr>
        <w:widowControl w:val="0"/>
        <w:shd w:val="clear" w:color="auto" w:fill="FFFFFF"/>
        <w:ind w:firstLine="680"/>
        <w:rPr>
          <w:rFonts w:ascii="Times New Roman" w:eastAsia="Times New Roman" w:hAnsi="Times New Roman"/>
          <w:iCs/>
          <w:sz w:val="26"/>
          <w:szCs w:val="26"/>
          <w:lang w:val="vi-VN"/>
        </w:rPr>
      </w:pPr>
      <w:r w:rsidRPr="00690EA5">
        <w:rPr>
          <w:rFonts w:ascii="Times New Roman" w:eastAsia="Times New Roman" w:hAnsi="Times New Roman"/>
          <w:iCs/>
          <w:sz w:val="26"/>
          <w:szCs w:val="26"/>
          <w:lang w:val="pt-BR"/>
        </w:rPr>
        <w:t xml:space="preserve">* </w:t>
      </w:r>
      <w:r w:rsidRPr="00690EA5">
        <w:rPr>
          <w:rFonts w:ascii="Times New Roman" w:eastAsia="Times New Roman" w:hAnsi="Times New Roman"/>
          <w:iCs/>
          <w:sz w:val="26"/>
          <w:szCs w:val="26"/>
          <w:lang w:val="vi-VN"/>
        </w:rPr>
        <w:t xml:space="preserve">Mạng lưới đường ống phân phối: </w:t>
      </w:r>
    </w:p>
    <w:p w14:paraId="433D8647"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Mạng phân phối là mạng có nhiệm vụ phân phối nước đến mạng dịch vụ. Trên mạng phân phối các đối tượng sử dụng không được đấu trực tiếp vào. Các tuyến ống trên mạng phân phối được bố trí trên vỉa hè dọc theo các tuyến đường có đường kính </w:t>
      </w:r>
      <w:r w:rsidRPr="00690EA5">
        <w:rPr>
          <w:rFonts w:ascii="Times New Roman" w:eastAsia="Times New Roman" w:hAnsi="Times New Roman"/>
          <w:sz w:val="26"/>
          <w:szCs w:val="26"/>
          <w:lang w:val="vi-VN"/>
        </w:rPr>
        <w:sym w:font="Symbol" w:char="F046"/>
      </w:r>
      <w:r w:rsidRPr="00690EA5">
        <w:rPr>
          <w:rFonts w:ascii="Times New Roman" w:eastAsia="Times New Roman" w:hAnsi="Times New Roman"/>
          <w:sz w:val="26"/>
          <w:szCs w:val="26"/>
          <w:lang w:val="vi-VN"/>
        </w:rPr>
        <w:t>110, những tuyến đường ống mà các đối tượng sử dụng ở hai bên nhiều thì ống được bố trí ở hai bên đường, chiều sâu đặt ống trung bình 0.7m. Tại các nút trên mạng đều bố trí van khóa để điều chỉnh nước mỗi khi mạng lưới đường ống xảy ra sự cố, sao cho mạng lưới đường ống cung cấp nước một cách liên tục.</w:t>
      </w:r>
    </w:p>
    <w:p w14:paraId="2A551ADA" w14:textId="77777777" w:rsidR="004557DF" w:rsidRPr="00690EA5" w:rsidRDefault="004557DF" w:rsidP="0049618F">
      <w:pPr>
        <w:widowControl w:val="0"/>
        <w:shd w:val="clear" w:color="auto" w:fill="FFFFFF"/>
        <w:ind w:firstLine="0"/>
        <w:rPr>
          <w:rFonts w:ascii="Times New Roman" w:eastAsia="Times New Roman" w:hAnsi="Times New Roman"/>
          <w:iCs/>
          <w:sz w:val="26"/>
          <w:szCs w:val="26"/>
          <w:lang w:val="vi-VN"/>
        </w:rPr>
      </w:pPr>
      <w:r w:rsidRPr="00690EA5">
        <w:rPr>
          <w:rFonts w:ascii="Times New Roman" w:eastAsia="Times New Roman" w:hAnsi="Times New Roman"/>
          <w:iCs/>
          <w:sz w:val="26"/>
          <w:szCs w:val="26"/>
          <w:lang w:val="vi-VN"/>
        </w:rPr>
        <w:t xml:space="preserve">* Mạng lưới đường ống dịch vụ: </w:t>
      </w:r>
    </w:p>
    <w:p w14:paraId="1DF3D47F"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Mạng dịch vụ là mạng cung cấp nước trực tiếp đến các đối tượng sử dụng nước. Tại những điểm đấu nối với đường ống thuộc mạng phân phối đều có van khóa để đảm bảo cho việc cấp nước cho các đối tượng sử dụng được liên tục, chiều sâu đặt ống trung bình 0.5m</w:t>
      </w:r>
    </w:p>
    <w:p w14:paraId="2E2BC190"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Mạng lưới cấp nước được thiết kế kết hợp mạng vòng với mạng cụt (mạng lưới vòng sử dụng cho các tuyến ống phân phối, mạng lưới cụt áp dụng cho các tuyến dịch vụ), có đường kính </w:t>
      </w:r>
      <w:r w:rsidRPr="00690EA5">
        <w:rPr>
          <w:rFonts w:ascii="Times New Roman" w:eastAsia="Times New Roman" w:hAnsi="Times New Roman"/>
          <w:sz w:val="26"/>
          <w:szCs w:val="26"/>
          <w:lang w:val="vi-VN"/>
        </w:rPr>
        <w:sym w:font="Symbol" w:char="F046"/>
      </w:r>
      <w:r w:rsidRPr="00690EA5">
        <w:rPr>
          <w:rFonts w:ascii="Times New Roman" w:eastAsia="Times New Roman" w:hAnsi="Times New Roman"/>
          <w:sz w:val="26"/>
          <w:szCs w:val="26"/>
          <w:lang w:val="vi-VN"/>
        </w:rPr>
        <w:t>90-</w:t>
      </w:r>
      <w:r w:rsidRPr="00690EA5">
        <w:rPr>
          <w:rFonts w:ascii="Times New Roman" w:eastAsia="Times New Roman" w:hAnsi="Times New Roman"/>
          <w:sz w:val="26"/>
          <w:szCs w:val="26"/>
          <w:lang w:val="vi-VN"/>
        </w:rPr>
        <w:sym w:font="Symbol" w:char="F046"/>
      </w:r>
      <w:r w:rsidRPr="00690EA5">
        <w:rPr>
          <w:rFonts w:ascii="Times New Roman" w:eastAsia="Times New Roman" w:hAnsi="Times New Roman"/>
          <w:sz w:val="26"/>
          <w:szCs w:val="26"/>
          <w:lang w:val="vi-VN"/>
        </w:rPr>
        <w:t>50, đảm bảo cấp nước an toàn và liên tục đến từng công trình. Các tuyến ống phân phối, dịch vụ phần lớn chạy trong các đường kỹ thuật của các lô đất đảm bảo tiết kiệm chiều dài và tránh giao cắt với các đường ống nằm trên vỉa hè.</w:t>
      </w:r>
    </w:p>
    <w:p w14:paraId="5FAD7858"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Đối với các công trình thấp tầng (≤ 3 tầng), nước được cấp trực tiếp từ các tuyến ống phân phối và dịch vụ lên két mái công trình. </w:t>
      </w:r>
    </w:p>
    <w:p w14:paraId="1CEEA94E"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Đối với các công trình cao tầng hoặc công trình xây dựng tại những vị trí có cao độ đột biến, nước được cấp thông qua trạm bơm và bể chứa cục bộ (được tính toán riêng khi lập dự án xây dựng).</w:t>
      </w:r>
    </w:p>
    <w:p w14:paraId="0AE1C6F1"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Mạng lưới đường ống được tính toán thiết kế đảm bảo trong 2 trường hợp bất lợi nhất:</w:t>
      </w:r>
    </w:p>
    <w:p w14:paraId="1299C878" w14:textId="77777777" w:rsidR="004557DF" w:rsidRPr="00690EA5" w:rsidRDefault="004557DF" w:rsidP="0049618F">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Giờ dùng nước lớn nhất.</w:t>
      </w:r>
    </w:p>
    <w:p w14:paraId="30AC70EC" w14:textId="77777777" w:rsidR="004557DF" w:rsidRPr="00690EA5" w:rsidRDefault="004557DF" w:rsidP="0049618F">
      <w:pPr>
        <w:widowControl w:val="0"/>
        <w:shd w:val="clear" w:color="auto" w:fill="FFFFFF"/>
        <w:ind w:left="680"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Giờ dùng nước lớn nhất + cứu hỏa.</w:t>
      </w:r>
    </w:p>
    <w:p w14:paraId="6274D297"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Đường ống được đặt trên vỉa hè. Độ sâu chôn ống tối thiểu cách mặt đất 0,50m. Đối với đoạn ống qua đường, chôn sâu tối thiểu 0,7m (tính đến đỉnh ống).</w:t>
      </w:r>
    </w:p>
    <w:p w14:paraId="36BFE849"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Xây dựng các hố van tại các nút giao cắt.</w:t>
      </w:r>
    </w:p>
    <w:p w14:paraId="7B3F14E7"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Vật liệu sử dụng cho ống phân phối lắp đặt mới là ống nhựa HDPE- PE1</w:t>
      </w:r>
      <w:r w:rsidRPr="00690EA5">
        <w:rPr>
          <w:rFonts w:ascii="Times New Roman" w:eastAsia="Times New Roman" w:hAnsi="Times New Roman"/>
          <w:sz w:val="26"/>
          <w:szCs w:val="26"/>
        </w:rPr>
        <w:t>0</w:t>
      </w:r>
      <w:r w:rsidRPr="00690EA5">
        <w:rPr>
          <w:rFonts w:ascii="Times New Roman" w:eastAsia="Times New Roman" w:hAnsi="Times New Roman"/>
          <w:sz w:val="26"/>
          <w:szCs w:val="26"/>
          <w:lang w:val="vi-VN"/>
        </w:rPr>
        <w:t>0, ống nhựa HDPE-PE1</w:t>
      </w:r>
      <w:r w:rsidRPr="00690EA5">
        <w:rPr>
          <w:rFonts w:ascii="Times New Roman" w:eastAsia="Times New Roman" w:hAnsi="Times New Roman"/>
          <w:sz w:val="26"/>
          <w:szCs w:val="26"/>
        </w:rPr>
        <w:t>0</w:t>
      </w:r>
      <w:r w:rsidRPr="00690EA5">
        <w:rPr>
          <w:rFonts w:ascii="Times New Roman" w:eastAsia="Times New Roman" w:hAnsi="Times New Roman"/>
          <w:sz w:val="26"/>
          <w:szCs w:val="26"/>
          <w:lang w:val="vi-VN"/>
        </w:rPr>
        <w:t>0 áp lực PN10, được sản xuất trong nước theo tiêu chuẩn ISO 4427:1996(E), qua đường giao thông sử dụng ống gang dẻo và các phụ kiện đấu nối có thể chịu áp lục tối đa PN16.</w:t>
      </w:r>
    </w:p>
    <w:p w14:paraId="3E11E0B2" w14:textId="77777777" w:rsidR="004557DF" w:rsidRPr="00690EA5" w:rsidRDefault="004557DF" w:rsidP="0049618F">
      <w:pPr>
        <w:widowControl w:val="0"/>
        <w:shd w:val="clear" w:color="auto" w:fill="FFFFFF"/>
        <w:ind w:firstLine="680"/>
        <w:outlineLvl w:val="4"/>
        <w:rPr>
          <w:rFonts w:ascii="Times New Roman" w:eastAsia="MS Mincho" w:hAnsi="Times New Roman"/>
          <w:bCs/>
          <w:i/>
          <w:iCs/>
          <w:sz w:val="26"/>
          <w:szCs w:val="26"/>
          <w:lang w:val="pt-BR" w:eastAsia="x-none"/>
        </w:rPr>
      </w:pPr>
      <w:r w:rsidRPr="00690EA5">
        <w:rPr>
          <w:rFonts w:ascii="Times New Roman" w:eastAsia="MS Mincho" w:hAnsi="Times New Roman"/>
          <w:bCs/>
          <w:i/>
          <w:iCs/>
          <w:sz w:val="26"/>
          <w:szCs w:val="26"/>
          <w:lang w:val="pt-BR" w:eastAsia="x-none"/>
        </w:rPr>
        <w:lastRenderedPageBreak/>
        <w:t>b. Áp lực</w:t>
      </w:r>
    </w:p>
    <w:p w14:paraId="4EE5F364"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Để đảm bảo an toàn cho việc dùng nước, các công trình cao tầng và thấp tầng cần phải xây dựng các bể chứa nước ngầm dự trữ đồng thời sử dụng bơm tăng áp cục bộ trong từng công trình.</w:t>
      </w:r>
    </w:p>
    <w:p w14:paraId="66B71E4A"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Đường kính ống được lựa chọn sao cột áp tự do trên đường ống phân phối H=15m để đảm bảo lên được tầng 2 nhà dân và không được nhỏ hơn 10m khi có cháy xảy ra.</w:t>
      </w:r>
    </w:p>
    <w:p w14:paraId="1A11EA5B" w14:textId="77777777" w:rsidR="004557DF" w:rsidRPr="00690EA5" w:rsidRDefault="004557DF" w:rsidP="0049618F">
      <w:pPr>
        <w:widowControl w:val="0"/>
        <w:shd w:val="clear" w:color="auto" w:fill="FFFFFF"/>
        <w:ind w:firstLine="680"/>
        <w:outlineLvl w:val="4"/>
        <w:rPr>
          <w:rFonts w:ascii="Times New Roman" w:eastAsia="MS Mincho" w:hAnsi="Times New Roman"/>
          <w:bCs/>
          <w:i/>
          <w:iCs/>
          <w:sz w:val="26"/>
          <w:szCs w:val="26"/>
          <w:lang w:val="pt-BR" w:eastAsia="x-none"/>
        </w:rPr>
      </w:pPr>
      <w:r w:rsidRPr="00690EA5">
        <w:rPr>
          <w:rFonts w:ascii="Times New Roman" w:eastAsia="MS Mincho" w:hAnsi="Times New Roman"/>
          <w:bCs/>
          <w:i/>
          <w:iCs/>
          <w:sz w:val="26"/>
          <w:szCs w:val="26"/>
          <w:lang w:val="pt-BR" w:eastAsia="x-none"/>
        </w:rPr>
        <w:t>c. Tính toán thủy lực</w:t>
      </w:r>
    </w:p>
    <w:p w14:paraId="3C5866FF"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Tính toán thuỷ lực mạng lưới cho trường hợp mạng lưới làm việc bất lợi nhất tức là vào ngày dùng nước lớn nhất và giờ dùng nước lớn nhất. Lưu lượng dùng nước tại các nút tính theo diện tích và quy về các điểm nút.</w:t>
      </w:r>
    </w:p>
    <w:p w14:paraId="2674187C"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Tính toán tổn thất thuỷ lực cho mạng lưới phân phối bằng phần mềm Epanet. </w:t>
      </w:r>
    </w:p>
    <w:p w14:paraId="4EDC0A56" w14:textId="77777777" w:rsidR="004557DF" w:rsidRPr="00690EA5" w:rsidRDefault="004557DF" w:rsidP="0049618F">
      <w:pPr>
        <w:widowControl w:val="0"/>
        <w:shd w:val="clear" w:color="auto" w:fill="FFFFFF"/>
        <w:ind w:firstLine="680"/>
        <w:outlineLvl w:val="4"/>
        <w:rPr>
          <w:rFonts w:ascii="Times New Roman" w:eastAsia="MS Mincho" w:hAnsi="Times New Roman"/>
          <w:bCs/>
          <w:i/>
          <w:iCs/>
          <w:sz w:val="26"/>
          <w:szCs w:val="26"/>
          <w:lang w:val="pt-BR" w:eastAsia="x-none"/>
        </w:rPr>
      </w:pPr>
      <w:r w:rsidRPr="00690EA5">
        <w:rPr>
          <w:rFonts w:ascii="Times New Roman" w:eastAsia="MS Mincho" w:hAnsi="Times New Roman"/>
          <w:bCs/>
          <w:i/>
          <w:iCs/>
          <w:sz w:val="26"/>
          <w:szCs w:val="26"/>
          <w:lang w:val="pt-BR" w:eastAsia="x-none"/>
        </w:rPr>
        <w:t>d. Vật liệu</w:t>
      </w:r>
    </w:p>
    <w:p w14:paraId="6A857568" w14:textId="77777777" w:rsidR="004557DF" w:rsidRPr="00690EA5" w:rsidRDefault="004557DF" w:rsidP="0049618F">
      <w:pPr>
        <w:widowControl w:val="0"/>
        <w:shd w:val="clear" w:color="auto" w:fill="FFFFFF"/>
        <w:ind w:firstLine="720"/>
        <w:rPr>
          <w:rFonts w:ascii="Times New Roman" w:eastAsia="MS Mincho" w:hAnsi="Times New Roman"/>
          <w:sz w:val="26"/>
          <w:szCs w:val="26"/>
          <w:lang w:val="vi-VN"/>
        </w:rPr>
      </w:pPr>
      <w:r w:rsidRPr="00690EA5">
        <w:rPr>
          <w:rFonts w:ascii="Times New Roman" w:eastAsia="MS Mincho" w:hAnsi="Times New Roman"/>
          <w:sz w:val="26"/>
          <w:szCs w:val="26"/>
          <w:lang w:val="vi-VN"/>
        </w:rPr>
        <w:t>Dùng ống gang dẻo và ống nhựa HDPE- PE100. Khi xây dựng có thể dùng vật liệu địa phương.</w:t>
      </w:r>
    </w:p>
    <w:p w14:paraId="1CF613C4" w14:textId="77777777" w:rsidR="004557DF" w:rsidRPr="00690EA5" w:rsidRDefault="004557DF" w:rsidP="0049618F">
      <w:pPr>
        <w:widowControl w:val="0"/>
        <w:shd w:val="clear" w:color="auto" w:fill="FFFFFF"/>
        <w:ind w:firstLine="680"/>
        <w:outlineLvl w:val="4"/>
        <w:rPr>
          <w:rFonts w:ascii="Times New Roman" w:eastAsia="MS Mincho" w:hAnsi="Times New Roman"/>
          <w:bCs/>
          <w:i/>
          <w:iCs/>
          <w:sz w:val="26"/>
          <w:szCs w:val="26"/>
          <w:lang w:val="pt-BR" w:eastAsia="x-none"/>
        </w:rPr>
      </w:pPr>
      <w:r w:rsidRPr="00690EA5">
        <w:rPr>
          <w:rFonts w:ascii="Times New Roman" w:eastAsia="MS Mincho" w:hAnsi="Times New Roman"/>
          <w:bCs/>
          <w:i/>
          <w:iCs/>
          <w:sz w:val="26"/>
          <w:szCs w:val="26"/>
          <w:lang w:val="pt-BR" w:eastAsia="x-none"/>
        </w:rPr>
        <w:t>e. Giải quyết khi có cháy</w:t>
      </w:r>
    </w:p>
    <w:p w14:paraId="2760F8C8"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Điều kiện để tính toán lưu lượng nước cứu hoả như sau:</w:t>
      </w:r>
    </w:p>
    <w:p w14:paraId="4E34DB6F" w14:textId="77777777" w:rsidR="004557DF" w:rsidRPr="00690EA5" w:rsidRDefault="004557DF" w:rsidP="0049618F">
      <w:pPr>
        <w:widowControl w:val="0"/>
        <w:shd w:val="clear" w:color="auto" w:fill="FFFFFF"/>
        <w:ind w:left="680" w:firstLine="0"/>
        <w:rPr>
          <w:rFonts w:ascii="Times New Roman" w:eastAsia="Times New Roman" w:hAnsi="Times New Roman"/>
          <w:sz w:val="26"/>
          <w:szCs w:val="26"/>
          <w:lang w:val="pt-BR"/>
        </w:rPr>
      </w:pPr>
      <w:r w:rsidRPr="00690EA5">
        <w:rPr>
          <w:rFonts w:ascii="Times New Roman" w:eastAsia="Times New Roman" w:hAnsi="Times New Roman"/>
          <w:sz w:val="26"/>
          <w:szCs w:val="26"/>
          <w:lang w:val="pt-BR"/>
        </w:rPr>
        <w:tab/>
        <w:t>+ Số đám cháy xẩy ra đồng thời là 2 đám cháy.</w:t>
      </w:r>
    </w:p>
    <w:p w14:paraId="5CD315CD" w14:textId="77777777" w:rsidR="004557DF" w:rsidRPr="00690EA5" w:rsidRDefault="004557DF" w:rsidP="0049618F">
      <w:pPr>
        <w:widowControl w:val="0"/>
        <w:shd w:val="clear" w:color="auto" w:fill="FFFFFF"/>
        <w:ind w:left="680" w:firstLine="0"/>
        <w:rPr>
          <w:rFonts w:ascii="Times New Roman" w:eastAsia="Times New Roman" w:hAnsi="Times New Roman"/>
          <w:sz w:val="26"/>
          <w:szCs w:val="26"/>
          <w:lang w:val="pt-BR"/>
        </w:rPr>
      </w:pPr>
      <w:r w:rsidRPr="00690EA5">
        <w:rPr>
          <w:rFonts w:ascii="Times New Roman" w:eastAsia="Times New Roman" w:hAnsi="Times New Roman"/>
          <w:sz w:val="26"/>
          <w:szCs w:val="26"/>
          <w:lang w:val="pt-BR"/>
        </w:rPr>
        <w:tab/>
        <w:t>+ Lưu lượng nước cấp cho một đám cháy là 15 lít/s.</w:t>
      </w:r>
    </w:p>
    <w:p w14:paraId="28F84991" w14:textId="77777777" w:rsidR="004557DF" w:rsidRPr="00690EA5" w:rsidRDefault="004557DF" w:rsidP="0049618F">
      <w:pPr>
        <w:widowControl w:val="0"/>
        <w:shd w:val="clear" w:color="auto" w:fill="FFFFFF"/>
        <w:ind w:left="680" w:firstLine="0"/>
        <w:rPr>
          <w:rFonts w:ascii="Times New Roman" w:eastAsia="Times New Roman" w:hAnsi="Times New Roman"/>
          <w:sz w:val="26"/>
          <w:szCs w:val="26"/>
          <w:lang w:val="pt-BR"/>
        </w:rPr>
      </w:pPr>
      <w:r w:rsidRPr="00690EA5">
        <w:rPr>
          <w:rFonts w:ascii="Times New Roman" w:eastAsia="Times New Roman" w:hAnsi="Times New Roman"/>
          <w:sz w:val="26"/>
          <w:szCs w:val="26"/>
          <w:lang w:val="pt-BR"/>
        </w:rPr>
        <w:tab/>
        <w:t>+ Thời gian dập tắt 1 đám cháy là 3 giờ.</w:t>
      </w:r>
    </w:p>
    <w:p w14:paraId="582B0F53"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Chữa cháy áp lực thấp. Khi có cháy xe cứu hoả đến lấy nước tại các họng cứu hoả, áp lực cột nước tự do tối thiểu 7m. Họng cứu hoả được bố trí nổi tại các ngã ba, ngã tư, những nơi thuận lợi cho việc lấy nước, đồng thời bố trí trên các tuyến ống D110mm trở lên. </w:t>
      </w:r>
    </w:p>
    <w:p w14:paraId="06F7C038"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Các họng cứu hoả này sẽ có thiết kế riêng và phải có sự phối hợp thống nhất với cơ quan phòng cháy chữa cháy của thành phố, đường ống tính toán đảm bảo lượng nước cho 1 đám cháy xảy ra với lưu lượng 15 l/s. </w:t>
      </w:r>
    </w:p>
    <w:p w14:paraId="6995C862"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Các công trình </w:t>
      </w:r>
      <w:r w:rsidRPr="00690EA5">
        <w:rPr>
          <w:rFonts w:ascii="Times New Roman" w:eastAsia="Times New Roman" w:hAnsi="Times New Roman"/>
          <w:sz w:val="26"/>
          <w:szCs w:val="26"/>
        </w:rPr>
        <w:t>thương mại</w:t>
      </w:r>
      <w:r w:rsidRPr="00690EA5">
        <w:rPr>
          <w:rFonts w:ascii="Times New Roman" w:eastAsia="Times New Roman" w:hAnsi="Times New Roman"/>
          <w:sz w:val="26"/>
          <w:szCs w:val="26"/>
          <w:lang w:val="vi-VN"/>
        </w:rPr>
        <w:t xml:space="preserve"> dịch vụ công cộng cao tầng đề xuất cần có thiết kế hệ thống chữa cháy đồng thời có bể dự trữ nước chữa cháy đủ cung cấp nước chữa cháy trong 1 giờ liên tục sau đó được cấp nước cứu hoả từ mạng bên ngoài. </w:t>
      </w:r>
    </w:p>
    <w:p w14:paraId="32353F9A"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Khoảng cách giữa các họng cứu hoả trên mạng lưới là 120m.</w:t>
      </w:r>
    </w:p>
    <w:p w14:paraId="3FD5D548" w14:textId="4307CA0D" w:rsidR="004557DF" w:rsidRPr="00690EA5" w:rsidRDefault="004557DF" w:rsidP="0049618F">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638" w:name="_Toc230859308"/>
      <w:r w:rsidRPr="00690EA5">
        <w:rPr>
          <w:rFonts w:ascii="Times New Roman" w:eastAsia="Times New Roman" w:hAnsi="Times New Roman"/>
          <w:bCs/>
          <w:i/>
          <w:iCs/>
          <w:sz w:val="26"/>
          <w:szCs w:val="26"/>
          <w:lang w:val="nb-NO" w:eastAsia="vi-VN"/>
        </w:rPr>
        <w:t xml:space="preserve">Bảng </w:t>
      </w:r>
      <w:r w:rsidR="00D10A75" w:rsidRPr="00690EA5">
        <w:rPr>
          <w:rFonts w:ascii="Times New Roman" w:eastAsia="Times New Roman" w:hAnsi="Times New Roman"/>
          <w:bCs/>
          <w:i/>
          <w:iCs/>
          <w:sz w:val="26"/>
          <w:szCs w:val="26"/>
          <w:lang w:val="nb-NO" w:eastAsia="vi-VN"/>
        </w:rPr>
        <w:t>1</w:t>
      </w:r>
      <w:r w:rsidR="003E73F7" w:rsidRPr="00690EA5">
        <w:rPr>
          <w:rFonts w:ascii="Times New Roman" w:eastAsia="Times New Roman" w:hAnsi="Times New Roman"/>
          <w:bCs/>
          <w:i/>
          <w:iCs/>
          <w:sz w:val="26"/>
          <w:szCs w:val="26"/>
          <w:lang w:val="nb-NO" w:eastAsia="vi-VN"/>
        </w:rPr>
        <w:t>4</w:t>
      </w:r>
      <w:r w:rsidRPr="00690EA5">
        <w:rPr>
          <w:rFonts w:ascii="Times New Roman" w:eastAsia="Times New Roman" w:hAnsi="Times New Roman"/>
          <w:bCs/>
          <w:i/>
          <w:iCs/>
          <w:sz w:val="26"/>
          <w:szCs w:val="26"/>
          <w:lang w:val="nb-NO" w:eastAsia="vi-VN"/>
        </w:rPr>
        <w:t>: Tổng hợp khối lượng và khái toán kinh phí cấp nước</w:t>
      </w:r>
      <w:bookmarkEnd w:id="6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3164"/>
        <w:gridCol w:w="908"/>
        <w:gridCol w:w="2242"/>
        <w:gridCol w:w="1022"/>
        <w:gridCol w:w="1222"/>
      </w:tblGrid>
      <w:tr w:rsidR="004557DF" w:rsidRPr="00690EA5" w14:paraId="3F14DC48" w14:textId="77777777" w:rsidTr="007F7C85">
        <w:trPr>
          <w:trHeight w:val="600"/>
          <w:tblHeader/>
        </w:trPr>
        <w:tc>
          <w:tcPr>
            <w:tcW w:w="351" w:type="pct"/>
            <w:vAlign w:val="center"/>
            <w:hideMark/>
          </w:tcPr>
          <w:p w14:paraId="0963F8EF" w14:textId="77777777" w:rsidR="004557DF" w:rsidRPr="00690EA5" w:rsidRDefault="004557DF" w:rsidP="0049618F">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STT</w:t>
            </w:r>
          </w:p>
        </w:tc>
        <w:tc>
          <w:tcPr>
            <w:tcW w:w="1719" w:type="pct"/>
            <w:vAlign w:val="center"/>
            <w:hideMark/>
          </w:tcPr>
          <w:p w14:paraId="5B51B121" w14:textId="77777777" w:rsidR="004557DF" w:rsidRPr="00690EA5" w:rsidRDefault="004557DF" w:rsidP="0049618F">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Hạng mục</w:t>
            </w:r>
          </w:p>
        </w:tc>
        <w:tc>
          <w:tcPr>
            <w:tcW w:w="493" w:type="pct"/>
            <w:vAlign w:val="center"/>
            <w:hideMark/>
          </w:tcPr>
          <w:p w14:paraId="680523B1" w14:textId="77777777" w:rsidR="004557DF" w:rsidRPr="00690EA5" w:rsidRDefault="004557DF" w:rsidP="0049618F">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Đơn vị</w:t>
            </w:r>
          </w:p>
        </w:tc>
        <w:tc>
          <w:tcPr>
            <w:tcW w:w="1218" w:type="pct"/>
            <w:vAlign w:val="center"/>
            <w:hideMark/>
          </w:tcPr>
          <w:p w14:paraId="28371BF0" w14:textId="77777777" w:rsidR="004557DF" w:rsidRPr="00690EA5" w:rsidRDefault="004557DF" w:rsidP="0049618F">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Khối lượng</w:t>
            </w:r>
          </w:p>
        </w:tc>
        <w:tc>
          <w:tcPr>
            <w:tcW w:w="555" w:type="pct"/>
            <w:vAlign w:val="center"/>
            <w:hideMark/>
          </w:tcPr>
          <w:p w14:paraId="65378979" w14:textId="77777777" w:rsidR="004557DF" w:rsidRPr="00690EA5" w:rsidRDefault="004557DF" w:rsidP="0049618F">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Đơn giá (tr.đ)</w:t>
            </w:r>
          </w:p>
        </w:tc>
        <w:tc>
          <w:tcPr>
            <w:tcW w:w="664" w:type="pct"/>
            <w:vAlign w:val="center"/>
            <w:hideMark/>
          </w:tcPr>
          <w:p w14:paraId="1EA1C525" w14:textId="77777777" w:rsidR="004557DF" w:rsidRPr="00690EA5" w:rsidRDefault="004557DF" w:rsidP="0049618F">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Thành tiền (Tr.đ)</w:t>
            </w:r>
          </w:p>
        </w:tc>
      </w:tr>
      <w:tr w:rsidR="004557DF" w:rsidRPr="00690EA5" w14:paraId="6C6934FE" w14:textId="77777777" w:rsidTr="003E73F7">
        <w:trPr>
          <w:trHeight w:hRule="exact" w:val="432"/>
        </w:trPr>
        <w:tc>
          <w:tcPr>
            <w:tcW w:w="351" w:type="pct"/>
            <w:vAlign w:val="center"/>
            <w:hideMark/>
          </w:tcPr>
          <w:p w14:paraId="1E5386B5"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rPr>
              <w:t>1</w:t>
            </w:r>
          </w:p>
        </w:tc>
        <w:tc>
          <w:tcPr>
            <w:tcW w:w="1719" w:type="pct"/>
            <w:vAlign w:val="center"/>
            <w:hideMark/>
          </w:tcPr>
          <w:p w14:paraId="05638B59" w14:textId="77777777" w:rsidR="004557DF" w:rsidRPr="00690EA5" w:rsidRDefault="004557DF" w:rsidP="0049618F">
            <w:pPr>
              <w:shd w:val="clear" w:color="auto" w:fill="FFFFFF"/>
              <w:ind w:firstLine="0"/>
              <w:jc w:val="left"/>
              <w:rPr>
                <w:rFonts w:ascii="Times New Roman" w:eastAsia="Times New Roman" w:hAnsi="Times New Roman"/>
              </w:rPr>
            </w:pPr>
            <w:r w:rsidRPr="00690EA5">
              <w:rPr>
                <w:rFonts w:ascii="Times New Roman" w:eastAsia="Times New Roman" w:hAnsi="Times New Roman"/>
                <w:bCs/>
              </w:rPr>
              <w:t>Ống cấp nước HDPE D110mm</w:t>
            </w:r>
          </w:p>
        </w:tc>
        <w:tc>
          <w:tcPr>
            <w:tcW w:w="493" w:type="pct"/>
            <w:vAlign w:val="center"/>
            <w:hideMark/>
          </w:tcPr>
          <w:p w14:paraId="56E594A5"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bCs/>
              </w:rPr>
              <w:t>m</w:t>
            </w:r>
          </w:p>
        </w:tc>
        <w:tc>
          <w:tcPr>
            <w:tcW w:w="1218" w:type="pct"/>
            <w:vAlign w:val="center"/>
            <w:hideMark/>
          </w:tcPr>
          <w:p w14:paraId="40846A70"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3615</w:t>
            </w:r>
          </w:p>
        </w:tc>
        <w:tc>
          <w:tcPr>
            <w:tcW w:w="555" w:type="pct"/>
            <w:vAlign w:val="center"/>
            <w:hideMark/>
          </w:tcPr>
          <w:p w14:paraId="32F42521"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1,40</w:t>
            </w:r>
          </w:p>
        </w:tc>
        <w:tc>
          <w:tcPr>
            <w:tcW w:w="664" w:type="pct"/>
            <w:vAlign w:val="center"/>
            <w:hideMark/>
          </w:tcPr>
          <w:p w14:paraId="5B411FAE"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5061</w:t>
            </w:r>
          </w:p>
        </w:tc>
      </w:tr>
      <w:tr w:rsidR="004557DF" w:rsidRPr="00690EA5" w14:paraId="29EFB666" w14:textId="77777777" w:rsidTr="007C7E93">
        <w:trPr>
          <w:trHeight w:hRule="exact" w:val="427"/>
        </w:trPr>
        <w:tc>
          <w:tcPr>
            <w:tcW w:w="351" w:type="pct"/>
            <w:vAlign w:val="center"/>
            <w:hideMark/>
          </w:tcPr>
          <w:p w14:paraId="1B22EBDD"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rPr>
              <w:t>2</w:t>
            </w:r>
          </w:p>
        </w:tc>
        <w:tc>
          <w:tcPr>
            <w:tcW w:w="1719" w:type="pct"/>
            <w:vAlign w:val="center"/>
            <w:hideMark/>
          </w:tcPr>
          <w:p w14:paraId="25BF2CDE" w14:textId="77777777" w:rsidR="004557DF" w:rsidRPr="00690EA5" w:rsidRDefault="004557DF" w:rsidP="0049618F">
            <w:pPr>
              <w:shd w:val="clear" w:color="auto" w:fill="FFFFFF"/>
              <w:ind w:firstLine="0"/>
              <w:jc w:val="left"/>
              <w:rPr>
                <w:rFonts w:ascii="Times New Roman" w:eastAsia="Times New Roman" w:hAnsi="Times New Roman"/>
              </w:rPr>
            </w:pPr>
            <w:r w:rsidRPr="00690EA5">
              <w:rPr>
                <w:rFonts w:ascii="Times New Roman" w:eastAsia="Times New Roman" w:hAnsi="Times New Roman"/>
                <w:bCs/>
              </w:rPr>
              <w:t>Ống cấp nước HDPE D90mm</w:t>
            </w:r>
          </w:p>
        </w:tc>
        <w:tc>
          <w:tcPr>
            <w:tcW w:w="493" w:type="pct"/>
            <w:vAlign w:val="center"/>
            <w:hideMark/>
          </w:tcPr>
          <w:p w14:paraId="3229013D"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bCs/>
              </w:rPr>
              <w:t>m</w:t>
            </w:r>
          </w:p>
        </w:tc>
        <w:tc>
          <w:tcPr>
            <w:tcW w:w="1218" w:type="pct"/>
            <w:vAlign w:val="center"/>
            <w:hideMark/>
          </w:tcPr>
          <w:p w14:paraId="6A214AAA"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1100</w:t>
            </w:r>
          </w:p>
        </w:tc>
        <w:tc>
          <w:tcPr>
            <w:tcW w:w="555" w:type="pct"/>
            <w:vAlign w:val="center"/>
            <w:hideMark/>
          </w:tcPr>
          <w:p w14:paraId="1A3A3CDE"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1,26</w:t>
            </w:r>
          </w:p>
        </w:tc>
        <w:tc>
          <w:tcPr>
            <w:tcW w:w="664" w:type="pct"/>
            <w:vAlign w:val="center"/>
            <w:hideMark/>
          </w:tcPr>
          <w:p w14:paraId="473DD3B6"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1386</w:t>
            </w:r>
          </w:p>
        </w:tc>
      </w:tr>
      <w:tr w:rsidR="004557DF" w:rsidRPr="00690EA5" w14:paraId="33FBB25F" w14:textId="77777777" w:rsidTr="007C7E93">
        <w:trPr>
          <w:trHeight w:hRule="exact" w:val="421"/>
        </w:trPr>
        <w:tc>
          <w:tcPr>
            <w:tcW w:w="351" w:type="pct"/>
            <w:vAlign w:val="center"/>
            <w:hideMark/>
          </w:tcPr>
          <w:p w14:paraId="6C353341"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rPr>
              <w:t>3</w:t>
            </w:r>
          </w:p>
        </w:tc>
        <w:tc>
          <w:tcPr>
            <w:tcW w:w="1719" w:type="pct"/>
            <w:vAlign w:val="center"/>
            <w:hideMark/>
          </w:tcPr>
          <w:p w14:paraId="4FFC3A66" w14:textId="77777777" w:rsidR="004557DF" w:rsidRPr="00690EA5" w:rsidRDefault="004557DF" w:rsidP="0049618F">
            <w:pPr>
              <w:shd w:val="clear" w:color="auto" w:fill="FFFFFF"/>
              <w:ind w:firstLine="0"/>
              <w:jc w:val="left"/>
              <w:rPr>
                <w:rFonts w:ascii="Times New Roman" w:eastAsia="Times New Roman" w:hAnsi="Times New Roman"/>
              </w:rPr>
            </w:pPr>
            <w:r w:rsidRPr="00690EA5">
              <w:rPr>
                <w:rFonts w:ascii="Times New Roman" w:eastAsia="Times New Roman" w:hAnsi="Times New Roman"/>
                <w:bCs/>
              </w:rPr>
              <w:t>Ống cấp nước HDPE D75mm</w:t>
            </w:r>
          </w:p>
        </w:tc>
        <w:tc>
          <w:tcPr>
            <w:tcW w:w="493" w:type="pct"/>
            <w:vAlign w:val="center"/>
            <w:hideMark/>
          </w:tcPr>
          <w:p w14:paraId="1A594994"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bCs/>
              </w:rPr>
              <w:t>m</w:t>
            </w:r>
          </w:p>
        </w:tc>
        <w:tc>
          <w:tcPr>
            <w:tcW w:w="1218" w:type="pct"/>
            <w:vAlign w:val="center"/>
            <w:hideMark/>
          </w:tcPr>
          <w:p w14:paraId="6E68632B"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4490</w:t>
            </w:r>
          </w:p>
        </w:tc>
        <w:tc>
          <w:tcPr>
            <w:tcW w:w="555" w:type="pct"/>
            <w:vAlign w:val="center"/>
            <w:hideMark/>
          </w:tcPr>
          <w:p w14:paraId="35B14F80"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1,04</w:t>
            </w:r>
          </w:p>
        </w:tc>
        <w:tc>
          <w:tcPr>
            <w:tcW w:w="664" w:type="pct"/>
            <w:vAlign w:val="center"/>
            <w:hideMark/>
          </w:tcPr>
          <w:p w14:paraId="6E43A41C" w14:textId="75252BE2" w:rsidR="004557DF" w:rsidRPr="00690EA5" w:rsidRDefault="007C7E93"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4670</w:t>
            </w:r>
          </w:p>
        </w:tc>
      </w:tr>
      <w:tr w:rsidR="004557DF" w:rsidRPr="00690EA5" w14:paraId="167898B0" w14:textId="77777777" w:rsidTr="003E73F7">
        <w:trPr>
          <w:trHeight w:hRule="exact" w:val="436"/>
        </w:trPr>
        <w:tc>
          <w:tcPr>
            <w:tcW w:w="351" w:type="pct"/>
            <w:vAlign w:val="center"/>
            <w:hideMark/>
          </w:tcPr>
          <w:p w14:paraId="59F6A513"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rPr>
              <w:t>4</w:t>
            </w:r>
          </w:p>
        </w:tc>
        <w:tc>
          <w:tcPr>
            <w:tcW w:w="1719" w:type="pct"/>
            <w:vAlign w:val="center"/>
            <w:hideMark/>
          </w:tcPr>
          <w:p w14:paraId="6627BD71" w14:textId="77777777" w:rsidR="004557DF" w:rsidRPr="00690EA5" w:rsidRDefault="004557DF" w:rsidP="0049618F">
            <w:pPr>
              <w:shd w:val="clear" w:color="auto" w:fill="FFFFFF"/>
              <w:ind w:firstLine="0"/>
              <w:jc w:val="left"/>
              <w:rPr>
                <w:rFonts w:ascii="Times New Roman" w:eastAsia="Times New Roman" w:hAnsi="Times New Roman"/>
              </w:rPr>
            </w:pPr>
            <w:r w:rsidRPr="00690EA5">
              <w:rPr>
                <w:rFonts w:ascii="Times New Roman" w:eastAsia="Times New Roman" w:hAnsi="Times New Roman"/>
                <w:bCs/>
              </w:rPr>
              <w:t>Ống cấp nước HDPE D50mm</w:t>
            </w:r>
          </w:p>
        </w:tc>
        <w:tc>
          <w:tcPr>
            <w:tcW w:w="493" w:type="pct"/>
            <w:vAlign w:val="center"/>
            <w:hideMark/>
          </w:tcPr>
          <w:p w14:paraId="1D9B7557"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bCs/>
              </w:rPr>
              <w:t>m</w:t>
            </w:r>
          </w:p>
        </w:tc>
        <w:tc>
          <w:tcPr>
            <w:tcW w:w="1218" w:type="pct"/>
            <w:vAlign w:val="center"/>
            <w:hideMark/>
          </w:tcPr>
          <w:p w14:paraId="6FF1438C"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3560</w:t>
            </w:r>
          </w:p>
        </w:tc>
        <w:tc>
          <w:tcPr>
            <w:tcW w:w="555" w:type="pct"/>
            <w:vAlign w:val="center"/>
            <w:hideMark/>
          </w:tcPr>
          <w:p w14:paraId="15B953DD"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0,69</w:t>
            </w:r>
          </w:p>
        </w:tc>
        <w:tc>
          <w:tcPr>
            <w:tcW w:w="664" w:type="pct"/>
            <w:vAlign w:val="center"/>
            <w:hideMark/>
          </w:tcPr>
          <w:p w14:paraId="01D2FE76" w14:textId="63B87EDA" w:rsidR="004557DF" w:rsidRPr="00690EA5" w:rsidRDefault="007C7E93"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2456</w:t>
            </w:r>
          </w:p>
        </w:tc>
      </w:tr>
      <w:tr w:rsidR="004557DF" w:rsidRPr="00690EA5" w14:paraId="3C9F33F9" w14:textId="77777777" w:rsidTr="003E73F7">
        <w:trPr>
          <w:trHeight w:val="413"/>
        </w:trPr>
        <w:tc>
          <w:tcPr>
            <w:tcW w:w="351" w:type="pct"/>
            <w:vAlign w:val="center"/>
            <w:hideMark/>
          </w:tcPr>
          <w:p w14:paraId="2B8644AC"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rPr>
              <w:t>5</w:t>
            </w:r>
          </w:p>
        </w:tc>
        <w:tc>
          <w:tcPr>
            <w:tcW w:w="1719" w:type="pct"/>
            <w:vAlign w:val="center"/>
            <w:hideMark/>
          </w:tcPr>
          <w:p w14:paraId="590555D2" w14:textId="77777777" w:rsidR="004557DF" w:rsidRPr="00690EA5" w:rsidRDefault="004557DF" w:rsidP="0049618F">
            <w:pPr>
              <w:shd w:val="clear" w:color="auto" w:fill="FFFFFF"/>
              <w:ind w:firstLine="0"/>
              <w:jc w:val="left"/>
              <w:rPr>
                <w:rFonts w:ascii="Times New Roman" w:eastAsia="Times New Roman" w:hAnsi="Times New Roman"/>
              </w:rPr>
            </w:pPr>
            <w:r w:rsidRPr="00690EA5">
              <w:rPr>
                <w:rFonts w:ascii="Times New Roman" w:eastAsia="Times New Roman" w:hAnsi="Times New Roman"/>
              </w:rPr>
              <w:t>Trụ cứu hỏa</w:t>
            </w:r>
          </w:p>
        </w:tc>
        <w:tc>
          <w:tcPr>
            <w:tcW w:w="493" w:type="pct"/>
            <w:vAlign w:val="center"/>
            <w:hideMark/>
          </w:tcPr>
          <w:p w14:paraId="3CBA433D"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rPr>
              <w:t>CT</w:t>
            </w:r>
          </w:p>
        </w:tc>
        <w:tc>
          <w:tcPr>
            <w:tcW w:w="1218" w:type="pct"/>
            <w:vAlign w:val="center"/>
            <w:hideMark/>
          </w:tcPr>
          <w:p w14:paraId="50B24EDB"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11</w:t>
            </w:r>
          </w:p>
        </w:tc>
        <w:tc>
          <w:tcPr>
            <w:tcW w:w="555" w:type="pct"/>
            <w:vAlign w:val="center"/>
            <w:hideMark/>
          </w:tcPr>
          <w:p w14:paraId="6387FD46"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3,70</w:t>
            </w:r>
          </w:p>
        </w:tc>
        <w:tc>
          <w:tcPr>
            <w:tcW w:w="664" w:type="pct"/>
            <w:vAlign w:val="center"/>
            <w:hideMark/>
          </w:tcPr>
          <w:p w14:paraId="730C5ED6" w14:textId="4184D6F4" w:rsidR="004557DF" w:rsidRPr="00690EA5" w:rsidRDefault="007C7E93"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41</w:t>
            </w:r>
          </w:p>
        </w:tc>
      </w:tr>
      <w:tr w:rsidR="004557DF" w:rsidRPr="00690EA5" w14:paraId="1C310597" w14:textId="77777777" w:rsidTr="003E73F7">
        <w:trPr>
          <w:trHeight w:hRule="exact" w:val="433"/>
        </w:trPr>
        <w:tc>
          <w:tcPr>
            <w:tcW w:w="351" w:type="pct"/>
            <w:vAlign w:val="center"/>
            <w:hideMark/>
          </w:tcPr>
          <w:p w14:paraId="4299B797"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rPr>
              <w:t>6</w:t>
            </w:r>
          </w:p>
        </w:tc>
        <w:tc>
          <w:tcPr>
            <w:tcW w:w="1719" w:type="pct"/>
            <w:vAlign w:val="center"/>
            <w:hideMark/>
          </w:tcPr>
          <w:p w14:paraId="1E24F76C" w14:textId="77777777" w:rsidR="004557DF" w:rsidRPr="00690EA5" w:rsidRDefault="004557DF" w:rsidP="0049618F">
            <w:pPr>
              <w:shd w:val="clear" w:color="auto" w:fill="FFFFFF"/>
              <w:ind w:firstLine="0"/>
              <w:jc w:val="left"/>
              <w:rPr>
                <w:rFonts w:ascii="Times New Roman" w:eastAsia="Times New Roman" w:hAnsi="Times New Roman"/>
              </w:rPr>
            </w:pPr>
            <w:r w:rsidRPr="00690EA5">
              <w:rPr>
                <w:rFonts w:ascii="Times New Roman" w:eastAsia="Times New Roman" w:hAnsi="Times New Roman"/>
                <w:bCs/>
              </w:rPr>
              <w:t>Thiết bị, phụ tùng</w:t>
            </w:r>
          </w:p>
        </w:tc>
        <w:tc>
          <w:tcPr>
            <w:tcW w:w="493" w:type="pct"/>
            <w:vAlign w:val="center"/>
            <w:hideMark/>
          </w:tcPr>
          <w:p w14:paraId="0B349C5D"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bCs/>
              </w:rPr>
              <w:t>%</w:t>
            </w:r>
          </w:p>
        </w:tc>
        <w:tc>
          <w:tcPr>
            <w:tcW w:w="1218" w:type="pct"/>
            <w:vAlign w:val="center"/>
            <w:hideMark/>
          </w:tcPr>
          <w:p w14:paraId="7C5F631D"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6=0,5*(1+2+3+4)</w:t>
            </w:r>
          </w:p>
        </w:tc>
        <w:tc>
          <w:tcPr>
            <w:tcW w:w="555" w:type="pct"/>
            <w:vAlign w:val="center"/>
            <w:hideMark/>
          </w:tcPr>
          <w:p w14:paraId="726A4CBD"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w:t>
            </w:r>
          </w:p>
        </w:tc>
        <w:tc>
          <w:tcPr>
            <w:tcW w:w="664" w:type="pct"/>
            <w:vAlign w:val="center"/>
            <w:hideMark/>
          </w:tcPr>
          <w:p w14:paraId="730EDC94" w14:textId="12579799" w:rsidR="004557DF" w:rsidRPr="00690EA5" w:rsidRDefault="007C7E93"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6787</w:t>
            </w:r>
          </w:p>
        </w:tc>
      </w:tr>
      <w:tr w:rsidR="004557DF" w:rsidRPr="00690EA5" w14:paraId="3F67DBD2" w14:textId="77777777" w:rsidTr="003E73F7">
        <w:trPr>
          <w:trHeight w:hRule="exact" w:val="425"/>
        </w:trPr>
        <w:tc>
          <w:tcPr>
            <w:tcW w:w="351" w:type="pct"/>
            <w:vAlign w:val="center"/>
            <w:hideMark/>
          </w:tcPr>
          <w:p w14:paraId="1FB03405"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rPr>
              <w:lastRenderedPageBreak/>
              <w:t>7</w:t>
            </w:r>
          </w:p>
        </w:tc>
        <w:tc>
          <w:tcPr>
            <w:tcW w:w="1719" w:type="pct"/>
            <w:vAlign w:val="center"/>
            <w:hideMark/>
          </w:tcPr>
          <w:p w14:paraId="45C86634" w14:textId="77777777" w:rsidR="004557DF" w:rsidRPr="00690EA5" w:rsidRDefault="004557DF" w:rsidP="0049618F">
            <w:pPr>
              <w:shd w:val="clear" w:color="auto" w:fill="FFFFFF"/>
              <w:ind w:firstLine="0"/>
              <w:jc w:val="left"/>
              <w:rPr>
                <w:rFonts w:ascii="Times New Roman" w:eastAsia="Times New Roman" w:hAnsi="Times New Roman"/>
              </w:rPr>
            </w:pPr>
            <w:r w:rsidRPr="00690EA5">
              <w:rPr>
                <w:rFonts w:ascii="Times New Roman" w:eastAsia="Times New Roman" w:hAnsi="Times New Roman"/>
                <w:bCs/>
              </w:rPr>
              <w:t>Vật tư khác</w:t>
            </w:r>
          </w:p>
        </w:tc>
        <w:tc>
          <w:tcPr>
            <w:tcW w:w="493" w:type="pct"/>
            <w:vAlign w:val="center"/>
            <w:hideMark/>
          </w:tcPr>
          <w:p w14:paraId="3405B02F"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bCs/>
              </w:rPr>
              <w:t>%</w:t>
            </w:r>
          </w:p>
        </w:tc>
        <w:tc>
          <w:tcPr>
            <w:tcW w:w="1218" w:type="pct"/>
            <w:vAlign w:val="center"/>
            <w:hideMark/>
          </w:tcPr>
          <w:p w14:paraId="5944C600"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7=0,1(1+2+3+4+5+6)</w:t>
            </w:r>
          </w:p>
        </w:tc>
        <w:tc>
          <w:tcPr>
            <w:tcW w:w="555" w:type="pct"/>
            <w:vAlign w:val="center"/>
            <w:hideMark/>
          </w:tcPr>
          <w:p w14:paraId="3E6CE06A"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w:t>
            </w:r>
          </w:p>
        </w:tc>
        <w:tc>
          <w:tcPr>
            <w:tcW w:w="664" w:type="pct"/>
            <w:vAlign w:val="center"/>
            <w:hideMark/>
          </w:tcPr>
          <w:p w14:paraId="71EA2A5B" w14:textId="0486D39E" w:rsidR="004557DF" w:rsidRPr="00690EA5" w:rsidRDefault="007C7E93"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2040</w:t>
            </w:r>
          </w:p>
        </w:tc>
      </w:tr>
      <w:tr w:rsidR="004557DF" w:rsidRPr="00690EA5" w14:paraId="03134CC0" w14:textId="77777777" w:rsidTr="003E73F7">
        <w:trPr>
          <w:trHeight w:hRule="exact" w:val="418"/>
        </w:trPr>
        <w:tc>
          <w:tcPr>
            <w:tcW w:w="351" w:type="pct"/>
            <w:vAlign w:val="center"/>
            <w:hideMark/>
          </w:tcPr>
          <w:p w14:paraId="0E68DD63"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rPr>
              <w:t>8</w:t>
            </w:r>
          </w:p>
        </w:tc>
        <w:tc>
          <w:tcPr>
            <w:tcW w:w="1719" w:type="pct"/>
            <w:vAlign w:val="center"/>
            <w:hideMark/>
          </w:tcPr>
          <w:p w14:paraId="6801C720" w14:textId="77777777" w:rsidR="004557DF" w:rsidRPr="00690EA5" w:rsidRDefault="004557DF" w:rsidP="0049618F">
            <w:pPr>
              <w:shd w:val="clear" w:color="auto" w:fill="FFFFFF"/>
              <w:ind w:firstLine="0"/>
              <w:jc w:val="left"/>
              <w:rPr>
                <w:rFonts w:ascii="Times New Roman" w:eastAsia="Times New Roman" w:hAnsi="Times New Roman"/>
              </w:rPr>
            </w:pPr>
            <w:r w:rsidRPr="00690EA5">
              <w:rPr>
                <w:rFonts w:ascii="Times New Roman" w:eastAsia="Times New Roman" w:hAnsi="Times New Roman"/>
                <w:bCs/>
              </w:rPr>
              <w:t>Chi phí thi công</w:t>
            </w:r>
          </w:p>
        </w:tc>
        <w:tc>
          <w:tcPr>
            <w:tcW w:w="493" w:type="pct"/>
            <w:vAlign w:val="center"/>
            <w:hideMark/>
          </w:tcPr>
          <w:p w14:paraId="2740FE41" w14:textId="77777777" w:rsidR="004557DF" w:rsidRPr="00690EA5" w:rsidRDefault="004557DF" w:rsidP="0049618F">
            <w:pPr>
              <w:shd w:val="clear" w:color="auto" w:fill="FFFFFF"/>
              <w:ind w:firstLine="0"/>
              <w:jc w:val="center"/>
              <w:rPr>
                <w:rFonts w:ascii="Times New Roman" w:eastAsia="Times New Roman" w:hAnsi="Times New Roman"/>
              </w:rPr>
            </w:pPr>
            <w:r w:rsidRPr="00690EA5">
              <w:rPr>
                <w:rFonts w:ascii="Times New Roman" w:eastAsia="Times New Roman" w:hAnsi="Times New Roman"/>
                <w:bCs/>
              </w:rPr>
              <w:t>%</w:t>
            </w:r>
          </w:p>
        </w:tc>
        <w:tc>
          <w:tcPr>
            <w:tcW w:w="1218" w:type="pct"/>
            <w:vAlign w:val="center"/>
            <w:hideMark/>
          </w:tcPr>
          <w:p w14:paraId="0366BF1C"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8=0,3(1+2+3+4+5+6)</w:t>
            </w:r>
          </w:p>
        </w:tc>
        <w:tc>
          <w:tcPr>
            <w:tcW w:w="555" w:type="pct"/>
            <w:vAlign w:val="center"/>
            <w:hideMark/>
          </w:tcPr>
          <w:p w14:paraId="17BE5131" w14:textId="77777777" w:rsidR="004557DF" w:rsidRPr="00690EA5" w:rsidRDefault="004557DF"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w:t>
            </w:r>
          </w:p>
        </w:tc>
        <w:tc>
          <w:tcPr>
            <w:tcW w:w="664" w:type="pct"/>
            <w:vAlign w:val="center"/>
            <w:hideMark/>
          </w:tcPr>
          <w:p w14:paraId="7B3D8B3B" w14:textId="3D2CAD89" w:rsidR="004557DF" w:rsidRPr="00690EA5" w:rsidRDefault="007C7E93" w:rsidP="0049618F">
            <w:pPr>
              <w:shd w:val="clear" w:color="auto" w:fill="FFFFFF"/>
              <w:ind w:firstLine="0"/>
              <w:jc w:val="right"/>
              <w:rPr>
                <w:rFonts w:ascii="Times New Roman" w:eastAsia="Times New Roman" w:hAnsi="Times New Roman"/>
              </w:rPr>
            </w:pPr>
            <w:r w:rsidRPr="00690EA5">
              <w:rPr>
                <w:rFonts w:ascii="Times New Roman" w:eastAsia="Times New Roman" w:hAnsi="Times New Roman"/>
              </w:rPr>
              <w:t>6732</w:t>
            </w:r>
          </w:p>
        </w:tc>
      </w:tr>
      <w:tr w:rsidR="004557DF" w:rsidRPr="00690EA5" w14:paraId="38AA321B" w14:textId="77777777" w:rsidTr="00361F14">
        <w:trPr>
          <w:trHeight w:hRule="exact" w:val="312"/>
        </w:trPr>
        <w:tc>
          <w:tcPr>
            <w:tcW w:w="351" w:type="pct"/>
            <w:vAlign w:val="center"/>
            <w:hideMark/>
          </w:tcPr>
          <w:p w14:paraId="16740E09" w14:textId="77777777" w:rsidR="004557DF" w:rsidRPr="00690EA5" w:rsidRDefault="004557DF" w:rsidP="0049618F">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9</w:t>
            </w:r>
          </w:p>
        </w:tc>
        <w:tc>
          <w:tcPr>
            <w:tcW w:w="1719" w:type="pct"/>
            <w:vAlign w:val="center"/>
            <w:hideMark/>
          </w:tcPr>
          <w:p w14:paraId="7D4B3028" w14:textId="77777777" w:rsidR="004557DF" w:rsidRPr="00690EA5" w:rsidRDefault="004557DF" w:rsidP="0049618F">
            <w:pPr>
              <w:shd w:val="clear" w:color="auto" w:fill="FFFFFF"/>
              <w:ind w:firstLine="0"/>
              <w:jc w:val="left"/>
              <w:rPr>
                <w:rFonts w:ascii="Times New Roman" w:eastAsia="Times New Roman" w:hAnsi="Times New Roman"/>
                <w:b/>
                <w:bCs/>
              </w:rPr>
            </w:pPr>
            <w:r w:rsidRPr="00690EA5">
              <w:rPr>
                <w:rFonts w:ascii="Times New Roman" w:eastAsia="Times New Roman" w:hAnsi="Times New Roman"/>
                <w:b/>
                <w:bCs/>
              </w:rPr>
              <w:t>Tổng số</w:t>
            </w:r>
          </w:p>
        </w:tc>
        <w:tc>
          <w:tcPr>
            <w:tcW w:w="493" w:type="pct"/>
            <w:vAlign w:val="center"/>
            <w:hideMark/>
          </w:tcPr>
          <w:p w14:paraId="48836AE9" w14:textId="77777777" w:rsidR="004557DF" w:rsidRPr="00690EA5" w:rsidRDefault="004557DF" w:rsidP="0049618F">
            <w:pPr>
              <w:shd w:val="clear" w:color="auto" w:fill="FFFFFF"/>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1218" w:type="pct"/>
            <w:vAlign w:val="center"/>
            <w:hideMark/>
          </w:tcPr>
          <w:p w14:paraId="74A95A90" w14:textId="77777777" w:rsidR="004557DF" w:rsidRPr="00690EA5" w:rsidRDefault="004557DF" w:rsidP="0049618F">
            <w:pPr>
              <w:shd w:val="clear" w:color="auto" w:fill="FFFFFF"/>
              <w:ind w:firstLine="0"/>
              <w:jc w:val="right"/>
              <w:rPr>
                <w:rFonts w:ascii="Times New Roman" w:eastAsia="Times New Roman" w:hAnsi="Times New Roman"/>
                <w:b/>
                <w:bCs/>
              </w:rPr>
            </w:pPr>
            <w:r w:rsidRPr="00690EA5">
              <w:rPr>
                <w:rFonts w:ascii="Times New Roman" w:eastAsia="Times New Roman" w:hAnsi="Times New Roman"/>
                <w:b/>
                <w:bCs/>
              </w:rPr>
              <w:t> </w:t>
            </w:r>
          </w:p>
        </w:tc>
        <w:tc>
          <w:tcPr>
            <w:tcW w:w="555" w:type="pct"/>
            <w:vAlign w:val="center"/>
            <w:hideMark/>
          </w:tcPr>
          <w:p w14:paraId="20043210" w14:textId="77777777" w:rsidR="004557DF" w:rsidRPr="00690EA5" w:rsidRDefault="004557DF" w:rsidP="0049618F">
            <w:pPr>
              <w:shd w:val="clear" w:color="auto" w:fill="FFFFFF"/>
              <w:ind w:firstLine="0"/>
              <w:jc w:val="right"/>
              <w:rPr>
                <w:rFonts w:ascii="Times New Roman" w:eastAsia="Times New Roman" w:hAnsi="Times New Roman"/>
                <w:b/>
                <w:bCs/>
              </w:rPr>
            </w:pPr>
            <w:r w:rsidRPr="00690EA5">
              <w:rPr>
                <w:rFonts w:ascii="Times New Roman" w:eastAsia="Times New Roman" w:hAnsi="Times New Roman"/>
                <w:b/>
                <w:bCs/>
              </w:rPr>
              <w:t> </w:t>
            </w:r>
          </w:p>
        </w:tc>
        <w:tc>
          <w:tcPr>
            <w:tcW w:w="664" w:type="pct"/>
            <w:vAlign w:val="center"/>
            <w:hideMark/>
          </w:tcPr>
          <w:p w14:paraId="5C014B14" w14:textId="77777777" w:rsidR="004557DF" w:rsidRPr="00690EA5" w:rsidRDefault="004557DF" w:rsidP="0049618F">
            <w:pPr>
              <w:shd w:val="clear" w:color="auto" w:fill="FFFFFF"/>
              <w:ind w:firstLine="0"/>
              <w:jc w:val="right"/>
              <w:rPr>
                <w:rFonts w:ascii="Times New Roman" w:eastAsia="Times New Roman" w:hAnsi="Times New Roman"/>
                <w:b/>
                <w:bCs/>
              </w:rPr>
            </w:pPr>
            <w:r w:rsidRPr="00690EA5">
              <w:rPr>
                <w:rFonts w:ascii="Times New Roman" w:eastAsia="Times New Roman" w:hAnsi="Times New Roman"/>
                <w:b/>
                <w:bCs/>
              </w:rPr>
              <w:t>29.172</w:t>
            </w:r>
          </w:p>
        </w:tc>
      </w:tr>
    </w:tbl>
    <w:p w14:paraId="7451089A" w14:textId="77777777" w:rsidR="004557DF" w:rsidRPr="00690EA5" w:rsidRDefault="004557DF" w:rsidP="0049618F">
      <w:pPr>
        <w:widowControl w:val="0"/>
        <w:shd w:val="clear" w:color="auto" w:fill="FFFFFF"/>
        <w:ind w:left="284" w:firstLine="0"/>
        <w:rPr>
          <w:rFonts w:ascii="Times New Roman" w:eastAsia="Times New Roman" w:hAnsi="Times New Roman"/>
          <w:b/>
          <w:i/>
          <w:sz w:val="4"/>
          <w:szCs w:val="26"/>
          <w:lang w:val="vi-VN"/>
        </w:rPr>
      </w:pPr>
    </w:p>
    <w:p w14:paraId="63C3F122" w14:textId="0DC11FD1" w:rsidR="004557DF" w:rsidRPr="00690EA5" w:rsidRDefault="004557DF" w:rsidP="0049618F">
      <w:pPr>
        <w:widowControl w:val="0"/>
        <w:shd w:val="clear" w:color="auto" w:fill="FFFFFF"/>
        <w:ind w:firstLine="0"/>
        <w:rPr>
          <w:rFonts w:ascii="Times New Roman" w:eastAsia="Times New Roman" w:hAnsi="Times New Roman"/>
          <w:b/>
          <w:i/>
          <w:sz w:val="26"/>
          <w:szCs w:val="26"/>
          <w:lang w:val="vi-VN"/>
        </w:rPr>
      </w:pPr>
      <w:r w:rsidRPr="00690EA5">
        <w:rPr>
          <w:rFonts w:ascii="Times New Roman" w:eastAsia="Times New Roman" w:hAnsi="Times New Roman"/>
          <w:b/>
          <w:i/>
          <w:sz w:val="26"/>
          <w:szCs w:val="26"/>
          <w:lang w:val="vi-VN"/>
        </w:rPr>
        <w:t>Kinh phí xây dựng hệ thống cấp nước</w:t>
      </w:r>
      <w:r w:rsidR="007B459C" w:rsidRPr="00690EA5">
        <w:rPr>
          <w:rFonts w:ascii="Times New Roman" w:eastAsia="Times New Roman" w:hAnsi="Times New Roman"/>
          <w:b/>
          <w:i/>
          <w:sz w:val="26"/>
          <w:szCs w:val="26"/>
        </w:rPr>
        <w:t xml:space="preserve"> dự kiến</w:t>
      </w:r>
      <w:r w:rsidRPr="00690EA5">
        <w:rPr>
          <w:rFonts w:ascii="Times New Roman" w:eastAsia="Times New Roman" w:hAnsi="Times New Roman"/>
          <w:b/>
          <w:i/>
          <w:sz w:val="26"/>
          <w:szCs w:val="26"/>
          <w:lang w:val="vi-VN"/>
        </w:rPr>
        <w:t>: 2</w:t>
      </w:r>
      <w:r w:rsidRPr="00690EA5">
        <w:rPr>
          <w:rFonts w:ascii="Times New Roman" w:eastAsia="Times New Roman" w:hAnsi="Times New Roman"/>
          <w:b/>
          <w:i/>
          <w:sz w:val="26"/>
          <w:szCs w:val="26"/>
        </w:rPr>
        <w:t>9</w:t>
      </w:r>
      <w:r w:rsidRPr="00690EA5">
        <w:rPr>
          <w:rFonts w:ascii="Times New Roman" w:eastAsia="Times New Roman" w:hAnsi="Times New Roman"/>
          <w:b/>
          <w:i/>
          <w:sz w:val="26"/>
          <w:szCs w:val="26"/>
          <w:lang w:val="vi-VN"/>
        </w:rPr>
        <w:t>.</w:t>
      </w:r>
      <w:r w:rsidRPr="00690EA5">
        <w:rPr>
          <w:rFonts w:ascii="Times New Roman" w:eastAsia="Times New Roman" w:hAnsi="Times New Roman"/>
          <w:b/>
          <w:i/>
          <w:sz w:val="26"/>
          <w:szCs w:val="26"/>
        </w:rPr>
        <w:t>172</w:t>
      </w:r>
      <w:r w:rsidRPr="00690EA5">
        <w:rPr>
          <w:rFonts w:ascii="Times New Roman" w:eastAsia="Times New Roman" w:hAnsi="Times New Roman"/>
          <w:b/>
          <w:i/>
          <w:sz w:val="26"/>
          <w:szCs w:val="26"/>
          <w:lang w:val="vi-VN"/>
        </w:rPr>
        <w:t xml:space="preserve"> triệu đồng.</w:t>
      </w:r>
    </w:p>
    <w:p w14:paraId="6F06827C" w14:textId="77777777" w:rsidR="004557DF" w:rsidRPr="00690EA5" w:rsidRDefault="004557DF" w:rsidP="0049618F">
      <w:pPr>
        <w:pStyle w:val="Heading2"/>
        <w:keepNext w:val="0"/>
        <w:keepLines w:val="0"/>
        <w:widowControl w:val="0"/>
        <w:spacing w:before="0"/>
        <w:rPr>
          <w:rFonts w:ascii="Times New Roman" w:hAnsi="Times New Roman"/>
          <w:color w:val="auto"/>
          <w:lang w:val="en-US"/>
        </w:rPr>
      </w:pPr>
      <w:bookmarkStart w:id="639" w:name="_Toc230847779"/>
      <w:bookmarkStart w:id="640" w:name="_Toc230859309"/>
      <w:bookmarkStart w:id="641" w:name="_Toc230941477"/>
      <w:r w:rsidRPr="00690EA5">
        <w:rPr>
          <w:rFonts w:ascii="Times New Roman" w:hAnsi="Times New Roman"/>
          <w:color w:val="auto"/>
          <w:lang w:val="en-US"/>
        </w:rPr>
        <w:t>4.6. Quy hoạch thoát nước thải và VSMT</w:t>
      </w:r>
      <w:bookmarkEnd w:id="626"/>
      <w:bookmarkEnd w:id="627"/>
      <w:bookmarkEnd w:id="628"/>
      <w:bookmarkEnd w:id="639"/>
      <w:bookmarkEnd w:id="640"/>
      <w:bookmarkEnd w:id="641"/>
    </w:p>
    <w:p w14:paraId="67C8C6C8" w14:textId="77777777" w:rsidR="004557DF" w:rsidRPr="00690EA5" w:rsidRDefault="004557DF" w:rsidP="0049618F">
      <w:pPr>
        <w:widowControl w:val="0"/>
        <w:rPr>
          <w:rFonts w:ascii="Times New Roman" w:eastAsia="Times New Roman" w:hAnsi="Times New Roman"/>
          <w:b/>
          <w:i/>
          <w:sz w:val="26"/>
          <w:szCs w:val="26"/>
          <w:lang w:val="vi-VN"/>
        </w:rPr>
      </w:pPr>
      <w:bookmarkStart w:id="642" w:name="_Toc230847780"/>
      <w:bookmarkStart w:id="643" w:name="_Toc230889929"/>
      <w:r w:rsidRPr="00690EA5">
        <w:rPr>
          <w:rFonts w:ascii="Times New Roman" w:eastAsia="Times New Roman" w:hAnsi="Times New Roman"/>
          <w:b/>
          <w:i/>
          <w:sz w:val="26"/>
          <w:szCs w:val="26"/>
          <w:lang w:val="vi-VN"/>
        </w:rPr>
        <w:t>4.6.1. Thoát nước thải</w:t>
      </w:r>
      <w:bookmarkEnd w:id="642"/>
      <w:bookmarkEnd w:id="643"/>
    </w:p>
    <w:p w14:paraId="1C7ECAB0" w14:textId="77777777" w:rsidR="004557DF" w:rsidRPr="00690EA5" w:rsidRDefault="004557DF" w:rsidP="0049618F">
      <w:pPr>
        <w:widowControl w:val="0"/>
        <w:shd w:val="clear" w:color="auto" w:fill="FFFFFF"/>
        <w:spacing w:before="40" w:after="40"/>
        <w:outlineLvl w:val="4"/>
        <w:rPr>
          <w:rFonts w:ascii="Times New Roman" w:eastAsia="MS Mincho" w:hAnsi="Times New Roman"/>
          <w:bCs/>
          <w:i/>
          <w:iCs/>
          <w:sz w:val="26"/>
          <w:szCs w:val="26"/>
          <w:lang w:val="pt-BR" w:eastAsia="x-none"/>
        </w:rPr>
      </w:pPr>
      <w:r w:rsidRPr="00690EA5">
        <w:rPr>
          <w:rFonts w:ascii="Times New Roman" w:eastAsia="MS Mincho" w:hAnsi="Times New Roman"/>
          <w:bCs/>
          <w:i/>
          <w:iCs/>
          <w:sz w:val="26"/>
          <w:szCs w:val="26"/>
          <w:lang w:val="pt-BR" w:eastAsia="x-none"/>
        </w:rPr>
        <w:t>a. Các căn cứ thiết kế</w:t>
      </w:r>
    </w:p>
    <w:p w14:paraId="47328838"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QCVN:01:2019/BXD “Quy chuẩn xây dựng Việt Nam về quy hoạch xây dựng”;</w:t>
      </w:r>
    </w:p>
    <w:p w14:paraId="78A0B4B7"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QCVN 07-2:2023/BXD: Quy chuẩn kỹ thuật quốc gia các công trình hạ tầng kỹ thuật đô thị - Công trình thoát nước;</w:t>
      </w:r>
    </w:p>
    <w:p w14:paraId="4841D1A8"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TCXD 7957-2023: Thoát nước- mạng lưới bên ngoài và công trình;</w:t>
      </w:r>
    </w:p>
    <w:p w14:paraId="2014F991"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Công tác đất – Quy phạm thi công và nghiệm thu: TCVN 4447-2012;</w:t>
      </w:r>
    </w:p>
    <w:p w14:paraId="5FB6F9DA"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Căn cứ tài liệu thủy văn khu vực xây dựng công trình;</w:t>
      </w:r>
    </w:p>
    <w:p w14:paraId="099C19A8"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Bản đồ địa hình tỷ lệ 1/500;</w:t>
      </w:r>
    </w:p>
    <w:p w14:paraId="4491065E"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Các tài liệu chuyên ngành khác có liên quan;</w:t>
      </w:r>
    </w:p>
    <w:p w14:paraId="0AAE10CE" w14:textId="77777777" w:rsidR="004557DF" w:rsidRPr="00690EA5" w:rsidRDefault="004557DF" w:rsidP="0049618F">
      <w:pPr>
        <w:widowControl w:val="0"/>
        <w:shd w:val="clear" w:color="auto" w:fill="FFFFFF"/>
        <w:spacing w:before="40" w:after="40"/>
        <w:ind w:left="709" w:firstLine="0"/>
        <w:outlineLvl w:val="4"/>
        <w:rPr>
          <w:rFonts w:ascii="Times New Roman" w:eastAsia="MS Mincho" w:hAnsi="Times New Roman"/>
          <w:bCs/>
          <w:i/>
          <w:iCs/>
          <w:sz w:val="26"/>
          <w:szCs w:val="26"/>
          <w:lang w:val="pt-BR" w:eastAsia="x-none"/>
        </w:rPr>
      </w:pPr>
      <w:r w:rsidRPr="00690EA5">
        <w:rPr>
          <w:rFonts w:ascii="Times New Roman" w:eastAsia="MS Mincho" w:hAnsi="Times New Roman"/>
          <w:bCs/>
          <w:i/>
          <w:iCs/>
          <w:sz w:val="26"/>
          <w:szCs w:val="26"/>
          <w:lang w:val="pt-BR" w:eastAsia="x-none"/>
        </w:rPr>
        <w:t>b. Nguyên tắc thiết kế</w:t>
      </w:r>
    </w:p>
    <w:p w14:paraId="52C75B58"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Triệt để lợi dụng địa hình để xây dựng hệ thống thoát nước tự chảy, đảm bảo thu được toàn bộ lượng nước thải. </w:t>
      </w:r>
    </w:p>
    <w:p w14:paraId="450814C3"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Chọn tuyến hợp lý để đạt hiệu suất thu gom lớn với tổng chiều dài cống nhỏ nhất, tránh trường hợp nước chảy vòng, giảm tối đa chiều sâu đặt cống.</w:t>
      </w:r>
    </w:p>
    <w:p w14:paraId="621155DA"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Đặt đường cống thoát nước thải phải phù hợp với điều kiện địa chất, thủy văn và tuân theo các quy định về khoảng cách với các đường dây và các đường ống kỹ thuật hoặc công trình ngầm khác.</w:t>
      </w:r>
    </w:p>
    <w:p w14:paraId="4E17844E" w14:textId="77777777" w:rsidR="004557DF" w:rsidRPr="00690EA5" w:rsidRDefault="004557DF" w:rsidP="0049618F">
      <w:pPr>
        <w:widowControl w:val="0"/>
        <w:shd w:val="clear" w:color="auto" w:fill="FFFFFF"/>
        <w:spacing w:before="40" w:after="40"/>
        <w:ind w:left="709" w:firstLine="0"/>
        <w:outlineLvl w:val="4"/>
        <w:rPr>
          <w:rFonts w:ascii="Times New Roman" w:eastAsia="MS Mincho" w:hAnsi="Times New Roman"/>
          <w:bCs/>
          <w:i/>
          <w:iCs/>
          <w:sz w:val="26"/>
          <w:szCs w:val="26"/>
          <w:lang w:val="pt-BR" w:eastAsia="x-none"/>
        </w:rPr>
      </w:pPr>
      <w:r w:rsidRPr="00690EA5">
        <w:rPr>
          <w:rFonts w:ascii="Times New Roman" w:eastAsia="MS Mincho" w:hAnsi="Times New Roman"/>
          <w:bCs/>
          <w:i/>
          <w:iCs/>
          <w:sz w:val="26"/>
          <w:szCs w:val="26"/>
          <w:lang w:val="pt-BR" w:eastAsia="x-none"/>
        </w:rPr>
        <w:t>c. Tiêu chuẩn tính toán lưu lượng nước thải</w:t>
      </w:r>
    </w:p>
    <w:p w14:paraId="773B84B1"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Tiêu chuẩn thải nước lấy bằng tiêu chuẩn cấp nước với tỷ lệ thu gom là 80% lượng nước sử dụng. </w:t>
      </w:r>
    </w:p>
    <w:p w14:paraId="415E6AC5"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Nước thải sinh hoạt, dự báo theo tiêu chuẩn của đô thị và theo quy hoạch chung.</w:t>
      </w:r>
    </w:p>
    <w:p w14:paraId="5E32D3C4"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Nước thải công trình công cộng và dịch vụ được quy hoạch tùy theo tính chất cụ thể của công trình, tối thiểu 2 lít/m</w:t>
      </w:r>
      <w:r w:rsidRPr="00690EA5">
        <w:rPr>
          <w:rFonts w:ascii="Times New Roman" w:eastAsia="Times New Roman" w:hAnsi="Times New Roman"/>
          <w:sz w:val="26"/>
          <w:szCs w:val="26"/>
          <w:vertAlign w:val="superscript"/>
          <w:lang w:val="vi-VN"/>
        </w:rPr>
        <w:t>2</w:t>
      </w:r>
      <w:r w:rsidRPr="00690EA5">
        <w:rPr>
          <w:rFonts w:ascii="Times New Roman" w:eastAsia="Times New Roman" w:hAnsi="Times New Roman"/>
          <w:sz w:val="26"/>
          <w:szCs w:val="26"/>
          <w:lang w:val="vi-VN"/>
        </w:rPr>
        <w:t xml:space="preserve"> sàn-ngđ.</w:t>
      </w:r>
    </w:p>
    <w:p w14:paraId="5EF2FBFD"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Tính toán lưu lượng nước thải:</w:t>
      </w:r>
    </w:p>
    <w:p w14:paraId="2ABA076E" w14:textId="7B636686" w:rsidR="004557DF" w:rsidRPr="00690EA5" w:rsidRDefault="00D10A75" w:rsidP="0049618F">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644" w:name="_Toc230859310"/>
      <w:r w:rsidRPr="00690EA5">
        <w:rPr>
          <w:rFonts w:ascii="Times New Roman" w:eastAsia="Times New Roman" w:hAnsi="Times New Roman"/>
          <w:bCs/>
          <w:i/>
          <w:iCs/>
          <w:sz w:val="26"/>
          <w:szCs w:val="26"/>
          <w:lang w:val="nb-NO" w:eastAsia="vi-VN"/>
        </w:rPr>
        <w:t>Bảng 1</w:t>
      </w:r>
      <w:r w:rsidR="003E73F7" w:rsidRPr="00690EA5">
        <w:rPr>
          <w:rFonts w:ascii="Times New Roman" w:eastAsia="Times New Roman" w:hAnsi="Times New Roman"/>
          <w:bCs/>
          <w:i/>
          <w:iCs/>
          <w:sz w:val="26"/>
          <w:szCs w:val="26"/>
          <w:lang w:val="nb-NO" w:eastAsia="vi-VN"/>
        </w:rPr>
        <w:t>5</w:t>
      </w:r>
      <w:r w:rsidR="004557DF" w:rsidRPr="00690EA5">
        <w:rPr>
          <w:rFonts w:ascii="Times New Roman" w:eastAsia="Times New Roman" w:hAnsi="Times New Roman"/>
          <w:bCs/>
          <w:i/>
          <w:iCs/>
          <w:sz w:val="26"/>
          <w:szCs w:val="26"/>
          <w:lang w:val="nb-NO" w:eastAsia="vi-VN"/>
        </w:rPr>
        <w:t>: Tính toán lưu lượng nước thải</w:t>
      </w:r>
      <w:bookmarkEnd w:id="644"/>
    </w:p>
    <w:tbl>
      <w:tblPr>
        <w:tblW w:w="9091" w:type="dxa"/>
        <w:tblLook w:val="04A0" w:firstRow="1" w:lastRow="0" w:firstColumn="1" w:lastColumn="0" w:noHBand="0" w:noVBand="1"/>
      </w:tblPr>
      <w:tblGrid>
        <w:gridCol w:w="483"/>
        <w:gridCol w:w="2773"/>
        <w:gridCol w:w="992"/>
        <w:gridCol w:w="1116"/>
        <w:gridCol w:w="739"/>
        <w:gridCol w:w="1263"/>
        <w:gridCol w:w="739"/>
        <w:gridCol w:w="994"/>
      </w:tblGrid>
      <w:tr w:rsidR="004557DF" w:rsidRPr="00690EA5" w14:paraId="09B01149" w14:textId="77777777" w:rsidTr="00361F14">
        <w:trPr>
          <w:trHeight w:val="720"/>
          <w:tblHeader/>
        </w:trPr>
        <w:tc>
          <w:tcPr>
            <w:tcW w:w="483" w:type="dxa"/>
            <w:tcBorders>
              <w:top w:val="single" w:sz="4" w:space="0" w:color="auto"/>
              <w:left w:val="single" w:sz="4" w:space="0" w:color="auto"/>
              <w:bottom w:val="single" w:sz="4" w:space="0" w:color="auto"/>
              <w:right w:val="single" w:sz="4" w:space="0" w:color="auto"/>
            </w:tcBorders>
            <w:noWrap/>
            <w:vAlign w:val="center"/>
            <w:hideMark/>
          </w:tcPr>
          <w:p w14:paraId="3DBBDDBA" w14:textId="77777777" w:rsidR="004557DF" w:rsidRPr="00690EA5" w:rsidRDefault="004557DF" w:rsidP="0049618F">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S</w:t>
            </w:r>
          </w:p>
          <w:p w14:paraId="6B360F72" w14:textId="77777777" w:rsidR="004557DF" w:rsidRPr="00690EA5" w:rsidRDefault="004557DF" w:rsidP="0049618F">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TT</w:t>
            </w:r>
          </w:p>
        </w:tc>
        <w:tc>
          <w:tcPr>
            <w:tcW w:w="2773" w:type="dxa"/>
            <w:tcBorders>
              <w:top w:val="single" w:sz="4" w:space="0" w:color="auto"/>
              <w:left w:val="nil"/>
              <w:bottom w:val="single" w:sz="4" w:space="0" w:color="auto"/>
              <w:right w:val="single" w:sz="4" w:space="0" w:color="auto"/>
            </w:tcBorders>
            <w:noWrap/>
            <w:vAlign w:val="center"/>
            <w:hideMark/>
          </w:tcPr>
          <w:p w14:paraId="13FB7151" w14:textId="77777777" w:rsidR="004557DF" w:rsidRPr="00690EA5" w:rsidRDefault="004557DF" w:rsidP="0049618F">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Khu vực thoát nước thải</w:t>
            </w:r>
          </w:p>
        </w:tc>
        <w:tc>
          <w:tcPr>
            <w:tcW w:w="992" w:type="dxa"/>
            <w:tcBorders>
              <w:top w:val="single" w:sz="4" w:space="0" w:color="auto"/>
              <w:left w:val="nil"/>
              <w:bottom w:val="single" w:sz="4" w:space="0" w:color="auto"/>
              <w:right w:val="single" w:sz="4" w:space="0" w:color="auto"/>
            </w:tcBorders>
            <w:vAlign w:val="center"/>
            <w:hideMark/>
          </w:tcPr>
          <w:p w14:paraId="3036EF4B" w14:textId="77777777" w:rsidR="004557DF" w:rsidRPr="00690EA5" w:rsidRDefault="004557DF" w:rsidP="0049618F">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Quy mô (người )</w:t>
            </w:r>
          </w:p>
        </w:tc>
        <w:tc>
          <w:tcPr>
            <w:tcW w:w="1116" w:type="dxa"/>
            <w:tcBorders>
              <w:top w:val="single" w:sz="4" w:space="0" w:color="auto"/>
              <w:left w:val="nil"/>
              <w:bottom w:val="single" w:sz="4" w:space="0" w:color="auto"/>
              <w:right w:val="single" w:sz="4" w:space="0" w:color="auto"/>
            </w:tcBorders>
            <w:vAlign w:val="center"/>
            <w:hideMark/>
          </w:tcPr>
          <w:p w14:paraId="4686D2EF" w14:textId="77777777" w:rsidR="004557DF" w:rsidRPr="00690EA5" w:rsidRDefault="004557DF" w:rsidP="0049618F">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 xml:space="preserve">Quy mô </w:t>
            </w:r>
            <w:r w:rsidRPr="00690EA5">
              <w:rPr>
                <w:rFonts w:ascii="Times New Roman" w:eastAsia="Times New Roman" w:hAnsi="Times New Roman"/>
                <w:b/>
                <w:bCs/>
                <w:sz w:val="20"/>
                <w:szCs w:val="20"/>
              </w:rPr>
              <w:br/>
              <w:t>(m2 )</w:t>
            </w:r>
          </w:p>
        </w:tc>
        <w:tc>
          <w:tcPr>
            <w:tcW w:w="739" w:type="dxa"/>
            <w:tcBorders>
              <w:top w:val="single" w:sz="4" w:space="0" w:color="auto"/>
              <w:left w:val="nil"/>
              <w:bottom w:val="single" w:sz="4" w:space="0" w:color="auto"/>
              <w:right w:val="single" w:sz="4" w:space="0" w:color="auto"/>
            </w:tcBorders>
            <w:noWrap/>
            <w:vAlign w:val="center"/>
            <w:hideMark/>
          </w:tcPr>
          <w:p w14:paraId="3D56E7A0" w14:textId="77777777" w:rsidR="004557DF" w:rsidRPr="00690EA5" w:rsidRDefault="004557DF" w:rsidP="0049618F">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Tiêu chuẩn</w:t>
            </w:r>
          </w:p>
        </w:tc>
        <w:tc>
          <w:tcPr>
            <w:tcW w:w="1263" w:type="dxa"/>
            <w:tcBorders>
              <w:top w:val="single" w:sz="4" w:space="0" w:color="auto"/>
              <w:left w:val="nil"/>
              <w:bottom w:val="single" w:sz="4" w:space="0" w:color="auto"/>
              <w:right w:val="single" w:sz="4" w:space="0" w:color="auto"/>
            </w:tcBorders>
            <w:noWrap/>
            <w:vAlign w:val="center"/>
            <w:hideMark/>
          </w:tcPr>
          <w:p w14:paraId="4A00C5EF" w14:textId="77777777" w:rsidR="004557DF" w:rsidRPr="00690EA5" w:rsidRDefault="004557DF" w:rsidP="0049618F">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Đơn vị</w:t>
            </w:r>
          </w:p>
        </w:tc>
        <w:tc>
          <w:tcPr>
            <w:tcW w:w="739" w:type="dxa"/>
            <w:tcBorders>
              <w:top w:val="single" w:sz="4" w:space="0" w:color="auto"/>
              <w:left w:val="nil"/>
              <w:bottom w:val="single" w:sz="4" w:space="0" w:color="auto"/>
              <w:right w:val="single" w:sz="4" w:space="0" w:color="auto"/>
            </w:tcBorders>
            <w:vAlign w:val="center"/>
            <w:hideMark/>
          </w:tcPr>
          <w:p w14:paraId="1AB62F61" w14:textId="77777777" w:rsidR="004557DF" w:rsidRPr="00690EA5" w:rsidRDefault="004557DF" w:rsidP="0049618F">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Tiêu chuẩn thải</w:t>
            </w:r>
            <w:r w:rsidRPr="00690EA5">
              <w:rPr>
                <w:rFonts w:ascii="Times New Roman" w:eastAsia="Times New Roman" w:hAnsi="Times New Roman"/>
                <w:b/>
                <w:bCs/>
                <w:sz w:val="20"/>
                <w:szCs w:val="20"/>
              </w:rPr>
              <w:br/>
              <w:t>(%)</w:t>
            </w:r>
          </w:p>
        </w:tc>
        <w:tc>
          <w:tcPr>
            <w:tcW w:w="986" w:type="dxa"/>
            <w:tcBorders>
              <w:top w:val="single" w:sz="4" w:space="0" w:color="auto"/>
              <w:left w:val="nil"/>
              <w:bottom w:val="single" w:sz="4" w:space="0" w:color="auto"/>
              <w:right w:val="single" w:sz="4" w:space="0" w:color="auto"/>
            </w:tcBorders>
            <w:vAlign w:val="center"/>
            <w:hideMark/>
          </w:tcPr>
          <w:p w14:paraId="5A444FA3" w14:textId="77777777" w:rsidR="004557DF" w:rsidRPr="00690EA5" w:rsidRDefault="004557DF" w:rsidP="0049618F">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Lưu lượng thoát nước</w:t>
            </w:r>
            <w:r w:rsidRPr="00690EA5">
              <w:rPr>
                <w:rFonts w:ascii="Times New Roman" w:eastAsia="Times New Roman" w:hAnsi="Times New Roman"/>
                <w:b/>
                <w:bCs/>
                <w:sz w:val="20"/>
                <w:szCs w:val="20"/>
              </w:rPr>
              <w:br/>
              <w:t>(m3/ngđ)</w:t>
            </w:r>
          </w:p>
        </w:tc>
      </w:tr>
      <w:tr w:rsidR="004557DF" w:rsidRPr="00690EA5" w14:paraId="38C758E4" w14:textId="77777777" w:rsidTr="007F7C85">
        <w:trPr>
          <w:trHeight w:hRule="exact" w:val="340"/>
        </w:trPr>
        <w:tc>
          <w:tcPr>
            <w:tcW w:w="483" w:type="dxa"/>
            <w:tcBorders>
              <w:top w:val="nil"/>
              <w:left w:val="single" w:sz="4" w:space="0" w:color="auto"/>
              <w:bottom w:val="single" w:sz="4" w:space="0" w:color="auto"/>
              <w:right w:val="single" w:sz="4" w:space="0" w:color="auto"/>
            </w:tcBorders>
            <w:noWrap/>
            <w:vAlign w:val="center"/>
            <w:hideMark/>
          </w:tcPr>
          <w:p w14:paraId="4293D4AB"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w:t>
            </w:r>
          </w:p>
        </w:tc>
        <w:tc>
          <w:tcPr>
            <w:tcW w:w="2773" w:type="dxa"/>
            <w:tcBorders>
              <w:top w:val="nil"/>
              <w:left w:val="nil"/>
              <w:bottom w:val="single" w:sz="4" w:space="0" w:color="auto"/>
              <w:right w:val="single" w:sz="4" w:space="0" w:color="auto"/>
            </w:tcBorders>
            <w:noWrap/>
            <w:vAlign w:val="center"/>
            <w:hideMark/>
          </w:tcPr>
          <w:p w14:paraId="3C5271F9" w14:textId="77777777" w:rsidR="004557DF" w:rsidRPr="00690EA5" w:rsidRDefault="004557DF" w:rsidP="0049618F">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Đất ở</w:t>
            </w:r>
          </w:p>
        </w:tc>
        <w:tc>
          <w:tcPr>
            <w:tcW w:w="992" w:type="dxa"/>
            <w:tcBorders>
              <w:top w:val="nil"/>
              <w:left w:val="nil"/>
              <w:bottom w:val="single" w:sz="4" w:space="0" w:color="auto"/>
              <w:right w:val="single" w:sz="4" w:space="0" w:color="auto"/>
            </w:tcBorders>
            <w:noWrap/>
            <w:vAlign w:val="center"/>
            <w:hideMark/>
          </w:tcPr>
          <w:p w14:paraId="41EB2CBB" w14:textId="77777777" w:rsidR="004557DF" w:rsidRPr="00690EA5" w:rsidRDefault="004557DF" w:rsidP="0049618F">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1116" w:type="dxa"/>
            <w:tcBorders>
              <w:top w:val="nil"/>
              <w:left w:val="nil"/>
              <w:bottom w:val="single" w:sz="4" w:space="0" w:color="auto"/>
              <w:right w:val="single" w:sz="4" w:space="0" w:color="auto"/>
            </w:tcBorders>
            <w:vAlign w:val="center"/>
            <w:hideMark/>
          </w:tcPr>
          <w:p w14:paraId="761FE283" w14:textId="77777777" w:rsidR="004557DF" w:rsidRPr="00690EA5" w:rsidRDefault="004557DF" w:rsidP="0049618F">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739" w:type="dxa"/>
            <w:tcBorders>
              <w:top w:val="nil"/>
              <w:left w:val="nil"/>
              <w:bottom w:val="single" w:sz="4" w:space="0" w:color="auto"/>
              <w:right w:val="single" w:sz="4" w:space="0" w:color="auto"/>
            </w:tcBorders>
            <w:noWrap/>
            <w:vAlign w:val="center"/>
            <w:hideMark/>
          </w:tcPr>
          <w:p w14:paraId="4041C0F6" w14:textId="77777777" w:rsidR="004557DF" w:rsidRPr="00690EA5" w:rsidRDefault="004557DF" w:rsidP="0049618F">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1263" w:type="dxa"/>
            <w:tcBorders>
              <w:top w:val="nil"/>
              <w:left w:val="nil"/>
              <w:bottom w:val="single" w:sz="4" w:space="0" w:color="auto"/>
              <w:right w:val="single" w:sz="4" w:space="0" w:color="auto"/>
            </w:tcBorders>
            <w:noWrap/>
            <w:vAlign w:val="center"/>
            <w:hideMark/>
          </w:tcPr>
          <w:p w14:paraId="3594837F" w14:textId="77777777" w:rsidR="004557DF" w:rsidRPr="00690EA5" w:rsidRDefault="004557DF" w:rsidP="0049618F">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739" w:type="dxa"/>
            <w:tcBorders>
              <w:top w:val="nil"/>
              <w:left w:val="nil"/>
              <w:bottom w:val="single" w:sz="4" w:space="0" w:color="auto"/>
              <w:right w:val="single" w:sz="4" w:space="0" w:color="auto"/>
            </w:tcBorders>
            <w:noWrap/>
            <w:vAlign w:val="center"/>
            <w:hideMark/>
          </w:tcPr>
          <w:p w14:paraId="1D8568B8" w14:textId="77777777" w:rsidR="004557DF" w:rsidRPr="00690EA5" w:rsidRDefault="004557DF" w:rsidP="0049618F">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986" w:type="dxa"/>
            <w:tcBorders>
              <w:top w:val="nil"/>
              <w:left w:val="nil"/>
              <w:bottom w:val="single" w:sz="4" w:space="0" w:color="auto"/>
              <w:right w:val="single" w:sz="4" w:space="0" w:color="auto"/>
            </w:tcBorders>
            <w:noWrap/>
            <w:vAlign w:val="center"/>
            <w:hideMark/>
          </w:tcPr>
          <w:p w14:paraId="220F1C8F" w14:textId="77777777" w:rsidR="004557DF" w:rsidRPr="00690EA5" w:rsidRDefault="004557DF" w:rsidP="0049618F">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r>
      <w:tr w:rsidR="004557DF" w:rsidRPr="00690EA5" w14:paraId="56340FA3" w14:textId="77777777" w:rsidTr="007F7C85">
        <w:trPr>
          <w:trHeight w:hRule="exact" w:val="340"/>
        </w:trPr>
        <w:tc>
          <w:tcPr>
            <w:tcW w:w="483" w:type="dxa"/>
            <w:tcBorders>
              <w:top w:val="nil"/>
              <w:left w:val="single" w:sz="4" w:space="0" w:color="auto"/>
              <w:bottom w:val="single" w:sz="4" w:space="0" w:color="auto"/>
              <w:right w:val="single" w:sz="4" w:space="0" w:color="auto"/>
            </w:tcBorders>
            <w:noWrap/>
            <w:vAlign w:val="center"/>
            <w:hideMark/>
          </w:tcPr>
          <w:p w14:paraId="52A9EC7B" w14:textId="77777777" w:rsidR="004557DF" w:rsidRPr="00690EA5" w:rsidRDefault="004557DF" w:rsidP="0049618F">
            <w:pPr>
              <w:shd w:val="clear" w:color="auto" w:fill="FFFFFF"/>
              <w:ind w:firstLine="0"/>
              <w:jc w:val="center"/>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2773" w:type="dxa"/>
            <w:tcBorders>
              <w:top w:val="nil"/>
              <w:left w:val="nil"/>
              <w:bottom w:val="single" w:sz="4" w:space="0" w:color="auto"/>
              <w:right w:val="single" w:sz="4" w:space="0" w:color="auto"/>
            </w:tcBorders>
            <w:noWrap/>
            <w:vAlign w:val="center"/>
            <w:hideMark/>
          </w:tcPr>
          <w:p w14:paraId="5BE219BA" w14:textId="77777777" w:rsidR="004557DF" w:rsidRPr="00690EA5" w:rsidRDefault="004557DF" w:rsidP="0049618F">
            <w:pPr>
              <w:shd w:val="clear" w:color="auto" w:fill="FFFFFF"/>
              <w:ind w:firstLine="0"/>
              <w:jc w:val="left"/>
              <w:rPr>
                <w:rFonts w:ascii="Times New Roman" w:eastAsia="Times New Roman" w:hAnsi="Times New Roman"/>
                <w:i/>
                <w:iCs/>
                <w:sz w:val="20"/>
                <w:szCs w:val="20"/>
              </w:rPr>
            </w:pPr>
            <w:r w:rsidRPr="00690EA5">
              <w:rPr>
                <w:rFonts w:ascii="Times New Roman" w:eastAsia="Times New Roman" w:hAnsi="Times New Roman"/>
                <w:i/>
                <w:iCs/>
                <w:sz w:val="20"/>
                <w:szCs w:val="20"/>
              </w:rPr>
              <w:t>Dân cư thường trú</w:t>
            </w:r>
          </w:p>
        </w:tc>
        <w:tc>
          <w:tcPr>
            <w:tcW w:w="992" w:type="dxa"/>
            <w:tcBorders>
              <w:top w:val="nil"/>
              <w:left w:val="nil"/>
              <w:bottom w:val="single" w:sz="4" w:space="0" w:color="auto"/>
              <w:right w:val="single" w:sz="4" w:space="0" w:color="auto"/>
            </w:tcBorders>
            <w:noWrap/>
            <w:vAlign w:val="center"/>
            <w:hideMark/>
          </w:tcPr>
          <w:p w14:paraId="0C01D5C1"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130</w:t>
            </w:r>
          </w:p>
        </w:tc>
        <w:tc>
          <w:tcPr>
            <w:tcW w:w="1116" w:type="dxa"/>
            <w:tcBorders>
              <w:top w:val="nil"/>
              <w:left w:val="nil"/>
              <w:bottom w:val="single" w:sz="4" w:space="0" w:color="auto"/>
              <w:right w:val="single" w:sz="4" w:space="0" w:color="auto"/>
            </w:tcBorders>
            <w:vAlign w:val="center"/>
            <w:hideMark/>
          </w:tcPr>
          <w:p w14:paraId="3D721725"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739" w:type="dxa"/>
            <w:tcBorders>
              <w:top w:val="nil"/>
              <w:left w:val="nil"/>
              <w:bottom w:val="single" w:sz="4" w:space="0" w:color="auto"/>
              <w:right w:val="single" w:sz="4" w:space="0" w:color="auto"/>
            </w:tcBorders>
            <w:noWrap/>
            <w:vAlign w:val="center"/>
            <w:hideMark/>
          </w:tcPr>
          <w:p w14:paraId="5CEEAB99"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120</w:t>
            </w:r>
          </w:p>
        </w:tc>
        <w:tc>
          <w:tcPr>
            <w:tcW w:w="1263" w:type="dxa"/>
            <w:tcBorders>
              <w:top w:val="nil"/>
              <w:left w:val="nil"/>
              <w:bottom w:val="single" w:sz="4" w:space="0" w:color="auto"/>
              <w:right w:val="single" w:sz="4" w:space="0" w:color="auto"/>
            </w:tcBorders>
            <w:noWrap/>
            <w:vAlign w:val="center"/>
            <w:hideMark/>
          </w:tcPr>
          <w:p w14:paraId="4B39FF86"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l/người/ngđ</w:t>
            </w:r>
          </w:p>
        </w:tc>
        <w:tc>
          <w:tcPr>
            <w:tcW w:w="739" w:type="dxa"/>
            <w:tcBorders>
              <w:top w:val="nil"/>
              <w:left w:val="nil"/>
              <w:bottom w:val="single" w:sz="4" w:space="0" w:color="auto"/>
              <w:right w:val="single" w:sz="4" w:space="0" w:color="auto"/>
            </w:tcBorders>
            <w:noWrap/>
            <w:vAlign w:val="center"/>
            <w:hideMark/>
          </w:tcPr>
          <w:p w14:paraId="0B0C8396"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986" w:type="dxa"/>
            <w:tcBorders>
              <w:top w:val="nil"/>
              <w:left w:val="nil"/>
              <w:bottom w:val="single" w:sz="4" w:space="0" w:color="auto"/>
              <w:right w:val="single" w:sz="4" w:space="0" w:color="auto"/>
            </w:tcBorders>
            <w:noWrap/>
            <w:vAlign w:val="center"/>
            <w:hideMark/>
          </w:tcPr>
          <w:p w14:paraId="7A20C50A"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12,48</w:t>
            </w:r>
          </w:p>
        </w:tc>
      </w:tr>
      <w:tr w:rsidR="004557DF" w:rsidRPr="00690EA5" w14:paraId="09DBBB5D" w14:textId="77777777" w:rsidTr="007F7C85">
        <w:trPr>
          <w:trHeight w:hRule="exact" w:val="340"/>
        </w:trPr>
        <w:tc>
          <w:tcPr>
            <w:tcW w:w="483" w:type="dxa"/>
            <w:tcBorders>
              <w:top w:val="nil"/>
              <w:left w:val="single" w:sz="4" w:space="0" w:color="auto"/>
              <w:bottom w:val="single" w:sz="4" w:space="0" w:color="auto"/>
              <w:right w:val="single" w:sz="4" w:space="0" w:color="auto"/>
            </w:tcBorders>
            <w:noWrap/>
            <w:vAlign w:val="center"/>
            <w:hideMark/>
          </w:tcPr>
          <w:p w14:paraId="2648B58F" w14:textId="77777777" w:rsidR="004557DF" w:rsidRPr="00690EA5" w:rsidRDefault="004557DF" w:rsidP="0049618F">
            <w:pPr>
              <w:shd w:val="clear" w:color="auto" w:fill="FFFFFF"/>
              <w:ind w:firstLine="0"/>
              <w:jc w:val="center"/>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2773" w:type="dxa"/>
            <w:tcBorders>
              <w:top w:val="nil"/>
              <w:left w:val="nil"/>
              <w:bottom w:val="single" w:sz="4" w:space="0" w:color="auto"/>
              <w:right w:val="single" w:sz="4" w:space="0" w:color="auto"/>
            </w:tcBorders>
            <w:noWrap/>
            <w:vAlign w:val="center"/>
            <w:hideMark/>
          </w:tcPr>
          <w:p w14:paraId="4E6A0484" w14:textId="77777777" w:rsidR="004557DF" w:rsidRPr="00690EA5" w:rsidRDefault="004557DF" w:rsidP="0049618F">
            <w:pPr>
              <w:shd w:val="clear" w:color="auto" w:fill="FFFFFF"/>
              <w:ind w:firstLine="0"/>
              <w:jc w:val="left"/>
              <w:rPr>
                <w:rFonts w:ascii="Times New Roman" w:eastAsia="Times New Roman" w:hAnsi="Times New Roman"/>
                <w:i/>
                <w:iCs/>
                <w:sz w:val="20"/>
                <w:szCs w:val="20"/>
              </w:rPr>
            </w:pPr>
            <w:r w:rsidRPr="00690EA5">
              <w:rPr>
                <w:rFonts w:ascii="Times New Roman" w:eastAsia="Times New Roman" w:hAnsi="Times New Roman"/>
                <w:i/>
                <w:iCs/>
                <w:sz w:val="20"/>
                <w:szCs w:val="20"/>
              </w:rPr>
              <w:t>Lao động thường xuyên</w:t>
            </w:r>
          </w:p>
        </w:tc>
        <w:tc>
          <w:tcPr>
            <w:tcW w:w="992" w:type="dxa"/>
            <w:tcBorders>
              <w:top w:val="nil"/>
              <w:left w:val="nil"/>
              <w:bottom w:val="single" w:sz="4" w:space="0" w:color="auto"/>
              <w:right w:val="single" w:sz="4" w:space="0" w:color="auto"/>
            </w:tcBorders>
            <w:noWrap/>
            <w:vAlign w:val="center"/>
            <w:hideMark/>
          </w:tcPr>
          <w:p w14:paraId="543C266D"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600</w:t>
            </w:r>
          </w:p>
        </w:tc>
        <w:tc>
          <w:tcPr>
            <w:tcW w:w="1116" w:type="dxa"/>
            <w:tcBorders>
              <w:top w:val="nil"/>
              <w:left w:val="nil"/>
              <w:bottom w:val="single" w:sz="4" w:space="0" w:color="auto"/>
              <w:right w:val="single" w:sz="4" w:space="0" w:color="auto"/>
            </w:tcBorders>
            <w:vAlign w:val="center"/>
            <w:hideMark/>
          </w:tcPr>
          <w:p w14:paraId="229B01B6"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739" w:type="dxa"/>
            <w:tcBorders>
              <w:top w:val="nil"/>
              <w:left w:val="nil"/>
              <w:bottom w:val="single" w:sz="4" w:space="0" w:color="auto"/>
              <w:right w:val="single" w:sz="4" w:space="0" w:color="auto"/>
            </w:tcBorders>
            <w:noWrap/>
            <w:vAlign w:val="center"/>
            <w:hideMark/>
          </w:tcPr>
          <w:p w14:paraId="2F9D5BFD"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1263" w:type="dxa"/>
            <w:tcBorders>
              <w:top w:val="nil"/>
              <w:left w:val="nil"/>
              <w:bottom w:val="single" w:sz="4" w:space="0" w:color="auto"/>
              <w:right w:val="single" w:sz="4" w:space="0" w:color="auto"/>
            </w:tcBorders>
            <w:noWrap/>
            <w:vAlign w:val="center"/>
            <w:hideMark/>
          </w:tcPr>
          <w:p w14:paraId="42DECD94"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l/người/ngđ</w:t>
            </w:r>
          </w:p>
        </w:tc>
        <w:tc>
          <w:tcPr>
            <w:tcW w:w="739" w:type="dxa"/>
            <w:tcBorders>
              <w:top w:val="nil"/>
              <w:left w:val="nil"/>
              <w:bottom w:val="single" w:sz="4" w:space="0" w:color="auto"/>
              <w:right w:val="single" w:sz="4" w:space="0" w:color="auto"/>
            </w:tcBorders>
            <w:noWrap/>
            <w:vAlign w:val="center"/>
            <w:hideMark/>
          </w:tcPr>
          <w:p w14:paraId="78818A58"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986" w:type="dxa"/>
            <w:tcBorders>
              <w:top w:val="nil"/>
              <w:left w:val="nil"/>
              <w:bottom w:val="single" w:sz="4" w:space="0" w:color="auto"/>
              <w:right w:val="single" w:sz="4" w:space="0" w:color="auto"/>
            </w:tcBorders>
            <w:noWrap/>
            <w:vAlign w:val="center"/>
            <w:hideMark/>
          </w:tcPr>
          <w:p w14:paraId="1CA53B2C"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38,40</w:t>
            </w:r>
          </w:p>
        </w:tc>
      </w:tr>
      <w:tr w:rsidR="004557DF" w:rsidRPr="00690EA5" w14:paraId="39DD104B" w14:textId="77777777" w:rsidTr="007F7C85">
        <w:trPr>
          <w:trHeight w:hRule="exact" w:val="340"/>
        </w:trPr>
        <w:tc>
          <w:tcPr>
            <w:tcW w:w="483" w:type="dxa"/>
            <w:tcBorders>
              <w:top w:val="nil"/>
              <w:left w:val="single" w:sz="4" w:space="0" w:color="auto"/>
              <w:bottom w:val="single" w:sz="4" w:space="0" w:color="auto"/>
              <w:right w:val="single" w:sz="4" w:space="0" w:color="auto"/>
            </w:tcBorders>
            <w:noWrap/>
            <w:vAlign w:val="center"/>
            <w:hideMark/>
          </w:tcPr>
          <w:p w14:paraId="4DAF90FD" w14:textId="77777777" w:rsidR="004557DF" w:rsidRPr="00690EA5" w:rsidRDefault="004557DF" w:rsidP="0049618F">
            <w:pPr>
              <w:shd w:val="clear" w:color="auto" w:fill="FFFFFF"/>
              <w:ind w:firstLine="0"/>
              <w:jc w:val="center"/>
              <w:rPr>
                <w:rFonts w:ascii="Times New Roman" w:eastAsia="Times New Roman" w:hAnsi="Times New Roman"/>
                <w:i/>
                <w:iCs/>
                <w:sz w:val="20"/>
                <w:szCs w:val="20"/>
              </w:rPr>
            </w:pPr>
            <w:r w:rsidRPr="00690EA5">
              <w:rPr>
                <w:rFonts w:ascii="Times New Roman" w:eastAsia="Times New Roman" w:hAnsi="Times New Roman"/>
                <w:i/>
                <w:iCs/>
                <w:sz w:val="20"/>
                <w:szCs w:val="20"/>
              </w:rPr>
              <w:lastRenderedPageBreak/>
              <w:t> </w:t>
            </w:r>
          </w:p>
        </w:tc>
        <w:tc>
          <w:tcPr>
            <w:tcW w:w="2773" w:type="dxa"/>
            <w:tcBorders>
              <w:top w:val="nil"/>
              <w:left w:val="nil"/>
              <w:bottom w:val="single" w:sz="4" w:space="0" w:color="auto"/>
              <w:right w:val="single" w:sz="4" w:space="0" w:color="auto"/>
            </w:tcBorders>
            <w:noWrap/>
            <w:vAlign w:val="center"/>
            <w:hideMark/>
          </w:tcPr>
          <w:p w14:paraId="635A0835" w14:textId="77777777" w:rsidR="004557DF" w:rsidRPr="00690EA5" w:rsidRDefault="004557DF" w:rsidP="0049618F">
            <w:pPr>
              <w:shd w:val="clear" w:color="auto" w:fill="FFFFFF"/>
              <w:ind w:firstLine="0"/>
              <w:jc w:val="left"/>
              <w:rPr>
                <w:rFonts w:ascii="Times New Roman" w:eastAsia="Times New Roman" w:hAnsi="Times New Roman"/>
                <w:i/>
                <w:iCs/>
                <w:sz w:val="20"/>
                <w:szCs w:val="20"/>
              </w:rPr>
            </w:pPr>
            <w:r w:rsidRPr="00690EA5">
              <w:rPr>
                <w:rFonts w:ascii="Times New Roman" w:eastAsia="Times New Roman" w:hAnsi="Times New Roman"/>
                <w:i/>
                <w:iCs/>
                <w:sz w:val="20"/>
                <w:szCs w:val="20"/>
              </w:rPr>
              <w:t>Lao động không thường xuyên</w:t>
            </w:r>
          </w:p>
        </w:tc>
        <w:tc>
          <w:tcPr>
            <w:tcW w:w="992" w:type="dxa"/>
            <w:tcBorders>
              <w:top w:val="nil"/>
              <w:left w:val="nil"/>
              <w:bottom w:val="single" w:sz="4" w:space="0" w:color="auto"/>
              <w:right w:val="single" w:sz="4" w:space="0" w:color="auto"/>
            </w:tcBorders>
            <w:noWrap/>
            <w:vAlign w:val="center"/>
            <w:hideMark/>
          </w:tcPr>
          <w:p w14:paraId="0FF9D257"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1.500</w:t>
            </w:r>
          </w:p>
        </w:tc>
        <w:tc>
          <w:tcPr>
            <w:tcW w:w="1116" w:type="dxa"/>
            <w:tcBorders>
              <w:top w:val="nil"/>
              <w:left w:val="nil"/>
              <w:bottom w:val="single" w:sz="4" w:space="0" w:color="auto"/>
              <w:right w:val="single" w:sz="4" w:space="0" w:color="auto"/>
            </w:tcBorders>
            <w:vAlign w:val="center"/>
            <w:hideMark/>
          </w:tcPr>
          <w:p w14:paraId="7E071B75"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739" w:type="dxa"/>
            <w:tcBorders>
              <w:top w:val="nil"/>
              <w:left w:val="nil"/>
              <w:bottom w:val="single" w:sz="4" w:space="0" w:color="auto"/>
              <w:right w:val="single" w:sz="4" w:space="0" w:color="auto"/>
            </w:tcBorders>
            <w:noWrap/>
            <w:vAlign w:val="center"/>
            <w:hideMark/>
          </w:tcPr>
          <w:p w14:paraId="71B55F1F"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15</w:t>
            </w:r>
          </w:p>
        </w:tc>
        <w:tc>
          <w:tcPr>
            <w:tcW w:w="1263" w:type="dxa"/>
            <w:tcBorders>
              <w:top w:val="nil"/>
              <w:left w:val="nil"/>
              <w:bottom w:val="single" w:sz="4" w:space="0" w:color="auto"/>
              <w:right w:val="single" w:sz="4" w:space="0" w:color="auto"/>
            </w:tcBorders>
            <w:noWrap/>
            <w:vAlign w:val="center"/>
            <w:hideMark/>
          </w:tcPr>
          <w:p w14:paraId="560F1FC5"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l/người/ngđ</w:t>
            </w:r>
          </w:p>
        </w:tc>
        <w:tc>
          <w:tcPr>
            <w:tcW w:w="739" w:type="dxa"/>
            <w:tcBorders>
              <w:top w:val="nil"/>
              <w:left w:val="nil"/>
              <w:bottom w:val="single" w:sz="4" w:space="0" w:color="auto"/>
              <w:right w:val="single" w:sz="4" w:space="0" w:color="auto"/>
            </w:tcBorders>
            <w:noWrap/>
            <w:vAlign w:val="center"/>
            <w:hideMark/>
          </w:tcPr>
          <w:p w14:paraId="1D42BDFB"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986" w:type="dxa"/>
            <w:tcBorders>
              <w:top w:val="nil"/>
              <w:left w:val="nil"/>
              <w:bottom w:val="single" w:sz="4" w:space="0" w:color="auto"/>
              <w:right w:val="single" w:sz="4" w:space="0" w:color="auto"/>
            </w:tcBorders>
            <w:noWrap/>
            <w:vAlign w:val="center"/>
            <w:hideMark/>
          </w:tcPr>
          <w:p w14:paraId="247F11DD"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18,00</w:t>
            </w:r>
          </w:p>
        </w:tc>
      </w:tr>
      <w:tr w:rsidR="004557DF" w:rsidRPr="00690EA5" w14:paraId="59A26570" w14:textId="77777777" w:rsidTr="007F7C85">
        <w:trPr>
          <w:trHeight w:hRule="exact" w:val="340"/>
        </w:trPr>
        <w:tc>
          <w:tcPr>
            <w:tcW w:w="483" w:type="dxa"/>
            <w:tcBorders>
              <w:top w:val="nil"/>
              <w:left w:val="single" w:sz="4" w:space="0" w:color="auto"/>
              <w:bottom w:val="single" w:sz="4" w:space="0" w:color="auto"/>
              <w:right w:val="single" w:sz="4" w:space="0" w:color="auto"/>
            </w:tcBorders>
            <w:noWrap/>
            <w:vAlign w:val="center"/>
            <w:hideMark/>
          </w:tcPr>
          <w:p w14:paraId="70C6F23F"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2</w:t>
            </w:r>
          </w:p>
        </w:tc>
        <w:tc>
          <w:tcPr>
            <w:tcW w:w="2773" w:type="dxa"/>
            <w:tcBorders>
              <w:top w:val="nil"/>
              <w:left w:val="nil"/>
              <w:bottom w:val="single" w:sz="4" w:space="0" w:color="auto"/>
              <w:right w:val="single" w:sz="4" w:space="0" w:color="auto"/>
            </w:tcBorders>
            <w:noWrap/>
            <w:vAlign w:val="center"/>
            <w:hideMark/>
          </w:tcPr>
          <w:p w14:paraId="1B485566" w14:textId="77777777" w:rsidR="004557DF" w:rsidRPr="00690EA5" w:rsidRDefault="004557DF" w:rsidP="0049618F">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Đất hạ tầng xã hội</w:t>
            </w:r>
          </w:p>
        </w:tc>
        <w:tc>
          <w:tcPr>
            <w:tcW w:w="992" w:type="dxa"/>
            <w:tcBorders>
              <w:top w:val="nil"/>
              <w:left w:val="nil"/>
              <w:bottom w:val="single" w:sz="4" w:space="0" w:color="auto"/>
              <w:right w:val="single" w:sz="4" w:space="0" w:color="auto"/>
            </w:tcBorders>
            <w:noWrap/>
            <w:vAlign w:val="center"/>
            <w:hideMark/>
          </w:tcPr>
          <w:p w14:paraId="4100DCEE"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vAlign w:val="center"/>
            <w:hideMark/>
          </w:tcPr>
          <w:p w14:paraId="59287D1D"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739" w:type="dxa"/>
            <w:tcBorders>
              <w:top w:val="nil"/>
              <w:left w:val="nil"/>
              <w:bottom w:val="single" w:sz="4" w:space="0" w:color="auto"/>
              <w:right w:val="single" w:sz="4" w:space="0" w:color="auto"/>
            </w:tcBorders>
            <w:noWrap/>
            <w:vAlign w:val="center"/>
            <w:hideMark/>
          </w:tcPr>
          <w:p w14:paraId="01549589"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263" w:type="dxa"/>
            <w:tcBorders>
              <w:top w:val="nil"/>
              <w:left w:val="nil"/>
              <w:bottom w:val="single" w:sz="4" w:space="0" w:color="auto"/>
              <w:right w:val="single" w:sz="4" w:space="0" w:color="auto"/>
            </w:tcBorders>
            <w:noWrap/>
            <w:vAlign w:val="center"/>
            <w:hideMark/>
          </w:tcPr>
          <w:p w14:paraId="24F94DA3" w14:textId="77777777" w:rsidR="004557DF" w:rsidRPr="00690EA5" w:rsidRDefault="004557DF" w:rsidP="0049618F">
            <w:pPr>
              <w:shd w:val="clear" w:color="auto" w:fill="FFFFFF"/>
              <w:ind w:firstLine="0"/>
              <w:jc w:val="center"/>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739" w:type="dxa"/>
            <w:tcBorders>
              <w:top w:val="nil"/>
              <w:left w:val="nil"/>
              <w:bottom w:val="single" w:sz="4" w:space="0" w:color="auto"/>
              <w:right w:val="single" w:sz="4" w:space="0" w:color="auto"/>
            </w:tcBorders>
            <w:noWrap/>
            <w:vAlign w:val="center"/>
            <w:hideMark/>
          </w:tcPr>
          <w:p w14:paraId="0B2427C8"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986" w:type="dxa"/>
            <w:tcBorders>
              <w:top w:val="nil"/>
              <w:left w:val="nil"/>
              <w:bottom w:val="single" w:sz="4" w:space="0" w:color="auto"/>
              <w:right w:val="single" w:sz="4" w:space="0" w:color="auto"/>
            </w:tcBorders>
            <w:noWrap/>
            <w:vAlign w:val="center"/>
            <w:hideMark/>
          </w:tcPr>
          <w:p w14:paraId="0516E02A"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0,00</w:t>
            </w:r>
          </w:p>
        </w:tc>
      </w:tr>
      <w:tr w:rsidR="004557DF" w:rsidRPr="00690EA5" w14:paraId="01F09F79" w14:textId="77777777" w:rsidTr="007F7C85">
        <w:trPr>
          <w:trHeight w:hRule="exact" w:val="340"/>
        </w:trPr>
        <w:tc>
          <w:tcPr>
            <w:tcW w:w="483" w:type="dxa"/>
            <w:tcBorders>
              <w:top w:val="nil"/>
              <w:left w:val="single" w:sz="4" w:space="0" w:color="auto"/>
              <w:bottom w:val="single" w:sz="4" w:space="0" w:color="auto"/>
              <w:right w:val="single" w:sz="4" w:space="0" w:color="auto"/>
            </w:tcBorders>
            <w:noWrap/>
            <w:vAlign w:val="center"/>
            <w:hideMark/>
          </w:tcPr>
          <w:p w14:paraId="461A6865" w14:textId="77777777" w:rsidR="004557DF" w:rsidRPr="00690EA5" w:rsidRDefault="004557DF" w:rsidP="0049618F">
            <w:pPr>
              <w:shd w:val="clear" w:color="auto" w:fill="FFFFFF"/>
              <w:ind w:firstLine="0"/>
              <w:jc w:val="center"/>
              <w:rPr>
                <w:rFonts w:ascii="Times New Roman" w:eastAsia="Times New Roman" w:hAnsi="Times New Roman"/>
                <w:i/>
                <w:iCs/>
                <w:sz w:val="20"/>
                <w:szCs w:val="20"/>
              </w:rPr>
            </w:pPr>
            <w:r w:rsidRPr="00690EA5">
              <w:rPr>
                <w:rFonts w:ascii="Times New Roman" w:eastAsia="Times New Roman" w:hAnsi="Times New Roman"/>
                <w:i/>
                <w:iCs/>
                <w:sz w:val="20"/>
                <w:szCs w:val="20"/>
              </w:rPr>
              <w:t> </w:t>
            </w:r>
          </w:p>
        </w:tc>
        <w:tc>
          <w:tcPr>
            <w:tcW w:w="2773" w:type="dxa"/>
            <w:tcBorders>
              <w:top w:val="nil"/>
              <w:left w:val="nil"/>
              <w:bottom w:val="single" w:sz="4" w:space="0" w:color="auto"/>
              <w:right w:val="single" w:sz="4" w:space="0" w:color="auto"/>
            </w:tcBorders>
            <w:noWrap/>
            <w:vAlign w:val="center"/>
            <w:hideMark/>
          </w:tcPr>
          <w:p w14:paraId="7E23BFA8" w14:textId="77777777" w:rsidR="004557DF" w:rsidRPr="00690EA5" w:rsidRDefault="004557DF" w:rsidP="0049618F">
            <w:pPr>
              <w:shd w:val="clear" w:color="auto" w:fill="FFFFFF"/>
              <w:ind w:firstLine="0"/>
              <w:jc w:val="left"/>
              <w:rPr>
                <w:rFonts w:ascii="Times New Roman" w:eastAsia="Times New Roman" w:hAnsi="Times New Roman"/>
                <w:i/>
                <w:iCs/>
                <w:sz w:val="20"/>
                <w:szCs w:val="20"/>
              </w:rPr>
            </w:pPr>
            <w:r w:rsidRPr="00690EA5">
              <w:rPr>
                <w:rFonts w:ascii="Times New Roman" w:eastAsia="Times New Roman" w:hAnsi="Times New Roman"/>
                <w:i/>
                <w:iCs/>
                <w:sz w:val="20"/>
                <w:szCs w:val="20"/>
              </w:rPr>
              <w:t>Đất y tế</w:t>
            </w:r>
          </w:p>
        </w:tc>
        <w:tc>
          <w:tcPr>
            <w:tcW w:w="992" w:type="dxa"/>
            <w:tcBorders>
              <w:top w:val="nil"/>
              <w:left w:val="nil"/>
              <w:bottom w:val="single" w:sz="4" w:space="0" w:color="auto"/>
              <w:right w:val="single" w:sz="4" w:space="0" w:color="auto"/>
            </w:tcBorders>
            <w:noWrap/>
            <w:vAlign w:val="center"/>
            <w:hideMark/>
          </w:tcPr>
          <w:p w14:paraId="3C7C8F7C"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vAlign w:val="center"/>
            <w:hideMark/>
          </w:tcPr>
          <w:p w14:paraId="119960D7"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2.960,32</w:t>
            </w:r>
          </w:p>
        </w:tc>
        <w:tc>
          <w:tcPr>
            <w:tcW w:w="739" w:type="dxa"/>
            <w:tcBorders>
              <w:top w:val="nil"/>
              <w:left w:val="nil"/>
              <w:bottom w:val="single" w:sz="4" w:space="0" w:color="auto"/>
              <w:right w:val="single" w:sz="4" w:space="0" w:color="auto"/>
            </w:tcBorders>
            <w:noWrap/>
            <w:vAlign w:val="center"/>
            <w:hideMark/>
          </w:tcPr>
          <w:p w14:paraId="4424D4F3"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w:t>
            </w:r>
          </w:p>
        </w:tc>
        <w:tc>
          <w:tcPr>
            <w:tcW w:w="1263" w:type="dxa"/>
            <w:tcBorders>
              <w:top w:val="nil"/>
              <w:left w:val="nil"/>
              <w:bottom w:val="single" w:sz="4" w:space="0" w:color="auto"/>
              <w:right w:val="single" w:sz="4" w:space="0" w:color="auto"/>
            </w:tcBorders>
            <w:noWrap/>
            <w:vAlign w:val="center"/>
            <w:hideMark/>
          </w:tcPr>
          <w:p w14:paraId="540A34A2"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l/m2/ngđ</w:t>
            </w:r>
          </w:p>
        </w:tc>
        <w:tc>
          <w:tcPr>
            <w:tcW w:w="739" w:type="dxa"/>
            <w:tcBorders>
              <w:top w:val="nil"/>
              <w:left w:val="nil"/>
              <w:bottom w:val="single" w:sz="4" w:space="0" w:color="auto"/>
              <w:right w:val="single" w:sz="4" w:space="0" w:color="auto"/>
            </w:tcBorders>
            <w:noWrap/>
            <w:vAlign w:val="center"/>
            <w:hideMark/>
          </w:tcPr>
          <w:p w14:paraId="26921A32"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986" w:type="dxa"/>
            <w:tcBorders>
              <w:top w:val="nil"/>
              <w:left w:val="nil"/>
              <w:bottom w:val="single" w:sz="4" w:space="0" w:color="auto"/>
              <w:right w:val="single" w:sz="4" w:space="0" w:color="auto"/>
            </w:tcBorders>
            <w:noWrap/>
            <w:vAlign w:val="center"/>
            <w:hideMark/>
          </w:tcPr>
          <w:p w14:paraId="4E03C6DB"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7,10</w:t>
            </w:r>
          </w:p>
        </w:tc>
      </w:tr>
      <w:tr w:rsidR="004557DF" w:rsidRPr="00690EA5" w14:paraId="7D74FC4B" w14:textId="77777777" w:rsidTr="007F7C85">
        <w:trPr>
          <w:trHeight w:hRule="exact" w:val="340"/>
        </w:trPr>
        <w:tc>
          <w:tcPr>
            <w:tcW w:w="483" w:type="dxa"/>
            <w:tcBorders>
              <w:top w:val="nil"/>
              <w:left w:val="single" w:sz="4" w:space="0" w:color="auto"/>
              <w:bottom w:val="single" w:sz="4" w:space="0" w:color="auto"/>
              <w:right w:val="single" w:sz="4" w:space="0" w:color="auto"/>
            </w:tcBorders>
            <w:noWrap/>
            <w:vAlign w:val="center"/>
            <w:hideMark/>
          </w:tcPr>
          <w:p w14:paraId="07228541"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3</w:t>
            </w:r>
          </w:p>
        </w:tc>
        <w:tc>
          <w:tcPr>
            <w:tcW w:w="2773" w:type="dxa"/>
            <w:tcBorders>
              <w:top w:val="nil"/>
              <w:left w:val="nil"/>
              <w:bottom w:val="single" w:sz="4" w:space="0" w:color="auto"/>
              <w:right w:val="single" w:sz="4" w:space="0" w:color="auto"/>
            </w:tcBorders>
            <w:noWrap/>
            <w:vAlign w:val="center"/>
            <w:hideMark/>
          </w:tcPr>
          <w:p w14:paraId="525ECD1B" w14:textId="77777777" w:rsidR="004557DF" w:rsidRPr="00690EA5" w:rsidRDefault="004557DF" w:rsidP="0049618F">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Đất an ninh</w:t>
            </w:r>
          </w:p>
        </w:tc>
        <w:tc>
          <w:tcPr>
            <w:tcW w:w="992" w:type="dxa"/>
            <w:tcBorders>
              <w:top w:val="nil"/>
              <w:left w:val="nil"/>
              <w:bottom w:val="single" w:sz="4" w:space="0" w:color="auto"/>
              <w:right w:val="single" w:sz="4" w:space="0" w:color="auto"/>
            </w:tcBorders>
            <w:noWrap/>
            <w:vAlign w:val="center"/>
            <w:hideMark/>
          </w:tcPr>
          <w:p w14:paraId="19EF6203"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vAlign w:val="center"/>
            <w:hideMark/>
          </w:tcPr>
          <w:p w14:paraId="0F8FD626"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2.711,10</w:t>
            </w:r>
          </w:p>
        </w:tc>
        <w:tc>
          <w:tcPr>
            <w:tcW w:w="739" w:type="dxa"/>
            <w:tcBorders>
              <w:top w:val="nil"/>
              <w:left w:val="nil"/>
              <w:bottom w:val="single" w:sz="4" w:space="0" w:color="auto"/>
              <w:right w:val="single" w:sz="4" w:space="0" w:color="auto"/>
            </w:tcBorders>
            <w:noWrap/>
            <w:vAlign w:val="center"/>
            <w:hideMark/>
          </w:tcPr>
          <w:p w14:paraId="1C17271B"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w:t>
            </w:r>
          </w:p>
        </w:tc>
        <w:tc>
          <w:tcPr>
            <w:tcW w:w="1263" w:type="dxa"/>
            <w:tcBorders>
              <w:top w:val="nil"/>
              <w:left w:val="nil"/>
              <w:bottom w:val="single" w:sz="4" w:space="0" w:color="auto"/>
              <w:right w:val="single" w:sz="4" w:space="0" w:color="auto"/>
            </w:tcBorders>
            <w:noWrap/>
            <w:vAlign w:val="center"/>
            <w:hideMark/>
          </w:tcPr>
          <w:p w14:paraId="3F43EC3C"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l/m2/ngđ</w:t>
            </w:r>
          </w:p>
        </w:tc>
        <w:tc>
          <w:tcPr>
            <w:tcW w:w="739" w:type="dxa"/>
            <w:tcBorders>
              <w:top w:val="nil"/>
              <w:left w:val="nil"/>
              <w:bottom w:val="single" w:sz="4" w:space="0" w:color="auto"/>
              <w:right w:val="single" w:sz="4" w:space="0" w:color="auto"/>
            </w:tcBorders>
            <w:noWrap/>
            <w:vAlign w:val="center"/>
            <w:hideMark/>
          </w:tcPr>
          <w:p w14:paraId="2BCA80D5"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986" w:type="dxa"/>
            <w:tcBorders>
              <w:top w:val="nil"/>
              <w:left w:val="nil"/>
              <w:bottom w:val="single" w:sz="4" w:space="0" w:color="auto"/>
              <w:right w:val="single" w:sz="4" w:space="0" w:color="auto"/>
            </w:tcBorders>
            <w:noWrap/>
            <w:vAlign w:val="center"/>
            <w:hideMark/>
          </w:tcPr>
          <w:p w14:paraId="12BD265A"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6,51</w:t>
            </w:r>
          </w:p>
        </w:tc>
      </w:tr>
      <w:tr w:rsidR="004557DF" w:rsidRPr="00690EA5" w14:paraId="11461C92" w14:textId="77777777" w:rsidTr="007F7C85">
        <w:trPr>
          <w:trHeight w:hRule="exact" w:val="340"/>
        </w:trPr>
        <w:tc>
          <w:tcPr>
            <w:tcW w:w="483" w:type="dxa"/>
            <w:tcBorders>
              <w:top w:val="nil"/>
              <w:left w:val="single" w:sz="4" w:space="0" w:color="auto"/>
              <w:bottom w:val="single" w:sz="4" w:space="0" w:color="auto"/>
              <w:right w:val="single" w:sz="4" w:space="0" w:color="auto"/>
            </w:tcBorders>
            <w:noWrap/>
            <w:vAlign w:val="center"/>
            <w:hideMark/>
          </w:tcPr>
          <w:p w14:paraId="0BFFD2E5"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4</w:t>
            </w:r>
          </w:p>
        </w:tc>
        <w:tc>
          <w:tcPr>
            <w:tcW w:w="2773" w:type="dxa"/>
            <w:tcBorders>
              <w:top w:val="nil"/>
              <w:left w:val="nil"/>
              <w:bottom w:val="single" w:sz="4" w:space="0" w:color="auto"/>
              <w:right w:val="single" w:sz="4" w:space="0" w:color="auto"/>
            </w:tcBorders>
            <w:noWrap/>
            <w:vAlign w:val="center"/>
            <w:hideMark/>
          </w:tcPr>
          <w:p w14:paraId="704A423A" w14:textId="77777777" w:rsidR="004557DF" w:rsidRPr="00690EA5" w:rsidRDefault="004557DF" w:rsidP="0049618F">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Đất quốc phòng</w:t>
            </w:r>
          </w:p>
        </w:tc>
        <w:tc>
          <w:tcPr>
            <w:tcW w:w="992" w:type="dxa"/>
            <w:tcBorders>
              <w:top w:val="nil"/>
              <w:left w:val="nil"/>
              <w:bottom w:val="single" w:sz="4" w:space="0" w:color="auto"/>
              <w:right w:val="single" w:sz="4" w:space="0" w:color="auto"/>
            </w:tcBorders>
            <w:noWrap/>
            <w:vAlign w:val="center"/>
            <w:hideMark/>
          </w:tcPr>
          <w:p w14:paraId="6BDB9D42"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vAlign w:val="center"/>
            <w:hideMark/>
          </w:tcPr>
          <w:p w14:paraId="632CE649"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2.873,26</w:t>
            </w:r>
          </w:p>
        </w:tc>
        <w:tc>
          <w:tcPr>
            <w:tcW w:w="739" w:type="dxa"/>
            <w:tcBorders>
              <w:top w:val="nil"/>
              <w:left w:val="nil"/>
              <w:bottom w:val="single" w:sz="4" w:space="0" w:color="auto"/>
              <w:right w:val="single" w:sz="4" w:space="0" w:color="auto"/>
            </w:tcBorders>
            <w:noWrap/>
            <w:vAlign w:val="center"/>
            <w:hideMark/>
          </w:tcPr>
          <w:p w14:paraId="4C8B5B5B"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w:t>
            </w:r>
          </w:p>
        </w:tc>
        <w:tc>
          <w:tcPr>
            <w:tcW w:w="1263" w:type="dxa"/>
            <w:tcBorders>
              <w:top w:val="nil"/>
              <w:left w:val="nil"/>
              <w:bottom w:val="single" w:sz="4" w:space="0" w:color="auto"/>
              <w:right w:val="single" w:sz="4" w:space="0" w:color="auto"/>
            </w:tcBorders>
            <w:noWrap/>
            <w:vAlign w:val="center"/>
            <w:hideMark/>
          </w:tcPr>
          <w:p w14:paraId="193C8DEC"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l/m2/ngđ</w:t>
            </w:r>
          </w:p>
        </w:tc>
        <w:tc>
          <w:tcPr>
            <w:tcW w:w="739" w:type="dxa"/>
            <w:tcBorders>
              <w:top w:val="nil"/>
              <w:left w:val="nil"/>
              <w:bottom w:val="single" w:sz="4" w:space="0" w:color="auto"/>
              <w:right w:val="single" w:sz="4" w:space="0" w:color="auto"/>
            </w:tcBorders>
            <w:noWrap/>
            <w:vAlign w:val="center"/>
            <w:hideMark/>
          </w:tcPr>
          <w:p w14:paraId="431D64BC"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986" w:type="dxa"/>
            <w:tcBorders>
              <w:top w:val="nil"/>
              <w:left w:val="nil"/>
              <w:bottom w:val="single" w:sz="4" w:space="0" w:color="auto"/>
              <w:right w:val="single" w:sz="4" w:space="0" w:color="auto"/>
            </w:tcBorders>
            <w:noWrap/>
            <w:vAlign w:val="center"/>
            <w:hideMark/>
          </w:tcPr>
          <w:p w14:paraId="59AE5D82"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6,90</w:t>
            </w:r>
          </w:p>
        </w:tc>
      </w:tr>
      <w:tr w:rsidR="004557DF" w:rsidRPr="00690EA5" w14:paraId="00CA8B5D" w14:textId="77777777" w:rsidTr="007F7C85">
        <w:trPr>
          <w:trHeight w:hRule="exact" w:val="340"/>
        </w:trPr>
        <w:tc>
          <w:tcPr>
            <w:tcW w:w="483" w:type="dxa"/>
            <w:tcBorders>
              <w:top w:val="nil"/>
              <w:left w:val="single" w:sz="4" w:space="0" w:color="auto"/>
              <w:bottom w:val="single" w:sz="4" w:space="0" w:color="auto"/>
              <w:right w:val="single" w:sz="4" w:space="0" w:color="auto"/>
            </w:tcBorders>
            <w:noWrap/>
            <w:vAlign w:val="center"/>
            <w:hideMark/>
          </w:tcPr>
          <w:p w14:paraId="49C2C66F"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5</w:t>
            </w:r>
          </w:p>
        </w:tc>
        <w:tc>
          <w:tcPr>
            <w:tcW w:w="2773" w:type="dxa"/>
            <w:tcBorders>
              <w:top w:val="nil"/>
              <w:left w:val="nil"/>
              <w:bottom w:val="single" w:sz="4" w:space="0" w:color="auto"/>
              <w:right w:val="single" w:sz="4" w:space="0" w:color="auto"/>
            </w:tcBorders>
            <w:noWrap/>
            <w:vAlign w:val="center"/>
            <w:hideMark/>
          </w:tcPr>
          <w:p w14:paraId="50436F68" w14:textId="77777777" w:rsidR="004557DF" w:rsidRPr="00690EA5" w:rsidRDefault="004557DF" w:rsidP="0049618F">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Đất cơ quan, trụ sở</w:t>
            </w:r>
          </w:p>
        </w:tc>
        <w:tc>
          <w:tcPr>
            <w:tcW w:w="992" w:type="dxa"/>
            <w:tcBorders>
              <w:top w:val="nil"/>
              <w:left w:val="nil"/>
              <w:bottom w:val="single" w:sz="4" w:space="0" w:color="auto"/>
              <w:right w:val="single" w:sz="4" w:space="0" w:color="auto"/>
            </w:tcBorders>
            <w:noWrap/>
            <w:vAlign w:val="center"/>
            <w:hideMark/>
          </w:tcPr>
          <w:p w14:paraId="4615D5E0"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vAlign w:val="center"/>
            <w:hideMark/>
          </w:tcPr>
          <w:p w14:paraId="4EBADE32"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18.543,84</w:t>
            </w:r>
          </w:p>
        </w:tc>
        <w:tc>
          <w:tcPr>
            <w:tcW w:w="739" w:type="dxa"/>
            <w:tcBorders>
              <w:top w:val="nil"/>
              <w:left w:val="nil"/>
              <w:bottom w:val="single" w:sz="4" w:space="0" w:color="auto"/>
              <w:right w:val="single" w:sz="4" w:space="0" w:color="auto"/>
            </w:tcBorders>
            <w:noWrap/>
            <w:vAlign w:val="center"/>
            <w:hideMark/>
          </w:tcPr>
          <w:p w14:paraId="71EB0C9D"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w:t>
            </w:r>
          </w:p>
        </w:tc>
        <w:tc>
          <w:tcPr>
            <w:tcW w:w="1263" w:type="dxa"/>
            <w:tcBorders>
              <w:top w:val="nil"/>
              <w:left w:val="nil"/>
              <w:bottom w:val="single" w:sz="4" w:space="0" w:color="auto"/>
              <w:right w:val="single" w:sz="4" w:space="0" w:color="auto"/>
            </w:tcBorders>
            <w:noWrap/>
            <w:vAlign w:val="center"/>
            <w:hideMark/>
          </w:tcPr>
          <w:p w14:paraId="614FC4D1"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l/m2/ngđ</w:t>
            </w:r>
          </w:p>
        </w:tc>
        <w:tc>
          <w:tcPr>
            <w:tcW w:w="739" w:type="dxa"/>
            <w:tcBorders>
              <w:top w:val="nil"/>
              <w:left w:val="nil"/>
              <w:bottom w:val="single" w:sz="4" w:space="0" w:color="auto"/>
              <w:right w:val="single" w:sz="4" w:space="0" w:color="auto"/>
            </w:tcBorders>
            <w:noWrap/>
            <w:vAlign w:val="center"/>
            <w:hideMark/>
          </w:tcPr>
          <w:p w14:paraId="4C3E616A"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986" w:type="dxa"/>
            <w:tcBorders>
              <w:top w:val="nil"/>
              <w:left w:val="nil"/>
              <w:bottom w:val="single" w:sz="4" w:space="0" w:color="auto"/>
              <w:right w:val="single" w:sz="4" w:space="0" w:color="auto"/>
            </w:tcBorders>
            <w:noWrap/>
            <w:vAlign w:val="center"/>
            <w:hideMark/>
          </w:tcPr>
          <w:p w14:paraId="102BF108"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44,51</w:t>
            </w:r>
          </w:p>
        </w:tc>
      </w:tr>
      <w:tr w:rsidR="004557DF" w:rsidRPr="00690EA5" w14:paraId="6E80CB99" w14:textId="77777777" w:rsidTr="007F7C85">
        <w:trPr>
          <w:trHeight w:hRule="exact" w:val="340"/>
        </w:trPr>
        <w:tc>
          <w:tcPr>
            <w:tcW w:w="483" w:type="dxa"/>
            <w:tcBorders>
              <w:top w:val="nil"/>
              <w:left w:val="single" w:sz="4" w:space="0" w:color="auto"/>
              <w:bottom w:val="single" w:sz="4" w:space="0" w:color="auto"/>
              <w:right w:val="single" w:sz="4" w:space="0" w:color="auto"/>
            </w:tcBorders>
            <w:noWrap/>
            <w:vAlign w:val="center"/>
            <w:hideMark/>
          </w:tcPr>
          <w:p w14:paraId="75511EE3"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6</w:t>
            </w:r>
          </w:p>
        </w:tc>
        <w:tc>
          <w:tcPr>
            <w:tcW w:w="2773" w:type="dxa"/>
            <w:tcBorders>
              <w:top w:val="nil"/>
              <w:left w:val="nil"/>
              <w:bottom w:val="single" w:sz="4" w:space="0" w:color="auto"/>
              <w:right w:val="single" w:sz="4" w:space="0" w:color="auto"/>
            </w:tcBorders>
            <w:noWrap/>
            <w:vAlign w:val="center"/>
            <w:hideMark/>
          </w:tcPr>
          <w:p w14:paraId="441ADBD5" w14:textId="77777777" w:rsidR="004557DF" w:rsidRPr="00690EA5" w:rsidRDefault="004557DF" w:rsidP="0049618F">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Đất dịch vụ thương mại</w:t>
            </w:r>
          </w:p>
        </w:tc>
        <w:tc>
          <w:tcPr>
            <w:tcW w:w="992" w:type="dxa"/>
            <w:tcBorders>
              <w:top w:val="nil"/>
              <w:left w:val="nil"/>
              <w:bottom w:val="single" w:sz="4" w:space="0" w:color="auto"/>
              <w:right w:val="single" w:sz="4" w:space="0" w:color="auto"/>
            </w:tcBorders>
            <w:noWrap/>
            <w:vAlign w:val="center"/>
            <w:hideMark/>
          </w:tcPr>
          <w:p w14:paraId="55705903"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vAlign w:val="center"/>
            <w:hideMark/>
          </w:tcPr>
          <w:p w14:paraId="5213B1BD"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164.470,06</w:t>
            </w:r>
          </w:p>
        </w:tc>
        <w:tc>
          <w:tcPr>
            <w:tcW w:w="739" w:type="dxa"/>
            <w:tcBorders>
              <w:top w:val="nil"/>
              <w:left w:val="nil"/>
              <w:bottom w:val="single" w:sz="4" w:space="0" w:color="auto"/>
              <w:right w:val="single" w:sz="4" w:space="0" w:color="auto"/>
            </w:tcBorders>
            <w:noWrap/>
            <w:vAlign w:val="center"/>
            <w:hideMark/>
          </w:tcPr>
          <w:p w14:paraId="58967DD8"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w:t>
            </w:r>
          </w:p>
        </w:tc>
        <w:tc>
          <w:tcPr>
            <w:tcW w:w="1263" w:type="dxa"/>
            <w:tcBorders>
              <w:top w:val="nil"/>
              <w:left w:val="nil"/>
              <w:bottom w:val="single" w:sz="4" w:space="0" w:color="auto"/>
              <w:right w:val="single" w:sz="4" w:space="0" w:color="auto"/>
            </w:tcBorders>
            <w:noWrap/>
            <w:vAlign w:val="center"/>
            <w:hideMark/>
          </w:tcPr>
          <w:p w14:paraId="2066ADAC"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l/m2/ngđ</w:t>
            </w:r>
          </w:p>
        </w:tc>
        <w:tc>
          <w:tcPr>
            <w:tcW w:w="739" w:type="dxa"/>
            <w:tcBorders>
              <w:top w:val="nil"/>
              <w:left w:val="nil"/>
              <w:bottom w:val="single" w:sz="4" w:space="0" w:color="auto"/>
              <w:right w:val="single" w:sz="4" w:space="0" w:color="auto"/>
            </w:tcBorders>
            <w:noWrap/>
            <w:vAlign w:val="center"/>
            <w:hideMark/>
          </w:tcPr>
          <w:p w14:paraId="1E217009"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986" w:type="dxa"/>
            <w:tcBorders>
              <w:top w:val="nil"/>
              <w:left w:val="nil"/>
              <w:bottom w:val="single" w:sz="4" w:space="0" w:color="auto"/>
              <w:right w:val="single" w:sz="4" w:space="0" w:color="auto"/>
            </w:tcBorders>
            <w:noWrap/>
            <w:vAlign w:val="center"/>
            <w:hideMark/>
          </w:tcPr>
          <w:p w14:paraId="03D3C6DD"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394,73</w:t>
            </w:r>
          </w:p>
        </w:tc>
      </w:tr>
      <w:tr w:rsidR="004557DF" w:rsidRPr="00690EA5" w14:paraId="3120F202" w14:textId="77777777" w:rsidTr="007F7C85">
        <w:trPr>
          <w:trHeight w:hRule="exact" w:val="340"/>
        </w:trPr>
        <w:tc>
          <w:tcPr>
            <w:tcW w:w="483" w:type="dxa"/>
            <w:tcBorders>
              <w:top w:val="nil"/>
              <w:left w:val="single" w:sz="4" w:space="0" w:color="auto"/>
              <w:bottom w:val="single" w:sz="4" w:space="0" w:color="auto"/>
              <w:right w:val="single" w:sz="4" w:space="0" w:color="auto"/>
            </w:tcBorders>
            <w:noWrap/>
            <w:vAlign w:val="center"/>
            <w:hideMark/>
          </w:tcPr>
          <w:p w14:paraId="5E0F9914"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7</w:t>
            </w:r>
          </w:p>
        </w:tc>
        <w:tc>
          <w:tcPr>
            <w:tcW w:w="2773" w:type="dxa"/>
            <w:tcBorders>
              <w:top w:val="nil"/>
              <w:left w:val="nil"/>
              <w:bottom w:val="single" w:sz="4" w:space="0" w:color="auto"/>
              <w:right w:val="single" w:sz="4" w:space="0" w:color="auto"/>
            </w:tcBorders>
            <w:noWrap/>
            <w:vAlign w:val="center"/>
            <w:hideMark/>
          </w:tcPr>
          <w:p w14:paraId="17706EB5" w14:textId="77777777" w:rsidR="004557DF" w:rsidRPr="00690EA5" w:rsidRDefault="004557DF" w:rsidP="0049618F">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Đất du lịch</w:t>
            </w:r>
          </w:p>
        </w:tc>
        <w:tc>
          <w:tcPr>
            <w:tcW w:w="992" w:type="dxa"/>
            <w:tcBorders>
              <w:top w:val="nil"/>
              <w:left w:val="nil"/>
              <w:bottom w:val="single" w:sz="4" w:space="0" w:color="auto"/>
              <w:right w:val="single" w:sz="4" w:space="0" w:color="auto"/>
            </w:tcBorders>
            <w:noWrap/>
            <w:vAlign w:val="center"/>
            <w:hideMark/>
          </w:tcPr>
          <w:p w14:paraId="4F53D272"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vAlign w:val="center"/>
            <w:hideMark/>
          </w:tcPr>
          <w:p w14:paraId="5DBD3E32"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5.802,42</w:t>
            </w:r>
          </w:p>
        </w:tc>
        <w:tc>
          <w:tcPr>
            <w:tcW w:w="739" w:type="dxa"/>
            <w:tcBorders>
              <w:top w:val="nil"/>
              <w:left w:val="nil"/>
              <w:bottom w:val="single" w:sz="4" w:space="0" w:color="auto"/>
              <w:right w:val="single" w:sz="4" w:space="0" w:color="auto"/>
            </w:tcBorders>
            <w:noWrap/>
            <w:vAlign w:val="center"/>
            <w:hideMark/>
          </w:tcPr>
          <w:p w14:paraId="4007FBC0"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w:t>
            </w:r>
          </w:p>
        </w:tc>
        <w:tc>
          <w:tcPr>
            <w:tcW w:w="1263" w:type="dxa"/>
            <w:tcBorders>
              <w:top w:val="nil"/>
              <w:left w:val="nil"/>
              <w:bottom w:val="single" w:sz="4" w:space="0" w:color="auto"/>
              <w:right w:val="single" w:sz="4" w:space="0" w:color="auto"/>
            </w:tcBorders>
            <w:noWrap/>
            <w:vAlign w:val="center"/>
            <w:hideMark/>
          </w:tcPr>
          <w:p w14:paraId="0D51CAB2"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l/m2/ngđ</w:t>
            </w:r>
          </w:p>
        </w:tc>
        <w:tc>
          <w:tcPr>
            <w:tcW w:w="739" w:type="dxa"/>
            <w:tcBorders>
              <w:top w:val="nil"/>
              <w:left w:val="nil"/>
              <w:bottom w:val="single" w:sz="4" w:space="0" w:color="auto"/>
              <w:right w:val="single" w:sz="4" w:space="0" w:color="auto"/>
            </w:tcBorders>
            <w:noWrap/>
            <w:vAlign w:val="center"/>
            <w:hideMark/>
          </w:tcPr>
          <w:p w14:paraId="15D9CF41"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986" w:type="dxa"/>
            <w:tcBorders>
              <w:top w:val="nil"/>
              <w:left w:val="nil"/>
              <w:bottom w:val="single" w:sz="4" w:space="0" w:color="auto"/>
              <w:right w:val="single" w:sz="4" w:space="0" w:color="auto"/>
            </w:tcBorders>
            <w:noWrap/>
            <w:vAlign w:val="center"/>
            <w:hideMark/>
          </w:tcPr>
          <w:p w14:paraId="5FF0BA1E"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13,93</w:t>
            </w:r>
          </w:p>
        </w:tc>
      </w:tr>
      <w:tr w:rsidR="004557DF" w:rsidRPr="00690EA5" w14:paraId="774B5F2B" w14:textId="77777777" w:rsidTr="00361F14">
        <w:trPr>
          <w:trHeight w:val="276"/>
        </w:trPr>
        <w:tc>
          <w:tcPr>
            <w:tcW w:w="483" w:type="dxa"/>
            <w:tcBorders>
              <w:top w:val="nil"/>
              <w:left w:val="single" w:sz="4" w:space="0" w:color="auto"/>
              <w:bottom w:val="single" w:sz="4" w:space="0" w:color="auto"/>
              <w:right w:val="single" w:sz="4" w:space="0" w:color="auto"/>
            </w:tcBorders>
            <w:noWrap/>
            <w:vAlign w:val="center"/>
            <w:hideMark/>
          </w:tcPr>
          <w:p w14:paraId="57F0F9C9"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8</w:t>
            </w:r>
          </w:p>
        </w:tc>
        <w:tc>
          <w:tcPr>
            <w:tcW w:w="2773" w:type="dxa"/>
            <w:tcBorders>
              <w:top w:val="nil"/>
              <w:left w:val="nil"/>
              <w:bottom w:val="single" w:sz="4" w:space="0" w:color="auto"/>
              <w:right w:val="single" w:sz="4" w:space="0" w:color="auto"/>
            </w:tcBorders>
            <w:noWrap/>
            <w:vAlign w:val="center"/>
            <w:hideMark/>
          </w:tcPr>
          <w:p w14:paraId="52AB83A9" w14:textId="77777777" w:rsidR="004557DF" w:rsidRPr="00690EA5" w:rsidRDefault="004557DF" w:rsidP="0049618F">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Đất sản xuất công nghiệp, kho tàng</w:t>
            </w:r>
          </w:p>
        </w:tc>
        <w:tc>
          <w:tcPr>
            <w:tcW w:w="992" w:type="dxa"/>
            <w:tcBorders>
              <w:top w:val="nil"/>
              <w:left w:val="nil"/>
              <w:bottom w:val="single" w:sz="4" w:space="0" w:color="auto"/>
              <w:right w:val="single" w:sz="4" w:space="0" w:color="auto"/>
            </w:tcBorders>
            <w:noWrap/>
            <w:vAlign w:val="center"/>
            <w:hideMark/>
          </w:tcPr>
          <w:p w14:paraId="18E6DCF6"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vAlign w:val="center"/>
            <w:hideMark/>
          </w:tcPr>
          <w:p w14:paraId="6BB798CA"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129.023,40</w:t>
            </w:r>
          </w:p>
        </w:tc>
        <w:tc>
          <w:tcPr>
            <w:tcW w:w="739" w:type="dxa"/>
            <w:tcBorders>
              <w:top w:val="nil"/>
              <w:left w:val="nil"/>
              <w:bottom w:val="single" w:sz="4" w:space="0" w:color="auto"/>
              <w:right w:val="single" w:sz="4" w:space="0" w:color="auto"/>
            </w:tcBorders>
            <w:noWrap/>
            <w:vAlign w:val="center"/>
            <w:hideMark/>
          </w:tcPr>
          <w:p w14:paraId="7D6D6BE6"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20</w:t>
            </w:r>
          </w:p>
        </w:tc>
        <w:tc>
          <w:tcPr>
            <w:tcW w:w="1263" w:type="dxa"/>
            <w:tcBorders>
              <w:top w:val="nil"/>
              <w:left w:val="nil"/>
              <w:bottom w:val="single" w:sz="4" w:space="0" w:color="auto"/>
              <w:right w:val="single" w:sz="4" w:space="0" w:color="auto"/>
            </w:tcBorders>
            <w:noWrap/>
            <w:vAlign w:val="center"/>
            <w:hideMark/>
          </w:tcPr>
          <w:p w14:paraId="69D153C2"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l/ha/ngđ</w:t>
            </w:r>
          </w:p>
        </w:tc>
        <w:tc>
          <w:tcPr>
            <w:tcW w:w="739" w:type="dxa"/>
            <w:tcBorders>
              <w:top w:val="nil"/>
              <w:left w:val="nil"/>
              <w:bottom w:val="single" w:sz="4" w:space="0" w:color="auto"/>
              <w:right w:val="single" w:sz="4" w:space="0" w:color="auto"/>
            </w:tcBorders>
            <w:noWrap/>
            <w:vAlign w:val="center"/>
            <w:hideMark/>
          </w:tcPr>
          <w:p w14:paraId="1E872766"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986" w:type="dxa"/>
            <w:tcBorders>
              <w:top w:val="nil"/>
              <w:left w:val="nil"/>
              <w:bottom w:val="single" w:sz="4" w:space="0" w:color="auto"/>
              <w:right w:val="single" w:sz="4" w:space="0" w:color="auto"/>
            </w:tcBorders>
            <w:noWrap/>
            <w:vAlign w:val="center"/>
            <w:hideMark/>
          </w:tcPr>
          <w:p w14:paraId="41FF3970"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206,44</w:t>
            </w:r>
          </w:p>
        </w:tc>
      </w:tr>
      <w:tr w:rsidR="004557DF" w:rsidRPr="00690EA5" w14:paraId="632238EE" w14:textId="77777777" w:rsidTr="00361F14">
        <w:trPr>
          <w:trHeight w:val="276"/>
        </w:trPr>
        <w:tc>
          <w:tcPr>
            <w:tcW w:w="483" w:type="dxa"/>
            <w:tcBorders>
              <w:top w:val="nil"/>
              <w:left w:val="single" w:sz="4" w:space="0" w:color="auto"/>
              <w:bottom w:val="single" w:sz="4" w:space="0" w:color="auto"/>
              <w:right w:val="single" w:sz="4" w:space="0" w:color="auto"/>
            </w:tcBorders>
            <w:noWrap/>
            <w:vAlign w:val="center"/>
            <w:hideMark/>
          </w:tcPr>
          <w:p w14:paraId="218EDA87"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9</w:t>
            </w:r>
          </w:p>
        </w:tc>
        <w:tc>
          <w:tcPr>
            <w:tcW w:w="2773" w:type="dxa"/>
            <w:tcBorders>
              <w:top w:val="nil"/>
              <w:left w:val="nil"/>
              <w:bottom w:val="single" w:sz="4" w:space="0" w:color="auto"/>
              <w:right w:val="single" w:sz="4" w:space="0" w:color="auto"/>
            </w:tcBorders>
            <w:noWrap/>
            <w:vAlign w:val="center"/>
            <w:hideMark/>
          </w:tcPr>
          <w:p w14:paraId="006221B9" w14:textId="77777777" w:rsidR="004557DF" w:rsidRPr="00690EA5" w:rsidRDefault="004557DF" w:rsidP="0049618F">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Đất công trình hạ tầng kỹ thuật khác</w:t>
            </w:r>
          </w:p>
        </w:tc>
        <w:tc>
          <w:tcPr>
            <w:tcW w:w="992" w:type="dxa"/>
            <w:tcBorders>
              <w:top w:val="nil"/>
              <w:left w:val="nil"/>
              <w:bottom w:val="single" w:sz="4" w:space="0" w:color="auto"/>
              <w:right w:val="single" w:sz="4" w:space="0" w:color="auto"/>
            </w:tcBorders>
            <w:noWrap/>
            <w:vAlign w:val="center"/>
            <w:hideMark/>
          </w:tcPr>
          <w:p w14:paraId="4FB45DEB"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vAlign w:val="center"/>
            <w:hideMark/>
          </w:tcPr>
          <w:p w14:paraId="5583E48D"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49.797,94</w:t>
            </w:r>
          </w:p>
        </w:tc>
        <w:tc>
          <w:tcPr>
            <w:tcW w:w="739" w:type="dxa"/>
            <w:tcBorders>
              <w:top w:val="nil"/>
              <w:left w:val="nil"/>
              <w:bottom w:val="single" w:sz="4" w:space="0" w:color="auto"/>
              <w:right w:val="single" w:sz="4" w:space="0" w:color="auto"/>
            </w:tcBorders>
            <w:noWrap/>
            <w:vAlign w:val="center"/>
            <w:hideMark/>
          </w:tcPr>
          <w:p w14:paraId="3FE3D7D4"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3</w:t>
            </w:r>
          </w:p>
        </w:tc>
        <w:tc>
          <w:tcPr>
            <w:tcW w:w="1263" w:type="dxa"/>
            <w:tcBorders>
              <w:top w:val="nil"/>
              <w:left w:val="nil"/>
              <w:bottom w:val="single" w:sz="4" w:space="0" w:color="auto"/>
              <w:right w:val="single" w:sz="4" w:space="0" w:color="auto"/>
            </w:tcBorders>
            <w:noWrap/>
            <w:vAlign w:val="center"/>
            <w:hideMark/>
          </w:tcPr>
          <w:p w14:paraId="22DBBB5B"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l/m2/ngđ</w:t>
            </w:r>
          </w:p>
        </w:tc>
        <w:tc>
          <w:tcPr>
            <w:tcW w:w="739" w:type="dxa"/>
            <w:tcBorders>
              <w:top w:val="nil"/>
              <w:left w:val="nil"/>
              <w:bottom w:val="single" w:sz="4" w:space="0" w:color="auto"/>
              <w:right w:val="single" w:sz="4" w:space="0" w:color="auto"/>
            </w:tcBorders>
            <w:noWrap/>
            <w:vAlign w:val="center"/>
            <w:hideMark/>
          </w:tcPr>
          <w:p w14:paraId="62AF55A4"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80</w:t>
            </w:r>
          </w:p>
        </w:tc>
        <w:tc>
          <w:tcPr>
            <w:tcW w:w="986" w:type="dxa"/>
            <w:tcBorders>
              <w:top w:val="nil"/>
              <w:left w:val="nil"/>
              <w:bottom w:val="single" w:sz="4" w:space="0" w:color="auto"/>
              <w:right w:val="single" w:sz="4" w:space="0" w:color="auto"/>
            </w:tcBorders>
            <w:noWrap/>
            <w:vAlign w:val="center"/>
            <w:hideMark/>
          </w:tcPr>
          <w:p w14:paraId="7B756EA2" w14:textId="77777777" w:rsidR="004557DF" w:rsidRPr="00690EA5" w:rsidRDefault="004557DF" w:rsidP="0049618F">
            <w:pPr>
              <w:shd w:val="clear" w:color="auto" w:fill="FFFFFF"/>
              <w:ind w:firstLine="0"/>
              <w:jc w:val="right"/>
              <w:rPr>
                <w:rFonts w:ascii="Times New Roman" w:eastAsia="Times New Roman" w:hAnsi="Times New Roman"/>
                <w:sz w:val="20"/>
                <w:szCs w:val="20"/>
              </w:rPr>
            </w:pPr>
            <w:r w:rsidRPr="00690EA5">
              <w:rPr>
                <w:rFonts w:ascii="Times New Roman" w:eastAsia="Times New Roman" w:hAnsi="Times New Roman"/>
                <w:sz w:val="20"/>
                <w:szCs w:val="20"/>
              </w:rPr>
              <w:t>119,52</w:t>
            </w:r>
          </w:p>
        </w:tc>
      </w:tr>
      <w:tr w:rsidR="004557DF" w:rsidRPr="00690EA5" w14:paraId="3DF7865D" w14:textId="77777777" w:rsidTr="00361F14">
        <w:trPr>
          <w:trHeight w:val="276"/>
        </w:trPr>
        <w:tc>
          <w:tcPr>
            <w:tcW w:w="483" w:type="dxa"/>
            <w:tcBorders>
              <w:top w:val="nil"/>
              <w:left w:val="single" w:sz="4" w:space="0" w:color="auto"/>
              <w:bottom w:val="single" w:sz="4" w:space="0" w:color="auto"/>
              <w:right w:val="single" w:sz="4" w:space="0" w:color="auto"/>
            </w:tcBorders>
            <w:noWrap/>
            <w:vAlign w:val="center"/>
            <w:hideMark/>
          </w:tcPr>
          <w:p w14:paraId="32EEFADF" w14:textId="77777777" w:rsidR="004557DF" w:rsidRPr="00690EA5" w:rsidRDefault="004557DF" w:rsidP="0049618F">
            <w:pPr>
              <w:shd w:val="clear" w:color="auto" w:fill="FFFFFF"/>
              <w:ind w:firstLine="0"/>
              <w:jc w:val="center"/>
              <w:rPr>
                <w:rFonts w:ascii="Times New Roman" w:eastAsia="Times New Roman" w:hAnsi="Times New Roman"/>
                <w:sz w:val="20"/>
                <w:szCs w:val="20"/>
              </w:rPr>
            </w:pPr>
            <w:r w:rsidRPr="00690EA5">
              <w:rPr>
                <w:rFonts w:ascii="Times New Roman" w:eastAsia="Times New Roman" w:hAnsi="Times New Roman"/>
                <w:sz w:val="20"/>
                <w:szCs w:val="20"/>
              </w:rPr>
              <w:t>10</w:t>
            </w:r>
          </w:p>
        </w:tc>
        <w:tc>
          <w:tcPr>
            <w:tcW w:w="2773" w:type="dxa"/>
            <w:tcBorders>
              <w:top w:val="nil"/>
              <w:left w:val="nil"/>
              <w:bottom w:val="single" w:sz="4" w:space="0" w:color="auto"/>
              <w:right w:val="single" w:sz="4" w:space="0" w:color="auto"/>
            </w:tcBorders>
            <w:noWrap/>
            <w:vAlign w:val="center"/>
            <w:hideMark/>
          </w:tcPr>
          <w:p w14:paraId="151B12E2" w14:textId="77777777" w:rsidR="004557DF" w:rsidRPr="00690EA5" w:rsidRDefault="004557DF" w:rsidP="0049618F">
            <w:pPr>
              <w:shd w:val="clear" w:color="auto" w:fill="FFFFFF"/>
              <w:ind w:firstLine="0"/>
              <w:jc w:val="left"/>
              <w:rPr>
                <w:rFonts w:ascii="Times New Roman" w:eastAsia="Times New Roman" w:hAnsi="Times New Roman"/>
                <w:sz w:val="20"/>
                <w:szCs w:val="20"/>
              </w:rPr>
            </w:pPr>
            <w:r w:rsidRPr="00690EA5">
              <w:rPr>
                <w:rFonts w:ascii="Times New Roman" w:eastAsia="Times New Roman" w:hAnsi="Times New Roman"/>
                <w:sz w:val="20"/>
                <w:szCs w:val="20"/>
              </w:rPr>
              <w:t>Tổng lưu lượng thoát nước</w:t>
            </w:r>
          </w:p>
        </w:tc>
        <w:tc>
          <w:tcPr>
            <w:tcW w:w="992" w:type="dxa"/>
            <w:tcBorders>
              <w:top w:val="nil"/>
              <w:left w:val="nil"/>
              <w:bottom w:val="single" w:sz="4" w:space="0" w:color="auto"/>
              <w:right w:val="single" w:sz="4" w:space="0" w:color="auto"/>
            </w:tcBorders>
            <w:noWrap/>
            <w:vAlign w:val="center"/>
            <w:hideMark/>
          </w:tcPr>
          <w:p w14:paraId="4AB021B9" w14:textId="77777777" w:rsidR="004557DF" w:rsidRPr="00690EA5" w:rsidRDefault="004557DF" w:rsidP="0049618F">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1116" w:type="dxa"/>
            <w:tcBorders>
              <w:top w:val="nil"/>
              <w:left w:val="nil"/>
              <w:bottom w:val="single" w:sz="4" w:space="0" w:color="auto"/>
              <w:right w:val="single" w:sz="4" w:space="0" w:color="auto"/>
            </w:tcBorders>
            <w:vAlign w:val="center"/>
            <w:hideMark/>
          </w:tcPr>
          <w:p w14:paraId="620A83D5" w14:textId="77777777" w:rsidR="004557DF" w:rsidRPr="00690EA5" w:rsidRDefault="004557DF" w:rsidP="0049618F">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739" w:type="dxa"/>
            <w:tcBorders>
              <w:top w:val="nil"/>
              <w:left w:val="nil"/>
              <w:bottom w:val="single" w:sz="4" w:space="0" w:color="auto"/>
              <w:right w:val="single" w:sz="4" w:space="0" w:color="auto"/>
            </w:tcBorders>
            <w:noWrap/>
            <w:vAlign w:val="center"/>
            <w:hideMark/>
          </w:tcPr>
          <w:p w14:paraId="4870631C" w14:textId="77777777" w:rsidR="004557DF" w:rsidRPr="00690EA5" w:rsidRDefault="004557DF" w:rsidP="0049618F">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1263" w:type="dxa"/>
            <w:tcBorders>
              <w:top w:val="nil"/>
              <w:left w:val="nil"/>
              <w:bottom w:val="single" w:sz="4" w:space="0" w:color="auto"/>
              <w:right w:val="single" w:sz="4" w:space="0" w:color="auto"/>
            </w:tcBorders>
            <w:noWrap/>
            <w:vAlign w:val="center"/>
            <w:hideMark/>
          </w:tcPr>
          <w:p w14:paraId="1A97161F" w14:textId="77777777" w:rsidR="004557DF" w:rsidRPr="00690EA5" w:rsidRDefault="004557DF" w:rsidP="0049618F">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739" w:type="dxa"/>
            <w:tcBorders>
              <w:top w:val="nil"/>
              <w:left w:val="nil"/>
              <w:bottom w:val="single" w:sz="4" w:space="0" w:color="auto"/>
              <w:right w:val="single" w:sz="4" w:space="0" w:color="auto"/>
            </w:tcBorders>
            <w:noWrap/>
            <w:vAlign w:val="center"/>
            <w:hideMark/>
          </w:tcPr>
          <w:p w14:paraId="31385AC9" w14:textId="77777777" w:rsidR="004557DF" w:rsidRPr="00690EA5" w:rsidRDefault="004557DF" w:rsidP="0049618F">
            <w:pPr>
              <w:shd w:val="clear" w:color="auto" w:fill="FFFFFF"/>
              <w:ind w:firstLine="0"/>
              <w:jc w:val="left"/>
              <w:rPr>
                <w:rFonts w:ascii="Times New Roman" w:eastAsia="Times New Roman" w:hAnsi="Times New Roman"/>
                <w:b/>
                <w:bCs/>
                <w:sz w:val="20"/>
                <w:szCs w:val="20"/>
              </w:rPr>
            </w:pPr>
            <w:r w:rsidRPr="00690EA5">
              <w:rPr>
                <w:rFonts w:ascii="Times New Roman" w:eastAsia="Times New Roman" w:hAnsi="Times New Roman"/>
                <w:b/>
                <w:bCs/>
                <w:sz w:val="20"/>
                <w:szCs w:val="20"/>
              </w:rPr>
              <w:t> </w:t>
            </w:r>
          </w:p>
        </w:tc>
        <w:tc>
          <w:tcPr>
            <w:tcW w:w="986" w:type="dxa"/>
            <w:tcBorders>
              <w:top w:val="nil"/>
              <w:left w:val="nil"/>
              <w:bottom w:val="single" w:sz="4" w:space="0" w:color="auto"/>
              <w:right w:val="single" w:sz="4" w:space="0" w:color="auto"/>
            </w:tcBorders>
            <w:noWrap/>
            <w:vAlign w:val="center"/>
            <w:hideMark/>
          </w:tcPr>
          <w:p w14:paraId="59FF9B59" w14:textId="77777777" w:rsidR="004557DF" w:rsidRPr="00690EA5" w:rsidRDefault="004557DF" w:rsidP="0049618F">
            <w:pPr>
              <w:shd w:val="clear" w:color="auto" w:fill="FFFFFF"/>
              <w:ind w:firstLine="0"/>
              <w:jc w:val="right"/>
              <w:rPr>
                <w:rFonts w:ascii="Times New Roman" w:eastAsia="Times New Roman" w:hAnsi="Times New Roman"/>
                <w:b/>
                <w:bCs/>
                <w:sz w:val="20"/>
                <w:szCs w:val="20"/>
              </w:rPr>
            </w:pPr>
            <w:r w:rsidRPr="00690EA5">
              <w:rPr>
                <w:rFonts w:ascii="Times New Roman" w:eastAsia="Times New Roman" w:hAnsi="Times New Roman"/>
                <w:b/>
                <w:bCs/>
                <w:sz w:val="20"/>
                <w:szCs w:val="20"/>
              </w:rPr>
              <w:t>868,50</w:t>
            </w:r>
          </w:p>
        </w:tc>
      </w:tr>
    </w:tbl>
    <w:p w14:paraId="5BEA803D" w14:textId="77777777" w:rsidR="004557DF" w:rsidRPr="00690EA5" w:rsidRDefault="004557DF" w:rsidP="0049618F">
      <w:pPr>
        <w:widowControl w:val="0"/>
        <w:shd w:val="clear" w:color="auto" w:fill="FFFFFF"/>
        <w:ind w:firstLine="0"/>
        <w:jc w:val="center"/>
        <w:rPr>
          <w:rFonts w:ascii="Times New Roman" w:eastAsia="Times New Roman" w:hAnsi="Times New Roman"/>
          <w:i/>
          <w:sz w:val="10"/>
          <w:szCs w:val="26"/>
          <w:lang w:eastAsia="x-none"/>
        </w:rPr>
      </w:pPr>
    </w:p>
    <w:p w14:paraId="4E4697EC" w14:textId="77777777" w:rsidR="004557DF" w:rsidRPr="00690EA5" w:rsidRDefault="004557DF" w:rsidP="0049618F">
      <w:pPr>
        <w:widowControl w:val="0"/>
        <w:numPr>
          <w:ilvl w:val="0"/>
          <w:numId w:val="39"/>
        </w:numPr>
        <w:shd w:val="clear" w:color="auto" w:fill="FFFFFF"/>
        <w:tabs>
          <w:tab w:val="left" w:pos="0"/>
        </w:tabs>
        <w:ind w:left="426" w:hanging="426"/>
        <w:jc w:val="left"/>
        <w:rPr>
          <w:rFonts w:ascii="Times New Roman" w:eastAsia="Times New Roman" w:hAnsi="Times New Roman"/>
          <w:b/>
          <w:i/>
          <w:sz w:val="26"/>
          <w:szCs w:val="26"/>
          <w:lang w:val="vi-VN"/>
        </w:rPr>
      </w:pPr>
      <w:r w:rsidRPr="00690EA5">
        <w:rPr>
          <w:rFonts w:ascii="Times New Roman" w:eastAsia="Times New Roman" w:hAnsi="Times New Roman"/>
          <w:b/>
          <w:i/>
          <w:sz w:val="26"/>
          <w:szCs w:val="26"/>
          <w:lang w:val="vi-VN"/>
        </w:rPr>
        <w:t xml:space="preserve">Tổng lưu lượng nước thải khu vực lập QHCT là </w:t>
      </w:r>
      <w:r w:rsidRPr="00690EA5">
        <w:rPr>
          <w:rFonts w:ascii="Times New Roman" w:eastAsia="Times New Roman" w:hAnsi="Times New Roman"/>
          <w:b/>
          <w:i/>
          <w:sz w:val="26"/>
          <w:szCs w:val="26"/>
        </w:rPr>
        <w:t>870</w:t>
      </w:r>
      <w:r w:rsidRPr="00690EA5">
        <w:rPr>
          <w:rFonts w:ascii="Times New Roman" w:eastAsia="Times New Roman" w:hAnsi="Times New Roman"/>
          <w:b/>
          <w:i/>
          <w:sz w:val="26"/>
          <w:szCs w:val="26"/>
          <w:lang w:val="vi-VN"/>
        </w:rPr>
        <w:t xml:space="preserve"> m</w:t>
      </w:r>
      <w:r w:rsidRPr="00690EA5">
        <w:rPr>
          <w:rFonts w:ascii="Times New Roman" w:eastAsia="Times New Roman" w:hAnsi="Times New Roman"/>
          <w:b/>
          <w:i/>
          <w:sz w:val="26"/>
          <w:szCs w:val="26"/>
          <w:vertAlign w:val="superscript"/>
          <w:lang w:val="vi-VN"/>
        </w:rPr>
        <w:t>3</w:t>
      </w:r>
      <w:r w:rsidRPr="00690EA5">
        <w:rPr>
          <w:rFonts w:ascii="Times New Roman" w:eastAsia="Times New Roman" w:hAnsi="Times New Roman"/>
          <w:b/>
          <w:i/>
          <w:sz w:val="26"/>
          <w:szCs w:val="26"/>
          <w:lang w:val="vi-VN"/>
        </w:rPr>
        <w:t>/ng.đ</w:t>
      </w:r>
      <w:r w:rsidRPr="00690EA5">
        <w:rPr>
          <w:rFonts w:ascii="Times New Roman" w:eastAsia="Times New Roman" w:hAnsi="Times New Roman"/>
          <w:b/>
          <w:i/>
          <w:sz w:val="26"/>
          <w:szCs w:val="26"/>
        </w:rPr>
        <w:t xml:space="preserve"> (làm tròn).</w:t>
      </w:r>
    </w:p>
    <w:p w14:paraId="053F2AEE" w14:textId="77777777" w:rsidR="004557DF" w:rsidRPr="00690EA5" w:rsidRDefault="004557DF" w:rsidP="0049618F">
      <w:pPr>
        <w:widowControl w:val="0"/>
        <w:shd w:val="clear" w:color="auto" w:fill="FFFFFF"/>
        <w:spacing w:before="40" w:after="40"/>
        <w:ind w:left="709" w:firstLine="0"/>
        <w:outlineLvl w:val="4"/>
        <w:rPr>
          <w:rFonts w:ascii="Times New Roman" w:eastAsia="MS Mincho" w:hAnsi="Times New Roman"/>
          <w:bCs/>
          <w:i/>
          <w:iCs/>
          <w:sz w:val="26"/>
          <w:szCs w:val="26"/>
          <w:lang w:val="pt-BR" w:eastAsia="x-none"/>
        </w:rPr>
      </w:pPr>
      <w:r w:rsidRPr="00690EA5">
        <w:rPr>
          <w:rFonts w:ascii="Times New Roman" w:eastAsia="MS Mincho" w:hAnsi="Times New Roman"/>
          <w:bCs/>
          <w:i/>
          <w:iCs/>
          <w:sz w:val="26"/>
          <w:szCs w:val="26"/>
          <w:lang w:val="pt-BR" w:eastAsia="x-none"/>
        </w:rPr>
        <w:t>d. Giải pháp thiết kế</w:t>
      </w:r>
    </w:p>
    <w:p w14:paraId="635E990B"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Hệ thống thoát nước thải là hệ thống thoát nước riêng hoàn toàn giữa nước thải và nước mưa. </w:t>
      </w:r>
    </w:p>
    <w:p w14:paraId="3F2217C2"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Toàn bộ nước thải sinh hoạt được thu gom vào trạm xử lý cục bộ của dự án xây dựng công suất 100m3/ngđ, sau khi xử lý đạt tiêu chuẩn cột A theo QCVN 08-MT: 2023/BTNMT – Quy chuẩn kỹ thuật quốc gia về chất lượng nước mặt, xả xuống sông Nậm Na.</w:t>
      </w:r>
    </w:p>
    <w:p w14:paraId="19F6425F"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Đối với nước thải công nghiệp, tiêu thủ công nghiệp, sản xuất kinh doanh, kho tàng được thu gom và xử lý riêng trước khi xả ra môi trường.</w:t>
      </w:r>
    </w:p>
    <w:p w14:paraId="175D08A3" w14:textId="77777777" w:rsidR="004557DF" w:rsidRPr="00690EA5" w:rsidRDefault="004557DF" w:rsidP="0049618F">
      <w:pPr>
        <w:widowControl w:val="0"/>
        <w:shd w:val="clear" w:color="auto" w:fill="FFFFFF"/>
        <w:spacing w:before="40" w:after="40"/>
        <w:ind w:left="709" w:firstLine="0"/>
        <w:outlineLvl w:val="4"/>
        <w:rPr>
          <w:rFonts w:ascii="Times New Roman" w:eastAsia="MS Mincho" w:hAnsi="Times New Roman"/>
          <w:bCs/>
          <w:i/>
          <w:iCs/>
          <w:sz w:val="26"/>
          <w:szCs w:val="26"/>
          <w:lang w:val="pt-BR" w:eastAsia="x-none"/>
        </w:rPr>
      </w:pPr>
      <w:r w:rsidRPr="00690EA5">
        <w:rPr>
          <w:rFonts w:ascii="Times New Roman" w:eastAsia="MS Mincho" w:hAnsi="Times New Roman"/>
          <w:bCs/>
          <w:i/>
          <w:iCs/>
          <w:sz w:val="26"/>
          <w:szCs w:val="26"/>
          <w:lang w:val="pt-BR" w:eastAsia="x-none"/>
        </w:rPr>
        <w:t>e. Mạng lưới cống thoát nước thải:</w:t>
      </w:r>
    </w:p>
    <w:p w14:paraId="67210BB0"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Dọc theo các tuyến đường quy hoạch dự kiến bố trí các tuyến cống thoát nước thải có kích thước D300mm, để thu gom nước thải của các công trình và dẫn về trạm xử lý nước thải cục bộ của khu đất.</w:t>
      </w:r>
    </w:p>
    <w:p w14:paraId="79CA3ACC"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Tất cả các đường cống thoát nước phải chôn sâu dưới mặt đất ít nhất là </w:t>
      </w:r>
      <w:r w:rsidRPr="00690EA5">
        <w:rPr>
          <w:rFonts w:ascii="Times New Roman" w:eastAsia="Times New Roman" w:hAnsi="Times New Roman"/>
          <w:sz w:val="26"/>
          <w:szCs w:val="26"/>
          <w:lang w:val="vi-VN"/>
        </w:rPr>
        <w:br/>
        <w:t>0,3</w:t>
      </w:r>
      <w:r w:rsidRPr="00690EA5">
        <w:rPr>
          <w:rFonts w:ascii="Times New Roman" w:eastAsia="Times New Roman" w:hAnsi="Times New Roman"/>
          <w:sz w:val="26"/>
          <w:szCs w:val="26"/>
          <w:lang w:val="vi-VN"/>
        </w:rPr>
        <w:sym w:font="Symbol" w:char="F0B8"/>
      </w:r>
      <w:r w:rsidRPr="00690EA5">
        <w:rPr>
          <w:rFonts w:ascii="Times New Roman" w:eastAsia="Times New Roman" w:hAnsi="Times New Roman"/>
          <w:sz w:val="26"/>
          <w:szCs w:val="26"/>
          <w:lang w:val="vi-VN"/>
        </w:rPr>
        <w:t>0,5m dưới lòng đường tính đến đỉnh cống, nhưng không lớn hơn 2.5</w:t>
      </w:r>
      <w:r w:rsidRPr="00690EA5">
        <w:rPr>
          <w:rFonts w:ascii="Times New Roman" w:eastAsia="Times New Roman" w:hAnsi="Times New Roman"/>
          <w:sz w:val="26"/>
          <w:szCs w:val="26"/>
          <w:lang w:val="vi-VN"/>
        </w:rPr>
        <w:sym w:font="Symbol" w:char="F0B8"/>
      </w:r>
      <w:r w:rsidRPr="00690EA5">
        <w:rPr>
          <w:rFonts w:ascii="Times New Roman" w:eastAsia="Times New Roman" w:hAnsi="Times New Roman"/>
          <w:sz w:val="26"/>
          <w:szCs w:val="26"/>
          <w:lang w:val="vi-VN"/>
        </w:rPr>
        <w:t>4,0m tính đến đáy cống (tùy từng vị trí hợp lý trên đường ống thoát nước), khi đạt trị số này sẽ phải sử dụng trạm bơm tăng áp đưa nước thải đến cao độ và vị trí mới.</w:t>
      </w:r>
    </w:p>
    <w:p w14:paraId="5E3E9879"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Dọc theo các tuyến cống thoát nước thải bố trí các ga nước thải (giếng thăm) tại điểm xả các công trình, tại vị trí thay đổi tiết diện cống, chuyển hướng cống để nạo vét bảo dưỡng định kỳ và sửa chữa cống. Khoảng cách giữa các ga thăm khoảng 20÷30m.</w:t>
      </w:r>
    </w:p>
    <w:p w14:paraId="226C373F"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Đối với các ô đất dự kiến xây dựng nhà lưu trú thấp tầng (biệt thự, shophouse, bungalow...), dự kiến bố trí các cống thu gom nước thải đảm bảo khoảng cách đối với các công trình hạ tầng kỹ thuật khác. Trên hệ thống thu gom bố trí các giếng thăm chờ để đấu </w:t>
      </w:r>
      <w:r w:rsidRPr="00690EA5">
        <w:rPr>
          <w:rFonts w:ascii="Times New Roman" w:eastAsia="Times New Roman" w:hAnsi="Times New Roman"/>
          <w:sz w:val="26"/>
          <w:szCs w:val="26"/>
          <w:lang w:val="vi-VN"/>
        </w:rPr>
        <w:lastRenderedPageBreak/>
        <w:t>nối với hệ thống thoát nước từ bên trong công trình.</w:t>
      </w:r>
    </w:p>
    <w:p w14:paraId="2C9024D5"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Đối với các công trình khách sạn dự kiến bố trí các giếng thăm chờ trên đường quy hoạch, đấu nối cống thoát nước thải từ bên trong công trình thoát ra mạng lưới cống thoát nước thải bên ngoài công trình.</w:t>
      </w:r>
    </w:p>
    <w:p w14:paraId="30E1DB04"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Giải pháp đấu nối hệ thống thoát nước từ bên trong các ô đất xây dựng công trình với các giếng thăm chờ trên hệ thống thoát nước thải sẽ được thiết kế cụ thể trong giai đoạn thiết kế tiếp theo trên cơ sở quy mô, tính chất và mặt bằng bố trí công trình của từng ô đất đó.</w:t>
      </w:r>
    </w:p>
    <w:p w14:paraId="639C07E9" w14:textId="77777777" w:rsidR="004557DF" w:rsidRPr="00690EA5" w:rsidRDefault="004557DF" w:rsidP="0049618F">
      <w:pPr>
        <w:widowControl w:val="0"/>
        <w:rPr>
          <w:rFonts w:ascii="Times New Roman" w:eastAsia="Times New Roman" w:hAnsi="Times New Roman"/>
          <w:b/>
          <w:i/>
          <w:sz w:val="26"/>
          <w:szCs w:val="26"/>
          <w:lang w:val="vi-VN"/>
        </w:rPr>
      </w:pPr>
      <w:bookmarkStart w:id="645" w:name="_Toc230847781"/>
      <w:bookmarkStart w:id="646" w:name="_Toc230889930"/>
      <w:r w:rsidRPr="00690EA5">
        <w:rPr>
          <w:rFonts w:ascii="Times New Roman" w:eastAsia="Times New Roman" w:hAnsi="Times New Roman"/>
          <w:b/>
          <w:i/>
          <w:sz w:val="26"/>
          <w:szCs w:val="26"/>
          <w:lang w:val="vi-VN"/>
        </w:rPr>
        <w:t>4.6.2. Thu gom và xử lý chất thải rắn</w:t>
      </w:r>
      <w:bookmarkEnd w:id="645"/>
      <w:bookmarkEnd w:id="646"/>
    </w:p>
    <w:p w14:paraId="73E85F37" w14:textId="77777777" w:rsidR="004557DF" w:rsidRPr="00690EA5" w:rsidRDefault="004557DF" w:rsidP="0049618F">
      <w:pPr>
        <w:widowControl w:val="0"/>
        <w:shd w:val="clear" w:color="auto" w:fill="FFFFFF"/>
        <w:spacing w:before="40" w:after="40"/>
        <w:ind w:left="709" w:firstLine="0"/>
        <w:outlineLvl w:val="4"/>
        <w:rPr>
          <w:rFonts w:ascii="Times New Roman" w:eastAsia="MS Mincho" w:hAnsi="Times New Roman"/>
          <w:bCs/>
          <w:i/>
          <w:iCs/>
          <w:sz w:val="26"/>
          <w:szCs w:val="26"/>
          <w:lang w:val="pt-BR" w:eastAsia="x-none"/>
        </w:rPr>
      </w:pPr>
      <w:r w:rsidRPr="00690EA5">
        <w:rPr>
          <w:rFonts w:ascii="Times New Roman" w:eastAsia="MS Mincho" w:hAnsi="Times New Roman"/>
          <w:bCs/>
          <w:i/>
          <w:iCs/>
          <w:sz w:val="26"/>
          <w:szCs w:val="26"/>
          <w:lang w:val="pt-BR" w:eastAsia="x-none"/>
        </w:rPr>
        <w:t>a. Tiêu chuẩn và nhu cầu thu gom xử lý chất thải rắn</w:t>
      </w:r>
    </w:p>
    <w:p w14:paraId="3499BE90" w14:textId="77777777" w:rsidR="004557DF" w:rsidRPr="00690EA5" w:rsidRDefault="004557DF" w:rsidP="0049618F">
      <w:pPr>
        <w:widowControl w:val="0"/>
        <w:numPr>
          <w:ilvl w:val="0"/>
          <w:numId w:val="40"/>
        </w:numPr>
        <w:shd w:val="clear" w:color="auto" w:fill="FFFFFF"/>
        <w:ind w:left="1070"/>
        <w:rPr>
          <w:rFonts w:ascii="Times New Roman" w:eastAsia="Times New Roman" w:hAnsi="Times New Roman"/>
          <w:sz w:val="26"/>
          <w:szCs w:val="26"/>
        </w:rPr>
      </w:pPr>
      <w:r w:rsidRPr="00690EA5">
        <w:rPr>
          <w:rFonts w:ascii="Times New Roman" w:eastAsia="Times New Roman" w:hAnsi="Times New Roman"/>
          <w:sz w:val="26"/>
          <w:szCs w:val="26"/>
        </w:rPr>
        <w:t xml:space="preserve">Tiêu chuẩn CTR : </w:t>
      </w:r>
    </w:p>
    <w:p w14:paraId="09305E47"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Tiêu chuẩn thải chất thải rắn sinh hoạt là </w:t>
      </w:r>
      <w:r w:rsidRPr="00690EA5">
        <w:rPr>
          <w:rFonts w:ascii="Times New Roman" w:eastAsia="Times New Roman" w:hAnsi="Times New Roman"/>
          <w:sz w:val="26"/>
          <w:szCs w:val="26"/>
        </w:rPr>
        <w:t>1</w:t>
      </w:r>
      <w:r w:rsidRPr="00690EA5">
        <w:rPr>
          <w:rFonts w:ascii="Times New Roman" w:eastAsia="Times New Roman" w:hAnsi="Times New Roman"/>
          <w:sz w:val="26"/>
          <w:szCs w:val="26"/>
          <w:lang w:val="vi-VN"/>
        </w:rPr>
        <w:t>,</w:t>
      </w:r>
      <w:r w:rsidRPr="00690EA5">
        <w:rPr>
          <w:rFonts w:ascii="Times New Roman" w:eastAsia="Times New Roman" w:hAnsi="Times New Roman"/>
          <w:sz w:val="26"/>
          <w:szCs w:val="26"/>
        </w:rPr>
        <w:t>2</w:t>
      </w:r>
      <w:r w:rsidRPr="00690EA5">
        <w:rPr>
          <w:rFonts w:ascii="Times New Roman" w:eastAsia="Times New Roman" w:hAnsi="Times New Roman"/>
          <w:sz w:val="26"/>
          <w:szCs w:val="26"/>
          <w:lang w:val="vi-VN"/>
        </w:rPr>
        <w:t>kg/người/ngày đêm.</w:t>
      </w:r>
    </w:p>
    <w:p w14:paraId="1F9D739B"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Chất thải rắn công trình công cộng và dịch vụ được quy hoạch tùy theo tính chất cụ thể của công trình</w:t>
      </w:r>
    </w:p>
    <w:p w14:paraId="7668C26B"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pacing w:val="-4"/>
          <w:sz w:val="26"/>
          <w:szCs w:val="26"/>
          <w:lang w:val="vi-VN"/>
        </w:rPr>
      </w:pPr>
      <w:r w:rsidRPr="00690EA5">
        <w:rPr>
          <w:rFonts w:ascii="Times New Roman" w:eastAsia="Times New Roman" w:hAnsi="Times New Roman"/>
          <w:spacing w:val="-4"/>
          <w:sz w:val="26"/>
          <w:szCs w:val="26"/>
          <w:lang w:val="vi-VN"/>
        </w:rPr>
        <w:t>Chất thải rắn thu gom tại mặt nước, mặt đường: Tạm tính theo tỷ lệ CTR sinh hoạt.</w:t>
      </w:r>
    </w:p>
    <w:p w14:paraId="2BF77D28" w14:textId="77777777" w:rsidR="004557DF" w:rsidRPr="00690EA5" w:rsidRDefault="004557DF" w:rsidP="0049618F">
      <w:pPr>
        <w:widowControl w:val="0"/>
        <w:shd w:val="clear" w:color="auto" w:fill="FFFFFF"/>
        <w:ind w:left="709" w:firstLine="0"/>
        <w:outlineLvl w:val="4"/>
        <w:rPr>
          <w:rFonts w:ascii="Times New Roman" w:eastAsia="MS Mincho" w:hAnsi="Times New Roman"/>
          <w:bCs/>
          <w:i/>
          <w:iCs/>
          <w:sz w:val="26"/>
          <w:szCs w:val="26"/>
          <w:lang w:val="pt-BR" w:eastAsia="x-none"/>
        </w:rPr>
      </w:pPr>
      <w:r w:rsidRPr="00690EA5">
        <w:rPr>
          <w:rFonts w:ascii="Times New Roman" w:eastAsia="MS Mincho" w:hAnsi="Times New Roman"/>
          <w:bCs/>
          <w:i/>
          <w:iCs/>
          <w:sz w:val="26"/>
          <w:szCs w:val="26"/>
          <w:lang w:val="pt-BR" w:eastAsia="x-none"/>
        </w:rPr>
        <w:t>b. Giải pháp thu gom và xử lý CTR:</w:t>
      </w:r>
    </w:p>
    <w:p w14:paraId="50892BCA"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Đối với CTR sinh hoạt: Tổ chức thu gom, phân loại tại nguồn và đổ rác đúng theo quy định. Ngoài những chất thải có khả năng tái chế CTR còn lại sẽ thu gom tập trung về các điểm trung chuyển. </w:t>
      </w:r>
    </w:p>
    <w:p w14:paraId="3961D06E"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Đối với khu vực xây dựng nhà cao tầng cần có hệ thống thu gom CTR (hệ thống đổ rác từ trên tầng cao xuống bể hoặc biện pháp thu gom từ các tầng, tuỳ theo điều kiện cụ thể sẽ thiết kế trong giai đoạn thiết kế công trình) cho từng đơn nguyên xe sẽ thu rác trực tiếp từ chân công trình và vận chuyển đến điểm tập trung của thành phố, kinh phí tính trong kinh phí xây dựng công trình.</w:t>
      </w:r>
    </w:p>
    <w:p w14:paraId="7885E2F3"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Đối với  khu vực công cộng cần có bể chứa CTR hoặc thùng rác to có nắp đậy kín và hợp đồng thu gom rác với Công ty Môi trường đô thị.</w:t>
      </w:r>
    </w:p>
    <w:p w14:paraId="4360800F" w14:textId="77777777"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Đối với khu vực đất nhà ở liền kề và đất biệt thự hàng ngày bố trí các thùng chứa CTR di động và CTR được xe đến thu gom theo giờ cố định hàng ngày.</w:t>
      </w:r>
    </w:p>
    <w:p w14:paraId="681D9BFC" w14:textId="787CD012" w:rsidR="004557DF" w:rsidRPr="00690EA5" w:rsidRDefault="004557DF" w:rsidP="0049618F">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Toàn bộ ch</w:t>
      </w:r>
      <w:r w:rsidR="00882404" w:rsidRPr="00690EA5">
        <w:rPr>
          <w:rFonts w:ascii="Times New Roman" w:eastAsia="Times New Roman" w:hAnsi="Times New Roman"/>
          <w:sz w:val="26"/>
          <w:szCs w:val="26"/>
        </w:rPr>
        <w:t>ất</w:t>
      </w:r>
      <w:r w:rsidRPr="00690EA5">
        <w:rPr>
          <w:rFonts w:ascii="Times New Roman" w:eastAsia="Times New Roman" w:hAnsi="Times New Roman"/>
          <w:sz w:val="26"/>
          <w:szCs w:val="26"/>
          <w:lang w:val="vi-VN"/>
        </w:rPr>
        <w:t xml:space="preserve"> thải rắn được </w:t>
      </w:r>
      <w:r w:rsidR="00882404" w:rsidRPr="00690EA5">
        <w:rPr>
          <w:rFonts w:ascii="Times New Roman" w:eastAsia="Times New Roman" w:hAnsi="Times New Roman"/>
          <w:sz w:val="26"/>
          <w:szCs w:val="26"/>
        </w:rPr>
        <w:t>t</w:t>
      </w:r>
      <w:r w:rsidRPr="00690EA5">
        <w:rPr>
          <w:rFonts w:ascii="Times New Roman" w:eastAsia="Times New Roman" w:hAnsi="Times New Roman"/>
          <w:sz w:val="26"/>
          <w:szCs w:val="26"/>
          <w:lang w:val="vi-VN"/>
        </w:rPr>
        <w:t>hu gom, vận chuyển và xử lý tại khu xử lý rác tập trung quy mô khoảng 5ha tại bản Ma Lù Thàng 1+2 thuộc xã Huổi Luông.</w:t>
      </w:r>
    </w:p>
    <w:p w14:paraId="52F5F8E6" w14:textId="77777777" w:rsidR="004557DF" w:rsidRPr="00690EA5" w:rsidRDefault="004557DF" w:rsidP="0049618F">
      <w:pPr>
        <w:widowControl w:val="0"/>
        <w:rPr>
          <w:rFonts w:ascii="Times New Roman" w:eastAsia="Times New Roman" w:hAnsi="Times New Roman"/>
          <w:b/>
          <w:i/>
          <w:sz w:val="26"/>
          <w:szCs w:val="26"/>
          <w:lang w:val="vi-VN"/>
        </w:rPr>
      </w:pPr>
      <w:bookmarkStart w:id="647" w:name="_Toc230889931"/>
      <w:r w:rsidRPr="00690EA5">
        <w:rPr>
          <w:rFonts w:ascii="Times New Roman" w:eastAsia="Times New Roman" w:hAnsi="Times New Roman"/>
          <w:b/>
          <w:i/>
          <w:sz w:val="26"/>
          <w:szCs w:val="26"/>
          <w:lang w:val="vi-VN"/>
        </w:rPr>
        <w:t>4.6.3. Nghĩa trang</w:t>
      </w:r>
      <w:bookmarkEnd w:id="647"/>
    </w:p>
    <w:p w14:paraId="415A6E0A" w14:textId="6F304BF0" w:rsidR="004557DF" w:rsidRPr="00690EA5" w:rsidRDefault="00690EA5" w:rsidP="0049618F">
      <w:pPr>
        <w:widowControl w:val="0"/>
        <w:shd w:val="clear" w:color="auto" w:fill="FFFFFF"/>
        <w:ind w:firstLine="720"/>
        <w:rPr>
          <w:rFonts w:ascii="Times New Roman" w:eastAsia="Times New Roman" w:hAnsi="Times New Roman"/>
          <w:sz w:val="26"/>
          <w:szCs w:val="26"/>
        </w:rPr>
      </w:pPr>
      <w:r w:rsidRPr="00690EA5">
        <w:rPr>
          <w:rFonts w:ascii="Times New Roman" w:eastAsia="Times New Roman" w:hAnsi="Times New Roman"/>
          <w:sz w:val="26"/>
          <w:szCs w:val="26"/>
        </w:rPr>
        <w:t>Sử dụng các nghĩa trang tại thôn, bản theo định hướng của quy hoạch chung để phục vụ nhu cầu cho người dân trong khu vực lập quy hoạch.</w:t>
      </w:r>
    </w:p>
    <w:p w14:paraId="453C5158" w14:textId="151873A8" w:rsidR="004557DF" w:rsidRPr="00690EA5" w:rsidRDefault="004557DF" w:rsidP="0049618F">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648" w:name="_Toc230859311"/>
      <w:r w:rsidRPr="00690EA5">
        <w:rPr>
          <w:rFonts w:ascii="Times New Roman" w:eastAsia="Times New Roman" w:hAnsi="Times New Roman"/>
          <w:bCs/>
          <w:i/>
          <w:iCs/>
          <w:sz w:val="26"/>
          <w:szCs w:val="26"/>
          <w:lang w:val="nb-NO" w:eastAsia="vi-VN"/>
        </w:rPr>
        <w:t xml:space="preserve">Bảng </w:t>
      </w:r>
      <w:r w:rsidR="00D10A75" w:rsidRPr="00690EA5">
        <w:rPr>
          <w:rFonts w:ascii="Times New Roman" w:eastAsia="Times New Roman" w:hAnsi="Times New Roman"/>
          <w:bCs/>
          <w:i/>
          <w:iCs/>
          <w:sz w:val="26"/>
          <w:szCs w:val="26"/>
          <w:lang w:val="nb-NO" w:eastAsia="vi-VN"/>
        </w:rPr>
        <w:t>1</w:t>
      </w:r>
      <w:r w:rsidR="003E73F7" w:rsidRPr="00690EA5">
        <w:rPr>
          <w:rFonts w:ascii="Times New Roman" w:eastAsia="Times New Roman" w:hAnsi="Times New Roman"/>
          <w:bCs/>
          <w:i/>
          <w:iCs/>
          <w:sz w:val="26"/>
          <w:szCs w:val="26"/>
          <w:lang w:val="nb-NO" w:eastAsia="vi-VN"/>
        </w:rPr>
        <w:t>6</w:t>
      </w:r>
      <w:r w:rsidRPr="00690EA5">
        <w:rPr>
          <w:rFonts w:ascii="Times New Roman" w:eastAsia="Times New Roman" w:hAnsi="Times New Roman"/>
          <w:bCs/>
          <w:i/>
          <w:iCs/>
          <w:sz w:val="26"/>
          <w:szCs w:val="26"/>
          <w:lang w:val="nb-NO" w:eastAsia="vi-VN"/>
        </w:rPr>
        <w:t xml:space="preserve">: </w:t>
      </w:r>
      <w:r w:rsidR="003E73F7" w:rsidRPr="00690EA5">
        <w:rPr>
          <w:rFonts w:ascii="Times New Roman" w:eastAsia="Times New Roman" w:hAnsi="Times New Roman"/>
          <w:bCs/>
          <w:i/>
          <w:iCs/>
          <w:sz w:val="26"/>
          <w:szCs w:val="26"/>
          <w:lang w:val="nb-NO" w:eastAsia="vi-VN"/>
        </w:rPr>
        <w:t>Tổng hợp khối lượng và tính toán kinh phí thoát nước thải</w:t>
      </w:r>
      <w:bookmarkEnd w:id="648"/>
    </w:p>
    <w:tbl>
      <w:tblPr>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5"/>
        <w:gridCol w:w="3340"/>
        <w:gridCol w:w="992"/>
        <w:gridCol w:w="1276"/>
        <w:gridCol w:w="1417"/>
        <w:gridCol w:w="1701"/>
      </w:tblGrid>
      <w:tr w:rsidR="00AD5B02" w:rsidRPr="00690EA5" w14:paraId="371B1476" w14:textId="77777777" w:rsidTr="00690EA5">
        <w:trPr>
          <w:trHeight w:val="324"/>
          <w:tblHeader/>
        </w:trPr>
        <w:tc>
          <w:tcPr>
            <w:tcW w:w="485" w:type="dxa"/>
            <w:noWrap/>
            <w:vAlign w:val="center"/>
            <w:hideMark/>
          </w:tcPr>
          <w:p w14:paraId="0143E3C7" w14:textId="77777777" w:rsidR="00AD5B02" w:rsidRPr="00690EA5" w:rsidRDefault="00AD5B02" w:rsidP="0049618F">
            <w:pPr>
              <w:ind w:firstLine="0"/>
              <w:jc w:val="center"/>
              <w:rPr>
                <w:rFonts w:ascii="Times New Roman" w:eastAsia="Times New Roman" w:hAnsi="Times New Roman"/>
                <w:b/>
                <w:bCs/>
              </w:rPr>
            </w:pPr>
            <w:r w:rsidRPr="00690EA5">
              <w:rPr>
                <w:rFonts w:ascii="Times New Roman" w:eastAsia="Times New Roman" w:hAnsi="Times New Roman"/>
                <w:b/>
                <w:bCs/>
              </w:rPr>
              <w:t>Stt</w:t>
            </w:r>
          </w:p>
        </w:tc>
        <w:tc>
          <w:tcPr>
            <w:tcW w:w="3340" w:type="dxa"/>
            <w:noWrap/>
            <w:vAlign w:val="center"/>
            <w:hideMark/>
          </w:tcPr>
          <w:p w14:paraId="2485F4E7" w14:textId="77777777" w:rsidR="00AD5B02" w:rsidRPr="00690EA5" w:rsidRDefault="00AD5B02" w:rsidP="0049618F">
            <w:pPr>
              <w:ind w:firstLine="0"/>
              <w:jc w:val="center"/>
              <w:rPr>
                <w:rFonts w:ascii="Times New Roman" w:eastAsia="Times New Roman" w:hAnsi="Times New Roman"/>
                <w:b/>
                <w:bCs/>
              </w:rPr>
            </w:pPr>
            <w:r w:rsidRPr="00690EA5">
              <w:rPr>
                <w:rFonts w:ascii="Times New Roman" w:eastAsia="Times New Roman" w:hAnsi="Times New Roman"/>
                <w:b/>
                <w:bCs/>
              </w:rPr>
              <w:t xml:space="preserve">Hạng mục </w:t>
            </w:r>
          </w:p>
        </w:tc>
        <w:tc>
          <w:tcPr>
            <w:tcW w:w="992" w:type="dxa"/>
            <w:noWrap/>
            <w:vAlign w:val="center"/>
            <w:hideMark/>
          </w:tcPr>
          <w:p w14:paraId="421110D2" w14:textId="77777777" w:rsidR="00AD5B02" w:rsidRPr="00690EA5" w:rsidRDefault="00AD5B02" w:rsidP="0049618F">
            <w:pPr>
              <w:ind w:firstLine="0"/>
              <w:jc w:val="center"/>
              <w:rPr>
                <w:rFonts w:ascii="Times New Roman" w:eastAsia="Times New Roman" w:hAnsi="Times New Roman"/>
                <w:b/>
                <w:bCs/>
              </w:rPr>
            </w:pPr>
            <w:r w:rsidRPr="00690EA5">
              <w:rPr>
                <w:rFonts w:ascii="Times New Roman" w:eastAsia="Times New Roman" w:hAnsi="Times New Roman"/>
                <w:b/>
                <w:bCs/>
              </w:rPr>
              <w:t xml:space="preserve">Đơn vị </w:t>
            </w:r>
          </w:p>
        </w:tc>
        <w:tc>
          <w:tcPr>
            <w:tcW w:w="1276" w:type="dxa"/>
            <w:noWrap/>
            <w:vAlign w:val="center"/>
            <w:hideMark/>
          </w:tcPr>
          <w:p w14:paraId="23BF1189" w14:textId="77777777" w:rsidR="00AD5B02" w:rsidRPr="00690EA5" w:rsidRDefault="00AD5B02" w:rsidP="0049618F">
            <w:pPr>
              <w:ind w:firstLine="0"/>
              <w:jc w:val="center"/>
              <w:rPr>
                <w:rFonts w:ascii="Times New Roman" w:eastAsia="Times New Roman" w:hAnsi="Times New Roman"/>
                <w:b/>
                <w:bCs/>
              </w:rPr>
            </w:pPr>
            <w:r w:rsidRPr="00690EA5">
              <w:rPr>
                <w:rFonts w:ascii="Times New Roman" w:eastAsia="Times New Roman" w:hAnsi="Times New Roman"/>
                <w:b/>
                <w:bCs/>
              </w:rPr>
              <w:t xml:space="preserve">Khối lượng </w:t>
            </w:r>
          </w:p>
        </w:tc>
        <w:tc>
          <w:tcPr>
            <w:tcW w:w="1417" w:type="dxa"/>
            <w:noWrap/>
            <w:vAlign w:val="center"/>
            <w:hideMark/>
          </w:tcPr>
          <w:p w14:paraId="74106A44" w14:textId="77777777" w:rsidR="00AD5B02" w:rsidRPr="00690EA5" w:rsidRDefault="00AD5B02" w:rsidP="0049618F">
            <w:pPr>
              <w:ind w:firstLine="0"/>
              <w:jc w:val="center"/>
              <w:rPr>
                <w:rFonts w:ascii="Times New Roman" w:eastAsia="Times New Roman" w:hAnsi="Times New Roman"/>
                <w:b/>
                <w:bCs/>
              </w:rPr>
            </w:pPr>
            <w:r w:rsidRPr="00690EA5">
              <w:rPr>
                <w:rFonts w:ascii="Times New Roman" w:eastAsia="Times New Roman" w:hAnsi="Times New Roman"/>
                <w:b/>
                <w:bCs/>
              </w:rPr>
              <w:t>Đơn giá (Triệu đồng)</w:t>
            </w:r>
          </w:p>
        </w:tc>
        <w:tc>
          <w:tcPr>
            <w:tcW w:w="1701" w:type="dxa"/>
            <w:noWrap/>
            <w:vAlign w:val="center"/>
            <w:hideMark/>
          </w:tcPr>
          <w:p w14:paraId="34C9A711" w14:textId="77777777" w:rsidR="00AD5B02" w:rsidRPr="00690EA5" w:rsidRDefault="00AD5B02" w:rsidP="0049618F">
            <w:pPr>
              <w:ind w:firstLine="0"/>
              <w:jc w:val="center"/>
              <w:rPr>
                <w:rFonts w:ascii="Times New Roman" w:eastAsia="Times New Roman" w:hAnsi="Times New Roman"/>
                <w:b/>
                <w:bCs/>
              </w:rPr>
            </w:pPr>
            <w:r w:rsidRPr="00690EA5">
              <w:rPr>
                <w:rFonts w:ascii="Times New Roman" w:eastAsia="Times New Roman" w:hAnsi="Times New Roman"/>
                <w:b/>
                <w:bCs/>
              </w:rPr>
              <w:t>Thành tiền (Triệu đồng)</w:t>
            </w:r>
          </w:p>
        </w:tc>
      </w:tr>
      <w:tr w:rsidR="00AD5B02" w:rsidRPr="00690EA5" w14:paraId="5C39E132" w14:textId="77777777" w:rsidTr="007B459C">
        <w:trPr>
          <w:trHeight w:val="324"/>
        </w:trPr>
        <w:tc>
          <w:tcPr>
            <w:tcW w:w="485" w:type="dxa"/>
            <w:noWrap/>
            <w:vAlign w:val="center"/>
            <w:hideMark/>
          </w:tcPr>
          <w:p w14:paraId="24ECD22E" w14:textId="77777777" w:rsidR="00AD5B02" w:rsidRPr="00690EA5" w:rsidRDefault="00AD5B02" w:rsidP="0049618F">
            <w:pPr>
              <w:ind w:firstLine="0"/>
              <w:jc w:val="center"/>
              <w:rPr>
                <w:rFonts w:ascii="Times New Roman" w:eastAsia="Times New Roman" w:hAnsi="Times New Roman"/>
              </w:rPr>
            </w:pPr>
            <w:r w:rsidRPr="00690EA5">
              <w:rPr>
                <w:rFonts w:ascii="Times New Roman" w:eastAsia="Times New Roman" w:hAnsi="Times New Roman"/>
              </w:rPr>
              <w:t>1</w:t>
            </w:r>
          </w:p>
        </w:tc>
        <w:tc>
          <w:tcPr>
            <w:tcW w:w="3340" w:type="dxa"/>
            <w:noWrap/>
            <w:vAlign w:val="center"/>
            <w:hideMark/>
          </w:tcPr>
          <w:p w14:paraId="2C47E3FD" w14:textId="77777777" w:rsidR="00AD5B02" w:rsidRPr="00690EA5" w:rsidRDefault="00AD5B02" w:rsidP="0049618F">
            <w:pPr>
              <w:ind w:firstLine="0"/>
              <w:rPr>
                <w:rFonts w:ascii="Times New Roman" w:eastAsia="Times New Roman" w:hAnsi="Times New Roman"/>
              </w:rPr>
            </w:pPr>
            <w:r w:rsidRPr="00690EA5">
              <w:rPr>
                <w:rFonts w:ascii="Times New Roman" w:eastAsia="Times New Roman" w:hAnsi="Times New Roman"/>
              </w:rPr>
              <w:t xml:space="preserve">Cống thoát nước thải D400 dự án </w:t>
            </w:r>
          </w:p>
        </w:tc>
        <w:tc>
          <w:tcPr>
            <w:tcW w:w="992" w:type="dxa"/>
            <w:noWrap/>
            <w:vAlign w:val="center"/>
            <w:hideMark/>
          </w:tcPr>
          <w:p w14:paraId="5D021A01" w14:textId="77777777" w:rsidR="00AD5B02" w:rsidRPr="00690EA5" w:rsidRDefault="00AD5B02" w:rsidP="0049618F">
            <w:pPr>
              <w:ind w:firstLine="0"/>
              <w:jc w:val="center"/>
              <w:rPr>
                <w:rFonts w:ascii="Times New Roman" w:eastAsia="Times New Roman" w:hAnsi="Times New Roman"/>
              </w:rPr>
            </w:pPr>
            <w:r w:rsidRPr="00690EA5">
              <w:rPr>
                <w:rFonts w:ascii="Times New Roman" w:eastAsia="Times New Roman" w:hAnsi="Times New Roman"/>
              </w:rPr>
              <w:t xml:space="preserve">m </w:t>
            </w:r>
          </w:p>
        </w:tc>
        <w:tc>
          <w:tcPr>
            <w:tcW w:w="1276" w:type="dxa"/>
            <w:noWrap/>
            <w:vAlign w:val="center"/>
            <w:hideMark/>
          </w:tcPr>
          <w:p w14:paraId="34AC81F0" w14:textId="7777777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110</w:t>
            </w:r>
          </w:p>
        </w:tc>
        <w:tc>
          <w:tcPr>
            <w:tcW w:w="1417" w:type="dxa"/>
            <w:noWrap/>
            <w:vAlign w:val="center"/>
            <w:hideMark/>
          </w:tcPr>
          <w:p w14:paraId="5901AB67" w14:textId="7777777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0,38</w:t>
            </w:r>
          </w:p>
        </w:tc>
        <w:tc>
          <w:tcPr>
            <w:tcW w:w="1701" w:type="dxa"/>
            <w:noWrap/>
            <w:vAlign w:val="center"/>
            <w:hideMark/>
          </w:tcPr>
          <w:p w14:paraId="301978BE" w14:textId="7777777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42</w:t>
            </w:r>
          </w:p>
        </w:tc>
      </w:tr>
      <w:tr w:rsidR="00AD5B02" w:rsidRPr="00690EA5" w14:paraId="4E10D1A8" w14:textId="77777777" w:rsidTr="007B459C">
        <w:trPr>
          <w:trHeight w:val="324"/>
        </w:trPr>
        <w:tc>
          <w:tcPr>
            <w:tcW w:w="485" w:type="dxa"/>
            <w:noWrap/>
            <w:vAlign w:val="center"/>
            <w:hideMark/>
          </w:tcPr>
          <w:p w14:paraId="338122A4" w14:textId="77777777" w:rsidR="00AD5B02" w:rsidRPr="00690EA5" w:rsidRDefault="00AD5B02" w:rsidP="0049618F">
            <w:pPr>
              <w:ind w:firstLine="0"/>
              <w:jc w:val="center"/>
              <w:rPr>
                <w:rFonts w:ascii="Times New Roman" w:eastAsia="Times New Roman" w:hAnsi="Times New Roman"/>
              </w:rPr>
            </w:pPr>
            <w:r w:rsidRPr="00690EA5">
              <w:rPr>
                <w:rFonts w:ascii="Times New Roman" w:eastAsia="Times New Roman" w:hAnsi="Times New Roman"/>
              </w:rPr>
              <w:t>2</w:t>
            </w:r>
          </w:p>
        </w:tc>
        <w:tc>
          <w:tcPr>
            <w:tcW w:w="3340" w:type="dxa"/>
            <w:noWrap/>
            <w:vAlign w:val="center"/>
            <w:hideMark/>
          </w:tcPr>
          <w:p w14:paraId="7C1AC17F" w14:textId="77777777" w:rsidR="00AD5B02" w:rsidRPr="00690EA5" w:rsidRDefault="00AD5B02" w:rsidP="0049618F">
            <w:pPr>
              <w:ind w:firstLine="0"/>
              <w:rPr>
                <w:rFonts w:ascii="Times New Roman" w:eastAsia="Times New Roman" w:hAnsi="Times New Roman"/>
              </w:rPr>
            </w:pPr>
            <w:r w:rsidRPr="00690EA5">
              <w:rPr>
                <w:rFonts w:ascii="Times New Roman" w:eastAsia="Times New Roman" w:hAnsi="Times New Roman"/>
              </w:rPr>
              <w:t xml:space="preserve">Cống thoát nước thải D300 dự án </w:t>
            </w:r>
          </w:p>
        </w:tc>
        <w:tc>
          <w:tcPr>
            <w:tcW w:w="992" w:type="dxa"/>
            <w:noWrap/>
            <w:vAlign w:val="center"/>
            <w:hideMark/>
          </w:tcPr>
          <w:p w14:paraId="297E0FC3" w14:textId="77777777" w:rsidR="00AD5B02" w:rsidRPr="00690EA5" w:rsidRDefault="00AD5B02" w:rsidP="0049618F">
            <w:pPr>
              <w:ind w:firstLine="0"/>
              <w:jc w:val="center"/>
              <w:rPr>
                <w:rFonts w:ascii="Times New Roman" w:eastAsia="Times New Roman" w:hAnsi="Times New Roman"/>
              </w:rPr>
            </w:pPr>
            <w:r w:rsidRPr="00690EA5">
              <w:rPr>
                <w:rFonts w:ascii="Times New Roman" w:eastAsia="Times New Roman" w:hAnsi="Times New Roman"/>
              </w:rPr>
              <w:t xml:space="preserve">m </w:t>
            </w:r>
          </w:p>
        </w:tc>
        <w:tc>
          <w:tcPr>
            <w:tcW w:w="1276" w:type="dxa"/>
            <w:noWrap/>
            <w:vAlign w:val="center"/>
            <w:hideMark/>
          </w:tcPr>
          <w:p w14:paraId="642F7199" w14:textId="0A0CA200"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9</w:t>
            </w:r>
            <w:r w:rsidR="007B459C" w:rsidRPr="00690EA5">
              <w:rPr>
                <w:rFonts w:ascii="Times New Roman" w:eastAsia="Times New Roman" w:hAnsi="Times New Roman"/>
              </w:rPr>
              <w:t>.</w:t>
            </w:r>
            <w:r w:rsidRPr="00690EA5">
              <w:rPr>
                <w:rFonts w:ascii="Times New Roman" w:eastAsia="Times New Roman" w:hAnsi="Times New Roman"/>
              </w:rPr>
              <w:t>170</w:t>
            </w:r>
          </w:p>
        </w:tc>
        <w:tc>
          <w:tcPr>
            <w:tcW w:w="1417" w:type="dxa"/>
            <w:noWrap/>
            <w:vAlign w:val="center"/>
            <w:hideMark/>
          </w:tcPr>
          <w:p w14:paraId="0B25D88C" w14:textId="7777777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0,35</w:t>
            </w:r>
          </w:p>
        </w:tc>
        <w:tc>
          <w:tcPr>
            <w:tcW w:w="1701" w:type="dxa"/>
            <w:noWrap/>
            <w:vAlign w:val="center"/>
            <w:hideMark/>
          </w:tcPr>
          <w:p w14:paraId="45F11DCB" w14:textId="21AF957F"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3</w:t>
            </w:r>
            <w:r w:rsidR="007B459C" w:rsidRPr="00690EA5">
              <w:rPr>
                <w:rFonts w:ascii="Times New Roman" w:eastAsia="Times New Roman" w:hAnsi="Times New Roman"/>
              </w:rPr>
              <w:t>.</w:t>
            </w:r>
            <w:r w:rsidRPr="00690EA5">
              <w:rPr>
                <w:rFonts w:ascii="Times New Roman" w:eastAsia="Times New Roman" w:hAnsi="Times New Roman"/>
              </w:rPr>
              <w:t>210</w:t>
            </w:r>
          </w:p>
        </w:tc>
      </w:tr>
      <w:tr w:rsidR="00AD5B02" w:rsidRPr="00690EA5" w14:paraId="54D5CA4B" w14:textId="77777777" w:rsidTr="007B459C">
        <w:trPr>
          <w:trHeight w:val="324"/>
        </w:trPr>
        <w:tc>
          <w:tcPr>
            <w:tcW w:w="485" w:type="dxa"/>
            <w:noWrap/>
            <w:vAlign w:val="center"/>
            <w:hideMark/>
          </w:tcPr>
          <w:p w14:paraId="7647FCDC" w14:textId="77777777" w:rsidR="00AD5B02" w:rsidRPr="00690EA5" w:rsidRDefault="00AD5B02" w:rsidP="0049618F">
            <w:pPr>
              <w:ind w:firstLine="0"/>
              <w:jc w:val="center"/>
              <w:rPr>
                <w:rFonts w:ascii="Times New Roman" w:eastAsia="Times New Roman" w:hAnsi="Times New Roman"/>
              </w:rPr>
            </w:pPr>
            <w:r w:rsidRPr="00690EA5">
              <w:rPr>
                <w:rFonts w:ascii="Times New Roman" w:eastAsia="Times New Roman" w:hAnsi="Times New Roman"/>
              </w:rPr>
              <w:t>3</w:t>
            </w:r>
          </w:p>
        </w:tc>
        <w:tc>
          <w:tcPr>
            <w:tcW w:w="3340" w:type="dxa"/>
            <w:noWrap/>
            <w:vAlign w:val="center"/>
            <w:hideMark/>
          </w:tcPr>
          <w:p w14:paraId="42BC742A" w14:textId="77777777" w:rsidR="00AD5B02" w:rsidRPr="00690EA5" w:rsidRDefault="00AD5B02" w:rsidP="0049618F">
            <w:pPr>
              <w:ind w:firstLine="0"/>
              <w:rPr>
                <w:rFonts w:ascii="Times New Roman" w:eastAsia="Times New Roman" w:hAnsi="Times New Roman"/>
              </w:rPr>
            </w:pPr>
            <w:r w:rsidRPr="00690EA5">
              <w:rPr>
                <w:rFonts w:ascii="Times New Roman" w:eastAsia="Times New Roman" w:hAnsi="Times New Roman"/>
              </w:rPr>
              <w:t xml:space="preserve">Hố ga thăm thoát nước thải </w:t>
            </w:r>
          </w:p>
        </w:tc>
        <w:tc>
          <w:tcPr>
            <w:tcW w:w="992" w:type="dxa"/>
            <w:noWrap/>
            <w:vAlign w:val="center"/>
            <w:hideMark/>
          </w:tcPr>
          <w:p w14:paraId="52C14CFE" w14:textId="77777777" w:rsidR="00AD5B02" w:rsidRPr="00690EA5" w:rsidRDefault="00AD5B02" w:rsidP="0049618F">
            <w:pPr>
              <w:ind w:firstLine="0"/>
              <w:jc w:val="center"/>
              <w:rPr>
                <w:rFonts w:ascii="Times New Roman" w:eastAsia="Times New Roman" w:hAnsi="Times New Roman"/>
              </w:rPr>
            </w:pPr>
            <w:r w:rsidRPr="00690EA5">
              <w:rPr>
                <w:rFonts w:ascii="Times New Roman" w:eastAsia="Times New Roman" w:hAnsi="Times New Roman"/>
              </w:rPr>
              <w:t xml:space="preserve">Ga </w:t>
            </w:r>
          </w:p>
        </w:tc>
        <w:tc>
          <w:tcPr>
            <w:tcW w:w="1276" w:type="dxa"/>
            <w:noWrap/>
            <w:vAlign w:val="center"/>
            <w:hideMark/>
          </w:tcPr>
          <w:p w14:paraId="5CB38F07" w14:textId="7777777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325</w:t>
            </w:r>
          </w:p>
        </w:tc>
        <w:tc>
          <w:tcPr>
            <w:tcW w:w="1417" w:type="dxa"/>
            <w:noWrap/>
            <w:vAlign w:val="center"/>
            <w:hideMark/>
          </w:tcPr>
          <w:p w14:paraId="6F82E8D1" w14:textId="7777777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2,5</w:t>
            </w:r>
          </w:p>
        </w:tc>
        <w:tc>
          <w:tcPr>
            <w:tcW w:w="1701" w:type="dxa"/>
            <w:noWrap/>
            <w:vAlign w:val="center"/>
            <w:hideMark/>
          </w:tcPr>
          <w:p w14:paraId="0C2A7BA3" w14:textId="7777777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813</w:t>
            </w:r>
          </w:p>
        </w:tc>
      </w:tr>
      <w:tr w:rsidR="00AD5B02" w:rsidRPr="00690EA5" w14:paraId="5FAEF334" w14:textId="77777777" w:rsidTr="007B459C">
        <w:trPr>
          <w:trHeight w:val="324"/>
        </w:trPr>
        <w:tc>
          <w:tcPr>
            <w:tcW w:w="485" w:type="dxa"/>
            <w:noWrap/>
            <w:vAlign w:val="center"/>
            <w:hideMark/>
          </w:tcPr>
          <w:p w14:paraId="28BE9449" w14:textId="77777777" w:rsidR="00AD5B02" w:rsidRPr="00690EA5" w:rsidRDefault="00AD5B02" w:rsidP="0049618F">
            <w:pPr>
              <w:ind w:firstLine="0"/>
              <w:jc w:val="center"/>
              <w:rPr>
                <w:rFonts w:ascii="Times New Roman" w:eastAsia="Times New Roman" w:hAnsi="Times New Roman"/>
              </w:rPr>
            </w:pPr>
            <w:r w:rsidRPr="00690EA5">
              <w:rPr>
                <w:rFonts w:ascii="Times New Roman" w:eastAsia="Times New Roman" w:hAnsi="Times New Roman"/>
              </w:rPr>
              <w:t>4</w:t>
            </w:r>
          </w:p>
        </w:tc>
        <w:tc>
          <w:tcPr>
            <w:tcW w:w="3340" w:type="dxa"/>
            <w:noWrap/>
            <w:vAlign w:val="center"/>
            <w:hideMark/>
          </w:tcPr>
          <w:p w14:paraId="324B83B8" w14:textId="77777777" w:rsidR="00AD5B02" w:rsidRPr="00690EA5" w:rsidRDefault="00AD5B02" w:rsidP="0049618F">
            <w:pPr>
              <w:ind w:firstLine="0"/>
              <w:rPr>
                <w:rFonts w:ascii="Times New Roman" w:eastAsia="Times New Roman" w:hAnsi="Times New Roman"/>
              </w:rPr>
            </w:pPr>
            <w:r w:rsidRPr="00690EA5">
              <w:rPr>
                <w:rFonts w:ascii="Times New Roman" w:eastAsia="Times New Roman" w:hAnsi="Times New Roman"/>
              </w:rPr>
              <w:t xml:space="preserve">Điểm tập kết rác thải </w:t>
            </w:r>
          </w:p>
        </w:tc>
        <w:tc>
          <w:tcPr>
            <w:tcW w:w="992" w:type="dxa"/>
            <w:noWrap/>
            <w:vAlign w:val="center"/>
            <w:hideMark/>
          </w:tcPr>
          <w:p w14:paraId="16090376" w14:textId="77777777" w:rsidR="00AD5B02" w:rsidRPr="00690EA5" w:rsidRDefault="00AD5B02" w:rsidP="0049618F">
            <w:pPr>
              <w:ind w:firstLine="0"/>
              <w:jc w:val="center"/>
              <w:rPr>
                <w:rFonts w:ascii="Times New Roman" w:eastAsia="Times New Roman" w:hAnsi="Times New Roman"/>
              </w:rPr>
            </w:pPr>
            <w:r w:rsidRPr="00690EA5">
              <w:rPr>
                <w:rFonts w:ascii="Times New Roman" w:eastAsia="Times New Roman" w:hAnsi="Times New Roman"/>
              </w:rPr>
              <w:t xml:space="preserve">Điểm </w:t>
            </w:r>
          </w:p>
        </w:tc>
        <w:tc>
          <w:tcPr>
            <w:tcW w:w="1276" w:type="dxa"/>
            <w:noWrap/>
            <w:vAlign w:val="center"/>
            <w:hideMark/>
          </w:tcPr>
          <w:p w14:paraId="72D682A2" w14:textId="7777777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2</w:t>
            </w:r>
          </w:p>
        </w:tc>
        <w:tc>
          <w:tcPr>
            <w:tcW w:w="1417" w:type="dxa"/>
            <w:noWrap/>
            <w:vAlign w:val="center"/>
            <w:hideMark/>
          </w:tcPr>
          <w:p w14:paraId="2A5E669B" w14:textId="7777777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200</w:t>
            </w:r>
          </w:p>
        </w:tc>
        <w:tc>
          <w:tcPr>
            <w:tcW w:w="1701" w:type="dxa"/>
            <w:noWrap/>
            <w:vAlign w:val="center"/>
            <w:hideMark/>
          </w:tcPr>
          <w:p w14:paraId="02931590" w14:textId="7777777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400</w:t>
            </w:r>
          </w:p>
        </w:tc>
      </w:tr>
      <w:tr w:rsidR="00AD5B02" w:rsidRPr="00690EA5" w14:paraId="6E8B2674" w14:textId="77777777" w:rsidTr="007B459C">
        <w:trPr>
          <w:trHeight w:val="324"/>
        </w:trPr>
        <w:tc>
          <w:tcPr>
            <w:tcW w:w="485" w:type="dxa"/>
            <w:noWrap/>
            <w:vAlign w:val="center"/>
            <w:hideMark/>
          </w:tcPr>
          <w:p w14:paraId="55B4ED14" w14:textId="77777777" w:rsidR="00AD5B02" w:rsidRPr="00690EA5" w:rsidRDefault="00AD5B02" w:rsidP="0049618F">
            <w:pPr>
              <w:ind w:firstLine="0"/>
              <w:jc w:val="center"/>
              <w:rPr>
                <w:rFonts w:ascii="Times New Roman" w:eastAsia="Times New Roman" w:hAnsi="Times New Roman"/>
              </w:rPr>
            </w:pPr>
            <w:r w:rsidRPr="00690EA5">
              <w:rPr>
                <w:rFonts w:ascii="Times New Roman" w:eastAsia="Times New Roman" w:hAnsi="Times New Roman"/>
              </w:rPr>
              <w:lastRenderedPageBreak/>
              <w:t>5</w:t>
            </w:r>
          </w:p>
        </w:tc>
        <w:tc>
          <w:tcPr>
            <w:tcW w:w="3340" w:type="dxa"/>
            <w:noWrap/>
            <w:vAlign w:val="center"/>
            <w:hideMark/>
          </w:tcPr>
          <w:p w14:paraId="18F80B49" w14:textId="77777777" w:rsidR="00AD5B02" w:rsidRPr="00690EA5" w:rsidRDefault="00AD5B02" w:rsidP="0049618F">
            <w:pPr>
              <w:ind w:firstLine="0"/>
              <w:rPr>
                <w:rFonts w:ascii="Times New Roman" w:eastAsia="Times New Roman" w:hAnsi="Times New Roman"/>
              </w:rPr>
            </w:pPr>
            <w:r w:rsidRPr="00690EA5">
              <w:rPr>
                <w:rFonts w:ascii="Times New Roman" w:eastAsia="Times New Roman" w:hAnsi="Times New Roman"/>
              </w:rPr>
              <w:t>Trạm xử lý nước thải CS:1000 m3/ngđ</w:t>
            </w:r>
          </w:p>
        </w:tc>
        <w:tc>
          <w:tcPr>
            <w:tcW w:w="992" w:type="dxa"/>
            <w:noWrap/>
            <w:vAlign w:val="center"/>
            <w:hideMark/>
          </w:tcPr>
          <w:p w14:paraId="7ED59C06" w14:textId="77777777" w:rsidR="00AD5B02" w:rsidRPr="00690EA5" w:rsidRDefault="00AD5B02" w:rsidP="0049618F">
            <w:pPr>
              <w:ind w:firstLine="0"/>
              <w:jc w:val="center"/>
              <w:rPr>
                <w:rFonts w:ascii="Times New Roman" w:eastAsia="Times New Roman" w:hAnsi="Times New Roman"/>
              </w:rPr>
            </w:pPr>
            <w:r w:rsidRPr="00690EA5">
              <w:rPr>
                <w:rFonts w:ascii="Times New Roman" w:eastAsia="Times New Roman" w:hAnsi="Times New Roman"/>
              </w:rPr>
              <w:t xml:space="preserve">Trạm </w:t>
            </w:r>
          </w:p>
        </w:tc>
        <w:tc>
          <w:tcPr>
            <w:tcW w:w="1276" w:type="dxa"/>
            <w:noWrap/>
            <w:vAlign w:val="center"/>
            <w:hideMark/>
          </w:tcPr>
          <w:p w14:paraId="63CF8E56" w14:textId="7777777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1000</w:t>
            </w:r>
          </w:p>
        </w:tc>
        <w:tc>
          <w:tcPr>
            <w:tcW w:w="1417" w:type="dxa"/>
            <w:noWrap/>
            <w:vAlign w:val="center"/>
            <w:hideMark/>
          </w:tcPr>
          <w:p w14:paraId="2C945255" w14:textId="7777777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22</w:t>
            </w:r>
          </w:p>
        </w:tc>
        <w:tc>
          <w:tcPr>
            <w:tcW w:w="1701" w:type="dxa"/>
            <w:noWrap/>
            <w:vAlign w:val="center"/>
            <w:hideMark/>
          </w:tcPr>
          <w:p w14:paraId="51275F98" w14:textId="6806E527" w:rsidR="00AD5B02" w:rsidRPr="00690EA5" w:rsidRDefault="00AD5B02" w:rsidP="0049618F">
            <w:pPr>
              <w:ind w:firstLine="0"/>
              <w:jc w:val="right"/>
              <w:rPr>
                <w:rFonts w:ascii="Times New Roman" w:eastAsia="Times New Roman" w:hAnsi="Times New Roman"/>
              </w:rPr>
            </w:pPr>
            <w:r w:rsidRPr="00690EA5">
              <w:rPr>
                <w:rFonts w:ascii="Times New Roman" w:eastAsia="Times New Roman" w:hAnsi="Times New Roman"/>
              </w:rPr>
              <w:t>22</w:t>
            </w:r>
            <w:r w:rsidR="007B459C" w:rsidRPr="00690EA5">
              <w:rPr>
                <w:rFonts w:ascii="Times New Roman" w:eastAsia="Times New Roman" w:hAnsi="Times New Roman"/>
              </w:rPr>
              <w:t>.</w:t>
            </w:r>
            <w:r w:rsidRPr="00690EA5">
              <w:rPr>
                <w:rFonts w:ascii="Times New Roman" w:eastAsia="Times New Roman" w:hAnsi="Times New Roman"/>
              </w:rPr>
              <w:t>000</w:t>
            </w:r>
          </w:p>
        </w:tc>
      </w:tr>
      <w:tr w:rsidR="00AD5B02" w:rsidRPr="00690EA5" w14:paraId="08FD6E34" w14:textId="77777777" w:rsidTr="007B459C">
        <w:trPr>
          <w:trHeight w:val="324"/>
        </w:trPr>
        <w:tc>
          <w:tcPr>
            <w:tcW w:w="7510" w:type="dxa"/>
            <w:gridSpan w:val="5"/>
            <w:noWrap/>
            <w:vAlign w:val="center"/>
            <w:hideMark/>
          </w:tcPr>
          <w:p w14:paraId="6B4F20FB" w14:textId="77777777" w:rsidR="00AD5B02" w:rsidRPr="00690EA5" w:rsidRDefault="00AD5B02" w:rsidP="0049618F">
            <w:pPr>
              <w:ind w:firstLine="0"/>
              <w:jc w:val="center"/>
              <w:rPr>
                <w:rFonts w:ascii="Times New Roman" w:eastAsia="Times New Roman" w:hAnsi="Times New Roman"/>
                <w:b/>
                <w:bCs/>
              </w:rPr>
            </w:pPr>
            <w:r w:rsidRPr="00690EA5">
              <w:rPr>
                <w:rFonts w:ascii="Times New Roman" w:eastAsia="Times New Roman" w:hAnsi="Times New Roman"/>
                <w:b/>
                <w:bCs/>
              </w:rPr>
              <w:t>Tổng</w:t>
            </w:r>
          </w:p>
        </w:tc>
        <w:tc>
          <w:tcPr>
            <w:tcW w:w="1701" w:type="dxa"/>
            <w:noWrap/>
            <w:vAlign w:val="center"/>
            <w:hideMark/>
          </w:tcPr>
          <w:p w14:paraId="55B12C4D" w14:textId="6B91F5F6" w:rsidR="00AD5B02" w:rsidRPr="00690EA5" w:rsidRDefault="00AD5B02" w:rsidP="0049618F">
            <w:pPr>
              <w:ind w:firstLine="0"/>
              <w:jc w:val="right"/>
              <w:rPr>
                <w:rFonts w:ascii="Times New Roman" w:eastAsia="Times New Roman" w:hAnsi="Times New Roman"/>
                <w:b/>
                <w:bCs/>
              </w:rPr>
            </w:pPr>
            <w:r w:rsidRPr="00690EA5">
              <w:rPr>
                <w:rFonts w:ascii="Times New Roman" w:eastAsia="Times New Roman" w:hAnsi="Times New Roman"/>
                <w:b/>
                <w:bCs/>
              </w:rPr>
              <w:t>26</w:t>
            </w:r>
            <w:r w:rsidR="007B459C" w:rsidRPr="00690EA5">
              <w:rPr>
                <w:rFonts w:ascii="Times New Roman" w:eastAsia="Times New Roman" w:hAnsi="Times New Roman"/>
                <w:b/>
                <w:bCs/>
              </w:rPr>
              <w:t>.</w:t>
            </w:r>
            <w:r w:rsidRPr="00690EA5">
              <w:rPr>
                <w:rFonts w:ascii="Times New Roman" w:eastAsia="Times New Roman" w:hAnsi="Times New Roman"/>
                <w:b/>
                <w:bCs/>
              </w:rPr>
              <w:t>464</w:t>
            </w:r>
          </w:p>
        </w:tc>
      </w:tr>
    </w:tbl>
    <w:p w14:paraId="7ADF4542" w14:textId="3A0DFE2A" w:rsidR="007F7C85" w:rsidRPr="00690EA5" w:rsidRDefault="000832AD" w:rsidP="0049618F">
      <w:pPr>
        <w:widowControl w:val="0"/>
        <w:shd w:val="clear" w:color="auto" w:fill="FFFFFF"/>
        <w:ind w:firstLine="0"/>
        <w:rPr>
          <w:rFonts w:ascii="Times New Roman" w:eastAsia="Times New Roman" w:hAnsi="Times New Roman"/>
          <w:b/>
          <w:bCs/>
          <w:sz w:val="26"/>
          <w:szCs w:val="26"/>
          <w:lang w:val="vi-VN" w:eastAsia="x-none"/>
        </w:rPr>
      </w:pPr>
      <w:bookmarkStart w:id="649" w:name="_Toc230847782"/>
      <w:r w:rsidRPr="00690EA5">
        <w:rPr>
          <w:rFonts w:ascii="Times New Roman" w:eastAsia="Times New Roman" w:hAnsi="Times New Roman"/>
          <w:b/>
          <w:i/>
          <w:sz w:val="26"/>
          <w:szCs w:val="26"/>
          <w:lang w:val="vi-VN"/>
        </w:rPr>
        <w:t>Kinh phí xây dựng hệ thống</w:t>
      </w:r>
      <w:r w:rsidR="007B459C" w:rsidRPr="00690EA5">
        <w:rPr>
          <w:rFonts w:ascii="Times New Roman" w:eastAsia="Times New Roman" w:hAnsi="Times New Roman"/>
          <w:b/>
          <w:i/>
          <w:sz w:val="26"/>
          <w:szCs w:val="26"/>
        </w:rPr>
        <w:t xml:space="preserve"> thoát nước và VSMT dự kiến</w:t>
      </w:r>
      <w:r w:rsidRPr="00690EA5">
        <w:rPr>
          <w:rFonts w:ascii="Times New Roman" w:eastAsia="Times New Roman" w:hAnsi="Times New Roman"/>
          <w:b/>
          <w:i/>
          <w:sz w:val="26"/>
          <w:szCs w:val="26"/>
          <w:lang w:val="vi-VN"/>
        </w:rPr>
        <w:t>: 2</w:t>
      </w:r>
      <w:r w:rsidR="003719A8" w:rsidRPr="00690EA5">
        <w:rPr>
          <w:rFonts w:ascii="Times New Roman" w:eastAsia="Times New Roman" w:hAnsi="Times New Roman"/>
          <w:b/>
          <w:i/>
          <w:sz w:val="26"/>
          <w:szCs w:val="26"/>
        </w:rPr>
        <w:t>6</w:t>
      </w:r>
      <w:r w:rsidRPr="00690EA5">
        <w:rPr>
          <w:rFonts w:ascii="Times New Roman" w:eastAsia="Times New Roman" w:hAnsi="Times New Roman"/>
          <w:b/>
          <w:i/>
          <w:sz w:val="26"/>
          <w:szCs w:val="26"/>
          <w:lang w:val="vi-VN"/>
        </w:rPr>
        <w:t>.</w:t>
      </w:r>
      <w:r w:rsidR="003719A8" w:rsidRPr="00690EA5">
        <w:rPr>
          <w:rFonts w:ascii="Times New Roman" w:eastAsia="Times New Roman" w:hAnsi="Times New Roman"/>
          <w:b/>
          <w:i/>
          <w:sz w:val="26"/>
          <w:szCs w:val="26"/>
        </w:rPr>
        <w:t>46</w:t>
      </w:r>
      <w:r w:rsidR="00AD5B02" w:rsidRPr="00690EA5">
        <w:rPr>
          <w:rFonts w:ascii="Times New Roman" w:eastAsia="Times New Roman" w:hAnsi="Times New Roman"/>
          <w:b/>
          <w:i/>
          <w:sz w:val="26"/>
          <w:szCs w:val="26"/>
        </w:rPr>
        <w:t>4</w:t>
      </w:r>
      <w:r w:rsidRPr="00690EA5">
        <w:rPr>
          <w:rFonts w:ascii="Times New Roman" w:eastAsia="Times New Roman" w:hAnsi="Times New Roman"/>
          <w:b/>
          <w:i/>
          <w:sz w:val="26"/>
          <w:szCs w:val="26"/>
          <w:lang w:val="vi-VN"/>
        </w:rPr>
        <w:t xml:space="preserve"> triệu đồng.</w:t>
      </w:r>
      <w:bookmarkStart w:id="650" w:name="_Toc230856042"/>
      <w:bookmarkStart w:id="651" w:name="_Toc230856438"/>
      <w:bookmarkStart w:id="652" w:name="_Toc230859312"/>
      <w:bookmarkStart w:id="653" w:name="_Toc230941478"/>
      <w:r w:rsidR="007F7C85" w:rsidRPr="00690EA5">
        <w:rPr>
          <w:rFonts w:ascii="Times New Roman" w:hAnsi="Times New Roman"/>
          <w:sz w:val="26"/>
          <w:szCs w:val="26"/>
          <w:lang w:val="vi-VN"/>
        </w:rPr>
        <w:br w:type="page"/>
      </w:r>
    </w:p>
    <w:p w14:paraId="3D482CA1" w14:textId="270B62EF" w:rsidR="00781EA0" w:rsidRPr="00690EA5" w:rsidRDefault="00781EA0" w:rsidP="00781EA0">
      <w:pPr>
        <w:pStyle w:val="Heading1"/>
        <w:keepNext w:val="0"/>
        <w:keepLines w:val="0"/>
        <w:widowControl w:val="0"/>
        <w:spacing w:before="0" w:after="240" w:line="288" w:lineRule="auto"/>
        <w:ind w:firstLine="90"/>
        <w:jc w:val="center"/>
        <w:rPr>
          <w:rFonts w:ascii="Times New Roman" w:hAnsi="Times New Roman"/>
          <w:color w:val="auto"/>
          <w:sz w:val="26"/>
          <w:szCs w:val="26"/>
          <w:lang w:val="vi-VN"/>
        </w:rPr>
      </w:pPr>
      <w:r w:rsidRPr="00690EA5">
        <w:rPr>
          <w:rFonts w:ascii="Times New Roman" w:hAnsi="Times New Roman"/>
          <w:color w:val="auto"/>
          <w:sz w:val="26"/>
          <w:szCs w:val="26"/>
          <w:lang w:val="vi-VN"/>
        </w:rPr>
        <w:lastRenderedPageBreak/>
        <w:t>CHƯƠNG V: ĐỀ XUẤT CÁC GIẢI PHÁP BẢO VỆ MÔI TRƯỜNG</w:t>
      </w:r>
      <w:bookmarkEnd w:id="649"/>
      <w:bookmarkEnd w:id="650"/>
      <w:bookmarkEnd w:id="651"/>
      <w:bookmarkEnd w:id="652"/>
      <w:bookmarkEnd w:id="653"/>
    </w:p>
    <w:p w14:paraId="3DE6C50C" w14:textId="77777777" w:rsidR="004557DF" w:rsidRPr="00690EA5" w:rsidRDefault="004557DF" w:rsidP="005C0176">
      <w:pPr>
        <w:pStyle w:val="Heading2"/>
        <w:keepNext w:val="0"/>
        <w:keepLines w:val="0"/>
        <w:widowControl w:val="0"/>
        <w:spacing w:before="0"/>
        <w:rPr>
          <w:rFonts w:ascii="Times New Roman" w:hAnsi="Times New Roman"/>
          <w:color w:val="auto"/>
          <w:lang w:val="en-US"/>
        </w:rPr>
      </w:pPr>
      <w:bookmarkStart w:id="654" w:name="_Toc324411665"/>
      <w:bookmarkStart w:id="655" w:name="_Toc324974127"/>
      <w:bookmarkStart w:id="656" w:name="_Toc386013401"/>
      <w:bookmarkStart w:id="657" w:name="_Toc519692036"/>
      <w:bookmarkStart w:id="658" w:name="_Toc42611780"/>
      <w:bookmarkStart w:id="659" w:name="_Toc230847783"/>
      <w:bookmarkStart w:id="660" w:name="_Toc230859313"/>
      <w:bookmarkStart w:id="661" w:name="_Toc230941479"/>
      <w:r w:rsidRPr="00690EA5">
        <w:rPr>
          <w:rFonts w:ascii="Times New Roman" w:hAnsi="Times New Roman"/>
          <w:color w:val="auto"/>
          <w:lang w:val="en-US"/>
        </w:rPr>
        <w:t>5.1. Tóm lược</w:t>
      </w:r>
      <w:bookmarkEnd w:id="654"/>
      <w:bookmarkEnd w:id="655"/>
      <w:bookmarkEnd w:id="656"/>
      <w:bookmarkEnd w:id="657"/>
      <w:bookmarkEnd w:id="658"/>
      <w:bookmarkEnd w:id="659"/>
      <w:bookmarkEnd w:id="660"/>
      <w:bookmarkEnd w:id="661"/>
    </w:p>
    <w:p w14:paraId="592237F2" w14:textId="77777777" w:rsidR="004557DF" w:rsidRPr="00690EA5" w:rsidRDefault="004557DF" w:rsidP="005C0176">
      <w:pPr>
        <w:widowControl w:val="0"/>
        <w:rPr>
          <w:rFonts w:ascii="Times New Roman" w:eastAsia="Times New Roman" w:hAnsi="Times New Roman"/>
          <w:b/>
          <w:i/>
          <w:sz w:val="26"/>
          <w:szCs w:val="26"/>
          <w:lang w:val="vi-VN"/>
        </w:rPr>
      </w:pPr>
      <w:bookmarkStart w:id="662" w:name="_Toc519692037"/>
      <w:bookmarkStart w:id="663" w:name="_Toc42611781"/>
      <w:bookmarkStart w:id="664" w:name="_Toc230847784"/>
      <w:bookmarkStart w:id="665" w:name="_Toc230889934"/>
      <w:r w:rsidRPr="00690EA5">
        <w:rPr>
          <w:rFonts w:ascii="Times New Roman" w:eastAsia="Times New Roman" w:hAnsi="Times New Roman"/>
          <w:b/>
          <w:i/>
          <w:sz w:val="26"/>
          <w:szCs w:val="26"/>
          <w:lang w:val="vi-VN"/>
        </w:rPr>
        <w:t>5.1.1. Cơ sở pháp lý</w:t>
      </w:r>
      <w:bookmarkEnd w:id="662"/>
      <w:bookmarkEnd w:id="663"/>
      <w:bookmarkEnd w:id="664"/>
      <w:bookmarkEnd w:id="665"/>
    </w:p>
    <w:p w14:paraId="10C92FE9"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bookmarkStart w:id="666" w:name="_Toc519692038"/>
      <w:bookmarkStart w:id="667" w:name="_Toc42611782"/>
      <w:r w:rsidRPr="00690EA5">
        <w:rPr>
          <w:rFonts w:ascii="Times New Roman" w:eastAsia="Times New Roman" w:hAnsi="Times New Roman"/>
          <w:sz w:val="26"/>
          <w:szCs w:val="26"/>
          <w:lang w:val="vi-VN"/>
        </w:rPr>
        <w:t>Luật Bảo vệ môi trường số 72/2020/QH14 được Quốc hội nước Cộng hòa xã hội chủ nghĩa Việt Nam thông qua ngày 17/11/2020 và có hiệu lực thi hành từ ngày 01/01/2022.</w:t>
      </w:r>
    </w:p>
    <w:p w14:paraId="113FADD4"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Nghị định số 08/2022/NĐ-CP ngày 10/01/2022 của Chính phủ quy định chi tiết một số điều của Luật Bảo vệ môi trường.</w:t>
      </w:r>
    </w:p>
    <w:p w14:paraId="52FC49A0"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Thông tư số 02/2022/TT-BTNMT ngày 10/01/2022 của Bộ Tài nguyên và Môi trường quy định chi tiết thi hành một số điều của Luật Bảo vệ môi trường.</w:t>
      </w:r>
    </w:p>
    <w:p w14:paraId="33A14E07"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Luật Tài nguyên nước số 28/2023/QH15 được Quốc hội thông qua ngày 27/11/2023.</w:t>
      </w:r>
    </w:p>
    <w:p w14:paraId="4E3B2049"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Luật Xây dựng số 50/2014/QH13 ngày 18/6/2014; Luật sửa đổi, bổ sung một số điều của Luật Xây dựng số 62/2020/QH14.</w:t>
      </w:r>
    </w:p>
    <w:p w14:paraId="4D525DC5"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Luật Quy hoạch đô thị số 30/2009/QH12 ngày 17/6/2009 và các văn bản hướng dẫn thi hành.</w:t>
      </w:r>
    </w:p>
    <w:p w14:paraId="6BE432D1"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Thông tư số 01/2011/TT-BXD ngày 27/01/2011 của Bộ Xây dựng hướng dẫn đánh giá môi trường chiến lược trong đồ án quy hoạch xây dựng và quy hoạch đô thị.</w:t>
      </w:r>
    </w:p>
    <w:p w14:paraId="2C7E7D7A"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Thông tư số 12/2016/TT-BXD ngày 29/6/2016 của Bộ Xây dựng quy định về hồ sơ của nhiệm vụ và đồ án quy hoạch xây dựng vùng, quy hoạch đô thị và quy hoạch xây dựng khu chức năng đặc thù.</w:t>
      </w:r>
    </w:p>
    <w:p w14:paraId="0BA08D69"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Các văn bản pháp luật khác có liên quan đến bảo vệ môi trường, tài nguyên nước, xây dựng và quy hoạch hiện hành.</w:t>
      </w:r>
    </w:p>
    <w:p w14:paraId="295DB1B0"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II. Căn cứ quy chuẩn, tiêu chuẩn kỹ thuật môi trường</w:t>
      </w:r>
    </w:p>
    <w:p w14:paraId="0A767DCA"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QCVN 14:2008/BTNMT – Quy chuẩn kỹ thuật quốc gia về nước thải sinh hoạt.</w:t>
      </w:r>
    </w:p>
    <w:p w14:paraId="7EC4617B"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QCVN 40:2011/BTNMT – Quy chuẩn kỹ thuật quốc gia về nước thải công nghiệp.</w:t>
      </w:r>
    </w:p>
    <w:p w14:paraId="4EDCA73D"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QCVN 08:2023/BTNMT – Quy chuẩn kỹ thuật quốc gia về chất lượng nước mặt.</w:t>
      </w:r>
    </w:p>
    <w:p w14:paraId="0208BD3C"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pacing w:val="-6"/>
          <w:sz w:val="26"/>
          <w:szCs w:val="26"/>
          <w:lang w:val="vi-VN"/>
        </w:rPr>
      </w:pPr>
      <w:r w:rsidRPr="00690EA5">
        <w:rPr>
          <w:rFonts w:ascii="Times New Roman" w:eastAsia="Times New Roman" w:hAnsi="Times New Roman"/>
          <w:spacing w:val="-6"/>
          <w:sz w:val="26"/>
          <w:szCs w:val="26"/>
          <w:lang w:val="vi-VN"/>
        </w:rPr>
        <w:t>QCVN 09:2023/BTNMT – Quy chuẩn kỹ thuật quốc gia về chất lượng nước dưới đất.</w:t>
      </w:r>
    </w:p>
    <w:p w14:paraId="245053C2"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pacing w:val="-6"/>
          <w:sz w:val="26"/>
          <w:szCs w:val="26"/>
          <w:lang w:val="vi-VN"/>
        </w:rPr>
      </w:pPr>
      <w:r w:rsidRPr="00690EA5">
        <w:rPr>
          <w:rFonts w:ascii="Times New Roman" w:eastAsia="Times New Roman" w:hAnsi="Times New Roman"/>
          <w:spacing w:val="-6"/>
          <w:sz w:val="26"/>
          <w:szCs w:val="26"/>
          <w:lang w:val="vi-VN"/>
        </w:rPr>
        <w:t>QCVN 05:2023/BTNMT – Quy chuẩn kỹ thuật quốc gia về chất lượng không khí.</w:t>
      </w:r>
    </w:p>
    <w:p w14:paraId="38A9EC5B"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QCVN 26:2010/BTNMT – Quy chuẩn kỹ thuật quốc gia về tiếng ồn.</w:t>
      </w:r>
    </w:p>
    <w:p w14:paraId="69DD3659"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QCVN 27:2010/BTNMT – Quy chuẩn kỹ thuật quốc gia về độ rung.</w:t>
      </w:r>
    </w:p>
    <w:p w14:paraId="667AE59F"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QCVN 01:2021/BXD – Quy chuẩn kỹ thuật quốc gia về quy hoạch xây dựng.</w:t>
      </w:r>
    </w:p>
    <w:p w14:paraId="13C7F72E"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Các tiêu chuẩn, quy chuẩn kỹ thuật quốc gia hiện hành khác có liên quan đến lĩnh vực môi trường, cấp thoát nước, xử lý nước thải và hạ tầng kỹ thuật.</w:t>
      </w:r>
    </w:p>
    <w:p w14:paraId="79626132" w14:textId="77777777" w:rsidR="004557DF" w:rsidRPr="00690EA5" w:rsidRDefault="004557DF" w:rsidP="005C0176">
      <w:pPr>
        <w:widowControl w:val="0"/>
        <w:rPr>
          <w:rFonts w:ascii="Times New Roman" w:eastAsia="Times New Roman" w:hAnsi="Times New Roman"/>
          <w:b/>
          <w:i/>
          <w:sz w:val="26"/>
          <w:szCs w:val="26"/>
          <w:lang w:val="vi-VN"/>
        </w:rPr>
      </w:pPr>
      <w:bookmarkStart w:id="668" w:name="_Toc230847785"/>
      <w:bookmarkStart w:id="669" w:name="_Toc230889935"/>
      <w:r w:rsidRPr="00690EA5">
        <w:rPr>
          <w:rFonts w:ascii="Times New Roman" w:eastAsia="Times New Roman" w:hAnsi="Times New Roman"/>
          <w:b/>
          <w:i/>
          <w:sz w:val="26"/>
          <w:szCs w:val="26"/>
          <w:lang w:val="vi-VN"/>
        </w:rPr>
        <w:t>5.1.2. Mục đích và nhiệm vụ của báo cáo đánh giá môi trường chiến lược.</w:t>
      </w:r>
      <w:bookmarkStart w:id="670" w:name="_Toc386013402"/>
      <w:bookmarkEnd w:id="666"/>
      <w:bookmarkEnd w:id="667"/>
      <w:bookmarkEnd w:id="668"/>
      <w:bookmarkEnd w:id="669"/>
    </w:p>
    <w:p w14:paraId="4E37B1ED"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bookmarkStart w:id="671" w:name="_Toc519692039"/>
      <w:bookmarkStart w:id="672" w:name="_Toc42611783"/>
      <w:r w:rsidRPr="00690EA5">
        <w:rPr>
          <w:rFonts w:ascii="Times New Roman" w:eastAsia="Times New Roman" w:hAnsi="Times New Roman"/>
          <w:sz w:val="26"/>
          <w:szCs w:val="26"/>
          <w:lang w:val="vi-VN"/>
        </w:rPr>
        <w:t xml:space="preserve">Xác định các nguồn gây ô nhiễm môi trường của đồ án quy chi tiết khu </w:t>
      </w:r>
      <w:r w:rsidRPr="00690EA5">
        <w:rPr>
          <w:rFonts w:ascii="Times New Roman" w:eastAsia="Times New Roman" w:hAnsi="Times New Roman"/>
          <w:sz w:val="26"/>
          <w:szCs w:val="26"/>
        </w:rPr>
        <w:t>vực cửa khẩu quốc tế Ma Lù Thàng.</w:t>
      </w:r>
    </w:p>
    <w:p w14:paraId="49B1A731"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ĐMC được lập nhằm đánh giá được hiện trạng môi trường của khu vực quy hoạch, các vấn đề môi trường bức xúc cần giải quyết trong đồ án quy hoạch.</w:t>
      </w:r>
    </w:p>
    <w:p w14:paraId="3F67D153" w14:textId="23DC47A1"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Đánh giá môi trường chiến lược (ĐMC) trong đồ án quy hoạch phân khu sẽ khái </w:t>
      </w:r>
      <w:r w:rsidRPr="00690EA5">
        <w:rPr>
          <w:rFonts w:ascii="Times New Roman" w:eastAsia="Times New Roman" w:hAnsi="Times New Roman"/>
          <w:sz w:val="26"/>
          <w:szCs w:val="26"/>
          <w:lang w:val="vi-VN"/>
        </w:rPr>
        <w:lastRenderedPageBreak/>
        <w:t>quát hoá các tác động quan lại giữa các vấn đề môi trường với đồ án quy hoạch, giúp cho các nhà quản lý và chủ đầu tư có cái nhìn tổng quát hơn về ảnh hưởng đến môi trường của dự án.</w:t>
      </w:r>
    </w:p>
    <w:p w14:paraId="0CD644C8"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Phân tích, đánh giá về tác động môi trường phù hợp với nội dung đánh giá môi trường chiến lược trong quy hoạch chung và sự phù hợp giữa môi trường đô thị và mục tiêu quy hoạch phân khu.</w:t>
      </w:r>
    </w:p>
    <w:p w14:paraId="13196827"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Dự báo diễn biến môi trường của đồ án quy hoạch theo các giai đoạn của đồ án. Diễn biến môi trường gồm môi trường nước, môi trường không khi, tiếng ồn, hệ sinh thái…</w:t>
      </w:r>
    </w:p>
    <w:p w14:paraId="50BD5C2F"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Lồng ghép các mục tiêu môi trường vào trong QHXD, đảm bảo sự thống nhất giữa các mục tiêu môi trường và các mục tiêu quy hoạch.</w:t>
      </w:r>
    </w:p>
    <w:p w14:paraId="0B8663E0" w14:textId="0D7B4AF9"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Đánh giá, xem xét các tác động tới môi trường của các phương án quy hoạch làm cơ sở lựa chọn  phương án ưu tiên</w:t>
      </w:r>
      <w:r w:rsidR="00882404" w:rsidRPr="00690EA5">
        <w:rPr>
          <w:rFonts w:ascii="Times New Roman" w:eastAsia="Times New Roman" w:hAnsi="Times New Roman"/>
          <w:sz w:val="26"/>
          <w:szCs w:val="26"/>
        </w:rPr>
        <w:t xml:space="preserve"> đ</w:t>
      </w:r>
      <w:r w:rsidRPr="00690EA5">
        <w:rPr>
          <w:rFonts w:ascii="Times New Roman" w:eastAsia="Times New Roman" w:hAnsi="Times New Roman"/>
          <w:sz w:val="26"/>
          <w:szCs w:val="26"/>
          <w:lang w:val="vi-VN"/>
        </w:rPr>
        <w:t>ề xuất các giải pháp chiến lược bảo vệ môi trường.</w:t>
      </w:r>
    </w:p>
    <w:p w14:paraId="3DB231F6"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Đề xuất chương trình quản lý môi trường trong quá trình thực hiện quy hoạch.</w:t>
      </w:r>
    </w:p>
    <w:p w14:paraId="78337CEF" w14:textId="77777777" w:rsidR="004557DF" w:rsidRPr="00690EA5" w:rsidRDefault="004557DF" w:rsidP="005C0176">
      <w:pPr>
        <w:widowControl w:val="0"/>
        <w:rPr>
          <w:rFonts w:ascii="Times New Roman" w:eastAsia="Times New Roman" w:hAnsi="Times New Roman"/>
          <w:b/>
          <w:i/>
          <w:sz w:val="26"/>
          <w:szCs w:val="26"/>
          <w:lang w:val="vi-VN"/>
        </w:rPr>
      </w:pPr>
      <w:bookmarkStart w:id="673" w:name="_Toc230847786"/>
      <w:bookmarkStart w:id="674" w:name="_Toc230889936"/>
      <w:r w:rsidRPr="00690EA5">
        <w:rPr>
          <w:rFonts w:ascii="Times New Roman" w:eastAsia="Times New Roman" w:hAnsi="Times New Roman"/>
          <w:b/>
          <w:i/>
          <w:sz w:val="26"/>
          <w:szCs w:val="26"/>
          <w:lang w:val="vi-VN"/>
        </w:rPr>
        <w:t>5.1.3. Xác định những vấn đề môi trường chính.</w:t>
      </w:r>
      <w:bookmarkEnd w:id="671"/>
      <w:bookmarkEnd w:id="672"/>
      <w:bookmarkEnd w:id="673"/>
      <w:bookmarkEnd w:id="674"/>
    </w:p>
    <w:p w14:paraId="6A4CE378"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bookmarkStart w:id="675" w:name="_Toc42611784"/>
      <w:bookmarkStart w:id="676" w:name="_Toc519692040"/>
      <w:r w:rsidRPr="00690EA5">
        <w:rPr>
          <w:rFonts w:ascii="Times New Roman" w:eastAsia="Times New Roman" w:hAnsi="Times New Roman"/>
          <w:sz w:val="26"/>
          <w:szCs w:val="26"/>
          <w:lang w:val="vi-VN"/>
        </w:rPr>
        <w:t>Trong quá trình đi công tác khảo sát thực địa trên địa bàn quy hoạch hiện nay nhóm công tác đã xác định các vấn đề môi trường chính: chất lượng không khí, giao thông và tiếng ồn, môi trường đất, môi trường nước, cây xanh, nước ngầm, thu gom và xử lý nước thải, chất thải rắn, lao động việc làm, chất lượng cuộc sống, sức khoẻ cộng đồng.</w:t>
      </w:r>
    </w:p>
    <w:p w14:paraId="22BF5C2B" w14:textId="77777777" w:rsidR="004557DF" w:rsidRPr="00690EA5" w:rsidRDefault="004557DF" w:rsidP="005C0176">
      <w:pPr>
        <w:widowControl w:val="0"/>
        <w:shd w:val="clear" w:color="auto" w:fill="FFFFFF"/>
        <w:ind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ab/>
        <w:t>+ Bảo vệ chất lượng nguồn nước mặt, nguồn nước ngầm;</w:t>
      </w:r>
    </w:p>
    <w:p w14:paraId="223FB4D7" w14:textId="77777777" w:rsidR="004557DF" w:rsidRPr="00690EA5" w:rsidRDefault="004557DF" w:rsidP="005C0176">
      <w:pPr>
        <w:widowControl w:val="0"/>
        <w:shd w:val="clear" w:color="auto" w:fill="FFFFFF"/>
        <w:ind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ab/>
        <w:t>+ Bảo vệ môi trường không khí;</w:t>
      </w:r>
    </w:p>
    <w:p w14:paraId="01096012" w14:textId="77777777" w:rsidR="004557DF" w:rsidRPr="00690EA5" w:rsidRDefault="004557DF" w:rsidP="005C0176">
      <w:pPr>
        <w:widowControl w:val="0"/>
        <w:shd w:val="clear" w:color="auto" w:fill="FFFFFF"/>
        <w:ind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ab/>
        <w:t>+ Bảo vệ môi trường đất;</w:t>
      </w:r>
    </w:p>
    <w:p w14:paraId="5FB73C59" w14:textId="77777777" w:rsidR="004557DF" w:rsidRPr="00690EA5" w:rsidRDefault="004557DF" w:rsidP="005C0176">
      <w:pPr>
        <w:widowControl w:val="0"/>
        <w:shd w:val="clear" w:color="auto" w:fill="FFFFFF"/>
        <w:ind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ab/>
        <w:t>+ Bảo vệ hệ sinh thái, bảo vệ cảnh quan;</w:t>
      </w:r>
    </w:p>
    <w:p w14:paraId="139309D0" w14:textId="77777777" w:rsidR="004557DF" w:rsidRPr="00690EA5" w:rsidRDefault="004557DF" w:rsidP="005C0176">
      <w:pPr>
        <w:widowControl w:val="0"/>
        <w:shd w:val="clear" w:color="auto" w:fill="FFFFFF"/>
        <w:tabs>
          <w:tab w:val="left" w:pos="720"/>
          <w:tab w:val="left" w:pos="1440"/>
          <w:tab w:val="left" w:pos="2160"/>
          <w:tab w:val="left" w:pos="4253"/>
        </w:tabs>
        <w:ind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ab/>
        <w:t>+ Biến đổi khí hậu;</w:t>
      </w:r>
      <w:r w:rsidRPr="00690EA5">
        <w:rPr>
          <w:rFonts w:ascii="Times New Roman" w:eastAsia="Times New Roman" w:hAnsi="Times New Roman"/>
          <w:sz w:val="26"/>
          <w:szCs w:val="26"/>
          <w:lang w:val="vi-VN"/>
        </w:rPr>
        <w:tab/>
      </w:r>
    </w:p>
    <w:p w14:paraId="0AEC2996" w14:textId="77777777" w:rsidR="004557DF" w:rsidRPr="00690EA5" w:rsidRDefault="004557DF" w:rsidP="005C0176">
      <w:pPr>
        <w:widowControl w:val="0"/>
        <w:shd w:val="clear" w:color="auto" w:fill="FFFFFF"/>
        <w:ind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ab/>
        <w:t>+ Chất lượng cuộc sống dân cư, sức khoẻ cộng đồng;</w:t>
      </w:r>
    </w:p>
    <w:p w14:paraId="21041BBD" w14:textId="77777777" w:rsidR="004557DF" w:rsidRPr="00690EA5" w:rsidRDefault="004557DF" w:rsidP="005C0176">
      <w:pPr>
        <w:widowControl w:val="0"/>
        <w:shd w:val="clear" w:color="auto" w:fill="FFFFFF"/>
        <w:ind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ab/>
        <w:t>+ Bảo tồn văn hoá truyền thống;</w:t>
      </w:r>
    </w:p>
    <w:p w14:paraId="35A8D6A3" w14:textId="77777777" w:rsidR="004557DF" w:rsidRPr="00690EA5" w:rsidRDefault="004557DF" w:rsidP="005C0176">
      <w:pPr>
        <w:widowControl w:val="0"/>
        <w:shd w:val="clear" w:color="auto" w:fill="FFFFFF"/>
        <w:ind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ab/>
        <w:t>+ Kiểm soát quá trình đô thị hoá ảnh hưởng đến môi trường.</w:t>
      </w:r>
    </w:p>
    <w:p w14:paraId="293EEECD"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Thổ nhưỡng và chất lượng đất, ô nhiễm đất.</w:t>
      </w:r>
    </w:p>
    <w:p w14:paraId="6E5C022A"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pacing w:val="-6"/>
          <w:sz w:val="26"/>
          <w:szCs w:val="26"/>
          <w:lang w:val="vi-VN"/>
        </w:rPr>
      </w:pPr>
      <w:r w:rsidRPr="00690EA5">
        <w:rPr>
          <w:rFonts w:ascii="Times New Roman" w:eastAsia="Times New Roman" w:hAnsi="Times New Roman"/>
          <w:spacing w:val="-6"/>
          <w:sz w:val="26"/>
          <w:szCs w:val="26"/>
          <w:lang w:val="vi-VN"/>
        </w:rPr>
        <w:t>Chất lượng không khí: Các vấn đề ô nhiễm không khí do giao thông, ô nhiễm tiếng ồn.</w:t>
      </w:r>
    </w:p>
    <w:p w14:paraId="5ACC0156"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pacing w:val="-8"/>
          <w:sz w:val="26"/>
          <w:szCs w:val="26"/>
          <w:lang w:val="vi-VN"/>
        </w:rPr>
      </w:pPr>
      <w:r w:rsidRPr="00690EA5">
        <w:rPr>
          <w:rFonts w:ascii="Times New Roman" w:eastAsia="Times New Roman" w:hAnsi="Times New Roman"/>
          <w:spacing w:val="-8"/>
          <w:sz w:val="26"/>
          <w:szCs w:val="26"/>
          <w:lang w:val="vi-VN"/>
        </w:rPr>
        <w:t>Chất lượng nước: Chất lượng và trữ lượng nguồn nước, ô nhiễm nước mặt, nước ngầm.</w:t>
      </w:r>
    </w:p>
    <w:p w14:paraId="5F5C38A6"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Quản lý chất thải rắn: Chất thải rắn sinh hoạt, y tế, chất thải nguy hại.</w:t>
      </w:r>
    </w:p>
    <w:p w14:paraId="6FF63488" w14:textId="77777777" w:rsidR="004557DF" w:rsidRPr="00690EA5" w:rsidRDefault="004557DF" w:rsidP="005C0176">
      <w:pPr>
        <w:pStyle w:val="Heading2"/>
        <w:keepNext w:val="0"/>
        <w:keepLines w:val="0"/>
        <w:widowControl w:val="0"/>
        <w:spacing w:before="0"/>
        <w:rPr>
          <w:rFonts w:ascii="Times New Roman" w:hAnsi="Times New Roman"/>
          <w:color w:val="auto"/>
          <w:lang w:val="en-US"/>
        </w:rPr>
      </w:pPr>
      <w:bookmarkStart w:id="677" w:name="_Toc230847787"/>
      <w:bookmarkStart w:id="678" w:name="_Toc230859314"/>
      <w:bookmarkStart w:id="679" w:name="_Toc230941480"/>
      <w:r w:rsidRPr="00690EA5">
        <w:rPr>
          <w:rFonts w:ascii="Times New Roman" w:hAnsi="Times New Roman"/>
          <w:color w:val="auto"/>
          <w:lang w:val="en-US"/>
        </w:rPr>
        <w:t>5.2 Các yếu tố ảnh hưởng đến môi trường</w:t>
      </w:r>
      <w:bookmarkEnd w:id="675"/>
      <w:bookmarkEnd w:id="677"/>
      <w:bookmarkEnd w:id="678"/>
      <w:bookmarkEnd w:id="679"/>
    </w:p>
    <w:p w14:paraId="534A4BC0" w14:textId="5347EE61" w:rsidR="004557DF" w:rsidRPr="00690EA5" w:rsidRDefault="00A51E0F" w:rsidP="005C0176">
      <w:pPr>
        <w:widowControl w:val="0"/>
        <w:rPr>
          <w:rFonts w:ascii="Times New Roman" w:eastAsia="Times New Roman" w:hAnsi="Times New Roman"/>
          <w:b/>
          <w:i/>
          <w:sz w:val="26"/>
          <w:szCs w:val="26"/>
          <w:lang w:val="vi-VN"/>
        </w:rPr>
      </w:pPr>
      <w:bookmarkStart w:id="680" w:name="_Toc230889938"/>
      <w:bookmarkStart w:id="681" w:name="_Toc42611785"/>
      <w:r w:rsidRPr="00690EA5">
        <w:rPr>
          <w:rFonts w:ascii="Times New Roman" w:eastAsia="Times New Roman" w:hAnsi="Times New Roman"/>
          <w:b/>
          <w:i/>
          <w:sz w:val="26"/>
          <w:szCs w:val="26"/>
          <w:lang w:val="vi-VN"/>
        </w:rPr>
        <w:t>5.2.1</w:t>
      </w:r>
      <w:r w:rsidR="004557DF" w:rsidRPr="00690EA5">
        <w:rPr>
          <w:rFonts w:ascii="Times New Roman" w:eastAsia="Times New Roman" w:hAnsi="Times New Roman"/>
          <w:b/>
          <w:i/>
          <w:sz w:val="26"/>
          <w:szCs w:val="26"/>
          <w:lang w:val="vi-VN"/>
        </w:rPr>
        <w:t>. Các tác động đến môi trường nước:</w:t>
      </w:r>
      <w:bookmarkEnd w:id="680"/>
    </w:p>
    <w:p w14:paraId="6448F8D0"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Nguồn gây ô nhiễm nước chủ yếu là nước thải sinh hoạt của khu ở dân cư, công trình công cộng; ngoài ra còn một số nguồn ô nhiễm cục bộ khác từ một số công trình kỹ thuật như điểm thu gom CTR, ...</w:t>
      </w:r>
    </w:p>
    <w:p w14:paraId="5E7E2B43"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Tuy nhiên khả năng ô nhiễm nguồn nước mặt từ nước thải sinh hoạt và dịch vụ công cộng được giảm thiểu rất nhiều do lượng nước thải được thu gom và xử lý tại chỗ qua bể tự hoại của từng công trình sau đó sẽ được đưa về trạm xử lý nước thải của khu vực. Toàn bộ nước thải được đưa về trạm xử lý nước thải tập trung có vị trí đã được xác định trong quy hoạch. </w:t>
      </w:r>
    </w:p>
    <w:p w14:paraId="294E922B" w14:textId="572394A9" w:rsidR="004557DF" w:rsidRPr="00690EA5" w:rsidRDefault="00A51E0F" w:rsidP="005C0176">
      <w:pPr>
        <w:widowControl w:val="0"/>
        <w:rPr>
          <w:rFonts w:ascii="Times New Roman" w:eastAsia="Times New Roman" w:hAnsi="Times New Roman"/>
          <w:b/>
          <w:i/>
          <w:sz w:val="26"/>
          <w:szCs w:val="26"/>
          <w:lang w:val="vi-VN"/>
        </w:rPr>
      </w:pPr>
      <w:bookmarkStart w:id="682" w:name="_Toc230889939"/>
      <w:r w:rsidRPr="00690EA5">
        <w:rPr>
          <w:rFonts w:ascii="Times New Roman" w:eastAsia="Times New Roman" w:hAnsi="Times New Roman"/>
          <w:b/>
          <w:i/>
          <w:sz w:val="26"/>
          <w:szCs w:val="26"/>
          <w:lang w:val="vi-VN"/>
        </w:rPr>
        <w:lastRenderedPageBreak/>
        <w:t>5.2.2</w:t>
      </w:r>
      <w:r w:rsidR="004557DF" w:rsidRPr="00690EA5">
        <w:rPr>
          <w:rFonts w:ascii="Times New Roman" w:eastAsia="Times New Roman" w:hAnsi="Times New Roman"/>
          <w:b/>
          <w:i/>
          <w:sz w:val="26"/>
          <w:szCs w:val="26"/>
          <w:lang w:val="vi-VN"/>
        </w:rPr>
        <w:t>. Dự báo tác động tới môi trường khí:</w:t>
      </w:r>
      <w:bookmarkEnd w:id="682"/>
    </w:p>
    <w:p w14:paraId="464A3384"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Các nguồn thải ô nhiễm chính ảnh hưởng đến chất lượng môi trường không khí của khu vực là các hoạt động động giao thông vận tải. </w:t>
      </w:r>
      <w:r w:rsidRPr="00690EA5">
        <w:rPr>
          <w:rFonts w:ascii="Times New Roman" w:eastAsia="Times New Roman" w:hAnsi="Times New Roman"/>
          <w:sz w:val="26"/>
          <w:szCs w:val="26"/>
        </w:rPr>
        <w:t xml:space="preserve">Với đặc tính là khu kinh tế cửa khẩu trọng điểm nên phương tiện giao thông lưu động trên địa bàn tương đối </w:t>
      </w:r>
      <w:r w:rsidRPr="00690EA5">
        <w:rPr>
          <w:rFonts w:ascii="Times New Roman" w:eastAsia="Times New Roman" w:hAnsi="Times New Roman"/>
          <w:sz w:val="26"/>
          <w:szCs w:val="26"/>
          <w:lang w:val="vi-VN"/>
        </w:rPr>
        <w:t xml:space="preserve">sẽ ảnh hưởng trực tiếp </w:t>
      </w:r>
      <w:r w:rsidRPr="00690EA5">
        <w:rPr>
          <w:rFonts w:ascii="Times New Roman" w:eastAsia="Times New Roman" w:hAnsi="Times New Roman"/>
          <w:sz w:val="26"/>
          <w:szCs w:val="26"/>
        </w:rPr>
        <w:t>môi trường không khí</w:t>
      </w:r>
      <w:r w:rsidRPr="00690EA5">
        <w:rPr>
          <w:rFonts w:ascii="Times New Roman" w:eastAsia="Times New Roman" w:hAnsi="Times New Roman"/>
          <w:sz w:val="26"/>
          <w:szCs w:val="26"/>
          <w:lang w:val="vi-VN"/>
        </w:rPr>
        <w:t>.</w:t>
      </w:r>
    </w:p>
    <w:p w14:paraId="27A73C20"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Tuy nhiên, trong quy hoạch đã dành không gian cây xanh TDTT, cây xanh cảnh quan và cây xanh mặt nước đối với đường giao thông nhằm giảm thiểu những tác động tiêu cực này, chất lượng môi trường không khí, tiếng ồn sẽ được cải thiện đáng kể. Diện tích đất cây xanh lớn là nhân tố giúp điều hoà môi trường không khí .</w:t>
      </w:r>
    </w:p>
    <w:p w14:paraId="55BA640D" w14:textId="6D054FC8" w:rsidR="004557DF" w:rsidRPr="00690EA5" w:rsidRDefault="00A51E0F" w:rsidP="005C0176">
      <w:pPr>
        <w:widowControl w:val="0"/>
        <w:rPr>
          <w:rFonts w:ascii="Times New Roman" w:eastAsia="Times New Roman" w:hAnsi="Times New Roman"/>
          <w:b/>
          <w:i/>
          <w:sz w:val="26"/>
          <w:szCs w:val="26"/>
          <w:lang w:val="vi-VN"/>
        </w:rPr>
      </w:pPr>
      <w:bookmarkStart w:id="683" w:name="_Toc230889940"/>
      <w:r w:rsidRPr="00690EA5">
        <w:rPr>
          <w:rFonts w:ascii="Times New Roman" w:eastAsia="Times New Roman" w:hAnsi="Times New Roman"/>
          <w:b/>
          <w:i/>
          <w:sz w:val="26"/>
          <w:szCs w:val="26"/>
          <w:lang w:val="vi-VN"/>
        </w:rPr>
        <w:t>5.2.3</w:t>
      </w:r>
      <w:r w:rsidR="004557DF" w:rsidRPr="00690EA5">
        <w:rPr>
          <w:rFonts w:ascii="Times New Roman" w:eastAsia="Times New Roman" w:hAnsi="Times New Roman"/>
          <w:b/>
          <w:i/>
          <w:sz w:val="26"/>
          <w:szCs w:val="26"/>
          <w:lang w:val="vi-VN"/>
        </w:rPr>
        <w:t>. Quản lý CTR:</w:t>
      </w:r>
      <w:bookmarkEnd w:id="683"/>
    </w:p>
    <w:p w14:paraId="6A9D2B0D"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Tổ chức mạng lưới thu gom rác cho các khu dân cư và các cơ quan hành chính, các công trình công cộng. Tại các điểm thu gom rác đặt các thùng đựng rác. </w:t>
      </w:r>
    </w:p>
    <w:p w14:paraId="2A8973E1"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Các công trình công cộng đều có thùng đựng rác riêng, lượng rác  hàng ngày sẽ được thu gom và chuyên chở đến bãi rác theo quy định. </w:t>
      </w:r>
    </w:p>
    <w:p w14:paraId="762F56A0"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Sử dụng các phương tiện vận chuyển rác hợp vệ sinh tới điểm xử lý rác tập trung </w:t>
      </w:r>
    </w:p>
    <w:p w14:paraId="111B3ACE"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Với việc bố trí các công trình theo quy hoạch trên đây mức độ ảnh hưởng của CTR tới môi trường đô thị là không đáng kể. </w:t>
      </w:r>
    </w:p>
    <w:p w14:paraId="5CAB9BEB" w14:textId="77777777" w:rsidR="004557DF" w:rsidRPr="00690EA5" w:rsidRDefault="004557DF" w:rsidP="005C0176">
      <w:pPr>
        <w:pStyle w:val="Heading2"/>
        <w:keepNext w:val="0"/>
        <w:keepLines w:val="0"/>
        <w:widowControl w:val="0"/>
        <w:spacing w:before="0"/>
        <w:rPr>
          <w:rFonts w:ascii="Times New Roman" w:hAnsi="Times New Roman"/>
          <w:color w:val="auto"/>
          <w:lang w:val="en-US"/>
        </w:rPr>
      </w:pPr>
      <w:bookmarkStart w:id="684" w:name="_Toc230847788"/>
      <w:bookmarkStart w:id="685" w:name="_Toc230859315"/>
      <w:bookmarkStart w:id="686" w:name="_Toc230941481"/>
      <w:r w:rsidRPr="00690EA5">
        <w:rPr>
          <w:rFonts w:ascii="Times New Roman" w:hAnsi="Times New Roman"/>
          <w:color w:val="auto"/>
          <w:lang w:val="en-US"/>
        </w:rPr>
        <w:t>5.3 Đánh giá môi trường chiến lược</w:t>
      </w:r>
      <w:bookmarkEnd w:id="684"/>
      <w:bookmarkEnd w:id="685"/>
      <w:bookmarkEnd w:id="686"/>
      <w:r w:rsidRPr="00690EA5">
        <w:rPr>
          <w:rFonts w:ascii="Times New Roman" w:hAnsi="Times New Roman"/>
          <w:color w:val="auto"/>
          <w:lang w:val="en-US"/>
        </w:rPr>
        <w:t xml:space="preserve"> </w:t>
      </w:r>
      <w:bookmarkEnd w:id="670"/>
      <w:bookmarkEnd w:id="676"/>
      <w:bookmarkEnd w:id="681"/>
    </w:p>
    <w:p w14:paraId="3E897138" w14:textId="77777777" w:rsidR="004557DF" w:rsidRPr="00690EA5" w:rsidRDefault="004557DF" w:rsidP="005C0176">
      <w:pPr>
        <w:widowControl w:val="0"/>
        <w:rPr>
          <w:rFonts w:ascii="Times New Roman" w:eastAsia="Times New Roman" w:hAnsi="Times New Roman"/>
          <w:b/>
          <w:i/>
          <w:sz w:val="26"/>
          <w:szCs w:val="26"/>
          <w:lang w:val="vi-VN"/>
        </w:rPr>
      </w:pPr>
      <w:bookmarkStart w:id="687" w:name="_Toc322521916"/>
      <w:bookmarkStart w:id="688" w:name="_Toc42611786"/>
      <w:bookmarkStart w:id="689" w:name="_Toc230847789"/>
      <w:bookmarkStart w:id="690" w:name="_Toc230889942"/>
      <w:r w:rsidRPr="00690EA5">
        <w:rPr>
          <w:rFonts w:ascii="Times New Roman" w:eastAsia="Times New Roman" w:hAnsi="Times New Roman"/>
          <w:b/>
          <w:i/>
          <w:sz w:val="26"/>
          <w:szCs w:val="26"/>
          <w:lang w:val="vi-VN"/>
        </w:rPr>
        <w:t>5.3.1. Hiện trạng môi trường tại khu vực</w:t>
      </w:r>
      <w:bookmarkEnd w:id="687"/>
      <w:bookmarkEnd w:id="688"/>
      <w:bookmarkEnd w:id="689"/>
      <w:bookmarkEnd w:id="690"/>
    </w:p>
    <w:p w14:paraId="39C94BEF" w14:textId="77777777" w:rsidR="004557DF" w:rsidRPr="00690EA5" w:rsidRDefault="004557DF" w:rsidP="005C0176">
      <w:pPr>
        <w:widowControl w:val="0"/>
        <w:shd w:val="clear" w:color="auto" w:fill="FFFFFF"/>
        <w:ind w:firstLine="680"/>
        <w:rPr>
          <w:rFonts w:ascii="Times New Roman" w:eastAsia="Times New Roman" w:hAnsi="Times New Roman"/>
          <w:i/>
          <w:kern w:val="28"/>
          <w:sz w:val="26"/>
          <w:szCs w:val="26"/>
          <w:lang w:val="vi-VN"/>
        </w:rPr>
      </w:pPr>
      <w:bookmarkStart w:id="691" w:name="_Toc144096639"/>
      <w:bookmarkStart w:id="692" w:name="_Toc144283368"/>
      <w:bookmarkStart w:id="693" w:name="_Toc180465806"/>
      <w:bookmarkStart w:id="694" w:name="_Toc367884501"/>
      <w:bookmarkStart w:id="695" w:name="_Toc519692041"/>
      <w:bookmarkStart w:id="696" w:name="_Toc42611787"/>
      <w:r w:rsidRPr="00690EA5">
        <w:rPr>
          <w:rFonts w:ascii="Times New Roman" w:eastAsia="Times New Roman" w:hAnsi="Times New Roman"/>
          <w:i/>
          <w:kern w:val="28"/>
          <w:sz w:val="26"/>
          <w:szCs w:val="26"/>
          <w:lang w:val="vi-VN"/>
        </w:rPr>
        <w:tab/>
        <w:t xml:space="preserve">a. Môi trường nước: </w:t>
      </w:r>
    </w:p>
    <w:p w14:paraId="7A72DA73"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Hiện tại khu vực chưa có hệ thống thoát nước mưa. Hiện chỉ có 1 số tuyến rãnh nắp đan ở các tuyến đương mới, đang thi công. Nước mưa chủ yếu là chảy tràn theo địa hình tự nhiên đổ ra hồ, suối và các vùng trũng, phần còn lại là tự thấm.</w:t>
      </w:r>
    </w:p>
    <w:p w14:paraId="23336AAF"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Hệ thống thoát nước thải: Phần lớn nước thải sinh hoạt của các hộ dân đều qua bể tự hoại và thấm tự nhiên hoặc bằng hầm rút. </w:t>
      </w:r>
    </w:p>
    <w:p w14:paraId="06908DA0"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Các hộ dân trong khu vực đã được sử dụng nước máy. Nước từ nhà máy  sau khi được khai thác bằng các trạm bơm giếng khoan (nước ngầm mạch sâu), trạm bơm giếng phun (mạch lộ) được xử lý và bơm thẳng vào mạng lưới phục vụ cho nhu cầu sinh hoạt. </w:t>
      </w:r>
    </w:p>
    <w:p w14:paraId="7295E2A0" w14:textId="77777777" w:rsidR="004557DF" w:rsidRPr="00690EA5" w:rsidRDefault="004557DF" w:rsidP="005C0176">
      <w:pPr>
        <w:widowControl w:val="0"/>
        <w:shd w:val="clear" w:color="auto" w:fill="FFFFFF"/>
        <w:ind w:firstLine="680"/>
        <w:rPr>
          <w:rFonts w:ascii="Times New Roman" w:eastAsia="Times New Roman" w:hAnsi="Times New Roman"/>
          <w:i/>
          <w:kern w:val="28"/>
          <w:sz w:val="26"/>
          <w:szCs w:val="26"/>
          <w:lang w:val="vi-VN"/>
        </w:rPr>
      </w:pPr>
      <w:r w:rsidRPr="00690EA5">
        <w:rPr>
          <w:rFonts w:ascii="Times New Roman" w:eastAsia="Times New Roman" w:hAnsi="Times New Roman"/>
          <w:i/>
          <w:kern w:val="28"/>
          <w:sz w:val="26"/>
          <w:szCs w:val="26"/>
          <w:lang w:val="vi-VN"/>
        </w:rPr>
        <w:t xml:space="preserve">b. Môi trường đất: </w:t>
      </w:r>
    </w:p>
    <w:p w14:paraId="7B241A78"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Nhìn chung đây là khu vực có môi trường đất tương đối tốt, ít chịu sự tác động tiêu cực.</w:t>
      </w:r>
    </w:p>
    <w:p w14:paraId="331861A9" w14:textId="77777777" w:rsidR="004557DF" w:rsidRPr="00690EA5" w:rsidRDefault="004557DF" w:rsidP="005C0176">
      <w:pPr>
        <w:widowControl w:val="0"/>
        <w:shd w:val="clear" w:color="auto" w:fill="FFFFFF"/>
        <w:ind w:firstLine="680"/>
        <w:rPr>
          <w:rFonts w:ascii="Times New Roman" w:eastAsia="Times New Roman" w:hAnsi="Times New Roman"/>
          <w:i/>
          <w:kern w:val="28"/>
          <w:sz w:val="26"/>
          <w:szCs w:val="26"/>
          <w:lang w:val="vi-VN"/>
        </w:rPr>
      </w:pPr>
      <w:r w:rsidRPr="00690EA5">
        <w:rPr>
          <w:rFonts w:ascii="Times New Roman" w:eastAsia="Times New Roman" w:hAnsi="Times New Roman"/>
          <w:i/>
          <w:kern w:val="28"/>
          <w:sz w:val="26"/>
          <w:szCs w:val="26"/>
          <w:lang w:val="vi-VN"/>
        </w:rPr>
        <w:tab/>
        <w:t xml:space="preserve">c. Môi trường không khí:  </w:t>
      </w:r>
    </w:p>
    <w:p w14:paraId="496751CF"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Khu vực có mật độ cây xanh, mặt nước nhiều nên không khí rất trong lành. Hơn nữa, phần lớn diện tích là đất lâm nghiệp góp phần làm không khí khu vực này luôn thay đổi, trong sạch và dễ chịu.</w:t>
      </w:r>
    </w:p>
    <w:p w14:paraId="1BBA3BA2" w14:textId="77777777" w:rsidR="004557DF" w:rsidRPr="00690EA5" w:rsidRDefault="004557DF" w:rsidP="005C0176">
      <w:pPr>
        <w:widowControl w:val="0"/>
        <w:shd w:val="clear" w:color="auto" w:fill="FFFFFF"/>
        <w:ind w:firstLine="680"/>
        <w:rPr>
          <w:rFonts w:ascii="Times New Roman" w:eastAsia="Times New Roman" w:hAnsi="Times New Roman"/>
          <w:i/>
          <w:kern w:val="28"/>
          <w:sz w:val="26"/>
          <w:szCs w:val="26"/>
          <w:lang w:val="vi-VN"/>
        </w:rPr>
      </w:pPr>
      <w:r w:rsidRPr="00690EA5">
        <w:rPr>
          <w:rFonts w:ascii="Times New Roman" w:eastAsia="Times New Roman" w:hAnsi="Times New Roman"/>
          <w:i/>
          <w:kern w:val="28"/>
          <w:sz w:val="26"/>
          <w:szCs w:val="26"/>
          <w:lang w:val="vi-VN"/>
        </w:rPr>
        <w:tab/>
        <w:t>d. Chất thải rắn:</w:t>
      </w:r>
    </w:p>
    <w:p w14:paraId="528E69A0" w14:textId="77777777" w:rsidR="004557DF" w:rsidRPr="00690EA5" w:rsidRDefault="004557DF" w:rsidP="005C017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Phần lớn trong các khu dân cư chưa có điểm thu gom, xử lý chất thải rắn. Đây được xem là nguyên nhân chính gây tác động tiêu cực đến môi trường, ảnh hưởng xấu đến cảnh quan đô thị.</w:t>
      </w:r>
    </w:p>
    <w:p w14:paraId="3C770CAC" w14:textId="77777777" w:rsidR="004557DF" w:rsidRPr="00690EA5" w:rsidRDefault="004557DF" w:rsidP="005C0176">
      <w:pPr>
        <w:widowControl w:val="0"/>
        <w:shd w:val="clear" w:color="auto" w:fill="FFFFFF"/>
        <w:ind w:firstLine="680"/>
        <w:rPr>
          <w:rFonts w:ascii="Times New Roman" w:eastAsia="Times New Roman" w:hAnsi="Times New Roman"/>
          <w:i/>
          <w:kern w:val="28"/>
          <w:sz w:val="26"/>
          <w:szCs w:val="26"/>
          <w:lang w:val="vi-VN"/>
        </w:rPr>
      </w:pPr>
      <w:r w:rsidRPr="00690EA5">
        <w:rPr>
          <w:rFonts w:ascii="Times New Roman" w:eastAsia="Times New Roman" w:hAnsi="Times New Roman"/>
          <w:i/>
          <w:kern w:val="28"/>
          <w:sz w:val="26"/>
          <w:szCs w:val="26"/>
          <w:lang w:val="vi-VN"/>
        </w:rPr>
        <w:tab/>
        <w:t xml:space="preserve">e. Hệ sinh thái, thảm thực vật: </w:t>
      </w:r>
    </w:p>
    <w:p w14:paraId="3E2DEB64" w14:textId="762E9CA3"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Hệ sinh thái của khu vực chủ yếu là</w:t>
      </w:r>
      <w:r w:rsidR="00882404" w:rsidRPr="00690EA5">
        <w:rPr>
          <w:rFonts w:ascii="Times New Roman" w:eastAsia="Times New Roman" w:hAnsi="Times New Roman"/>
          <w:sz w:val="26"/>
          <w:szCs w:val="26"/>
        </w:rPr>
        <w:t xml:space="preserve"> sông Nậm Na và suối Pa Nậm Cúm</w:t>
      </w:r>
      <w:r w:rsidRPr="00690EA5">
        <w:rPr>
          <w:rFonts w:ascii="Times New Roman" w:eastAsia="Times New Roman" w:hAnsi="Times New Roman"/>
          <w:sz w:val="26"/>
          <w:szCs w:val="26"/>
          <w:lang w:val="vi-VN"/>
        </w:rPr>
        <w:t xml:space="preserve"> với hệ </w:t>
      </w:r>
      <w:r w:rsidRPr="00690EA5">
        <w:rPr>
          <w:rFonts w:ascii="Times New Roman" w:eastAsia="Times New Roman" w:hAnsi="Times New Roman"/>
          <w:sz w:val="26"/>
          <w:szCs w:val="26"/>
          <w:lang w:val="vi-VN"/>
        </w:rPr>
        <w:lastRenderedPageBreak/>
        <w:t xml:space="preserve">cây xanh và mặt nước nên cảnh quan tương đối đẹp, nhưng hệ sinh thái không đa dạng. Ngoài ra còn có thêm thảm thực vật là cây công nghiệp và một số loại cây hoa màu, </w:t>
      </w:r>
      <w:r w:rsidR="00882404" w:rsidRPr="00690EA5">
        <w:rPr>
          <w:rFonts w:ascii="Times New Roman" w:eastAsia="Times New Roman" w:hAnsi="Times New Roman"/>
          <w:sz w:val="26"/>
          <w:szCs w:val="26"/>
        </w:rPr>
        <w:br/>
      </w:r>
      <w:r w:rsidRPr="00690EA5">
        <w:rPr>
          <w:rFonts w:ascii="Times New Roman" w:eastAsia="Times New Roman" w:hAnsi="Times New Roman"/>
          <w:sz w:val="26"/>
          <w:szCs w:val="26"/>
          <w:lang w:val="vi-VN"/>
        </w:rPr>
        <w:t xml:space="preserve">cây ăn quả. </w:t>
      </w:r>
    </w:p>
    <w:p w14:paraId="02AC2B0E" w14:textId="77777777" w:rsidR="004557DF" w:rsidRPr="00690EA5" w:rsidRDefault="004557DF" w:rsidP="00B46236">
      <w:pPr>
        <w:widowControl w:val="0"/>
        <w:rPr>
          <w:rFonts w:ascii="Times New Roman" w:eastAsia="Times New Roman" w:hAnsi="Times New Roman"/>
          <w:b/>
          <w:i/>
          <w:sz w:val="26"/>
          <w:szCs w:val="26"/>
          <w:lang w:val="vi-VN"/>
        </w:rPr>
      </w:pPr>
      <w:bookmarkStart w:id="697" w:name="_Toc230847790"/>
      <w:bookmarkStart w:id="698" w:name="_Toc230889943"/>
      <w:r w:rsidRPr="00690EA5">
        <w:rPr>
          <w:rFonts w:ascii="Times New Roman" w:eastAsia="Times New Roman" w:hAnsi="Times New Roman"/>
          <w:b/>
          <w:i/>
          <w:sz w:val="26"/>
          <w:szCs w:val="26"/>
          <w:lang w:val="vi-VN"/>
        </w:rPr>
        <w:t>5.3.</w:t>
      </w:r>
      <w:bookmarkStart w:id="699" w:name="_Toc324411691"/>
      <w:bookmarkStart w:id="700" w:name="_Toc324974155"/>
      <w:bookmarkStart w:id="701" w:name="_Toc144096640"/>
      <w:bookmarkStart w:id="702" w:name="_Toc144283369"/>
      <w:bookmarkStart w:id="703" w:name="_Toc180465807"/>
      <w:bookmarkEnd w:id="691"/>
      <w:bookmarkEnd w:id="692"/>
      <w:bookmarkEnd w:id="693"/>
      <w:bookmarkEnd w:id="694"/>
      <w:r w:rsidRPr="00690EA5">
        <w:rPr>
          <w:rFonts w:ascii="Times New Roman" w:eastAsia="Times New Roman" w:hAnsi="Times New Roman"/>
          <w:b/>
          <w:i/>
          <w:sz w:val="26"/>
          <w:szCs w:val="26"/>
          <w:lang w:val="vi-VN"/>
        </w:rPr>
        <w:t>2 Các vấn đề môi trường cơ bản đã được giải quyết trong đồ án quy hoạch</w:t>
      </w:r>
      <w:bookmarkEnd w:id="695"/>
      <w:bookmarkEnd w:id="696"/>
      <w:bookmarkEnd w:id="697"/>
      <w:bookmarkEnd w:id="698"/>
    </w:p>
    <w:p w14:paraId="21FC75C1" w14:textId="77777777" w:rsidR="004557DF" w:rsidRPr="00690EA5" w:rsidRDefault="004557DF" w:rsidP="00B46236">
      <w:pPr>
        <w:widowControl w:val="0"/>
        <w:shd w:val="clear" w:color="auto" w:fill="FFFFFF"/>
        <w:ind w:firstLine="680"/>
        <w:rPr>
          <w:rFonts w:ascii="Times New Roman" w:eastAsia="Times New Roman" w:hAnsi="Times New Roman"/>
          <w:i/>
          <w:kern w:val="28"/>
          <w:sz w:val="26"/>
          <w:szCs w:val="26"/>
          <w:lang w:val="vi-VN"/>
        </w:rPr>
      </w:pPr>
      <w:bookmarkStart w:id="704" w:name="_Toc367884502"/>
      <w:bookmarkStart w:id="705" w:name="_Toc519692044"/>
      <w:bookmarkStart w:id="706" w:name="_Toc42611789"/>
      <w:bookmarkEnd w:id="699"/>
      <w:bookmarkEnd w:id="700"/>
      <w:r w:rsidRPr="00690EA5">
        <w:rPr>
          <w:rFonts w:ascii="Times New Roman" w:eastAsia="Times New Roman" w:hAnsi="Times New Roman"/>
          <w:i/>
          <w:kern w:val="28"/>
          <w:sz w:val="26"/>
          <w:szCs w:val="26"/>
          <w:lang w:val="vi-VN"/>
        </w:rPr>
        <w:tab/>
        <w:t>a. Thoát nước và phòng chống ngập úng:</w:t>
      </w:r>
    </w:p>
    <w:p w14:paraId="6D3E3365"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Tôn trọng giải pháp san nền của đồ án đồ án quy hoạch chi tiết khu vực cửa khẩu quốc tế Ma Lù Thàng đã được cấp thẩm quyền phê duyệt.</w:t>
      </w:r>
    </w:p>
    <w:p w14:paraId="0646A913"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Triệt để lợi dụng địa hình tự nhiên, khối lượng đào đắp nhỏ, đảm bảo các yếu tố kỹ thuật, kinh tế, thẩm mỹ. </w:t>
      </w:r>
    </w:p>
    <w:p w14:paraId="5FD0E949" w14:textId="11A341F9"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Đảm bảo khu vực ổn định không bị ngập úng, thoát nước thuận lợi (thoát nước mặt tự chảy) không gây </w:t>
      </w:r>
      <w:r w:rsidR="00EF0F6B" w:rsidRPr="00690EA5">
        <w:rPr>
          <w:rFonts w:ascii="Times New Roman" w:eastAsia="Times New Roman" w:hAnsi="Times New Roman"/>
          <w:sz w:val="26"/>
          <w:szCs w:val="26"/>
        </w:rPr>
        <w:t>x</w:t>
      </w:r>
      <w:r w:rsidRPr="00690EA5">
        <w:rPr>
          <w:rFonts w:ascii="Times New Roman" w:eastAsia="Times New Roman" w:hAnsi="Times New Roman"/>
          <w:sz w:val="26"/>
          <w:szCs w:val="26"/>
          <w:lang w:val="vi-VN"/>
        </w:rPr>
        <w:t>ói mòn.</w:t>
      </w:r>
    </w:p>
    <w:p w14:paraId="6C9275E0"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Hệ thống thoát nước mưa thiết kế riêng hoàn toàn, hoạt động theo chế độ tự chảy. </w:t>
      </w:r>
    </w:p>
    <w:p w14:paraId="49C102D8" w14:textId="77777777" w:rsidR="004557DF" w:rsidRPr="00690EA5" w:rsidRDefault="004557DF" w:rsidP="00B46236">
      <w:pPr>
        <w:widowControl w:val="0"/>
        <w:shd w:val="clear" w:color="auto" w:fill="FFFFFF"/>
        <w:ind w:firstLine="680"/>
        <w:rPr>
          <w:rFonts w:ascii="Times New Roman" w:eastAsia="Times New Roman" w:hAnsi="Times New Roman"/>
          <w:i/>
          <w:kern w:val="28"/>
          <w:sz w:val="26"/>
          <w:szCs w:val="26"/>
          <w:lang w:val="vi-VN"/>
        </w:rPr>
      </w:pPr>
      <w:r w:rsidRPr="00690EA5">
        <w:rPr>
          <w:rFonts w:ascii="Times New Roman" w:eastAsia="Times New Roman" w:hAnsi="Times New Roman"/>
          <w:i/>
          <w:kern w:val="28"/>
          <w:sz w:val="26"/>
          <w:szCs w:val="26"/>
          <w:lang w:val="vi-VN"/>
        </w:rPr>
        <w:tab/>
        <w:t>b. Cấp nước sạch:</w:t>
      </w:r>
    </w:p>
    <w:p w14:paraId="0C96E4AD"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Định hướng cấp nước đã xác định các thành phần sử dụng nước đáp ứng đầy đủ nhu cầu về nước cho mọi hoạt động tại khu vực cửa khẩu quốc tế Ma Lù Thàng.</w:t>
      </w:r>
    </w:p>
    <w:p w14:paraId="13CF69E9" w14:textId="77777777" w:rsidR="004557DF" w:rsidRPr="00690EA5" w:rsidRDefault="004557DF" w:rsidP="00B46236">
      <w:pPr>
        <w:widowControl w:val="0"/>
        <w:shd w:val="clear" w:color="auto" w:fill="FFFFFF"/>
        <w:ind w:firstLine="680"/>
        <w:rPr>
          <w:rFonts w:ascii="Times New Roman" w:eastAsia="Times New Roman" w:hAnsi="Times New Roman"/>
          <w:i/>
          <w:kern w:val="28"/>
          <w:sz w:val="26"/>
          <w:szCs w:val="26"/>
          <w:lang w:val="vi-VN"/>
        </w:rPr>
      </w:pPr>
      <w:r w:rsidRPr="00690EA5">
        <w:rPr>
          <w:rFonts w:ascii="Times New Roman" w:eastAsia="Times New Roman" w:hAnsi="Times New Roman"/>
          <w:i/>
          <w:kern w:val="28"/>
          <w:sz w:val="26"/>
          <w:szCs w:val="26"/>
          <w:lang w:val="vi-VN"/>
        </w:rPr>
        <w:t>c. Quy hoạch thoát nước thải, quản lý chất thải rắn, nghĩa trang theo định hướng bảo vệ môi trường:</w:t>
      </w:r>
    </w:p>
    <w:p w14:paraId="171ED7CE" w14:textId="77777777" w:rsidR="004557DF" w:rsidRPr="00690EA5" w:rsidRDefault="004557DF" w:rsidP="00B46236">
      <w:pPr>
        <w:widowControl w:val="0"/>
        <w:shd w:val="clear" w:color="auto" w:fill="FFFFFF"/>
        <w:ind w:left="680" w:firstLine="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Quy hoạch thoát nước thải theo định hướng bảo vệ môi trường:</w:t>
      </w:r>
    </w:p>
    <w:p w14:paraId="1549AA3E"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Xây dựng hệ thống thoát nước tự chảy, đảm bảo thu được toàn bộ lượng nước thải. </w:t>
      </w:r>
    </w:p>
    <w:p w14:paraId="4614CD09"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Đường cống thoát nước thải được đặt phù hợp với điều kiện địa chất, thủy văn và tuân theo các quy định về khoảng cách với các đường dây và các đường ống kỹ thuật hoặc công trình ngầm khác.</w:t>
      </w:r>
    </w:p>
    <w:p w14:paraId="270ABB2C"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Đường cống thoát nước thải được thiết kế tách riêng biệt với đường ống thoát nước mưa. Nước thải sinh hoạt từ các đối tượng thải được thu bằng hệ thống cống ngầm đặt trên vỉa hè dọc theo đường phố và các đường kỹ thuật của các lô đất và dẫn nước về trạm xử lý .</w:t>
      </w:r>
    </w:p>
    <w:p w14:paraId="61BB45D9"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Quy hoạch quản lý chất thải rắn theo hướng bền vững đảm bảo thu gom và xử lý triệt để:</w:t>
      </w:r>
    </w:p>
    <w:p w14:paraId="68737EE1" w14:textId="77777777" w:rsidR="004557DF" w:rsidRPr="00690EA5" w:rsidRDefault="004557DF" w:rsidP="00B46236">
      <w:pPr>
        <w:widowControl w:val="0"/>
        <w:shd w:val="clear" w:color="auto" w:fill="FFFFFF"/>
        <w:spacing w:after="120"/>
        <w:ind w:firstLine="360"/>
        <w:rPr>
          <w:rFonts w:ascii="Times New Roman" w:eastAsia="Times New Roman" w:hAnsi="Times New Roman"/>
          <w:sz w:val="26"/>
          <w:szCs w:val="26"/>
          <w:lang w:val="vi-VN"/>
        </w:rPr>
      </w:pPr>
      <w:r w:rsidRPr="00690EA5">
        <w:rPr>
          <w:rFonts w:ascii="Times New Roman" w:eastAsia="Times New Roman" w:hAnsi="Times New Roman"/>
          <w:i/>
          <w:sz w:val="26"/>
          <w:szCs w:val="26"/>
          <w:lang w:val="vi-VN"/>
        </w:rPr>
        <w:t>* CTR vô cơ:</w:t>
      </w:r>
      <w:r w:rsidRPr="00690EA5">
        <w:rPr>
          <w:rFonts w:ascii="Times New Roman" w:eastAsia="Times New Roman" w:hAnsi="Times New Roman"/>
          <w:sz w:val="26"/>
          <w:szCs w:val="26"/>
          <w:lang w:val="vi-VN"/>
        </w:rPr>
        <w:t xml:space="preserve"> kim loại, thuỷ tinh, chai nhựa, bao nilon...được thu gom để tái chế nhằm thu hồi phế liệu và giảm tải cho các khu xử lý CTR, được thu gom hàng ngày và được vận chuyển đến nơi trạm trung chuyển và khu xử lý CTR.</w:t>
      </w:r>
    </w:p>
    <w:p w14:paraId="31D770E7" w14:textId="77777777" w:rsidR="004557DF" w:rsidRPr="00690EA5" w:rsidRDefault="004557DF" w:rsidP="00B46236">
      <w:pPr>
        <w:widowControl w:val="0"/>
        <w:shd w:val="clear" w:color="auto" w:fill="FFFFFF"/>
        <w:ind w:firstLine="360"/>
        <w:rPr>
          <w:rFonts w:ascii="Times New Roman" w:eastAsia="Times New Roman" w:hAnsi="Times New Roman"/>
          <w:sz w:val="26"/>
          <w:szCs w:val="26"/>
          <w:lang w:val="vi-VN"/>
        </w:rPr>
      </w:pPr>
      <w:r w:rsidRPr="00690EA5">
        <w:rPr>
          <w:rFonts w:ascii="Times New Roman" w:eastAsia="Times New Roman" w:hAnsi="Times New Roman"/>
          <w:i/>
          <w:sz w:val="26"/>
          <w:szCs w:val="26"/>
          <w:lang w:val="vi-VN"/>
        </w:rPr>
        <w:t>* CTR hữu cơ:</w:t>
      </w:r>
      <w:r w:rsidRPr="00690EA5">
        <w:rPr>
          <w:rFonts w:ascii="Times New Roman" w:eastAsia="Times New Roman" w:hAnsi="Times New Roman"/>
          <w:sz w:val="26"/>
          <w:szCs w:val="26"/>
          <w:lang w:val="vi-VN"/>
        </w:rPr>
        <w:t xml:space="preserve"> thực phẩm, rau quả củ phế thải, lá cây...được thu gom hàng ngày và vận chuyển đến trạm trung chuyển.</w:t>
      </w:r>
    </w:p>
    <w:p w14:paraId="31132EBA"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Có bố trí các thùng thu gom CTR bằng nhựa có nắp đậy tại các khu nhà ở hiện trạng, các đường dạo... với cự ly nhỏ hơn 100m để tiện cho việc bỏ rác của người dân và khách đi đường.</w:t>
      </w:r>
    </w:p>
    <w:p w14:paraId="47F4631F"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CTR sau khu được thu gom, CTR sẽ được vận chuyển trực tiếp về khu xử lý chung của khu vực</w:t>
      </w:r>
    </w:p>
    <w:p w14:paraId="058B7608" w14:textId="77777777" w:rsidR="004557DF" w:rsidRPr="00690EA5" w:rsidRDefault="004557DF" w:rsidP="00B46236">
      <w:pPr>
        <w:widowControl w:val="0"/>
        <w:rPr>
          <w:rFonts w:ascii="Times New Roman" w:eastAsia="Times New Roman" w:hAnsi="Times New Roman"/>
          <w:b/>
          <w:i/>
          <w:sz w:val="26"/>
          <w:szCs w:val="26"/>
          <w:lang w:val="vi-VN"/>
        </w:rPr>
      </w:pPr>
      <w:bookmarkStart w:id="707" w:name="_Toc519692043"/>
      <w:bookmarkStart w:id="708" w:name="_Toc42611788"/>
      <w:bookmarkStart w:id="709" w:name="_Toc230847791"/>
      <w:bookmarkStart w:id="710" w:name="_Toc230889944"/>
      <w:r w:rsidRPr="00690EA5">
        <w:rPr>
          <w:rFonts w:ascii="Times New Roman" w:eastAsia="Times New Roman" w:hAnsi="Times New Roman"/>
          <w:b/>
          <w:i/>
          <w:sz w:val="26"/>
          <w:szCs w:val="26"/>
          <w:lang w:val="vi-VN"/>
        </w:rPr>
        <w:t>5.3.4. Dự báo xu thế diễn biến môi trường trong quá trình thực hiện quy hoạch</w:t>
      </w:r>
      <w:bookmarkEnd w:id="707"/>
      <w:bookmarkEnd w:id="708"/>
      <w:bookmarkEnd w:id="709"/>
      <w:bookmarkEnd w:id="710"/>
    </w:p>
    <w:p w14:paraId="523BB53F"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Đồ án quy hoạch là cơ sở cho một loạt các hoạt động cải tạo và xây dựng các công </w:t>
      </w:r>
      <w:r w:rsidRPr="00690EA5">
        <w:rPr>
          <w:rFonts w:ascii="Times New Roman" w:eastAsia="Times New Roman" w:hAnsi="Times New Roman"/>
          <w:sz w:val="26"/>
          <w:szCs w:val="26"/>
          <w:lang w:val="vi-VN"/>
        </w:rPr>
        <w:lastRenderedPageBreak/>
        <w:t>trình kiến trúc và cơ sở hạ tầng kỹ thuật, hạ tầng xã hội đòi hỏi công tác giải phóng mặt bằng và thi công xây dựng. Các hoạt động này chắc chắn sẽ làm gia tăng hàm lượng bụi và tiếng ồn. Tuy nhiên, các tác động này chỉ diễn ra trong thời gian ngắn và có thể kiểm soát bằng các giải pháp công nghệ, kỹ thuật khác nhau.</w:t>
      </w:r>
    </w:p>
    <w:p w14:paraId="57A50F65" w14:textId="77777777" w:rsidR="004557DF" w:rsidRPr="00690EA5" w:rsidRDefault="004557DF" w:rsidP="00B46236">
      <w:pPr>
        <w:widowControl w:val="0"/>
        <w:shd w:val="clear" w:color="auto" w:fill="FFFFFF"/>
        <w:ind w:firstLine="680"/>
        <w:rPr>
          <w:rFonts w:ascii="Times New Roman" w:eastAsia="Times New Roman" w:hAnsi="Times New Roman"/>
          <w:i/>
          <w:kern w:val="28"/>
          <w:sz w:val="26"/>
          <w:szCs w:val="26"/>
          <w:lang w:val="vi-VN"/>
        </w:rPr>
      </w:pPr>
      <w:r w:rsidRPr="00690EA5">
        <w:rPr>
          <w:rFonts w:ascii="Times New Roman" w:eastAsia="Times New Roman" w:hAnsi="Times New Roman"/>
          <w:i/>
          <w:kern w:val="28"/>
          <w:sz w:val="26"/>
          <w:szCs w:val="26"/>
          <w:lang w:val="vi-VN"/>
        </w:rPr>
        <w:t>a. Các tác động đến môi trường kinh tế - xã hội:</w:t>
      </w:r>
    </w:p>
    <w:p w14:paraId="724C89E7"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Quy hoạch </w:t>
      </w:r>
      <w:r w:rsidRPr="00690EA5">
        <w:rPr>
          <w:rFonts w:ascii="Times New Roman" w:eastAsia="Times New Roman" w:hAnsi="Times New Roman"/>
          <w:sz w:val="26"/>
          <w:szCs w:val="26"/>
        </w:rPr>
        <w:t>khu vực cửa khẩu</w:t>
      </w:r>
      <w:r w:rsidRPr="00690EA5">
        <w:rPr>
          <w:rFonts w:ascii="Times New Roman" w:eastAsia="Times New Roman" w:hAnsi="Times New Roman"/>
          <w:sz w:val="26"/>
          <w:szCs w:val="26"/>
          <w:lang w:val="vi-VN"/>
        </w:rPr>
        <w:t xml:space="preserve"> là </w:t>
      </w:r>
      <w:r w:rsidRPr="00690EA5">
        <w:rPr>
          <w:rFonts w:ascii="Times New Roman" w:eastAsia="Times New Roman" w:hAnsi="Times New Roman"/>
          <w:sz w:val="26"/>
          <w:szCs w:val="26"/>
        </w:rPr>
        <w:t>cửa ngõ</w:t>
      </w:r>
      <w:r w:rsidRPr="00690EA5">
        <w:rPr>
          <w:rFonts w:ascii="Times New Roman" w:eastAsia="Times New Roman" w:hAnsi="Times New Roman"/>
          <w:sz w:val="26"/>
          <w:szCs w:val="26"/>
          <w:lang w:val="vi-VN"/>
        </w:rPr>
        <w:t xml:space="preserve"> thúc đẩy phát triển của đô thị, thúc đẩy phát triển hệ thống cơ sở hạ tầng kỹ thuật, các tiện ích xã hội khác.</w:t>
      </w:r>
    </w:p>
    <w:p w14:paraId="7D53588D" w14:textId="77777777" w:rsidR="004557DF" w:rsidRPr="00690EA5" w:rsidRDefault="004557DF" w:rsidP="00B46236">
      <w:pPr>
        <w:widowControl w:val="0"/>
        <w:shd w:val="clear" w:color="auto" w:fill="FFFFFF"/>
        <w:ind w:firstLine="680"/>
        <w:rPr>
          <w:rFonts w:ascii="Times New Roman" w:eastAsia="Times New Roman" w:hAnsi="Times New Roman"/>
          <w:i/>
          <w:kern w:val="28"/>
          <w:sz w:val="26"/>
          <w:szCs w:val="26"/>
          <w:lang w:val="vi-VN"/>
        </w:rPr>
      </w:pPr>
      <w:r w:rsidRPr="00690EA5">
        <w:rPr>
          <w:rFonts w:ascii="Times New Roman" w:eastAsia="Times New Roman" w:hAnsi="Times New Roman"/>
          <w:i/>
          <w:kern w:val="28"/>
          <w:sz w:val="26"/>
          <w:szCs w:val="26"/>
          <w:lang w:val="vi-VN"/>
        </w:rPr>
        <w:tab/>
        <w:t>b. Các tác động đến môi trường nước:</w:t>
      </w:r>
    </w:p>
    <w:p w14:paraId="01792053"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Nguồn gây ô nhiễm nước chủ yếu là nước thải sinh hoạt của khu ở dân cư. Tuy nhiên khả năng ô nhiễm nguồn nước mặt từ nước thải sinh hoạt và dịch vụ công cộng được giảm thiểu đáng kể do lượng nước thải được thu gom và xử lý tại chỗ qua bể tự hoại của từng công trình sau đó sẽ được đưa về trạm xử lý nước thải của dự án. Sau xử lý,  nước thải đạt quy chuẩn </w:t>
      </w:r>
      <w:r w:rsidRPr="00690EA5">
        <w:rPr>
          <w:rFonts w:ascii="Times New Roman" w:eastAsia="Times New Roman" w:hAnsi="Times New Roman"/>
          <w:sz w:val="26"/>
          <w:szCs w:val="26"/>
        </w:rPr>
        <w:t>hiện hành</w:t>
      </w:r>
      <w:r w:rsidRPr="00690EA5">
        <w:rPr>
          <w:rFonts w:ascii="Times New Roman" w:eastAsia="Times New Roman" w:hAnsi="Times New Roman"/>
          <w:sz w:val="26"/>
          <w:szCs w:val="26"/>
          <w:lang w:val="vi-VN"/>
        </w:rPr>
        <w:t xml:space="preserve"> trước khi thải ra môi trường. </w:t>
      </w:r>
    </w:p>
    <w:p w14:paraId="1ED9B073" w14:textId="77777777" w:rsidR="004557DF" w:rsidRPr="00690EA5" w:rsidRDefault="004557DF" w:rsidP="00B46236">
      <w:pPr>
        <w:widowControl w:val="0"/>
        <w:shd w:val="clear" w:color="auto" w:fill="FFFFFF"/>
        <w:ind w:firstLine="680"/>
        <w:rPr>
          <w:rFonts w:ascii="Times New Roman" w:eastAsia="Times New Roman" w:hAnsi="Times New Roman"/>
          <w:i/>
          <w:kern w:val="28"/>
          <w:sz w:val="26"/>
          <w:szCs w:val="26"/>
          <w:lang w:val="vi-VN"/>
        </w:rPr>
      </w:pPr>
      <w:r w:rsidRPr="00690EA5">
        <w:rPr>
          <w:rFonts w:ascii="Times New Roman" w:eastAsia="Times New Roman" w:hAnsi="Times New Roman"/>
          <w:i/>
          <w:kern w:val="28"/>
          <w:sz w:val="26"/>
          <w:szCs w:val="26"/>
          <w:lang w:val="vi-VN"/>
        </w:rPr>
        <w:tab/>
        <w:t>c. Quản lý CTR:</w:t>
      </w:r>
    </w:p>
    <w:p w14:paraId="2052EA45"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Chất thải rắn và phần lớn là chất thải sinh hoạt sẽ phát sinh trong giai đoạn xây dựng sẽ gây ảnh hưởng đến cảnh quan môi trường đô thị, gây mùi hôi.</w:t>
      </w:r>
    </w:p>
    <w:p w14:paraId="27F22AC7" w14:textId="77777777" w:rsidR="004557DF" w:rsidRPr="00690EA5" w:rsidRDefault="004557DF" w:rsidP="00B46236">
      <w:pPr>
        <w:widowControl w:val="0"/>
        <w:shd w:val="clear" w:color="auto" w:fill="FFFFFF"/>
        <w:ind w:firstLine="680"/>
        <w:rPr>
          <w:rFonts w:ascii="Times New Roman" w:eastAsia="Times New Roman" w:hAnsi="Times New Roman"/>
          <w:i/>
          <w:kern w:val="28"/>
          <w:sz w:val="26"/>
          <w:szCs w:val="26"/>
          <w:lang w:val="vi-VN"/>
        </w:rPr>
      </w:pPr>
      <w:r w:rsidRPr="00690EA5">
        <w:rPr>
          <w:rFonts w:ascii="Times New Roman" w:eastAsia="Times New Roman" w:hAnsi="Times New Roman"/>
          <w:i/>
          <w:kern w:val="28"/>
          <w:sz w:val="26"/>
          <w:szCs w:val="26"/>
          <w:lang w:val="vi-VN"/>
        </w:rPr>
        <w:t>d. Chất lượng không khí, tiếng ồn</w:t>
      </w:r>
    </w:p>
    <w:p w14:paraId="105FDDFD"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Nguồn gây ô nhiễm không khí chủ yếu là khí thải do hoạt động giao thông, phát sinh từ hoạt động tiêu thụ nhiên liệu trong sinh hoạt, các hoạt động xây dựng và các nguồn thải khác.</w:t>
      </w:r>
    </w:p>
    <w:p w14:paraId="48D3EBE5"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Khả năng ô nhiễm mùi cục bộ tại một số khu vực xung quanh khu xử lý nước thải, trạm y tế, khu thương mại dịch vụ, công trình công cộng.</w:t>
      </w:r>
    </w:p>
    <w:p w14:paraId="050D7C23"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Khu dân cư có bố trí cây xanh đảm bảo chất lượng môi trường không khí cho khu vực. Diện tích đất cây xanh lớn là nhân tố giúp điều hoà môi trường không khí của đô thị,  hạn chế mức độ ảnh hưởng của bụi và tiếng ồn giao thông đến con người.</w:t>
      </w:r>
    </w:p>
    <w:p w14:paraId="715FEE87"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Nguồn gây ô nhiễm mạnh nhất là trong giai đoạn thi công xây dựng các công trình, dự án, hạ tầng kỹ thuật,... sẽ gây ra nhiều tác nhân gây ô nhiễm không khí như: bụi trong quá trình thi công san lấp mặt bằng, nhiệt do các quá trình thi công và các phương tiện giao thông, khí thải từ các phương tiện vận tải và máy móc trong quá trình thi công xây dựng. Tuy nhiên, sau giai đoạn thi công xây dựng chất lượng không khí toàn khu quy hoạch có sự cải thiện rõ rệt nhờ diện tích không gian cây xanh và mặt nước được mở rộng không khí trong lành, góp phần cải thiện sức khỏe người dân đô thị.</w:t>
      </w:r>
    </w:p>
    <w:p w14:paraId="084EAA81"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Nguồn ô nhiễm không khí từ hệ thống hệ thống giao thông đối ngoại, các bãi đỗ xe khu vực.</w:t>
      </w:r>
    </w:p>
    <w:p w14:paraId="4CEFDB46"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 Các loại khí do nước thải không được xử lý đầy đủ: NH3, H2S, CH4,...</w:t>
      </w:r>
    </w:p>
    <w:p w14:paraId="28BBE00D"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Khí CFC, NH3 sử dụng trong các thiết bị làm lạnh.</w:t>
      </w:r>
    </w:p>
    <w:p w14:paraId="4A8F2179"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Ngoài ra, một số nguồn phát sinh từ trạm trung chuyển chất thải rắn, hệ thống xử lý nước thải.</w:t>
      </w:r>
    </w:p>
    <w:p w14:paraId="7003F51F" w14:textId="77777777" w:rsidR="004557DF" w:rsidRPr="00690EA5" w:rsidRDefault="004557DF" w:rsidP="00B46236">
      <w:pPr>
        <w:widowControl w:val="0"/>
        <w:shd w:val="clear" w:color="auto" w:fill="FFFFFF"/>
        <w:ind w:firstLine="680"/>
        <w:rPr>
          <w:rFonts w:ascii="Times New Roman" w:eastAsia="Times New Roman" w:hAnsi="Times New Roman"/>
          <w:i/>
          <w:kern w:val="28"/>
          <w:sz w:val="26"/>
          <w:szCs w:val="26"/>
          <w:lang w:val="vi-VN"/>
        </w:rPr>
      </w:pPr>
      <w:r w:rsidRPr="00690EA5">
        <w:rPr>
          <w:rFonts w:ascii="Times New Roman" w:eastAsia="Times New Roman" w:hAnsi="Times New Roman"/>
          <w:i/>
          <w:kern w:val="28"/>
          <w:sz w:val="26"/>
          <w:szCs w:val="26"/>
          <w:lang w:val="vi-VN"/>
        </w:rPr>
        <w:t>e. Các tác động đến môi trường đất</w:t>
      </w:r>
    </w:p>
    <w:p w14:paraId="62DFA21E"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Môi trường đất cũng bị ảnh hưởng mạnh nhất trong quá trình thi công xây dựng nền móng các công trình.</w:t>
      </w:r>
    </w:p>
    <w:p w14:paraId="385B3C7B"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lastRenderedPageBreak/>
        <w:t>Quá trình san ủi khi san lấp mặt bằng có thể tác động xấu đến môi trường đất, làm phá vỡ kất cấu đất và môi trường sinh thái.</w:t>
      </w:r>
    </w:p>
    <w:p w14:paraId="1F2BFD86"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Nước thải trong quá trình thi công xây dựng, nước thải chưa được xử lý bị rò rỉ thấm vào đất sẽ gấy tác động xấu đến môi trường đất.</w:t>
      </w:r>
    </w:p>
    <w:p w14:paraId="75A9B20D" w14:textId="77777777" w:rsidR="004557DF" w:rsidRPr="00690EA5" w:rsidRDefault="004557DF" w:rsidP="00B46236">
      <w:pPr>
        <w:pStyle w:val="Heading2"/>
        <w:keepNext w:val="0"/>
        <w:keepLines w:val="0"/>
        <w:widowControl w:val="0"/>
        <w:spacing w:before="0"/>
        <w:rPr>
          <w:rFonts w:ascii="Times New Roman" w:hAnsi="Times New Roman"/>
          <w:color w:val="auto"/>
          <w:lang w:val="en-US"/>
        </w:rPr>
      </w:pPr>
      <w:bookmarkStart w:id="711" w:name="_Toc230847792"/>
      <w:bookmarkStart w:id="712" w:name="_Toc230859316"/>
      <w:bookmarkStart w:id="713" w:name="_Toc230941482"/>
      <w:r w:rsidRPr="00690EA5">
        <w:rPr>
          <w:rFonts w:ascii="Times New Roman" w:hAnsi="Times New Roman"/>
          <w:color w:val="auto"/>
          <w:lang w:val="en-US"/>
        </w:rPr>
        <w:t xml:space="preserve">5.4. </w:t>
      </w:r>
      <w:bookmarkEnd w:id="701"/>
      <w:bookmarkEnd w:id="702"/>
      <w:bookmarkEnd w:id="703"/>
      <w:bookmarkEnd w:id="704"/>
      <w:r w:rsidRPr="00690EA5">
        <w:rPr>
          <w:rFonts w:ascii="Times New Roman" w:hAnsi="Times New Roman"/>
          <w:color w:val="auto"/>
          <w:lang w:val="en-US"/>
        </w:rPr>
        <w:t>Các phương án giải quyết các vấn đề môi trường</w:t>
      </w:r>
      <w:bookmarkEnd w:id="705"/>
      <w:bookmarkEnd w:id="706"/>
      <w:bookmarkEnd w:id="711"/>
      <w:bookmarkEnd w:id="712"/>
      <w:bookmarkEnd w:id="713"/>
    </w:p>
    <w:p w14:paraId="0A209BA8" w14:textId="1E4F58F8" w:rsidR="004557DF" w:rsidRPr="00690EA5" w:rsidRDefault="00A51E0F" w:rsidP="00B46236">
      <w:pPr>
        <w:widowControl w:val="0"/>
        <w:rPr>
          <w:rFonts w:ascii="Times New Roman" w:eastAsia="Times New Roman" w:hAnsi="Times New Roman"/>
          <w:b/>
          <w:i/>
          <w:sz w:val="26"/>
          <w:szCs w:val="26"/>
          <w:lang w:val="vi-VN"/>
        </w:rPr>
      </w:pPr>
      <w:bookmarkStart w:id="714" w:name="_Toc324411711"/>
      <w:bookmarkStart w:id="715" w:name="_Toc359603204"/>
      <w:bookmarkStart w:id="716" w:name="_Toc359631738"/>
      <w:bookmarkStart w:id="717" w:name="_Toc369190459"/>
      <w:bookmarkStart w:id="718" w:name="_Toc230889946"/>
      <w:bookmarkStart w:id="719" w:name="_Toc144096641"/>
      <w:bookmarkStart w:id="720" w:name="_Toc144283370"/>
      <w:bookmarkStart w:id="721" w:name="_Toc180465808"/>
      <w:bookmarkStart w:id="722" w:name="_Toc367884503"/>
      <w:r w:rsidRPr="00690EA5">
        <w:rPr>
          <w:rFonts w:ascii="Times New Roman" w:eastAsia="Times New Roman" w:hAnsi="Times New Roman"/>
          <w:b/>
          <w:i/>
          <w:sz w:val="26"/>
          <w:szCs w:val="26"/>
          <w:lang w:val="vi-VN"/>
        </w:rPr>
        <w:t>5.4.1</w:t>
      </w:r>
      <w:r w:rsidR="004557DF" w:rsidRPr="00690EA5">
        <w:rPr>
          <w:rFonts w:ascii="Times New Roman" w:eastAsia="Times New Roman" w:hAnsi="Times New Roman"/>
          <w:b/>
          <w:i/>
          <w:sz w:val="26"/>
          <w:szCs w:val="26"/>
          <w:lang w:val="vi-VN"/>
        </w:rPr>
        <w:t>. Các phương án giải quyết vấn đề môi trường thông qua việc xây dựng các công trình hạ tầng về môi trường</w:t>
      </w:r>
      <w:bookmarkEnd w:id="714"/>
      <w:bookmarkEnd w:id="715"/>
      <w:bookmarkEnd w:id="716"/>
      <w:bookmarkEnd w:id="717"/>
      <w:bookmarkEnd w:id="718"/>
    </w:p>
    <w:p w14:paraId="2000241F" w14:textId="77777777" w:rsidR="004557DF" w:rsidRPr="00690EA5" w:rsidRDefault="004557DF" w:rsidP="00B46236">
      <w:pPr>
        <w:widowControl w:val="0"/>
        <w:shd w:val="clear" w:color="auto" w:fill="FFFFFF"/>
        <w:ind w:left="680" w:firstLine="0"/>
        <w:rPr>
          <w:rFonts w:ascii="Times New Roman" w:eastAsia="Times New Roman" w:hAnsi="Times New Roman"/>
          <w:sz w:val="26"/>
          <w:szCs w:val="26"/>
          <w:lang w:val="vi-VN"/>
        </w:rPr>
      </w:pPr>
      <w:bookmarkStart w:id="723" w:name="_Toc324411712"/>
      <w:bookmarkStart w:id="724" w:name="_Toc359603205"/>
      <w:bookmarkStart w:id="725" w:name="_Toc359631739"/>
      <w:bookmarkStart w:id="726" w:name="_Toc369190460"/>
      <w:r w:rsidRPr="00690EA5">
        <w:rPr>
          <w:rFonts w:ascii="Times New Roman" w:eastAsia="Times New Roman" w:hAnsi="Times New Roman"/>
          <w:sz w:val="26"/>
          <w:szCs w:val="26"/>
          <w:lang w:val="vi-VN"/>
        </w:rPr>
        <w:t>Quy hoạch quản lý hệ thống thoát nước, xử lý nước thải</w:t>
      </w:r>
      <w:bookmarkEnd w:id="723"/>
      <w:bookmarkEnd w:id="724"/>
      <w:bookmarkEnd w:id="725"/>
      <w:bookmarkEnd w:id="726"/>
      <w:r w:rsidRPr="00690EA5">
        <w:rPr>
          <w:rFonts w:ascii="Times New Roman" w:eastAsia="Times New Roman" w:hAnsi="Times New Roman"/>
          <w:sz w:val="26"/>
          <w:szCs w:val="26"/>
          <w:lang w:val="vi-VN"/>
        </w:rPr>
        <w:t xml:space="preserve"> và quản lý CTR:</w:t>
      </w:r>
    </w:p>
    <w:p w14:paraId="4076738E"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bookmarkStart w:id="727" w:name="_Toc324411713"/>
      <w:bookmarkStart w:id="728" w:name="_Toc359603206"/>
      <w:bookmarkStart w:id="729" w:name="_Toc359631740"/>
      <w:bookmarkStart w:id="730" w:name="_Toc369190461"/>
      <w:r w:rsidRPr="00690EA5">
        <w:rPr>
          <w:rFonts w:ascii="Times New Roman" w:eastAsia="Times New Roman" w:hAnsi="Times New Roman"/>
          <w:sz w:val="26"/>
          <w:szCs w:val="26"/>
          <w:lang w:val="vi-VN"/>
        </w:rPr>
        <w:t>Nước thải được thu dẫn bằng cống ngầm đến trạm xử lý nước thải sinh hoạt cục bộ của khu vực nghiên cứu. Nước thải được xử lý đảm bảo tiêu chuẩn thải trước khi xả ra môi trường.</w:t>
      </w:r>
    </w:p>
    <w:p w14:paraId="1B3BF491"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pacing w:val="-6"/>
          <w:sz w:val="26"/>
          <w:szCs w:val="26"/>
          <w:lang w:val="vi-VN"/>
        </w:rPr>
      </w:pPr>
      <w:r w:rsidRPr="00690EA5">
        <w:rPr>
          <w:rFonts w:ascii="Times New Roman" w:eastAsia="Times New Roman" w:hAnsi="Times New Roman"/>
          <w:spacing w:val="-6"/>
          <w:sz w:val="26"/>
          <w:szCs w:val="26"/>
          <w:lang w:val="vi-VN"/>
        </w:rPr>
        <w:t>CTR được tập kết, thu dọn, vận chuyển hàng ngày đến khu xử lý CTR của  thành phố</w:t>
      </w:r>
      <w:bookmarkEnd w:id="727"/>
      <w:bookmarkEnd w:id="728"/>
      <w:bookmarkEnd w:id="729"/>
      <w:bookmarkEnd w:id="730"/>
      <w:r w:rsidRPr="00690EA5">
        <w:rPr>
          <w:rFonts w:ascii="Times New Roman" w:eastAsia="Times New Roman" w:hAnsi="Times New Roman"/>
          <w:spacing w:val="-6"/>
          <w:sz w:val="26"/>
          <w:szCs w:val="26"/>
          <w:lang w:val="vi-VN"/>
        </w:rPr>
        <w:t>.</w:t>
      </w:r>
    </w:p>
    <w:p w14:paraId="66221A51"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Các khu chức năng công cộng đều có thùng đựng rác riêng, lượng rác hàng ngày sẽ được thu gom và chuyên chở đến bãi rác theo quy định. </w:t>
      </w:r>
    </w:p>
    <w:p w14:paraId="455885BE"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Sử dụng các phương tiện vận chuyển rác hợp vệ sinh tới điểm xử lý tập trung.</w:t>
      </w:r>
    </w:p>
    <w:p w14:paraId="700FAE93"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Với cách tổ chức quản lý CTR trên đây, mức độ ảnh hưởng của CTR tới môi trường đô thị là không đáng kể. </w:t>
      </w:r>
    </w:p>
    <w:p w14:paraId="24A93477" w14:textId="46549E51" w:rsidR="004557DF" w:rsidRPr="00690EA5" w:rsidRDefault="00A51E0F" w:rsidP="00B46236">
      <w:pPr>
        <w:widowControl w:val="0"/>
        <w:rPr>
          <w:rFonts w:ascii="Times New Roman" w:eastAsia="Times New Roman" w:hAnsi="Times New Roman"/>
          <w:b/>
          <w:i/>
          <w:sz w:val="26"/>
          <w:szCs w:val="26"/>
          <w:lang w:val="vi-VN"/>
        </w:rPr>
      </w:pPr>
      <w:bookmarkStart w:id="731" w:name="_Toc324411714"/>
      <w:bookmarkStart w:id="732" w:name="_Toc359603209"/>
      <w:bookmarkStart w:id="733" w:name="_Toc359631743"/>
      <w:bookmarkStart w:id="734" w:name="_Toc369190464"/>
      <w:bookmarkStart w:id="735" w:name="_Toc230889947"/>
      <w:r w:rsidRPr="00690EA5">
        <w:rPr>
          <w:rFonts w:ascii="Times New Roman" w:eastAsia="Times New Roman" w:hAnsi="Times New Roman"/>
          <w:b/>
          <w:i/>
          <w:sz w:val="26"/>
          <w:szCs w:val="26"/>
          <w:lang w:val="vi-VN"/>
        </w:rPr>
        <w:t>5.4.2</w:t>
      </w:r>
      <w:r w:rsidR="004557DF" w:rsidRPr="00690EA5">
        <w:rPr>
          <w:rFonts w:ascii="Times New Roman" w:eastAsia="Times New Roman" w:hAnsi="Times New Roman"/>
          <w:b/>
          <w:i/>
          <w:sz w:val="26"/>
          <w:szCs w:val="26"/>
          <w:lang w:val="vi-VN"/>
        </w:rPr>
        <w:t>. Thiết lập phương án giải quyết vấn đề môi trường phát sinh từ hoạt động kinh tế xã hội</w:t>
      </w:r>
      <w:bookmarkEnd w:id="731"/>
      <w:bookmarkEnd w:id="732"/>
      <w:bookmarkEnd w:id="733"/>
      <w:bookmarkEnd w:id="734"/>
      <w:bookmarkEnd w:id="735"/>
    </w:p>
    <w:p w14:paraId="0A4E84D6" w14:textId="77777777" w:rsidR="004557DF" w:rsidRPr="00690EA5" w:rsidRDefault="004557DF" w:rsidP="00B46236">
      <w:pPr>
        <w:widowControl w:val="0"/>
        <w:shd w:val="clear" w:color="auto" w:fill="FFFFFF"/>
        <w:ind w:firstLine="360"/>
        <w:rPr>
          <w:rFonts w:ascii="Times New Roman" w:eastAsia="Times New Roman" w:hAnsi="Times New Roman"/>
          <w:i/>
          <w:sz w:val="26"/>
          <w:szCs w:val="26"/>
          <w:lang w:val="vi-VN"/>
        </w:rPr>
      </w:pPr>
      <w:bookmarkStart w:id="736" w:name="_Toc324411715"/>
      <w:bookmarkStart w:id="737" w:name="_Toc359603210"/>
      <w:bookmarkStart w:id="738" w:name="_Toc359631744"/>
      <w:bookmarkStart w:id="739" w:name="_Toc369190465"/>
      <w:r w:rsidRPr="00690EA5">
        <w:rPr>
          <w:rFonts w:ascii="Times New Roman" w:eastAsia="Times New Roman" w:hAnsi="Times New Roman"/>
          <w:i/>
          <w:sz w:val="26"/>
          <w:szCs w:val="26"/>
          <w:lang w:val="vi-VN"/>
        </w:rPr>
        <w:t>* Các giải pháp giảm thiểu ô nhiễm môi trường nước</w:t>
      </w:r>
      <w:bookmarkEnd w:id="736"/>
      <w:bookmarkEnd w:id="737"/>
      <w:bookmarkEnd w:id="738"/>
      <w:bookmarkEnd w:id="739"/>
      <w:r w:rsidRPr="00690EA5">
        <w:rPr>
          <w:rFonts w:ascii="Times New Roman" w:eastAsia="Times New Roman" w:hAnsi="Times New Roman"/>
          <w:i/>
          <w:sz w:val="26"/>
          <w:szCs w:val="26"/>
          <w:lang w:val="vi-VN"/>
        </w:rPr>
        <w:t>:</w:t>
      </w:r>
    </w:p>
    <w:p w14:paraId="014AC3C9" w14:textId="77777777" w:rsidR="004557DF" w:rsidRPr="00690EA5" w:rsidRDefault="004557DF" w:rsidP="00B46236">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Thu gom và xử lý nước thải theo hệ thống thoát nước và xử lý nước thải của thành phố. Thực hiện quan trắc chất lượng nước mặt định kì một năm 2 lần. </w:t>
      </w:r>
    </w:p>
    <w:p w14:paraId="2C45B8C8" w14:textId="77777777" w:rsidR="004557DF" w:rsidRPr="00690EA5" w:rsidRDefault="004557DF" w:rsidP="00B46236">
      <w:pPr>
        <w:widowControl w:val="0"/>
        <w:shd w:val="clear" w:color="auto" w:fill="FFFFFF"/>
        <w:ind w:firstLine="360"/>
        <w:rPr>
          <w:rFonts w:ascii="Times New Roman" w:eastAsia="Times New Roman" w:hAnsi="Times New Roman"/>
          <w:i/>
          <w:sz w:val="26"/>
          <w:szCs w:val="26"/>
          <w:lang w:val="vi-VN"/>
        </w:rPr>
      </w:pPr>
      <w:bookmarkStart w:id="740" w:name="_Toc324411716"/>
      <w:bookmarkStart w:id="741" w:name="_Toc359603211"/>
      <w:bookmarkStart w:id="742" w:name="_Toc359631745"/>
      <w:bookmarkStart w:id="743" w:name="_Toc369190466"/>
      <w:r w:rsidRPr="00690EA5">
        <w:rPr>
          <w:rFonts w:ascii="Times New Roman" w:eastAsia="Times New Roman" w:hAnsi="Times New Roman"/>
          <w:i/>
          <w:sz w:val="26"/>
          <w:szCs w:val="26"/>
          <w:lang w:val="vi-VN"/>
        </w:rPr>
        <w:t>* Các giải pháp giảm thiểu ô nhiễm môi trường không khí</w:t>
      </w:r>
      <w:bookmarkEnd w:id="740"/>
      <w:bookmarkEnd w:id="741"/>
      <w:bookmarkEnd w:id="742"/>
      <w:bookmarkEnd w:id="743"/>
      <w:r w:rsidRPr="00690EA5">
        <w:rPr>
          <w:rFonts w:ascii="Times New Roman" w:eastAsia="Times New Roman" w:hAnsi="Times New Roman"/>
          <w:i/>
          <w:sz w:val="26"/>
          <w:szCs w:val="26"/>
          <w:lang w:val="vi-VN"/>
        </w:rPr>
        <w:t>:</w:t>
      </w:r>
    </w:p>
    <w:p w14:paraId="09CEA46E" w14:textId="77777777" w:rsidR="004557DF" w:rsidRPr="00690EA5" w:rsidRDefault="004557DF" w:rsidP="00B46236">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Xây dựng và hoàn thiện hệ thống giao thông đô thị. Điều tiết phương tiện giao thông qua việc quy định thời gian lưu thông đối với các phương tiện. Yêu cầu, kiểm soát sử dụng các phương tiện, loại hình giao thông ít gây ô nhiễm không khí. Tăng cường trồng cây xanh, xây tường chắn ồn tại các tuyến đường sát khu dân cư.</w:t>
      </w:r>
    </w:p>
    <w:p w14:paraId="5786D1C9" w14:textId="77777777" w:rsidR="004557DF" w:rsidRPr="00690EA5" w:rsidRDefault="004557DF" w:rsidP="00B46236">
      <w:pPr>
        <w:widowControl w:val="0"/>
        <w:shd w:val="clear" w:color="auto" w:fill="FFFFFF"/>
        <w:ind w:firstLine="360"/>
        <w:rPr>
          <w:rFonts w:ascii="Times New Roman" w:eastAsia="Times New Roman" w:hAnsi="Times New Roman"/>
          <w:i/>
          <w:sz w:val="26"/>
          <w:szCs w:val="26"/>
          <w:lang w:val="vi-VN"/>
        </w:rPr>
      </w:pPr>
      <w:bookmarkStart w:id="744" w:name="_Toc324411717"/>
      <w:bookmarkStart w:id="745" w:name="_Toc359603212"/>
      <w:bookmarkStart w:id="746" w:name="_Toc359631746"/>
      <w:bookmarkStart w:id="747" w:name="_Toc369190467"/>
      <w:r w:rsidRPr="00690EA5">
        <w:rPr>
          <w:rFonts w:ascii="Times New Roman" w:eastAsia="Times New Roman" w:hAnsi="Times New Roman"/>
          <w:i/>
          <w:sz w:val="26"/>
          <w:szCs w:val="26"/>
          <w:lang w:val="vi-VN"/>
        </w:rPr>
        <w:t>* Các giải pháp quản lý và xử lý chất thải rắn</w:t>
      </w:r>
      <w:bookmarkEnd w:id="744"/>
      <w:bookmarkEnd w:id="745"/>
      <w:bookmarkEnd w:id="746"/>
      <w:bookmarkEnd w:id="747"/>
      <w:r w:rsidRPr="00690EA5">
        <w:rPr>
          <w:rFonts w:ascii="Times New Roman" w:eastAsia="Times New Roman" w:hAnsi="Times New Roman"/>
          <w:i/>
          <w:sz w:val="26"/>
          <w:szCs w:val="26"/>
          <w:lang w:val="vi-VN"/>
        </w:rPr>
        <w:t>:</w:t>
      </w:r>
    </w:p>
    <w:p w14:paraId="6A2AE897"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Bố trí các điểm tập kết chất thải rắn tại những vị trí có giao thông thuận tiện cho vận chuyển.</w:t>
      </w:r>
    </w:p>
    <w:p w14:paraId="0B29E5D7" w14:textId="77777777" w:rsidR="004557DF" w:rsidRPr="00690EA5" w:rsidRDefault="004557DF" w:rsidP="00B46236">
      <w:pPr>
        <w:widowControl w:val="0"/>
        <w:numPr>
          <w:ilvl w:val="0"/>
          <w:numId w:val="28"/>
        </w:numPr>
        <w:shd w:val="clear" w:color="auto" w:fill="FFFFFF"/>
        <w:ind w:left="0"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Quy hoạch mạng lưới các điểm trung chuyển chất thải rắn cho đô thị, kết hợp thu hồi rác tái chế, hạn chế lượng rác phải xử lý.</w:t>
      </w:r>
    </w:p>
    <w:p w14:paraId="61631BAE" w14:textId="77777777" w:rsidR="004557DF" w:rsidRPr="00690EA5" w:rsidRDefault="004557DF" w:rsidP="00B46236">
      <w:pPr>
        <w:pStyle w:val="Heading2"/>
        <w:keepNext w:val="0"/>
        <w:keepLines w:val="0"/>
        <w:widowControl w:val="0"/>
        <w:spacing w:before="0"/>
        <w:rPr>
          <w:rFonts w:ascii="Times New Roman" w:hAnsi="Times New Roman"/>
          <w:color w:val="auto"/>
          <w:lang w:val="en-US"/>
        </w:rPr>
      </w:pPr>
      <w:bookmarkStart w:id="748" w:name="_Toc519692045"/>
      <w:bookmarkStart w:id="749" w:name="_Toc42611790"/>
      <w:bookmarkStart w:id="750" w:name="_Toc230847793"/>
      <w:bookmarkStart w:id="751" w:name="_Toc230859317"/>
      <w:bookmarkStart w:id="752" w:name="_Toc230941483"/>
      <w:r w:rsidRPr="00690EA5">
        <w:rPr>
          <w:rFonts w:ascii="Times New Roman" w:hAnsi="Times New Roman"/>
          <w:color w:val="auto"/>
          <w:lang w:val="en-US"/>
        </w:rPr>
        <w:t xml:space="preserve">5.5. </w:t>
      </w:r>
      <w:bookmarkEnd w:id="719"/>
      <w:bookmarkEnd w:id="720"/>
      <w:bookmarkEnd w:id="721"/>
      <w:r w:rsidRPr="00690EA5">
        <w:rPr>
          <w:rFonts w:ascii="Times New Roman" w:hAnsi="Times New Roman"/>
          <w:color w:val="auto"/>
          <w:lang w:val="en-US"/>
        </w:rPr>
        <w:t>Kết luận</w:t>
      </w:r>
      <w:bookmarkEnd w:id="722"/>
      <w:bookmarkEnd w:id="748"/>
      <w:bookmarkEnd w:id="749"/>
      <w:bookmarkEnd w:id="750"/>
      <w:bookmarkEnd w:id="751"/>
      <w:bookmarkEnd w:id="752"/>
    </w:p>
    <w:p w14:paraId="6638E28F" w14:textId="1EC42FA9" w:rsidR="00586123" w:rsidRPr="00690EA5" w:rsidRDefault="004557DF" w:rsidP="00B46236">
      <w:pPr>
        <w:widowControl w:val="0"/>
        <w:shd w:val="clear" w:color="auto" w:fill="FFFFFF"/>
        <w:ind w:firstLine="680"/>
        <w:rPr>
          <w:rFonts w:ascii="Times New Roman" w:eastAsia="Times New Roman" w:hAnsi="Times New Roman"/>
          <w:sz w:val="26"/>
          <w:szCs w:val="26"/>
          <w:lang w:val="vi-VN"/>
        </w:rPr>
      </w:pPr>
      <w:r w:rsidRPr="00690EA5">
        <w:rPr>
          <w:rFonts w:ascii="Times New Roman" w:eastAsia="Times New Roman" w:hAnsi="Times New Roman"/>
          <w:sz w:val="26"/>
          <w:szCs w:val="26"/>
          <w:lang w:val="vi-VN"/>
        </w:rPr>
        <w:t xml:space="preserve">Kết quả đánh giá các tác động đến môi trường của đồ án quy hoạch chi tiết khu </w:t>
      </w:r>
      <w:r w:rsidRPr="00690EA5">
        <w:rPr>
          <w:rFonts w:ascii="Times New Roman" w:eastAsia="Times New Roman" w:hAnsi="Times New Roman"/>
          <w:sz w:val="26"/>
          <w:szCs w:val="26"/>
        </w:rPr>
        <w:t>vực cửa khẩu quốc tế Ma Lù Thàng</w:t>
      </w:r>
      <w:r w:rsidRPr="00690EA5">
        <w:rPr>
          <w:rFonts w:ascii="Times New Roman" w:eastAsia="Times New Roman" w:hAnsi="Times New Roman"/>
          <w:sz w:val="26"/>
          <w:szCs w:val="26"/>
          <w:lang w:val="vi-VN"/>
        </w:rPr>
        <w:t xml:space="preserve"> cho thấy các tác động tiêu cực của đồ án quy hoạch đến môi trường không đáng kể và hoàn toàn có thể kiểm soát được nếu thực hiện đầy</w:t>
      </w: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lang w:val="vi-VN"/>
        </w:rPr>
        <w:t>đủ các giải pháp kỹ thuật đã đưa ra trong trong đồ án quy hoạch.</w:t>
      </w:r>
    </w:p>
    <w:p w14:paraId="6765325F" w14:textId="77777777" w:rsidR="00586123" w:rsidRPr="00690EA5" w:rsidRDefault="00586123">
      <w:pPr>
        <w:spacing w:line="240" w:lineRule="auto"/>
        <w:ind w:firstLine="0"/>
        <w:jc w:val="left"/>
        <w:rPr>
          <w:rFonts w:ascii="Times New Roman" w:eastAsia="Times New Roman" w:hAnsi="Times New Roman"/>
          <w:sz w:val="26"/>
          <w:szCs w:val="26"/>
          <w:lang w:val="vi-VN"/>
        </w:rPr>
      </w:pPr>
      <w:r w:rsidRPr="00690EA5">
        <w:rPr>
          <w:rFonts w:ascii="Times New Roman" w:eastAsia="Times New Roman" w:hAnsi="Times New Roman"/>
          <w:sz w:val="26"/>
          <w:szCs w:val="26"/>
          <w:lang w:val="vi-VN"/>
        </w:rPr>
        <w:br w:type="page"/>
      </w:r>
    </w:p>
    <w:p w14:paraId="6405AD6C" w14:textId="77777777" w:rsidR="003D729F" w:rsidRPr="00690EA5" w:rsidRDefault="00781EA0" w:rsidP="00781EA0">
      <w:pPr>
        <w:pStyle w:val="Heading1"/>
        <w:keepNext w:val="0"/>
        <w:keepLines w:val="0"/>
        <w:widowControl w:val="0"/>
        <w:spacing w:before="0" w:line="288" w:lineRule="auto"/>
        <w:ind w:firstLine="91"/>
        <w:jc w:val="center"/>
        <w:rPr>
          <w:rFonts w:ascii="Times New Roman" w:hAnsi="Times New Roman"/>
          <w:color w:val="auto"/>
          <w:sz w:val="26"/>
          <w:szCs w:val="26"/>
          <w:lang w:val="en-US"/>
        </w:rPr>
      </w:pPr>
      <w:bookmarkStart w:id="753" w:name="_Toc230847794"/>
      <w:bookmarkStart w:id="754" w:name="_Toc230856043"/>
      <w:bookmarkStart w:id="755" w:name="_Toc230856439"/>
      <w:bookmarkStart w:id="756" w:name="_Toc230859318"/>
      <w:bookmarkStart w:id="757" w:name="_Toc230941484"/>
      <w:r w:rsidRPr="00690EA5">
        <w:rPr>
          <w:rFonts w:ascii="Times New Roman" w:hAnsi="Times New Roman"/>
          <w:color w:val="auto"/>
          <w:sz w:val="26"/>
          <w:szCs w:val="26"/>
          <w:lang w:val="vi-VN"/>
        </w:rPr>
        <w:lastRenderedPageBreak/>
        <w:t xml:space="preserve">CHƯƠNG VI: ĐỀ XUẤT GIẢI PHÁP </w:t>
      </w:r>
    </w:p>
    <w:p w14:paraId="49C90179" w14:textId="48DB0630" w:rsidR="00781EA0" w:rsidRPr="00690EA5" w:rsidRDefault="00781EA0" w:rsidP="00B46236">
      <w:pPr>
        <w:pStyle w:val="Heading1"/>
        <w:keepNext w:val="0"/>
        <w:keepLines w:val="0"/>
        <w:widowControl w:val="0"/>
        <w:spacing w:before="0" w:after="240" w:line="288" w:lineRule="auto"/>
        <w:ind w:firstLine="91"/>
        <w:jc w:val="center"/>
        <w:rPr>
          <w:rFonts w:ascii="Times New Roman" w:hAnsi="Times New Roman"/>
          <w:color w:val="auto"/>
          <w:sz w:val="26"/>
          <w:szCs w:val="26"/>
          <w:lang w:val="vi-VN"/>
        </w:rPr>
      </w:pPr>
      <w:r w:rsidRPr="00690EA5">
        <w:rPr>
          <w:rFonts w:ascii="Times New Roman" w:hAnsi="Times New Roman"/>
          <w:color w:val="auto"/>
          <w:sz w:val="26"/>
          <w:szCs w:val="26"/>
          <w:lang w:val="vi-VN"/>
        </w:rPr>
        <w:t>VỀ NGUỒN VỐN VÀ</w:t>
      </w:r>
      <w:bookmarkEnd w:id="753"/>
      <w:bookmarkEnd w:id="754"/>
      <w:bookmarkEnd w:id="755"/>
      <w:bookmarkEnd w:id="756"/>
      <w:bookmarkEnd w:id="757"/>
      <w:r w:rsidRPr="00690EA5">
        <w:rPr>
          <w:rFonts w:ascii="Times New Roman" w:hAnsi="Times New Roman"/>
          <w:color w:val="auto"/>
          <w:sz w:val="26"/>
          <w:szCs w:val="26"/>
          <w:lang w:val="vi-VN"/>
        </w:rPr>
        <w:t xml:space="preserve"> </w:t>
      </w:r>
      <w:bookmarkStart w:id="758" w:name="_Toc229859902"/>
      <w:bookmarkStart w:id="759" w:name="_Toc230722686"/>
      <w:bookmarkStart w:id="760" w:name="_Toc230847795"/>
      <w:bookmarkStart w:id="761" w:name="_Toc230856044"/>
      <w:bookmarkStart w:id="762" w:name="_Toc230856440"/>
      <w:bookmarkStart w:id="763" w:name="_Toc230859319"/>
      <w:bookmarkStart w:id="764" w:name="_Toc230941485"/>
      <w:r w:rsidRPr="00690EA5">
        <w:rPr>
          <w:rFonts w:ascii="Times New Roman" w:hAnsi="Times New Roman"/>
          <w:color w:val="auto"/>
          <w:sz w:val="26"/>
          <w:szCs w:val="26"/>
          <w:lang w:val="vi-VN"/>
        </w:rPr>
        <w:t>TỔ CHỨC THỰC HIỆN</w:t>
      </w:r>
      <w:bookmarkEnd w:id="758"/>
      <w:bookmarkEnd w:id="759"/>
      <w:bookmarkEnd w:id="760"/>
      <w:bookmarkEnd w:id="761"/>
      <w:bookmarkEnd w:id="762"/>
      <w:bookmarkEnd w:id="763"/>
      <w:bookmarkEnd w:id="764"/>
    </w:p>
    <w:p w14:paraId="79F5B5B3" w14:textId="77777777" w:rsidR="004557DF" w:rsidRPr="00690EA5" w:rsidRDefault="004557DF" w:rsidP="005C0176">
      <w:pPr>
        <w:pStyle w:val="Heading2"/>
        <w:keepNext w:val="0"/>
        <w:keepLines w:val="0"/>
        <w:widowControl w:val="0"/>
        <w:spacing w:before="0"/>
        <w:rPr>
          <w:rFonts w:ascii="Times New Roman" w:hAnsi="Times New Roman"/>
          <w:color w:val="auto"/>
          <w:lang w:val="en-US"/>
        </w:rPr>
      </w:pPr>
      <w:bookmarkStart w:id="765" w:name="_Toc230847796"/>
      <w:bookmarkStart w:id="766" w:name="_Toc230859320"/>
      <w:bookmarkStart w:id="767" w:name="_Toc230941486"/>
      <w:bookmarkStart w:id="768" w:name="_Toc21611909"/>
      <w:r w:rsidRPr="00690EA5">
        <w:rPr>
          <w:rFonts w:ascii="Times New Roman" w:hAnsi="Times New Roman"/>
          <w:color w:val="auto"/>
          <w:lang w:val="en-US"/>
        </w:rPr>
        <w:t>6.1. Nguyên tắc và cơ sở xác định kinh phí đầu tư và nguồn lực thực hiện</w:t>
      </w:r>
      <w:bookmarkEnd w:id="765"/>
      <w:bookmarkEnd w:id="766"/>
      <w:bookmarkEnd w:id="767"/>
    </w:p>
    <w:p w14:paraId="6248853E"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Căn cứ phương án quy hoạch sử dụng đất, quy mô xây dựng các công trình và định hướng phát triển hạ tầng kỹ thuật trong phạm vi quy hoạch, đồ án đề xuất khái toán tổng mức đầu tư xây dựng nhằm làm cơ sở phục vụ công tác quản lý, triển khai đầu tư xây dựng và xác định nhu cầu nguồn lực thực hiện quy hoạch trong giai đoạn tiếp theo.</w:t>
      </w:r>
    </w:p>
    <w:p w14:paraId="132C870C"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Nội dung khái toán bao gồm chi phí xây dựng công trình kiến trúc, chi phí đầu tư hệ thống hạ tầng kỹ thuật, các chi phí khác và chi phí dự phòng; được xác định trên cơ sở suất vốn đầu tư xây dựng công trình, định mức và đơn giá tham khảo theo các quy định hiện hành.</w:t>
      </w:r>
    </w:p>
    <w:p w14:paraId="2E45A3F0"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Kinh phí đầu tư xây dựng trong phạm vi quy hoạch được xác định trên cơ sở quy mô các hạng mục công trình theo phương án quy hoạch, nhu cầu đầu tư hệ thống hạ tầng kỹ thuật và định hướng phát triển khu vực cửa khẩu quốc tế Ma Lù Thàng.</w:t>
      </w:r>
    </w:p>
    <w:p w14:paraId="40AEFA17"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Việc tính toán khái toán đầu tư được tham khảo theo suất vốn đầu tư xây dựng công trình, định mức chi phí xây dựng, giá xây dựng tổng hợp và các quy định hiện hành của Nhà nước tại thời điểm lập đồ án; đồng thời có xem xét điều kiện địa hình miền núi, đặc điểm khu vực biên giới và yêu cầu phát triển hạ tầng cửa khẩu quốc tế, logistics và cửa khẩu số.</w:t>
      </w:r>
    </w:p>
    <w:p w14:paraId="13BD1E46"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Đồng thời, đồ án đề xuất các giải pháp huy động nguồn vốn và tổ chức thực hiện nhằm đảm bảo tính khả thi, hiệu quả đầu tư và phù hợp với định hướng phát triển khu vực cửa khẩu quốc tế Ma Lù Thàng trong giai đoạn tới.</w:t>
      </w:r>
    </w:p>
    <w:p w14:paraId="593F15B5" w14:textId="77777777" w:rsidR="004557DF" w:rsidRPr="00690EA5" w:rsidRDefault="004557DF" w:rsidP="005C0176">
      <w:pPr>
        <w:pStyle w:val="Heading2"/>
        <w:keepNext w:val="0"/>
        <w:keepLines w:val="0"/>
        <w:widowControl w:val="0"/>
        <w:spacing w:before="0"/>
        <w:rPr>
          <w:rFonts w:ascii="Times New Roman" w:hAnsi="Times New Roman"/>
          <w:color w:val="auto"/>
          <w:lang w:val="en-US"/>
        </w:rPr>
      </w:pPr>
      <w:bookmarkStart w:id="769" w:name="_Toc230847797"/>
      <w:bookmarkStart w:id="770" w:name="_Toc230859321"/>
      <w:bookmarkStart w:id="771" w:name="_Toc230941487"/>
      <w:r w:rsidRPr="00690EA5">
        <w:rPr>
          <w:rFonts w:ascii="Times New Roman" w:hAnsi="Times New Roman"/>
          <w:color w:val="auto"/>
          <w:lang w:val="en-US"/>
        </w:rPr>
        <w:t>6.2. Kinh phí xây dựng công trình</w:t>
      </w:r>
      <w:bookmarkEnd w:id="768"/>
      <w:bookmarkEnd w:id="769"/>
      <w:bookmarkEnd w:id="770"/>
      <w:bookmarkEnd w:id="771"/>
    </w:p>
    <w:p w14:paraId="64309605"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Kinh phí xây dựng công trình trong phạm vi quy hoạch được khái toán trên cơ sở phương án quy hoạch sử dụng đất, quy mô diện tích sàn xây dựng dự kiến, tính chất và chức năng của từng nhóm công trình theo định hướng phát triển khu vực cửa khẩu quốc tế Ma Lù Thàng.</w:t>
      </w:r>
    </w:p>
    <w:p w14:paraId="36F832C8"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xml:space="preserve">- Các hạng mục tính toán bao gồm công trình công cộng, công trình cơ quan - </w:t>
      </w:r>
      <w:r w:rsidRPr="00690EA5">
        <w:rPr>
          <w:rFonts w:ascii="Times New Roman" w:eastAsia="Times New Roman" w:hAnsi="Times New Roman"/>
          <w:sz w:val="26"/>
          <w:szCs w:val="26"/>
        </w:rPr>
        <w:br/>
        <w:t>trụ sở, trạm kiểm soát liên ngành, công trình thương mại dịch vụ, công trình dịch vụ du lịch, hệ thống kho chuyên dụng, kho lạnh và các công trình quảng trường, không gian công cộng phục vụ hoạt động cửa khẩu quốc tế, logistics và thương mại biên giới.</w:t>
      </w:r>
    </w:p>
    <w:p w14:paraId="6AC0EAE3"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Việc xác định kinh phí được tham khảo theo suất vốn đầu tư xây dựng và giá xây dựng tổng hợp bộ phận kết cấu công trình do Bộ Xây dựng công bố; đồng thời có xem xét điều kiện xây dựng thực tế khu vực miền núi biên giới, yêu cầu đầu tư đồng bộ hạ tầng cửa khẩu quốc tế, cửa khẩu số và trung tâm logistics phục vụ hoạt động xuất nhập khẩu, xuất nhập cảnh.</w:t>
      </w:r>
    </w:p>
    <w:p w14:paraId="05FFE434"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xml:space="preserve">- Ngoài việc đáp ứng yêu cầu xây dựng đồng bộ hệ thống công trình phục vụ hoạt động cửa khẩu quốc tế, việc đầu tư các công trình trong phạm vi quy hoạch còn nhằm từng bước hoàn thiện không gian kiến trúc, nâng cao năng lực khai thác thương mại dịch vụ, logistics và khả năng tổ chức kiểm soát xuất nhập khẩu, xuất nhập cảnh trong khu vực </w:t>
      </w:r>
      <w:r w:rsidRPr="00690EA5">
        <w:rPr>
          <w:rFonts w:ascii="Times New Roman" w:eastAsia="Times New Roman" w:hAnsi="Times New Roman"/>
          <w:sz w:val="26"/>
          <w:szCs w:val="26"/>
        </w:rPr>
        <w:lastRenderedPageBreak/>
        <w:t>cửa khẩu quốc tế Ma Lù Thàng.</w:t>
      </w:r>
    </w:p>
    <w:p w14:paraId="44E25B48"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xml:space="preserve">- Các hạng mục đầu tư được ưu tiên theo hướng tập trung vào các công trình động lực, các công trình phục vụ vận hành cửa khẩu số, trung tâm logistics, kho bãi và các không gian công cộng phục vụ hoạt động giao thương quốc tế; đồng thời đảm bảo phù hợp với điều kiện địa hình, cảnh quan và khả năng khai thác thực tế của khu vực </w:t>
      </w:r>
      <w:r w:rsidRPr="00690EA5">
        <w:rPr>
          <w:rFonts w:ascii="Times New Roman" w:eastAsia="Times New Roman" w:hAnsi="Times New Roman"/>
          <w:sz w:val="26"/>
          <w:szCs w:val="26"/>
        </w:rPr>
        <w:br/>
        <w:t>cửa khẩu.</w:t>
      </w:r>
    </w:p>
    <w:p w14:paraId="3AD4C26E"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Trên cơ sở đó, kinh phí xây dựng các công trình trong phạm vi quy hoạch được tổng hợp như sau:</w:t>
      </w:r>
    </w:p>
    <w:p w14:paraId="0F33D7AC" w14:textId="183FCA26" w:rsidR="004557DF" w:rsidRPr="00690EA5" w:rsidRDefault="004557DF" w:rsidP="005C0176">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772" w:name="_Toc230859322"/>
      <w:r w:rsidRPr="00690EA5">
        <w:rPr>
          <w:rFonts w:ascii="Times New Roman" w:eastAsia="Times New Roman" w:hAnsi="Times New Roman"/>
          <w:bCs/>
          <w:i/>
          <w:iCs/>
          <w:sz w:val="26"/>
          <w:szCs w:val="26"/>
          <w:lang w:val="nb-NO" w:eastAsia="vi-VN"/>
        </w:rPr>
        <w:t xml:space="preserve">Bảng </w:t>
      </w:r>
      <w:r w:rsidR="00D10A75" w:rsidRPr="00690EA5">
        <w:rPr>
          <w:rFonts w:ascii="Times New Roman" w:eastAsia="Times New Roman" w:hAnsi="Times New Roman"/>
          <w:bCs/>
          <w:i/>
          <w:iCs/>
          <w:sz w:val="26"/>
          <w:szCs w:val="26"/>
          <w:lang w:val="nb-NO" w:eastAsia="vi-VN"/>
        </w:rPr>
        <w:t>1</w:t>
      </w:r>
      <w:r w:rsidR="00BE257C" w:rsidRPr="00690EA5">
        <w:rPr>
          <w:rFonts w:ascii="Times New Roman" w:eastAsia="Times New Roman" w:hAnsi="Times New Roman"/>
          <w:bCs/>
          <w:i/>
          <w:iCs/>
          <w:sz w:val="26"/>
          <w:szCs w:val="26"/>
          <w:lang w:val="nb-NO" w:eastAsia="vi-VN"/>
        </w:rPr>
        <w:t>7</w:t>
      </w:r>
      <w:r w:rsidRPr="00690EA5">
        <w:rPr>
          <w:rFonts w:ascii="Times New Roman" w:eastAsia="Times New Roman" w:hAnsi="Times New Roman"/>
          <w:bCs/>
          <w:i/>
          <w:iCs/>
          <w:sz w:val="26"/>
          <w:szCs w:val="26"/>
          <w:lang w:val="nb-NO" w:eastAsia="vi-VN"/>
        </w:rPr>
        <w:t>: Kinh phí xây dựng công trình</w:t>
      </w:r>
      <w:bookmarkEnd w:id="772"/>
    </w:p>
    <w:p w14:paraId="52E58F90" w14:textId="46F15EEA" w:rsidR="004557DF" w:rsidRPr="00690EA5" w:rsidRDefault="004557DF" w:rsidP="005C0176">
      <w:pPr>
        <w:widowControl w:val="0"/>
        <w:shd w:val="clear" w:color="auto" w:fill="FFFFFF"/>
        <w:ind w:firstLine="0"/>
        <w:jc w:val="left"/>
        <w:rPr>
          <w:rFonts w:ascii="Times New Roman" w:eastAsia="Times New Roman" w:hAnsi="Times New Roman"/>
        </w:rPr>
      </w:pPr>
      <w:r w:rsidRPr="00690EA5">
        <w:rPr>
          <w:rFonts w:ascii="Times New Roman" w:eastAsia="Times New Roman" w:hAnsi="Times New Roman"/>
          <w:lang w:val="nl-NL"/>
        </w:rPr>
        <w:t xml:space="preserve">                                                                                                                                      </w:t>
      </w:r>
      <w:r w:rsidRPr="00690EA5">
        <w:rPr>
          <w:rFonts w:ascii="Times New Roman" w:eastAsia="Times New Roman" w:hAnsi="Times New Roman"/>
        </w:rPr>
        <w:t>Đơn vị : Tỷ đồng</w:t>
      </w:r>
    </w:p>
    <w:tbl>
      <w:tblPr>
        <w:tblW w:w="9167" w:type="dxa"/>
        <w:tblLook w:val="04A0" w:firstRow="1" w:lastRow="0" w:firstColumn="1" w:lastColumn="0" w:noHBand="0" w:noVBand="1"/>
      </w:tblPr>
      <w:tblGrid>
        <w:gridCol w:w="740"/>
        <w:gridCol w:w="3508"/>
        <w:gridCol w:w="992"/>
        <w:gridCol w:w="1134"/>
        <w:gridCol w:w="1418"/>
        <w:gridCol w:w="1375"/>
      </w:tblGrid>
      <w:tr w:rsidR="00EF436A" w:rsidRPr="00690EA5" w14:paraId="360342BA" w14:textId="77777777" w:rsidTr="00245346">
        <w:trPr>
          <w:trHeight w:val="317"/>
        </w:trPr>
        <w:tc>
          <w:tcPr>
            <w:tcW w:w="740" w:type="dxa"/>
            <w:vMerge w:val="restart"/>
            <w:tcBorders>
              <w:top w:val="single" w:sz="4" w:space="0" w:color="auto"/>
              <w:left w:val="single" w:sz="4" w:space="0" w:color="auto"/>
              <w:bottom w:val="single" w:sz="4" w:space="0" w:color="auto"/>
              <w:right w:val="single" w:sz="4" w:space="0" w:color="auto"/>
            </w:tcBorders>
            <w:vAlign w:val="center"/>
            <w:hideMark/>
          </w:tcPr>
          <w:p w14:paraId="1C9BC178"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STT</w:t>
            </w:r>
          </w:p>
        </w:tc>
        <w:tc>
          <w:tcPr>
            <w:tcW w:w="3508" w:type="dxa"/>
            <w:vMerge w:val="restart"/>
            <w:tcBorders>
              <w:top w:val="single" w:sz="4" w:space="0" w:color="auto"/>
              <w:left w:val="single" w:sz="4" w:space="0" w:color="auto"/>
              <w:bottom w:val="single" w:sz="4" w:space="0" w:color="auto"/>
              <w:right w:val="single" w:sz="4" w:space="0" w:color="auto"/>
            </w:tcBorders>
            <w:vAlign w:val="center"/>
            <w:hideMark/>
          </w:tcPr>
          <w:p w14:paraId="1E59EACB"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Danh mục</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A912B2F"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Đơn vị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E32A82E"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Quy mô thiết kế</w:t>
            </w:r>
          </w:p>
          <w:p w14:paraId="686ABB29"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(m</w:t>
            </w:r>
            <w:r w:rsidRPr="00690EA5">
              <w:rPr>
                <w:rFonts w:ascii="Times New Roman" w:eastAsia="Times New Roman" w:hAnsi="Times New Roman"/>
                <w:b/>
                <w:bCs/>
                <w:sz w:val="24"/>
                <w:szCs w:val="24"/>
                <w:vertAlign w:val="superscript"/>
              </w:rPr>
              <w:t>2</w:t>
            </w:r>
            <w:r w:rsidRPr="00690EA5">
              <w:rPr>
                <w:rFonts w:ascii="Times New Roman" w:eastAsia="Times New Roman" w:hAnsi="Times New Roman"/>
                <w:b/>
                <w:bCs/>
                <w:sz w:val="24"/>
                <w:szCs w:val="24"/>
              </w:rPr>
              <w: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619AF48D"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Suất đầu tư</w:t>
            </w:r>
          </w:p>
          <w:p w14:paraId="10A4AB34"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18"/>
                <w:szCs w:val="18"/>
              </w:rPr>
              <w:t>(1.000đ/m</w:t>
            </w:r>
            <w:r w:rsidRPr="00690EA5">
              <w:rPr>
                <w:rFonts w:ascii="Times New Roman" w:eastAsia="Times New Roman" w:hAnsi="Times New Roman"/>
                <w:b/>
                <w:bCs/>
                <w:sz w:val="18"/>
                <w:szCs w:val="18"/>
                <w:vertAlign w:val="superscript"/>
              </w:rPr>
              <w:t>2</w:t>
            </w:r>
            <w:r w:rsidRPr="00690EA5">
              <w:rPr>
                <w:rFonts w:ascii="Times New Roman" w:eastAsia="Times New Roman" w:hAnsi="Times New Roman"/>
                <w:b/>
                <w:bCs/>
                <w:sz w:val="18"/>
                <w:szCs w:val="18"/>
              </w:rPr>
              <w:t xml:space="preserve"> sàn)</w:t>
            </w:r>
          </w:p>
        </w:tc>
        <w:tc>
          <w:tcPr>
            <w:tcW w:w="1375" w:type="dxa"/>
            <w:vMerge w:val="restart"/>
            <w:tcBorders>
              <w:top w:val="single" w:sz="4" w:space="0" w:color="auto"/>
              <w:left w:val="single" w:sz="4" w:space="0" w:color="auto"/>
              <w:bottom w:val="single" w:sz="4" w:space="0" w:color="auto"/>
              <w:right w:val="single" w:sz="4" w:space="0" w:color="auto"/>
            </w:tcBorders>
            <w:vAlign w:val="center"/>
            <w:hideMark/>
          </w:tcPr>
          <w:p w14:paraId="1848A589"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Tổng vốn đầu tư</w:t>
            </w:r>
          </w:p>
        </w:tc>
      </w:tr>
      <w:tr w:rsidR="00EF436A" w:rsidRPr="00690EA5" w14:paraId="6FB8E481" w14:textId="77777777" w:rsidTr="00245346">
        <w:trPr>
          <w:trHeight w:val="317"/>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362397C3"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0E81E48A"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8294DAA"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9529D4"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C729743"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7321B8BB"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p>
        </w:tc>
      </w:tr>
      <w:tr w:rsidR="00EF436A" w:rsidRPr="00690EA5" w14:paraId="71C1E0B8"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hideMark/>
          </w:tcPr>
          <w:p w14:paraId="23230B65"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3508" w:type="dxa"/>
            <w:tcBorders>
              <w:top w:val="nil"/>
              <w:left w:val="nil"/>
              <w:bottom w:val="single" w:sz="4" w:space="0" w:color="auto"/>
              <w:right w:val="single" w:sz="4" w:space="0" w:color="auto"/>
            </w:tcBorders>
            <w:noWrap/>
            <w:vAlign w:val="center"/>
            <w:hideMark/>
          </w:tcPr>
          <w:p w14:paraId="1278F624"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Tổng cộng</w:t>
            </w:r>
          </w:p>
        </w:tc>
        <w:tc>
          <w:tcPr>
            <w:tcW w:w="992" w:type="dxa"/>
            <w:tcBorders>
              <w:top w:val="nil"/>
              <w:left w:val="nil"/>
              <w:bottom w:val="single" w:sz="4" w:space="0" w:color="auto"/>
              <w:right w:val="single" w:sz="4" w:space="0" w:color="auto"/>
            </w:tcBorders>
            <w:noWrap/>
            <w:vAlign w:val="center"/>
            <w:hideMark/>
          </w:tcPr>
          <w:p w14:paraId="45876B64"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134" w:type="dxa"/>
            <w:tcBorders>
              <w:top w:val="nil"/>
              <w:left w:val="nil"/>
              <w:bottom w:val="single" w:sz="4" w:space="0" w:color="auto"/>
              <w:right w:val="single" w:sz="4" w:space="0" w:color="auto"/>
            </w:tcBorders>
            <w:noWrap/>
            <w:vAlign w:val="center"/>
            <w:hideMark/>
          </w:tcPr>
          <w:p w14:paraId="772FAA86"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418" w:type="dxa"/>
            <w:tcBorders>
              <w:top w:val="nil"/>
              <w:left w:val="nil"/>
              <w:bottom w:val="single" w:sz="4" w:space="0" w:color="auto"/>
              <w:right w:val="single" w:sz="4" w:space="0" w:color="auto"/>
            </w:tcBorders>
            <w:noWrap/>
            <w:vAlign w:val="center"/>
            <w:hideMark/>
          </w:tcPr>
          <w:p w14:paraId="7AADD6A7"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375" w:type="dxa"/>
            <w:tcBorders>
              <w:top w:val="nil"/>
              <w:left w:val="nil"/>
              <w:bottom w:val="single" w:sz="4" w:space="0" w:color="auto"/>
              <w:right w:val="single" w:sz="4" w:space="0" w:color="auto"/>
            </w:tcBorders>
            <w:noWrap/>
            <w:vAlign w:val="center"/>
            <w:hideMark/>
          </w:tcPr>
          <w:p w14:paraId="7A10CE28"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3.534,898</w:t>
            </w:r>
          </w:p>
        </w:tc>
      </w:tr>
      <w:tr w:rsidR="00EF436A" w:rsidRPr="00690EA5" w14:paraId="26C3BB96"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hideMark/>
          </w:tcPr>
          <w:p w14:paraId="35D6ED5A"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I</w:t>
            </w:r>
          </w:p>
        </w:tc>
        <w:tc>
          <w:tcPr>
            <w:tcW w:w="3508" w:type="dxa"/>
            <w:tcBorders>
              <w:top w:val="nil"/>
              <w:left w:val="nil"/>
              <w:bottom w:val="single" w:sz="4" w:space="0" w:color="auto"/>
              <w:right w:val="single" w:sz="4" w:space="0" w:color="auto"/>
            </w:tcBorders>
            <w:noWrap/>
            <w:vAlign w:val="center"/>
            <w:hideMark/>
          </w:tcPr>
          <w:p w14:paraId="115C6EF0"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Công trình công cộng</w:t>
            </w:r>
          </w:p>
        </w:tc>
        <w:tc>
          <w:tcPr>
            <w:tcW w:w="992" w:type="dxa"/>
            <w:tcBorders>
              <w:top w:val="nil"/>
              <w:left w:val="nil"/>
              <w:bottom w:val="single" w:sz="4" w:space="0" w:color="auto"/>
              <w:right w:val="single" w:sz="4" w:space="0" w:color="auto"/>
            </w:tcBorders>
            <w:noWrap/>
            <w:vAlign w:val="center"/>
            <w:hideMark/>
          </w:tcPr>
          <w:p w14:paraId="2218AD7A"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134" w:type="dxa"/>
            <w:tcBorders>
              <w:top w:val="nil"/>
              <w:left w:val="nil"/>
              <w:bottom w:val="single" w:sz="4" w:space="0" w:color="auto"/>
              <w:right w:val="single" w:sz="4" w:space="0" w:color="auto"/>
            </w:tcBorders>
            <w:noWrap/>
            <w:vAlign w:val="center"/>
            <w:hideMark/>
          </w:tcPr>
          <w:p w14:paraId="27C3F551"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418" w:type="dxa"/>
            <w:tcBorders>
              <w:top w:val="nil"/>
              <w:left w:val="nil"/>
              <w:bottom w:val="single" w:sz="4" w:space="0" w:color="auto"/>
              <w:right w:val="single" w:sz="4" w:space="0" w:color="auto"/>
            </w:tcBorders>
            <w:noWrap/>
            <w:vAlign w:val="center"/>
            <w:hideMark/>
          </w:tcPr>
          <w:p w14:paraId="23A6EFA8"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375" w:type="dxa"/>
            <w:tcBorders>
              <w:top w:val="nil"/>
              <w:left w:val="nil"/>
              <w:bottom w:val="single" w:sz="4" w:space="0" w:color="auto"/>
              <w:right w:val="single" w:sz="4" w:space="0" w:color="auto"/>
            </w:tcBorders>
            <w:noWrap/>
            <w:vAlign w:val="center"/>
            <w:hideMark/>
          </w:tcPr>
          <w:p w14:paraId="5644C198"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550,532</w:t>
            </w:r>
          </w:p>
        </w:tc>
      </w:tr>
      <w:tr w:rsidR="00EF436A" w:rsidRPr="00690EA5" w14:paraId="0DACEEF5"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hideMark/>
          </w:tcPr>
          <w:p w14:paraId="3E003B64"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1.1</w:t>
            </w:r>
          </w:p>
        </w:tc>
        <w:tc>
          <w:tcPr>
            <w:tcW w:w="3508" w:type="dxa"/>
            <w:tcBorders>
              <w:top w:val="nil"/>
              <w:left w:val="nil"/>
              <w:bottom w:val="single" w:sz="4" w:space="0" w:color="auto"/>
              <w:right w:val="single" w:sz="4" w:space="0" w:color="auto"/>
            </w:tcBorders>
            <w:noWrap/>
            <w:vAlign w:val="center"/>
            <w:hideMark/>
          </w:tcPr>
          <w:p w14:paraId="29F33343"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Công trình cơ quan, trụ sở</w:t>
            </w:r>
          </w:p>
        </w:tc>
        <w:tc>
          <w:tcPr>
            <w:tcW w:w="992" w:type="dxa"/>
            <w:tcBorders>
              <w:top w:val="nil"/>
              <w:left w:val="nil"/>
              <w:bottom w:val="single" w:sz="4" w:space="0" w:color="auto"/>
              <w:right w:val="single" w:sz="4" w:space="0" w:color="auto"/>
            </w:tcBorders>
            <w:noWrap/>
            <w:vAlign w:val="center"/>
            <w:hideMark/>
          </w:tcPr>
          <w:p w14:paraId="72025333"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134" w:type="dxa"/>
            <w:tcBorders>
              <w:top w:val="nil"/>
              <w:left w:val="nil"/>
              <w:bottom w:val="single" w:sz="4" w:space="0" w:color="auto"/>
              <w:right w:val="single" w:sz="4" w:space="0" w:color="auto"/>
            </w:tcBorders>
            <w:noWrap/>
            <w:vAlign w:val="center"/>
            <w:hideMark/>
          </w:tcPr>
          <w:p w14:paraId="5E3EBEC4"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418" w:type="dxa"/>
            <w:tcBorders>
              <w:top w:val="nil"/>
              <w:left w:val="nil"/>
              <w:bottom w:val="single" w:sz="4" w:space="0" w:color="auto"/>
              <w:right w:val="single" w:sz="4" w:space="0" w:color="auto"/>
            </w:tcBorders>
            <w:noWrap/>
            <w:vAlign w:val="center"/>
            <w:hideMark/>
          </w:tcPr>
          <w:p w14:paraId="28294D21"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375" w:type="dxa"/>
            <w:tcBorders>
              <w:top w:val="nil"/>
              <w:left w:val="nil"/>
              <w:bottom w:val="single" w:sz="4" w:space="0" w:color="auto"/>
              <w:right w:val="single" w:sz="4" w:space="0" w:color="auto"/>
            </w:tcBorders>
            <w:noWrap/>
            <w:vAlign w:val="center"/>
            <w:hideMark/>
          </w:tcPr>
          <w:p w14:paraId="5380C25B"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434,472</w:t>
            </w:r>
          </w:p>
        </w:tc>
      </w:tr>
      <w:tr w:rsidR="00EF436A" w:rsidRPr="00690EA5" w14:paraId="0DD3E56E"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hideMark/>
          </w:tcPr>
          <w:p w14:paraId="3E57F4EF"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3508" w:type="dxa"/>
            <w:tcBorders>
              <w:top w:val="nil"/>
              <w:left w:val="nil"/>
              <w:bottom w:val="single" w:sz="4" w:space="0" w:color="auto"/>
              <w:right w:val="single" w:sz="4" w:space="0" w:color="auto"/>
            </w:tcBorders>
            <w:noWrap/>
            <w:vAlign w:val="center"/>
            <w:hideMark/>
          </w:tcPr>
          <w:p w14:paraId="4F5C5D0D" w14:textId="77777777" w:rsidR="00EF436A" w:rsidRPr="00690EA5" w:rsidRDefault="00EF436A" w:rsidP="0024534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Trạm kiểm soát liên ngành mới</w:t>
            </w:r>
          </w:p>
        </w:tc>
        <w:tc>
          <w:tcPr>
            <w:tcW w:w="992" w:type="dxa"/>
            <w:tcBorders>
              <w:top w:val="nil"/>
              <w:left w:val="nil"/>
              <w:bottom w:val="single" w:sz="4" w:space="0" w:color="auto"/>
              <w:right w:val="single" w:sz="4" w:space="0" w:color="auto"/>
            </w:tcBorders>
            <w:noWrap/>
            <w:vAlign w:val="center"/>
            <w:hideMark/>
          </w:tcPr>
          <w:p w14:paraId="256A889A"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m</w:t>
            </w:r>
            <w:r w:rsidRPr="00690EA5">
              <w:rPr>
                <w:rFonts w:ascii="Times New Roman" w:eastAsia="Times New Roman" w:hAnsi="Times New Roman"/>
                <w:sz w:val="24"/>
                <w:szCs w:val="24"/>
                <w:vertAlign w:val="superscript"/>
              </w:rPr>
              <w:t xml:space="preserve">2 </w:t>
            </w:r>
            <w:r w:rsidRPr="00690EA5">
              <w:rPr>
                <w:rFonts w:ascii="Times New Roman" w:eastAsia="Times New Roman" w:hAnsi="Times New Roman"/>
                <w:sz w:val="24"/>
                <w:szCs w:val="24"/>
              </w:rPr>
              <w:t>sàn</w:t>
            </w:r>
          </w:p>
        </w:tc>
        <w:tc>
          <w:tcPr>
            <w:tcW w:w="1134" w:type="dxa"/>
            <w:tcBorders>
              <w:top w:val="nil"/>
              <w:left w:val="nil"/>
              <w:bottom w:val="single" w:sz="4" w:space="0" w:color="auto"/>
              <w:right w:val="single" w:sz="4" w:space="0" w:color="auto"/>
            </w:tcBorders>
            <w:noWrap/>
            <w:vAlign w:val="center"/>
            <w:hideMark/>
          </w:tcPr>
          <w:p w14:paraId="03073D5D"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16.000</w:t>
            </w:r>
          </w:p>
        </w:tc>
        <w:tc>
          <w:tcPr>
            <w:tcW w:w="1418" w:type="dxa"/>
            <w:tcBorders>
              <w:top w:val="nil"/>
              <w:left w:val="nil"/>
              <w:bottom w:val="single" w:sz="4" w:space="0" w:color="auto"/>
              <w:right w:val="single" w:sz="4" w:space="0" w:color="auto"/>
            </w:tcBorders>
            <w:noWrap/>
            <w:vAlign w:val="center"/>
            <w:hideMark/>
          </w:tcPr>
          <w:p w14:paraId="47C9BBDA"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12.686</w:t>
            </w:r>
          </w:p>
        </w:tc>
        <w:tc>
          <w:tcPr>
            <w:tcW w:w="1375" w:type="dxa"/>
            <w:tcBorders>
              <w:top w:val="nil"/>
              <w:left w:val="nil"/>
              <w:bottom w:val="single" w:sz="4" w:space="0" w:color="auto"/>
              <w:right w:val="single" w:sz="4" w:space="0" w:color="auto"/>
            </w:tcBorders>
            <w:noWrap/>
            <w:vAlign w:val="center"/>
            <w:hideMark/>
          </w:tcPr>
          <w:p w14:paraId="21387457"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202,976</w:t>
            </w:r>
          </w:p>
        </w:tc>
      </w:tr>
      <w:tr w:rsidR="00EF436A" w:rsidRPr="00690EA5" w14:paraId="4E6CED26"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tcPr>
          <w:p w14:paraId="15156CCE"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p>
        </w:tc>
        <w:tc>
          <w:tcPr>
            <w:tcW w:w="3508" w:type="dxa"/>
            <w:tcBorders>
              <w:top w:val="nil"/>
              <w:left w:val="nil"/>
              <w:bottom w:val="single" w:sz="4" w:space="0" w:color="auto"/>
              <w:right w:val="single" w:sz="4" w:space="0" w:color="auto"/>
            </w:tcBorders>
            <w:noWrap/>
            <w:vAlign w:val="center"/>
          </w:tcPr>
          <w:p w14:paraId="71FBC505" w14:textId="77777777" w:rsidR="00EF436A" w:rsidRPr="00690EA5" w:rsidRDefault="00EF436A" w:rsidP="0024534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Cải tạo trạm kiểm soát liên ngành</w:t>
            </w:r>
          </w:p>
        </w:tc>
        <w:tc>
          <w:tcPr>
            <w:tcW w:w="992" w:type="dxa"/>
            <w:tcBorders>
              <w:top w:val="nil"/>
              <w:left w:val="nil"/>
              <w:bottom w:val="single" w:sz="4" w:space="0" w:color="auto"/>
              <w:right w:val="single" w:sz="4" w:space="0" w:color="auto"/>
            </w:tcBorders>
            <w:noWrap/>
            <w:vAlign w:val="center"/>
          </w:tcPr>
          <w:p w14:paraId="62C234C5"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m</w:t>
            </w:r>
            <w:r w:rsidRPr="00690EA5">
              <w:rPr>
                <w:rFonts w:ascii="Times New Roman" w:eastAsia="Times New Roman" w:hAnsi="Times New Roman"/>
                <w:sz w:val="24"/>
                <w:szCs w:val="24"/>
                <w:vertAlign w:val="superscript"/>
              </w:rPr>
              <w:t xml:space="preserve">2 </w:t>
            </w:r>
            <w:r w:rsidRPr="00690EA5">
              <w:rPr>
                <w:rFonts w:ascii="Times New Roman" w:eastAsia="Times New Roman" w:hAnsi="Times New Roman"/>
                <w:sz w:val="24"/>
                <w:szCs w:val="24"/>
              </w:rPr>
              <w:t>sàn</w:t>
            </w:r>
          </w:p>
        </w:tc>
        <w:tc>
          <w:tcPr>
            <w:tcW w:w="1134" w:type="dxa"/>
            <w:tcBorders>
              <w:top w:val="nil"/>
              <w:left w:val="nil"/>
              <w:bottom w:val="single" w:sz="4" w:space="0" w:color="auto"/>
              <w:right w:val="single" w:sz="4" w:space="0" w:color="auto"/>
            </w:tcBorders>
            <w:noWrap/>
            <w:vAlign w:val="center"/>
          </w:tcPr>
          <w:p w14:paraId="4F6F4F65"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2.000</w:t>
            </w:r>
          </w:p>
        </w:tc>
        <w:tc>
          <w:tcPr>
            <w:tcW w:w="1418" w:type="dxa"/>
            <w:tcBorders>
              <w:top w:val="nil"/>
              <w:left w:val="nil"/>
              <w:bottom w:val="single" w:sz="4" w:space="0" w:color="auto"/>
              <w:right w:val="single" w:sz="4" w:space="0" w:color="auto"/>
            </w:tcBorders>
            <w:noWrap/>
            <w:vAlign w:val="center"/>
          </w:tcPr>
          <w:p w14:paraId="7C45A9C2"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6.343</w:t>
            </w:r>
          </w:p>
        </w:tc>
        <w:tc>
          <w:tcPr>
            <w:tcW w:w="1375" w:type="dxa"/>
            <w:tcBorders>
              <w:top w:val="nil"/>
              <w:left w:val="nil"/>
              <w:bottom w:val="single" w:sz="4" w:space="0" w:color="auto"/>
              <w:right w:val="single" w:sz="4" w:space="0" w:color="auto"/>
            </w:tcBorders>
            <w:noWrap/>
            <w:vAlign w:val="center"/>
          </w:tcPr>
          <w:p w14:paraId="178E700A"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12,686</w:t>
            </w:r>
          </w:p>
        </w:tc>
      </w:tr>
      <w:tr w:rsidR="00EF436A" w:rsidRPr="00690EA5" w14:paraId="372904C9"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hideMark/>
          </w:tcPr>
          <w:p w14:paraId="43D2A984"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3508" w:type="dxa"/>
            <w:tcBorders>
              <w:top w:val="nil"/>
              <w:left w:val="nil"/>
              <w:bottom w:val="single" w:sz="4" w:space="0" w:color="auto"/>
              <w:right w:val="single" w:sz="4" w:space="0" w:color="auto"/>
            </w:tcBorders>
            <w:noWrap/>
            <w:vAlign w:val="center"/>
            <w:hideMark/>
          </w:tcPr>
          <w:p w14:paraId="03BDF736" w14:textId="77777777" w:rsidR="00EF436A" w:rsidRPr="00690EA5" w:rsidRDefault="00EF436A" w:rsidP="0024534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Cơ quan, trụ sở</w:t>
            </w:r>
          </w:p>
        </w:tc>
        <w:tc>
          <w:tcPr>
            <w:tcW w:w="992" w:type="dxa"/>
            <w:tcBorders>
              <w:top w:val="nil"/>
              <w:left w:val="nil"/>
              <w:bottom w:val="single" w:sz="4" w:space="0" w:color="auto"/>
              <w:right w:val="single" w:sz="4" w:space="0" w:color="auto"/>
            </w:tcBorders>
            <w:noWrap/>
            <w:vAlign w:val="center"/>
            <w:hideMark/>
          </w:tcPr>
          <w:p w14:paraId="29C18652"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m</w:t>
            </w:r>
            <w:r w:rsidRPr="00690EA5">
              <w:rPr>
                <w:rFonts w:ascii="Times New Roman" w:eastAsia="Times New Roman" w:hAnsi="Times New Roman"/>
                <w:sz w:val="24"/>
                <w:szCs w:val="24"/>
                <w:vertAlign w:val="superscript"/>
              </w:rPr>
              <w:t>2</w:t>
            </w:r>
            <w:r w:rsidRPr="00690EA5">
              <w:rPr>
                <w:rFonts w:ascii="Times New Roman" w:eastAsia="Times New Roman" w:hAnsi="Times New Roman"/>
                <w:sz w:val="24"/>
                <w:szCs w:val="24"/>
              </w:rPr>
              <w:t xml:space="preserve"> sàn</w:t>
            </w:r>
          </w:p>
        </w:tc>
        <w:tc>
          <w:tcPr>
            <w:tcW w:w="1134" w:type="dxa"/>
            <w:tcBorders>
              <w:top w:val="nil"/>
              <w:left w:val="nil"/>
              <w:bottom w:val="single" w:sz="4" w:space="0" w:color="auto"/>
              <w:right w:val="single" w:sz="4" w:space="0" w:color="auto"/>
            </w:tcBorders>
            <w:noWrap/>
            <w:vAlign w:val="center"/>
            <w:hideMark/>
          </w:tcPr>
          <w:p w14:paraId="004AB802"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21.596</w:t>
            </w:r>
          </w:p>
        </w:tc>
        <w:tc>
          <w:tcPr>
            <w:tcW w:w="1418" w:type="dxa"/>
            <w:tcBorders>
              <w:top w:val="nil"/>
              <w:left w:val="nil"/>
              <w:bottom w:val="single" w:sz="4" w:space="0" w:color="auto"/>
              <w:right w:val="single" w:sz="4" w:space="0" w:color="auto"/>
            </w:tcBorders>
            <w:noWrap/>
            <w:vAlign w:val="center"/>
            <w:hideMark/>
          </w:tcPr>
          <w:p w14:paraId="4D81CB64"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10.132</w:t>
            </w:r>
          </w:p>
        </w:tc>
        <w:tc>
          <w:tcPr>
            <w:tcW w:w="1375" w:type="dxa"/>
            <w:tcBorders>
              <w:top w:val="nil"/>
              <w:left w:val="nil"/>
              <w:bottom w:val="single" w:sz="4" w:space="0" w:color="auto"/>
              <w:right w:val="single" w:sz="4" w:space="0" w:color="auto"/>
            </w:tcBorders>
            <w:noWrap/>
            <w:vAlign w:val="center"/>
            <w:hideMark/>
          </w:tcPr>
          <w:p w14:paraId="07648AAF"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218,810</w:t>
            </w:r>
          </w:p>
        </w:tc>
      </w:tr>
      <w:tr w:rsidR="00EF436A" w:rsidRPr="00690EA5" w14:paraId="7F5C3235"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hideMark/>
          </w:tcPr>
          <w:p w14:paraId="3BA9691D"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1.2</w:t>
            </w:r>
          </w:p>
        </w:tc>
        <w:tc>
          <w:tcPr>
            <w:tcW w:w="3508" w:type="dxa"/>
            <w:tcBorders>
              <w:top w:val="nil"/>
              <w:left w:val="nil"/>
              <w:bottom w:val="single" w:sz="4" w:space="0" w:color="auto"/>
              <w:right w:val="single" w:sz="4" w:space="0" w:color="auto"/>
            </w:tcBorders>
            <w:noWrap/>
            <w:vAlign w:val="center"/>
            <w:hideMark/>
          </w:tcPr>
          <w:p w14:paraId="6D324C0F"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Công trình dịch vụ du lịch</w:t>
            </w:r>
          </w:p>
        </w:tc>
        <w:tc>
          <w:tcPr>
            <w:tcW w:w="992" w:type="dxa"/>
            <w:tcBorders>
              <w:top w:val="nil"/>
              <w:left w:val="nil"/>
              <w:bottom w:val="single" w:sz="4" w:space="0" w:color="auto"/>
              <w:right w:val="single" w:sz="4" w:space="0" w:color="auto"/>
            </w:tcBorders>
            <w:noWrap/>
            <w:vAlign w:val="center"/>
            <w:hideMark/>
          </w:tcPr>
          <w:p w14:paraId="3D9CC313"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134" w:type="dxa"/>
            <w:tcBorders>
              <w:top w:val="nil"/>
              <w:left w:val="nil"/>
              <w:bottom w:val="single" w:sz="4" w:space="0" w:color="auto"/>
              <w:right w:val="single" w:sz="4" w:space="0" w:color="auto"/>
            </w:tcBorders>
            <w:noWrap/>
            <w:vAlign w:val="center"/>
            <w:hideMark/>
          </w:tcPr>
          <w:p w14:paraId="41F491D5"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418" w:type="dxa"/>
            <w:tcBorders>
              <w:top w:val="nil"/>
              <w:left w:val="nil"/>
              <w:bottom w:val="single" w:sz="4" w:space="0" w:color="auto"/>
              <w:right w:val="single" w:sz="4" w:space="0" w:color="auto"/>
            </w:tcBorders>
            <w:noWrap/>
            <w:vAlign w:val="center"/>
            <w:hideMark/>
          </w:tcPr>
          <w:p w14:paraId="5E8B81BA"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375" w:type="dxa"/>
            <w:tcBorders>
              <w:top w:val="nil"/>
              <w:left w:val="nil"/>
              <w:bottom w:val="single" w:sz="4" w:space="0" w:color="auto"/>
              <w:right w:val="single" w:sz="4" w:space="0" w:color="auto"/>
            </w:tcBorders>
            <w:noWrap/>
            <w:vAlign w:val="center"/>
            <w:hideMark/>
          </w:tcPr>
          <w:p w14:paraId="28FCA53F"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116,060</w:t>
            </w:r>
          </w:p>
        </w:tc>
      </w:tr>
      <w:tr w:rsidR="00EF436A" w:rsidRPr="00690EA5" w14:paraId="758EF368"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hideMark/>
          </w:tcPr>
          <w:p w14:paraId="0EFF10AB"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3508" w:type="dxa"/>
            <w:tcBorders>
              <w:top w:val="nil"/>
              <w:left w:val="nil"/>
              <w:bottom w:val="single" w:sz="4" w:space="0" w:color="auto"/>
              <w:right w:val="single" w:sz="4" w:space="0" w:color="auto"/>
            </w:tcBorders>
            <w:noWrap/>
            <w:vAlign w:val="center"/>
            <w:hideMark/>
          </w:tcPr>
          <w:p w14:paraId="6A2F3BDF" w14:textId="77777777" w:rsidR="00EF436A" w:rsidRPr="00690EA5" w:rsidRDefault="00EF436A" w:rsidP="0024534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Công trình dịch vụ du lịch</w:t>
            </w:r>
          </w:p>
        </w:tc>
        <w:tc>
          <w:tcPr>
            <w:tcW w:w="992" w:type="dxa"/>
            <w:tcBorders>
              <w:top w:val="nil"/>
              <w:left w:val="nil"/>
              <w:bottom w:val="single" w:sz="4" w:space="0" w:color="auto"/>
              <w:right w:val="single" w:sz="4" w:space="0" w:color="auto"/>
            </w:tcBorders>
            <w:noWrap/>
            <w:vAlign w:val="center"/>
            <w:hideMark/>
          </w:tcPr>
          <w:p w14:paraId="3118CC5B"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m</w:t>
            </w:r>
            <w:r w:rsidRPr="00690EA5">
              <w:rPr>
                <w:rFonts w:ascii="Times New Roman" w:eastAsia="Times New Roman" w:hAnsi="Times New Roman"/>
                <w:sz w:val="24"/>
                <w:szCs w:val="24"/>
                <w:vertAlign w:val="superscript"/>
              </w:rPr>
              <w:t>2</w:t>
            </w:r>
            <w:r w:rsidRPr="00690EA5">
              <w:rPr>
                <w:rFonts w:ascii="Times New Roman" w:eastAsia="Times New Roman" w:hAnsi="Times New Roman"/>
                <w:sz w:val="24"/>
                <w:szCs w:val="24"/>
              </w:rPr>
              <w:t xml:space="preserve"> sàn</w:t>
            </w:r>
          </w:p>
        </w:tc>
        <w:tc>
          <w:tcPr>
            <w:tcW w:w="1134" w:type="dxa"/>
            <w:tcBorders>
              <w:top w:val="nil"/>
              <w:left w:val="nil"/>
              <w:bottom w:val="single" w:sz="4" w:space="0" w:color="auto"/>
              <w:right w:val="single" w:sz="4" w:space="0" w:color="auto"/>
            </w:tcBorders>
            <w:noWrap/>
            <w:vAlign w:val="center"/>
            <w:hideMark/>
          </w:tcPr>
          <w:p w14:paraId="1F647994"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5.803</w:t>
            </w:r>
          </w:p>
        </w:tc>
        <w:tc>
          <w:tcPr>
            <w:tcW w:w="1418" w:type="dxa"/>
            <w:tcBorders>
              <w:top w:val="nil"/>
              <w:left w:val="nil"/>
              <w:bottom w:val="single" w:sz="4" w:space="0" w:color="auto"/>
              <w:right w:val="single" w:sz="4" w:space="0" w:color="auto"/>
            </w:tcBorders>
            <w:noWrap/>
            <w:vAlign w:val="center"/>
            <w:hideMark/>
          </w:tcPr>
          <w:p w14:paraId="6C98F748"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20.000</w:t>
            </w:r>
          </w:p>
        </w:tc>
        <w:tc>
          <w:tcPr>
            <w:tcW w:w="1375" w:type="dxa"/>
            <w:tcBorders>
              <w:top w:val="nil"/>
              <w:left w:val="nil"/>
              <w:bottom w:val="single" w:sz="4" w:space="0" w:color="auto"/>
              <w:right w:val="single" w:sz="4" w:space="0" w:color="auto"/>
            </w:tcBorders>
            <w:noWrap/>
            <w:vAlign w:val="center"/>
            <w:hideMark/>
          </w:tcPr>
          <w:p w14:paraId="4353812A"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116,060</w:t>
            </w:r>
          </w:p>
        </w:tc>
      </w:tr>
      <w:tr w:rsidR="00EF436A" w:rsidRPr="00690EA5" w14:paraId="469D3157"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hideMark/>
          </w:tcPr>
          <w:p w14:paraId="081CE41B"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II</w:t>
            </w:r>
          </w:p>
        </w:tc>
        <w:tc>
          <w:tcPr>
            <w:tcW w:w="3508" w:type="dxa"/>
            <w:tcBorders>
              <w:top w:val="nil"/>
              <w:left w:val="nil"/>
              <w:bottom w:val="single" w:sz="4" w:space="0" w:color="auto"/>
              <w:right w:val="single" w:sz="4" w:space="0" w:color="auto"/>
            </w:tcBorders>
            <w:noWrap/>
            <w:vAlign w:val="center"/>
            <w:hideMark/>
          </w:tcPr>
          <w:p w14:paraId="57679515"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Công trình thương mại</w:t>
            </w:r>
          </w:p>
        </w:tc>
        <w:tc>
          <w:tcPr>
            <w:tcW w:w="992" w:type="dxa"/>
            <w:tcBorders>
              <w:top w:val="nil"/>
              <w:left w:val="nil"/>
              <w:bottom w:val="single" w:sz="4" w:space="0" w:color="auto"/>
              <w:right w:val="single" w:sz="4" w:space="0" w:color="auto"/>
            </w:tcBorders>
            <w:noWrap/>
            <w:vAlign w:val="center"/>
            <w:hideMark/>
          </w:tcPr>
          <w:p w14:paraId="3BCF2617"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134" w:type="dxa"/>
            <w:tcBorders>
              <w:top w:val="nil"/>
              <w:left w:val="nil"/>
              <w:bottom w:val="single" w:sz="4" w:space="0" w:color="auto"/>
              <w:right w:val="single" w:sz="4" w:space="0" w:color="auto"/>
            </w:tcBorders>
            <w:noWrap/>
            <w:vAlign w:val="center"/>
            <w:hideMark/>
          </w:tcPr>
          <w:p w14:paraId="14F50392"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418" w:type="dxa"/>
            <w:tcBorders>
              <w:top w:val="nil"/>
              <w:left w:val="nil"/>
              <w:bottom w:val="single" w:sz="4" w:space="0" w:color="auto"/>
              <w:right w:val="single" w:sz="4" w:space="0" w:color="auto"/>
            </w:tcBorders>
            <w:noWrap/>
            <w:vAlign w:val="center"/>
            <w:hideMark/>
          </w:tcPr>
          <w:p w14:paraId="1696A8E5"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375" w:type="dxa"/>
            <w:tcBorders>
              <w:top w:val="nil"/>
              <w:left w:val="nil"/>
              <w:bottom w:val="single" w:sz="4" w:space="0" w:color="auto"/>
              <w:right w:val="single" w:sz="4" w:space="0" w:color="auto"/>
            </w:tcBorders>
            <w:noWrap/>
            <w:vAlign w:val="center"/>
            <w:hideMark/>
          </w:tcPr>
          <w:p w14:paraId="2CDA1D27"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1.554,443</w:t>
            </w:r>
          </w:p>
        </w:tc>
      </w:tr>
      <w:tr w:rsidR="00EF436A" w:rsidRPr="00690EA5" w14:paraId="2A257F7E"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hideMark/>
          </w:tcPr>
          <w:p w14:paraId="177ABE16"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3508" w:type="dxa"/>
            <w:tcBorders>
              <w:top w:val="nil"/>
              <w:left w:val="nil"/>
              <w:bottom w:val="single" w:sz="4" w:space="0" w:color="auto"/>
              <w:right w:val="single" w:sz="4" w:space="0" w:color="auto"/>
            </w:tcBorders>
            <w:noWrap/>
            <w:vAlign w:val="center"/>
            <w:hideMark/>
          </w:tcPr>
          <w:p w14:paraId="5ADAFF8C" w14:textId="77777777" w:rsidR="00EF436A" w:rsidRPr="00690EA5" w:rsidRDefault="00EF436A" w:rsidP="0024534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Công trình thương mại dịch vụ</w:t>
            </w:r>
          </w:p>
        </w:tc>
        <w:tc>
          <w:tcPr>
            <w:tcW w:w="992" w:type="dxa"/>
            <w:tcBorders>
              <w:top w:val="nil"/>
              <w:left w:val="nil"/>
              <w:bottom w:val="single" w:sz="4" w:space="0" w:color="auto"/>
              <w:right w:val="single" w:sz="4" w:space="0" w:color="auto"/>
            </w:tcBorders>
            <w:noWrap/>
            <w:vAlign w:val="center"/>
            <w:hideMark/>
          </w:tcPr>
          <w:p w14:paraId="1E8A887C"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m</w:t>
            </w:r>
            <w:r w:rsidRPr="00690EA5">
              <w:rPr>
                <w:rFonts w:ascii="Times New Roman" w:eastAsia="Times New Roman" w:hAnsi="Times New Roman"/>
                <w:sz w:val="24"/>
                <w:szCs w:val="24"/>
                <w:vertAlign w:val="superscript"/>
              </w:rPr>
              <w:t>2</w:t>
            </w:r>
            <w:r w:rsidRPr="00690EA5">
              <w:rPr>
                <w:rFonts w:ascii="Times New Roman" w:eastAsia="Times New Roman" w:hAnsi="Times New Roman"/>
                <w:sz w:val="24"/>
                <w:szCs w:val="24"/>
              </w:rPr>
              <w:t xml:space="preserve"> sàn</w:t>
            </w:r>
          </w:p>
        </w:tc>
        <w:tc>
          <w:tcPr>
            <w:tcW w:w="1134" w:type="dxa"/>
            <w:tcBorders>
              <w:top w:val="nil"/>
              <w:left w:val="nil"/>
              <w:bottom w:val="single" w:sz="4" w:space="0" w:color="auto"/>
              <w:right w:val="single" w:sz="4" w:space="0" w:color="auto"/>
            </w:tcBorders>
            <w:noWrap/>
            <w:vAlign w:val="center"/>
            <w:hideMark/>
          </w:tcPr>
          <w:p w14:paraId="43A2C2BB"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139.013</w:t>
            </w:r>
          </w:p>
        </w:tc>
        <w:tc>
          <w:tcPr>
            <w:tcW w:w="1418" w:type="dxa"/>
            <w:tcBorders>
              <w:top w:val="nil"/>
              <w:left w:val="nil"/>
              <w:bottom w:val="single" w:sz="4" w:space="0" w:color="auto"/>
              <w:right w:val="single" w:sz="4" w:space="0" w:color="auto"/>
            </w:tcBorders>
            <w:noWrap/>
            <w:vAlign w:val="center"/>
            <w:hideMark/>
          </w:tcPr>
          <w:p w14:paraId="561556ED"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11.182</w:t>
            </w:r>
          </w:p>
        </w:tc>
        <w:tc>
          <w:tcPr>
            <w:tcW w:w="1375" w:type="dxa"/>
            <w:tcBorders>
              <w:top w:val="nil"/>
              <w:left w:val="nil"/>
              <w:bottom w:val="single" w:sz="4" w:space="0" w:color="auto"/>
              <w:right w:val="single" w:sz="4" w:space="0" w:color="auto"/>
            </w:tcBorders>
            <w:noWrap/>
            <w:vAlign w:val="center"/>
            <w:hideMark/>
          </w:tcPr>
          <w:p w14:paraId="0BB49785"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1.554,443</w:t>
            </w:r>
          </w:p>
        </w:tc>
      </w:tr>
      <w:tr w:rsidR="00EF436A" w:rsidRPr="00690EA5" w14:paraId="5DDB37A8"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tcPr>
          <w:p w14:paraId="7B98C4C2"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III</w:t>
            </w:r>
          </w:p>
        </w:tc>
        <w:tc>
          <w:tcPr>
            <w:tcW w:w="3508" w:type="dxa"/>
            <w:tcBorders>
              <w:top w:val="nil"/>
              <w:left w:val="nil"/>
              <w:bottom w:val="single" w:sz="4" w:space="0" w:color="auto"/>
              <w:right w:val="single" w:sz="4" w:space="0" w:color="auto"/>
            </w:tcBorders>
            <w:noWrap/>
            <w:vAlign w:val="center"/>
          </w:tcPr>
          <w:p w14:paraId="2EC14B53"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Công trình nhà xưởng, kho</w:t>
            </w:r>
          </w:p>
        </w:tc>
        <w:tc>
          <w:tcPr>
            <w:tcW w:w="992" w:type="dxa"/>
            <w:tcBorders>
              <w:top w:val="nil"/>
              <w:left w:val="nil"/>
              <w:bottom w:val="single" w:sz="4" w:space="0" w:color="auto"/>
              <w:right w:val="single" w:sz="4" w:space="0" w:color="auto"/>
            </w:tcBorders>
            <w:noWrap/>
            <w:vAlign w:val="center"/>
          </w:tcPr>
          <w:p w14:paraId="48738AF0"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p>
        </w:tc>
        <w:tc>
          <w:tcPr>
            <w:tcW w:w="1134" w:type="dxa"/>
            <w:tcBorders>
              <w:top w:val="nil"/>
              <w:left w:val="nil"/>
              <w:bottom w:val="single" w:sz="4" w:space="0" w:color="auto"/>
              <w:right w:val="single" w:sz="4" w:space="0" w:color="auto"/>
            </w:tcBorders>
            <w:noWrap/>
            <w:vAlign w:val="center"/>
          </w:tcPr>
          <w:p w14:paraId="13A60696"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p>
        </w:tc>
        <w:tc>
          <w:tcPr>
            <w:tcW w:w="1418" w:type="dxa"/>
            <w:tcBorders>
              <w:top w:val="nil"/>
              <w:left w:val="nil"/>
              <w:bottom w:val="single" w:sz="4" w:space="0" w:color="auto"/>
              <w:right w:val="single" w:sz="4" w:space="0" w:color="auto"/>
            </w:tcBorders>
            <w:noWrap/>
            <w:vAlign w:val="center"/>
          </w:tcPr>
          <w:p w14:paraId="63576375"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p>
        </w:tc>
        <w:tc>
          <w:tcPr>
            <w:tcW w:w="1375" w:type="dxa"/>
            <w:tcBorders>
              <w:top w:val="nil"/>
              <w:left w:val="nil"/>
              <w:bottom w:val="single" w:sz="4" w:space="0" w:color="auto"/>
              <w:right w:val="single" w:sz="4" w:space="0" w:color="auto"/>
            </w:tcBorders>
            <w:noWrap/>
            <w:vAlign w:val="center"/>
          </w:tcPr>
          <w:p w14:paraId="2A8F7DD6"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1.381,420</w:t>
            </w:r>
          </w:p>
        </w:tc>
      </w:tr>
      <w:tr w:rsidR="00EF436A" w:rsidRPr="00690EA5" w14:paraId="35E55C63"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tcPr>
          <w:p w14:paraId="3DF31BB9"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3.1</w:t>
            </w:r>
          </w:p>
        </w:tc>
        <w:tc>
          <w:tcPr>
            <w:tcW w:w="3508" w:type="dxa"/>
            <w:tcBorders>
              <w:top w:val="nil"/>
              <w:left w:val="nil"/>
              <w:bottom w:val="single" w:sz="4" w:space="0" w:color="auto"/>
              <w:right w:val="single" w:sz="4" w:space="0" w:color="auto"/>
            </w:tcBorders>
            <w:noWrap/>
            <w:vAlign w:val="center"/>
          </w:tcPr>
          <w:p w14:paraId="327B4D11" w14:textId="77777777" w:rsidR="00EF436A" w:rsidRPr="00690EA5" w:rsidRDefault="00EF436A" w:rsidP="0024534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Kho chuyên dụng</w:t>
            </w:r>
          </w:p>
        </w:tc>
        <w:tc>
          <w:tcPr>
            <w:tcW w:w="992" w:type="dxa"/>
            <w:tcBorders>
              <w:top w:val="nil"/>
              <w:left w:val="nil"/>
              <w:bottom w:val="single" w:sz="4" w:space="0" w:color="auto"/>
              <w:right w:val="single" w:sz="4" w:space="0" w:color="auto"/>
            </w:tcBorders>
            <w:noWrap/>
            <w:vAlign w:val="center"/>
          </w:tcPr>
          <w:p w14:paraId="3F485C3E"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m</w:t>
            </w:r>
            <w:r w:rsidRPr="00690EA5">
              <w:rPr>
                <w:rFonts w:ascii="Times New Roman" w:eastAsia="Times New Roman" w:hAnsi="Times New Roman"/>
                <w:sz w:val="24"/>
                <w:szCs w:val="24"/>
                <w:vertAlign w:val="superscript"/>
              </w:rPr>
              <w:t>2</w:t>
            </w:r>
            <w:r w:rsidRPr="00690EA5">
              <w:rPr>
                <w:rFonts w:ascii="Times New Roman" w:eastAsia="Times New Roman" w:hAnsi="Times New Roman"/>
                <w:sz w:val="24"/>
                <w:szCs w:val="24"/>
              </w:rPr>
              <w:t xml:space="preserve"> sàn</w:t>
            </w:r>
          </w:p>
        </w:tc>
        <w:tc>
          <w:tcPr>
            <w:tcW w:w="1134" w:type="dxa"/>
            <w:tcBorders>
              <w:top w:val="nil"/>
              <w:left w:val="nil"/>
              <w:bottom w:val="single" w:sz="4" w:space="0" w:color="auto"/>
              <w:right w:val="single" w:sz="4" w:space="0" w:color="auto"/>
            </w:tcBorders>
            <w:noWrap/>
            <w:vAlign w:val="center"/>
          </w:tcPr>
          <w:p w14:paraId="560792E9"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161.288</w:t>
            </w:r>
          </w:p>
        </w:tc>
        <w:tc>
          <w:tcPr>
            <w:tcW w:w="1418" w:type="dxa"/>
            <w:tcBorders>
              <w:top w:val="nil"/>
              <w:left w:val="nil"/>
              <w:bottom w:val="single" w:sz="4" w:space="0" w:color="auto"/>
              <w:right w:val="single" w:sz="4" w:space="0" w:color="auto"/>
            </w:tcBorders>
            <w:noWrap/>
            <w:vAlign w:val="center"/>
          </w:tcPr>
          <w:p w14:paraId="7B9BCD0E"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3.453</w:t>
            </w:r>
          </w:p>
        </w:tc>
        <w:tc>
          <w:tcPr>
            <w:tcW w:w="1375" w:type="dxa"/>
            <w:tcBorders>
              <w:top w:val="nil"/>
              <w:left w:val="nil"/>
              <w:bottom w:val="single" w:sz="4" w:space="0" w:color="auto"/>
              <w:right w:val="single" w:sz="4" w:space="0" w:color="auto"/>
            </w:tcBorders>
            <w:noWrap/>
            <w:vAlign w:val="center"/>
          </w:tcPr>
          <w:p w14:paraId="23169F2E"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556,927</w:t>
            </w:r>
          </w:p>
        </w:tc>
      </w:tr>
      <w:tr w:rsidR="00EF436A" w:rsidRPr="00690EA5" w14:paraId="05DF471E"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tcPr>
          <w:p w14:paraId="3B16100A"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3.2</w:t>
            </w:r>
          </w:p>
        </w:tc>
        <w:tc>
          <w:tcPr>
            <w:tcW w:w="3508" w:type="dxa"/>
            <w:tcBorders>
              <w:top w:val="nil"/>
              <w:left w:val="nil"/>
              <w:bottom w:val="single" w:sz="4" w:space="0" w:color="auto"/>
              <w:right w:val="single" w:sz="4" w:space="0" w:color="auto"/>
            </w:tcBorders>
            <w:noWrap/>
            <w:vAlign w:val="center"/>
          </w:tcPr>
          <w:p w14:paraId="587233D0" w14:textId="77777777" w:rsidR="00EF436A" w:rsidRPr="00690EA5" w:rsidRDefault="00EF436A" w:rsidP="0024534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Kho đông lạnh</w:t>
            </w:r>
          </w:p>
        </w:tc>
        <w:tc>
          <w:tcPr>
            <w:tcW w:w="992" w:type="dxa"/>
            <w:tcBorders>
              <w:top w:val="nil"/>
              <w:left w:val="nil"/>
              <w:bottom w:val="single" w:sz="4" w:space="0" w:color="auto"/>
              <w:right w:val="single" w:sz="4" w:space="0" w:color="auto"/>
            </w:tcBorders>
            <w:noWrap/>
            <w:vAlign w:val="center"/>
          </w:tcPr>
          <w:p w14:paraId="303A86C8"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m</w:t>
            </w:r>
            <w:r w:rsidRPr="00690EA5">
              <w:rPr>
                <w:rFonts w:ascii="Times New Roman" w:eastAsia="Times New Roman" w:hAnsi="Times New Roman"/>
                <w:sz w:val="24"/>
                <w:szCs w:val="24"/>
                <w:vertAlign w:val="superscript"/>
              </w:rPr>
              <w:t>2</w:t>
            </w:r>
            <w:r w:rsidRPr="00690EA5">
              <w:rPr>
                <w:rFonts w:ascii="Times New Roman" w:eastAsia="Times New Roman" w:hAnsi="Times New Roman"/>
                <w:sz w:val="24"/>
                <w:szCs w:val="24"/>
              </w:rPr>
              <w:t xml:space="preserve"> sàn</w:t>
            </w:r>
          </w:p>
        </w:tc>
        <w:tc>
          <w:tcPr>
            <w:tcW w:w="1134" w:type="dxa"/>
            <w:tcBorders>
              <w:top w:val="nil"/>
              <w:left w:val="nil"/>
              <w:bottom w:val="single" w:sz="4" w:space="0" w:color="auto"/>
              <w:right w:val="single" w:sz="4" w:space="0" w:color="auto"/>
            </w:tcBorders>
            <w:noWrap/>
            <w:vAlign w:val="center"/>
          </w:tcPr>
          <w:p w14:paraId="505186CA"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73.360</w:t>
            </w:r>
          </w:p>
        </w:tc>
        <w:tc>
          <w:tcPr>
            <w:tcW w:w="1418" w:type="dxa"/>
            <w:tcBorders>
              <w:top w:val="nil"/>
              <w:left w:val="nil"/>
              <w:bottom w:val="single" w:sz="4" w:space="0" w:color="auto"/>
              <w:right w:val="single" w:sz="4" w:space="0" w:color="auto"/>
            </w:tcBorders>
            <w:noWrap/>
            <w:vAlign w:val="center"/>
          </w:tcPr>
          <w:p w14:paraId="62ACCEF2"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11.239</w:t>
            </w:r>
          </w:p>
        </w:tc>
        <w:tc>
          <w:tcPr>
            <w:tcW w:w="1375" w:type="dxa"/>
            <w:tcBorders>
              <w:top w:val="nil"/>
              <w:left w:val="nil"/>
              <w:bottom w:val="single" w:sz="4" w:space="0" w:color="auto"/>
              <w:right w:val="single" w:sz="4" w:space="0" w:color="auto"/>
            </w:tcBorders>
            <w:noWrap/>
            <w:vAlign w:val="center"/>
          </w:tcPr>
          <w:p w14:paraId="1A8BF268"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824,493</w:t>
            </w:r>
          </w:p>
        </w:tc>
      </w:tr>
      <w:tr w:rsidR="00EF436A" w:rsidRPr="00690EA5" w14:paraId="1C4AC072"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hideMark/>
          </w:tcPr>
          <w:p w14:paraId="61B7FA60"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IV</w:t>
            </w:r>
          </w:p>
        </w:tc>
        <w:tc>
          <w:tcPr>
            <w:tcW w:w="3508" w:type="dxa"/>
            <w:tcBorders>
              <w:top w:val="nil"/>
              <w:left w:val="nil"/>
              <w:bottom w:val="single" w:sz="4" w:space="0" w:color="auto"/>
              <w:right w:val="single" w:sz="4" w:space="0" w:color="auto"/>
            </w:tcBorders>
            <w:noWrap/>
            <w:vAlign w:val="center"/>
            <w:hideMark/>
          </w:tcPr>
          <w:p w14:paraId="6A0D22B8" w14:textId="77777777" w:rsidR="00EF436A" w:rsidRPr="00690EA5" w:rsidRDefault="00EF436A" w:rsidP="00245346">
            <w:pPr>
              <w:widowControl w:val="0"/>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Quảng trường, cổng chào</w:t>
            </w:r>
          </w:p>
        </w:tc>
        <w:tc>
          <w:tcPr>
            <w:tcW w:w="992" w:type="dxa"/>
            <w:tcBorders>
              <w:top w:val="nil"/>
              <w:left w:val="nil"/>
              <w:bottom w:val="single" w:sz="4" w:space="0" w:color="auto"/>
              <w:right w:val="single" w:sz="4" w:space="0" w:color="auto"/>
            </w:tcBorders>
            <w:noWrap/>
            <w:vAlign w:val="center"/>
            <w:hideMark/>
          </w:tcPr>
          <w:p w14:paraId="14F9D1A0" w14:textId="77777777" w:rsidR="00EF436A" w:rsidRPr="00690EA5" w:rsidRDefault="00EF436A" w:rsidP="0024534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134" w:type="dxa"/>
            <w:tcBorders>
              <w:top w:val="nil"/>
              <w:left w:val="nil"/>
              <w:bottom w:val="single" w:sz="4" w:space="0" w:color="auto"/>
              <w:right w:val="single" w:sz="4" w:space="0" w:color="auto"/>
            </w:tcBorders>
            <w:noWrap/>
            <w:vAlign w:val="center"/>
            <w:hideMark/>
          </w:tcPr>
          <w:p w14:paraId="4EEBA65D"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418" w:type="dxa"/>
            <w:tcBorders>
              <w:top w:val="nil"/>
              <w:left w:val="nil"/>
              <w:bottom w:val="single" w:sz="4" w:space="0" w:color="auto"/>
              <w:right w:val="single" w:sz="4" w:space="0" w:color="auto"/>
            </w:tcBorders>
            <w:noWrap/>
            <w:vAlign w:val="center"/>
            <w:hideMark/>
          </w:tcPr>
          <w:p w14:paraId="415A2350"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375" w:type="dxa"/>
            <w:tcBorders>
              <w:top w:val="nil"/>
              <w:left w:val="nil"/>
              <w:bottom w:val="single" w:sz="4" w:space="0" w:color="auto"/>
              <w:right w:val="single" w:sz="4" w:space="0" w:color="auto"/>
            </w:tcBorders>
            <w:noWrap/>
            <w:vAlign w:val="center"/>
            <w:hideMark/>
          </w:tcPr>
          <w:p w14:paraId="3A09929F" w14:textId="77777777" w:rsidR="00EF436A" w:rsidRPr="00690EA5" w:rsidRDefault="00EF436A" w:rsidP="0024534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48,503</w:t>
            </w:r>
          </w:p>
        </w:tc>
      </w:tr>
      <w:tr w:rsidR="00EF436A" w:rsidRPr="00690EA5" w14:paraId="51944F55" w14:textId="77777777" w:rsidTr="00245346">
        <w:trPr>
          <w:trHeight w:hRule="exact" w:val="397"/>
        </w:trPr>
        <w:tc>
          <w:tcPr>
            <w:tcW w:w="740" w:type="dxa"/>
            <w:tcBorders>
              <w:top w:val="nil"/>
              <w:left w:val="single" w:sz="4" w:space="0" w:color="auto"/>
              <w:bottom w:val="single" w:sz="4" w:space="0" w:color="auto"/>
              <w:right w:val="single" w:sz="4" w:space="0" w:color="auto"/>
            </w:tcBorders>
            <w:noWrap/>
            <w:vAlign w:val="center"/>
            <w:hideMark/>
          </w:tcPr>
          <w:p w14:paraId="7AC5915A"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3508" w:type="dxa"/>
            <w:tcBorders>
              <w:top w:val="nil"/>
              <w:left w:val="nil"/>
              <w:bottom w:val="single" w:sz="4" w:space="0" w:color="auto"/>
              <w:right w:val="single" w:sz="4" w:space="0" w:color="auto"/>
            </w:tcBorders>
            <w:noWrap/>
            <w:vAlign w:val="center"/>
            <w:hideMark/>
          </w:tcPr>
          <w:p w14:paraId="086635E4" w14:textId="77777777" w:rsidR="00EF436A" w:rsidRPr="00690EA5" w:rsidRDefault="00EF436A" w:rsidP="0024534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Quảng trường Ma Lù Thàng</w:t>
            </w:r>
          </w:p>
        </w:tc>
        <w:tc>
          <w:tcPr>
            <w:tcW w:w="992" w:type="dxa"/>
            <w:tcBorders>
              <w:top w:val="nil"/>
              <w:left w:val="nil"/>
              <w:bottom w:val="single" w:sz="4" w:space="0" w:color="auto"/>
              <w:right w:val="single" w:sz="4" w:space="0" w:color="auto"/>
            </w:tcBorders>
            <w:noWrap/>
            <w:vAlign w:val="center"/>
            <w:hideMark/>
          </w:tcPr>
          <w:p w14:paraId="542E199C"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m</w:t>
            </w:r>
            <w:r w:rsidRPr="00690EA5">
              <w:rPr>
                <w:rFonts w:ascii="Times New Roman" w:eastAsia="Times New Roman" w:hAnsi="Times New Roman"/>
                <w:sz w:val="24"/>
                <w:szCs w:val="24"/>
                <w:vertAlign w:val="superscript"/>
              </w:rPr>
              <w:t>2</w:t>
            </w:r>
          </w:p>
        </w:tc>
        <w:tc>
          <w:tcPr>
            <w:tcW w:w="1134" w:type="dxa"/>
            <w:tcBorders>
              <w:top w:val="nil"/>
              <w:left w:val="nil"/>
              <w:bottom w:val="single" w:sz="4" w:space="0" w:color="auto"/>
              <w:right w:val="single" w:sz="4" w:space="0" w:color="auto"/>
            </w:tcBorders>
            <w:noWrap/>
            <w:vAlign w:val="center"/>
            <w:hideMark/>
          </w:tcPr>
          <w:p w14:paraId="07994ED7"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3.474</w:t>
            </w:r>
          </w:p>
        </w:tc>
        <w:tc>
          <w:tcPr>
            <w:tcW w:w="1418" w:type="dxa"/>
            <w:tcBorders>
              <w:top w:val="nil"/>
              <w:left w:val="nil"/>
              <w:bottom w:val="single" w:sz="4" w:space="0" w:color="auto"/>
              <w:right w:val="single" w:sz="4" w:space="0" w:color="auto"/>
            </w:tcBorders>
            <w:noWrap/>
            <w:vAlign w:val="center"/>
            <w:hideMark/>
          </w:tcPr>
          <w:p w14:paraId="1F72476E"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9.500</w:t>
            </w:r>
          </w:p>
        </w:tc>
        <w:tc>
          <w:tcPr>
            <w:tcW w:w="1375" w:type="dxa"/>
            <w:tcBorders>
              <w:top w:val="nil"/>
              <w:left w:val="nil"/>
              <w:bottom w:val="single" w:sz="4" w:space="0" w:color="auto"/>
              <w:right w:val="single" w:sz="4" w:space="0" w:color="auto"/>
            </w:tcBorders>
            <w:noWrap/>
            <w:vAlign w:val="center"/>
            <w:hideMark/>
          </w:tcPr>
          <w:p w14:paraId="7E2AF8B6"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33,003</w:t>
            </w:r>
          </w:p>
        </w:tc>
      </w:tr>
      <w:tr w:rsidR="00EF436A" w:rsidRPr="00690EA5" w14:paraId="760CDFAA" w14:textId="77777777" w:rsidTr="00245346">
        <w:trPr>
          <w:trHeight w:hRule="exact" w:val="397"/>
        </w:trPr>
        <w:tc>
          <w:tcPr>
            <w:tcW w:w="740" w:type="dxa"/>
            <w:tcBorders>
              <w:top w:val="single" w:sz="4" w:space="0" w:color="auto"/>
              <w:left w:val="single" w:sz="4" w:space="0" w:color="auto"/>
              <w:bottom w:val="single" w:sz="4" w:space="0" w:color="auto"/>
              <w:right w:val="single" w:sz="4" w:space="0" w:color="auto"/>
            </w:tcBorders>
            <w:noWrap/>
            <w:vAlign w:val="center"/>
          </w:tcPr>
          <w:p w14:paraId="41B45B67"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p>
        </w:tc>
        <w:tc>
          <w:tcPr>
            <w:tcW w:w="3508" w:type="dxa"/>
            <w:tcBorders>
              <w:top w:val="single" w:sz="4" w:space="0" w:color="auto"/>
              <w:left w:val="nil"/>
              <w:bottom w:val="single" w:sz="4" w:space="0" w:color="auto"/>
              <w:right w:val="single" w:sz="4" w:space="0" w:color="auto"/>
            </w:tcBorders>
            <w:noWrap/>
            <w:vAlign w:val="center"/>
          </w:tcPr>
          <w:p w14:paraId="3F234AFF" w14:textId="77777777" w:rsidR="00EF436A" w:rsidRPr="00690EA5" w:rsidRDefault="00EF436A" w:rsidP="0024534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Cổng chào Ma Lù Thàng</w:t>
            </w:r>
          </w:p>
        </w:tc>
        <w:tc>
          <w:tcPr>
            <w:tcW w:w="992" w:type="dxa"/>
            <w:tcBorders>
              <w:top w:val="single" w:sz="4" w:space="0" w:color="auto"/>
              <w:left w:val="nil"/>
              <w:bottom w:val="single" w:sz="4" w:space="0" w:color="auto"/>
              <w:right w:val="single" w:sz="4" w:space="0" w:color="auto"/>
            </w:tcBorders>
            <w:noWrap/>
            <w:vAlign w:val="center"/>
          </w:tcPr>
          <w:p w14:paraId="4800E48A" w14:textId="77777777" w:rsidR="00EF436A" w:rsidRPr="00690EA5" w:rsidRDefault="00EF436A" w:rsidP="0024534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m</w:t>
            </w:r>
            <w:r w:rsidRPr="00690EA5">
              <w:rPr>
                <w:rFonts w:ascii="Times New Roman" w:eastAsia="Times New Roman" w:hAnsi="Times New Roman"/>
                <w:sz w:val="24"/>
                <w:szCs w:val="24"/>
                <w:vertAlign w:val="superscript"/>
              </w:rPr>
              <w:t>2</w:t>
            </w:r>
          </w:p>
        </w:tc>
        <w:tc>
          <w:tcPr>
            <w:tcW w:w="1134" w:type="dxa"/>
            <w:tcBorders>
              <w:top w:val="single" w:sz="4" w:space="0" w:color="auto"/>
              <w:left w:val="nil"/>
              <w:bottom w:val="single" w:sz="4" w:space="0" w:color="auto"/>
              <w:right w:val="single" w:sz="4" w:space="0" w:color="auto"/>
            </w:tcBorders>
            <w:noWrap/>
            <w:vAlign w:val="center"/>
          </w:tcPr>
          <w:p w14:paraId="654C5C0B"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280</w:t>
            </w:r>
          </w:p>
        </w:tc>
        <w:tc>
          <w:tcPr>
            <w:tcW w:w="1418" w:type="dxa"/>
            <w:tcBorders>
              <w:top w:val="single" w:sz="4" w:space="0" w:color="auto"/>
              <w:left w:val="nil"/>
              <w:bottom w:val="single" w:sz="4" w:space="0" w:color="auto"/>
              <w:right w:val="single" w:sz="4" w:space="0" w:color="auto"/>
            </w:tcBorders>
            <w:noWrap/>
            <w:vAlign w:val="center"/>
          </w:tcPr>
          <w:p w14:paraId="3D741100"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p>
        </w:tc>
        <w:tc>
          <w:tcPr>
            <w:tcW w:w="1375" w:type="dxa"/>
            <w:tcBorders>
              <w:top w:val="single" w:sz="4" w:space="0" w:color="auto"/>
              <w:left w:val="nil"/>
              <w:bottom w:val="single" w:sz="4" w:space="0" w:color="auto"/>
              <w:right w:val="single" w:sz="4" w:space="0" w:color="auto"/>
            </w:tcBorders>
            <w:noWrap/>
            <w:vAlign w:val="center"/>
          </w:tcPr>
          <w:p w14:paraId="28BD0245" w14:textId="77777777" w:rsidR="00EF436A" w:rsidRPr="00690EA5" w:rsidRDefault="00EF436A" w:rsidP="0024534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15,500</w:t>
            </w:r>
          </w:p>
        </w:tc>
      </w:tr>
    </w:tbl>
    <w:p w14:paraId="46EFC018" w14:textId="77777777" w:rsidR="004557DF" w:rsidRPr="00690EA5" w:rsidRDefault="004557DF" w:rsidP="005C0176">
      <w:pPr>
        <w:widowControl w:val="0"/>
        <w:shd w:val="clear" w:color="auto" w:fill="FFFFFF"/>
        <w:ind w:firstLine="0"/>
        <w:rPr>
          <w:rFonts w:ascii="Times New Roman" w:eastAsia="Times New Roman" w:hAnsi="Times New Roman"/>
          <w:i/>
          <w:sz w:val="24"/>
          <w:szCs w:val="24"/>
        </w:rPr>
      </w:pPr>
      <w:bookmarkStart w:id="773" w:name="_Toc21611910"/>
      <w:r w:rsidRPr="00690EA5">
        <w:rPr>
          <w:rFonts w:ascii="Times New Roman" w:eastAsia="Times New Roman" w:hAnsi="Times New Roman"/>
          <w:i/>
          <w:sz w:val="24"/>
          <w:szCs w:val="24"/>
        </w:rPr>
        <w:t>Ghi chú : - Theo Quyết định 425 ngày 30 tháng 3 năm 2026 về “Công bố suất vốn đầu tư xây dựng và giá xây dựng tổng hợp bộ phận kết cấu công trình năm 2025” của Bộ Xây Dựng</w:t>
      </w:r>
    </w:p>
    <w:p w14:paraId="76A942F7" w14:textId="77777777" w:rsidR="004557DF" w:rsidRPr="00690EA5" w:rsidRDefault="004557DF" w:rsidP="005C0176">
      <w:pPr>
        <w:pStyle w:val="Heading2"/>
        <w:keepNext w:val="0"/>
        <w:keepLines w:val="0"/>
        <w:widowControl w:val="0"/>
        <w:spacing w:before="0"/>
        <w:rPr>
          <w:rFonts w:ascii="Times New Roman" w:hAnsi="Times New Roman"/>
          <w:color w:val="auto"/>
          <w:lang w:val="en-US"/>
        </w:rPr>
      </w:pPr>
      <w:bookmarkStart w:id="774" w:name="_Toc230847798"/>
      <w:bookmarkStart w:id="775" w:name="_Toc230859323"/>
      <w:bookmarkStart w:id="776" w:name="_Toc230941488"/>
      <w:r w:rsidRPr="00690EA5">
        <w:rPr>
          <w:rFonts w:ascii="Times New Roman" w:hAnsi="Times New Roman"/>
          <w:color w:val="auto"/>
          <w:lang w:val="en-US"/>
        </w:rPr>
        <w:t>6.3. Kinh phí xây dựng hệ thống hạ tầng kỹ thuật</w:t>
      </w:r>
      <w:bookmarkEnd w:id="773"/>
      <w:bookmarkEnd w:id="774"/>
      <w:bookmarkEnd w:id="775"/>
      <w:bookmarkEnd w:id="776"/>
    </w:p>
    <w:p w14:paraId="567AED4C" w14:textId="2E35F8EB" w:rsidR="004557DF" w:rsidRPr="00690EA5" w:rsidRDefault="005C0176"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xml:space="preserve">- </w:t>
      </w:r>
      <w:r w:rsidR="004557DF" w:rsidRPr="00690EA5">
        <w:rPr>
          <w:rFonts w:ascii="Times New Roman" w:eastAsia="Times New Roman" w:hAnsi="Times New Roman"/>
          <w:sz w:val="26"/>
          <w:szCs w:val="26"/>
        </w:rPr>
        <w:t>Hệ thống hạ tầng kỹ thuật trong phạm vi quy hoạch được đầu tư đồng bộ nhằm đáp ứng yêu cầu phát triển cửa khẩu quốc tế, trung tâm logistics và cửa khẩu số; bao gồm các hạng mục san nền, giao thông, thoát nước, cấp điện, cấp nước, thông tin liên lạc và các công trình hạ tầng kỹ thuật thiết yếu khác.</w:t>
      </w:r>
    </w:p>
    <w:p w14:paraId="085BEE38" w14:textId="46BC8BF6" w:rsidR="005C0176" w:rsidRPr="00690EA5" w:rsidRDefault="005C0176"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xml:space="preserve">- Việc đầu tư hệ thống hạ tầng kỹ thuật được xác định là nhiệm vụ quan trọng nhằm bảo đảm khả năng vận hành đồng bộ, hiệu quả cho khu vực cửa khẩu quốc tế Ma Lù Thàng. Các hạng mục hạ tầng được nghiên cứu phù hợp với điều kiện địa hình khu vực, </w:t>
      </w:r>
      <w:r w:rsidRPr="00690EA5">
        <w:rPr>
          <w:rFonts w:ascii="Times New Roman" w:eastAsia="Times New Roman" w:hAnsi="Times New Roman"/>
          <w:sz w:val="26"/>
          <w:szCs w:val="26"/>
        </w:rPr>
        <w:lastRenderedPageBreak/>
        <w:t>đáp ứng yêu cầu phát triển trung tâm logistics, kho bãi, thương mại dịch vụ và hoạt động xuất nhập khẩu trong tương lai.</w:t>
      </w:r>
    </w:p>
    <w:p w14:paraId="49CE892C" w14:textId="4F46DD4E" w:rsidR="005C0176" w:rsidRPr="00690EA5" w:rsidRDefault="005C0176"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Kinh phí đầu tư hạ tầng kỹ thuật được khái toán trên cơ sở quy mô các hạng mục theo phương án quy hoạch được lựa chọn, kết hợp tham khảo các suất vốn đầu tư, định mức và đơn giá xây dựng hiện hành. Việc tính toán không chỉ đáp ứng nhu cầu trước mắt mà còn bảo đảm khả năng mở rộng và phát triển lâu dài của khu vực cửa khẩu quốc tế Ma Lù Thàng.</w:t>
      </w:r>
    </w:p>
    <w:p w14:paraId="44EE6848" w14:textId="0054C364" w:rsidR="004557DF" w:rsidRPr="00690EA5" w:rsidRDefault="004557DF" w:rsidP="005C0176">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777" w:name="_Toc230859324"/>
      <w:r w:rsidRPr="00690EA5">
        <w:rPr>
          <w:rFonts w:ascii="Times New Roman" w:eastAsia="Times New Roman" w:hAnsi="Times New Roman"/>
          <w:bCs/>
          <w:i/>
          <w:iCs/>
          <w:sz w:val="26"/>
          <w:szCs w:val="26"/>
          <w:lang w:val="nb-NO" w:eastAsia="vi-VN"/>
        </w:rPr>
        <w:t xml:space="preserve">Bảng </w:t>
      </w:r>
      <w:r w:rsidR="00D10A75" w:rsidRPr="00690EA5">
        <w:rPr>
          <w:rFonts w:ascii="Times New Roman" w:eastAsia="Times New Roman" w:hAnsi="Times New Roman"/>
          <w:bCs/>
          <w:i/>
          <w:iCs/>
          <w:sz w:val="26"/>
          <w:szCs w:val="26"/>
          <w:lang w:val="nb-NO" w:eastAsia="vi-VN"/>
        </w:rPr>
        <w:t>1</w:t>
      </w:r>
      <w:r w:rsidR="00BE257C" w:rsidRPr="00690EA5">
        <w:rPr>
          <w:rFonts w:ascii="Times New Roman" w:eastAsia="Times New Roman" w:hAnsi="Times New Roman"/>
          <w:bCs/>
          <w:i/>
          <w:iCs/>
          <w:sz w:val="26"/>
          <w:szCs w:val="26"/>
          <w:lang w:val="nb-NO" w:eastAsia="vi-VN"/>
        </w:rPr>
        <w:t>8</w:t>
      </w:r>
      <w:r w:rsidRPr="00690EA5">
        <w:rPr>
          <w:rFonts w:ascii="Times New Roman" w:eastAsia="Times New Roman" w:hAnsi="Times New Roman"/>
          <w:bCs/>
          <w:i/>
          <w:iCs/>
          <w:sz w:val="26"/>
          <w:szCs w:val="26"/>
          <w:lang w:val="nb-NO" w:eastAsia="vi-VN"/>
        </w:rPr>
        <w:t>: Kinh phí xây dựng hệ thống hạ tầng kỹ thuật</w:t>
      </w:r>
      <w:bookmarkEnd w:id="777"/>
    </w:p>
    <w:tbl>
      <w:tblPr>
        <w:tblW w:w="9180" w:type="dxa"/>
        <w:tblLook w:val="04A0" w:firstRow="1" w:lastRow="0" w:firstColumn="1" w:lastColumn="0" w:noHBand="0" w:noVBand="1"/>
      </w:tblPr>
      <w:tblGrid>
        <w:gridCol w:w="720"/>
        <w:gridCol w:w="4540"/>
        <w:gridCol w:w="3920"/>
      </w:tblGrid>
      <w:tr w:rsidR="00EF436A" w:rsidRPr="00690EA5" w14:paraId="45196168" w14:textId="77777777" w:rsidTr="00361F14">
        <w:trPr>
          <w:trHeight w:val="630"/>
          <w:tblHeader/>
        </w:trPr>
        <w:tc>
          <w:tcPr>
            <w:tcW w:w="720" w:type="dxa"/>
            <w:tcBorders>
              <w:top w:val="single" w:sz="4" w:space="0" w:color="auto"/>
              <w:left w:val="single" w:sz="4" w:space="0" w:color="auto"/>
              <w:bottom w:val="single" w:sz="4" w:space="0" w:color="auto"/>
              <w:right w:val="single" w:sz="4" w:space="0" w:color="auto"/>
            </w:tcBorders>
            <w:vAlign w:val="center"/>
            <w:hideMark/>
          </w:tcPr>
          <w:p w14:paraId="09236CAC" w14:textId="77777777" w:rsidR="004557DF" w:rsidRPr="00690EA5" w:rsidRDefault="004557DF" w:rsidP="005C017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TT</w:t>
            </w:r>
          </w:p>
        </w:tc>
        <w:tc>
          <w:tcPr>
            <w:tcW w:w="4540" w:type="dxa"/>
            <w:tcBorders>
              <w:top w:val="single" w:sz="4" w:space="0" w:color="auto"/>
              <w:left w:val="nil"/>
              <w:bottom w:val="single" w:sz="4" w:space="0" w:color="auto"/>
              <w:right w:val="single" w:sz="4" w:space="0" w:color="auto"/>
            </w:tcBorders>
            <w:vAlign w:val="center"/>
            <w:hideMark/>
          </w:tcPr>
          <w:p w14:paraId="2F0CC625" w14:textId="77777777" w:rsidR="004557DF" w:rsidRPr="00690EA5" w:rsidRDefault="004557DF" w:rsidP="005C017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Hạng mục</w:t>
            </w:r>
          </w:p>
        </w:tc>
        <w:tc>
          <w:tcPr>
            <w:tcW w:w="3920" w:type="dxa"/>
            <w:tcBorders>
              <w:top w:val="single" w:sz="4" w:space="0" w:color="auto"/>
              <w:left w:val="nil"/>
              <w:bottom w:val="single" w:sz="4" w:space="0" w:color="auto"/>
              <w:right w:val="single" w:sz="4" w:space="0" w:color="auto"/>
            </w:tcBorders>
            <w:vAlign w:val="center"/>
            <w:hideMark/>
          </w:tcPr>
          <w:p w14:paraId="181A541B" w14:textId="77777777" w:rsidR="004557DF" w:rsidRPr="00690EA5" w:rsidRDefault="004557DF" w:rsidP="005C017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xml:space="preserve">Nhu cầu vốn     </w:t>
            </w:r>
            <w:r w:rsidRPr="00690EA5">
              <w:rPr>
                <w:rFonts w:ascii="Times New Roman" w:eastAsia="Times New Roman" w:hAnsi="Times New Roman"/>
                <w:b/>
                <w:bCs/>
                <w:sz w:val="24"/>
                <w:szCs w:val="24"/>
              </w:rPr>
              <w:br/>
              <w:t>(tỷ đồng)</w:t>
            </w:r>
          </w:p>
        </w:tc>
      </w:tr>
      <w:tr w:rsidR="00EF436A" w:rsidRPr="00690EA5" w14:paraId="023BAE82" w14:textId="77777777" w:rsidTr="00361F14">
        <w:trPr>
          <w:trHeight w:val="402"/>
        </w:trPr>
        <w:tc>
          <w:tcPr>
            <w:tcW w:w="720" w:type="dxa"/>
            <w:tcBorders>
              <w:top w:val="nil"/>
              <w:left w:val="single" w:sz="4" w:space="0" w:color="auto"/>
              <w:bottom w:val="single" w:sz="4" w:space="0" w:color="auto"/>
              <w:right w:val="single" w:sz="4" w:space="0" w:color="auto"/>
            </w:tcBorders>
            <w:noWrap/>
            <w:vAlign w:val="center"/>
            <w:hideMark/>
          </w:tcPr>
          <w:p w14:paraId="79BAA533" w14:textId="77777777" w:rsidR="004557DF" w:rsidRPr="00690EA5" w:rsidRDefault="004557DF" w:rsidP="005C017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4540" w:type="dxa"/>
            <w:tcBorders>
              <w:top w:val="nil"/>
              <w:left w:val="nil"/>
              <w:bottom w:val="single" w:sz="4" w:space="0" w:color="auto"/>
              <w:right w:val="single" w:sz="4" w:space="0" w:color="auto"/>
            </w:tcBorders>
            <w:noWrap/>
            <w:vAlign w:val="center"/>
            <w:hideMark/>
          </w:tcPr>
          <w:p w14:paraId="08608E3E" w14:textId="77777777" w:rsidR="004557DF" w:rsidRPr="00690EA5" w:rsidRDefault="004557DF" w:rsidP="005C0176">
            <w:pPr>
              <w:widowControl w:val="0"/>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Tổng cộng</w:t>
            </w:r>
          </w:p>
        </w:tc>
        <w:tc>
          <w:tcPr>
            <w:tcW w:w="3920" w:type="dxa"/>
            <w:tcBorders>
              <w:top w:val="nil"/>
              <w:left w:val="nil"/>
              <w:bottom w:val="single" w:sz="4" w:space="0" w:color="auto"/>
              <w:right w:val="single" w:sz="4" w:space="0" w:color="auto"/>
            </w:tcBorders>
            <w:noWrap/>
            <w:vAlign w:val="center"/>
            <w:hideMark/>
          </w:tcPr>
          <w:p w14:paraId="7B3D859C" w14:textId="02ECB1F6" w:rsidR="004557DF" w:rsidRPr="00690EA5" w:rsidRDefault="00E931DE" w:rsidP="00EF436A">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8</w:t>
            </w:r>
            <w:r w:rsidR="00A53E25">
              <w:rPr>
                <w:rFonts w:ascii="Times New Roman" w:eastAsia="Times New Roman" w:hAnsi="Times New Roman"/>
                <w:b/>
                <w:bCs/>
                <w:sz w:val="24"/>
                <w:szCs w:val="24"/>
              </w:rPr>
              <w:t>66</w:t>
            </w:r>
            <w:r w:rsidRPr="00690EA5">
              <w:rPr>
                <w:rFonts w:ascii="Times New Roman" w:eastAsia="Times New Roman" w:hAnsi="Times New Roman"/>
                <w:b/>
                <w:bCs/>
                <w:sz w:val="24"/>
                <w:szCs w:val="24"/>
              </w:rPr>
              <w:t>,</w:t>
            </w:r>
            <w:r w:rsidR="00A53E25">
              <w:rPr>
                <w:rFonts w:ascii="Times New Roman" w:eastAsia="Times New Roman" w:hAnsi="Times New Roman"/>
                <w:b/>
                <w:bCs/>
                <w:sz w:val="24"/>
                <w:szCs w:val="24"/>
              </w:rPr>
              <w:t>825</w:t>
            </w:r>
          </w:p>
        </w:tc>
      </w:tr>
      <w:tr w:rsidR="00EF436A" w:rsidRPr="00690EA5" w14:paraId="0366E3AD" w14:textId="77777777" w:rsidTr="00361F14">
        <w:trPr>
          <w:trHeight w:val="402"/>
        </w:trPr>
        <w:tc>
          <w:tcPr>
            <w:tcW w:w="720" w:type="dxa"/>
            <w:tcBorders>
              <w:top w:val="nil"/>
              <w:left w:val="single" w:sz="4" w:space="0" w:color="auto"/>
              <w:bottom w:val="single" w:sz="4" w:space="0" w:color="auto"/>
              <w:right w:val="single" w:sz="4" w:space="0" w:color="auto"/>
            </w:tcBorders>
            <w:noWrap/>
            <w:vAlign w:val="center"/>
            <w:hideMark/>
          </w:tcPr>
          <w:p w14:paraId="46A25604" w14:textId="77777777" w:rsidR="004557DF" w:rsidRPr="00690EA5" w:rsidRDefault="004557DF" w:rsidP="005C017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w:t>
            </w:r>
          </w:p>
        </w:tc>
        <w:tc>
          <w:tcPr>
            <w:tcW w:w="4540" w:type="dxa"/>
            <w:tcBorders>
              <w:top w:val="nil"/>
              <w:left w:val="nil"/>
              <w:bottom w:val="single" w:sz="4" w:space="0" w:color="auto"/>
              <w:right w:val="single" w:sz="4" w:space="0" w:color="auto"/>
            </w:tcBorders>
            <w:noWrap/>
            <w:vAlign w:val="center"/>
            <w:hideMark/>
          </w:tcPr>
          <w:p w14:paraId="5CCAB869" w14:textId="77777777" w:rsidR="004557DF" w:rsidRPr="00690EA5" w:rsidRDefault="004557DF" w:rsidP="005C017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San nền</w:t>
            </w:r>
          </w:p>
        </w:tc>
        <w:tc>
          <w:tcPr>
            <w:tcW w:w="3920" w:type="dxa"/>
            <w:tcBorders>
              <w:top w:val="nil"/>
              <w:left w:val="nil"/>
              <w:bottom w:val="single" w:sz="4" w:space="0" w:color="auto"/>
              <w:right w:val="single" w:sz="4" w:space="0" w:color="auto"/>
            </w:tcBorders>
            <w:noWrap/>
            <w:vAlign w:val="center"/>
            <w:hideMark/>
          </w:tcPr>
          <w:p w14:paraId="681186A2" w14:textId="6C28C474" w:rsidR="004557DF" w:rsidRPr="00690EA5" w:rsidRDefault="00E931DE" w:rsidP="005C017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24</w:t>
            </w:r>
            <w:r w:rsidR="00690EA5">
              <w:rPr>
                <w:rFonts w:ascii="Times New Roman" w:eastAsia="Times New Roman" w:hAnsi="Times New Roman"/>
                <w:sz w:val="24"/>
                <w:szCs w:val="24"/>
              </w:rPr>
              <w:t>3</w:t>
            </w:r>
            <w:r w:rsidRPr="00690EA5">
              <w:rPr>
                <w:rFonts w:ascii="Times New Roman" w:eastAsia="Times New Roman" w:hAnsi="Times New Roman"/>
                <w:sz w:val="24"/>
                <w:szCs w:val="24"/>
              </w:rPr>
              <w:t>,</w:t>
            </w:r>
            <w:r w:rsidR="00690EA5">
              <w:rPr>
                <w:rFonts w:ascii="Times New Roman" w:eastAsia="Times New Roman" w:hAnsi="Times New Roman"/>
                <w:sz w:val="24"/>
                <w:szCs w:val="24"/>
              </w:rPr>
              <w:t>332</w:t>
            </w:r>
          </w:p>
        </w:tc>
      </w:tr>
      <w:tr w:rsidR="00EF436A" w:rsidRPr="00690EA5" w14:paraId="4AF7D385" w14:textId="77777777" w:rsidTr="00361F14">
        <w:trPr>
          <w:trHeight w:val="402"/>
        </w:trPr>
        <w:tc>
          <w:tcPr>
            <w:tcW w:w="720" w:type="dxa"/>
            <w:tcBorders>
              <w:top w:val="nil"/>
              <w:left w:val="single" w:sz="4" w:space="0" w:color="auto"/>
              <w:bottom w:val="single" w:sz="4" w:space="0" w:color="auto"/>
              <w:right w:val="single" w:sz="4" w:space="0" w:color="auto"/>
            </w:tcBorders>
            <w:noWrap/>
            <w:vAlign w:val="center"/>
            <w:hideMark/>
          </w:tcPr>
          <w:p w14:paraId="1D3909C4" w14:textId="77777777" w:rsidR="004557DF" w:rsidRPr="00690EA5" w:rsidRDefault="004557DF" w:rsidP="005C017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w:t>
            </w:r>
          </w:p>
        </w:tc>
        <w:tc>
          <w:tcPr>
            <w:tcW w:w="4540" w:type="dxa"/>
            <w:tcBorders>
              <w:top w:val="nil"/>
              <w:left w:val="nil"/>
              <w:bottom w:val="single" w:sz="4" w:space="0" w:color="auto"/>
              <w:right w:val="single" w:sz="4" w:space="0" w:color="auto"/>
            </w:tcBorders>
            <w:noWrap/>
            <w:vAlign w:val="center"/>
            <w:hideMark/>
          </w:tcPr>
          <w:p w14:paraId="3038543C" w14:textId="77777777" w:rsidR="004557DF" w:rsidRPr="00690EA5" w:rsidRDefault="004557DF" w:rsidP="005C017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Thoát nước mưa</w:t>
            </w:r>
          </w:p>
        </w:tc>
        <w:tc>
          <w:tcPr>
            <w:tcW w:w="3920" w:type="dxa"/>
            <w:tcBorders>
              <w:top w:val="nil"/>
              <w:left w:val="nil"/>
              <w:bottom w:val="single" w:sz="4" w:space="0" w:color="auto"/>
              <w:right w:val="single" w:sz="4" w:space="0" w:color="auto"/>
            </w:tcBorders>
            <w:noWrap/>
            <w:vAlign w:val="center"/>
            <w:hideMark/>
          </w:tcPr>
          <w:p w14:paraId="7C0445D4" w14:textId="12C344AB" w:rsidR="004557DF" w:rsidRPr="00690EA5" w:rsidRDefault="0049618F" w:rsidP="005C017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51</w:t>
            </w:r>
            <w:r w:rsidR="00E34D98" w:rsidRPr="00690EA5">
              <w:rPr>
                <w:rFonts w:ascii="Times New Roman" w:eastAsia="Times New Roman" w:hAnsi="Times New Roman"/>
                <w:sz w:val="24"/>
                <w:szCs w:val="24"/>
              </w:rPr>
              <w:t>,</w:t>
            </w:r>
            <w:r w:rsidRPr="00690EA5">
              <w:rPr>
                <w:rFonts w:ascii="Times New Roman" w:eastAsia="Times New Roman" w:hAnsi="Times New Roman"/>
                <w:sz w:val="24"/>
                <w:szCs w:val="24"/>
              </w:rPr>
              <w:t>087</w:t>
            </w:r>
          </w:p>
        </w:tc>
      </w:tr>
      <w:tr w:rsidR="00EF436A" w:rsidRPr="00690EA5" w14:paraId="4388C156" w14:textId="77777777" w:rsidTr="00361F14">
        <w:trPr>
          <w:trHeight w:val="402"/>
        </w:trPr>
        <w:tc>
          <w:tcPr>
            <w:tcW w:w="720" w:type="dxa"/>
            <w:tcBorders>
              <w:top w:val="nil"/>
              <w:left w:val="single" w:sz="4" w:space="0" w:color="auto"/>
              <w:bottom w:val="single" w:sz="4" w:space="0" w:color="auto"/>
              <w:right w:val="single" w:sz="4" w:space="0" w:color="auto"/>
            </w:tcBorders>
            <w:noWrap/>
            <w:vAlign w:val="center"/>
            <w:hideMark/>
          </w:tcPr>
          <w:p w14:paraId="207A78C0" w14:textId="77777777" w:rsidR="004557DF" w:rsidRPr="00690EA5" w:rsidRDefault="004557DF" w:rsidP="005C017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4540" w:type="dxa"/>
            <w:tcBorders>
              <w:top w:val="nil"/>
              <w:left w:val="nil"/>
              <w:bottom w:val="single" w:sz="4" w:space="0" w:color="auto"/>
              <w:right w:val="single" w:sz="4" w:space="0" w:color="auto"/>
            </w:tcBorders>
            <w:noWrap/>
            <w:vAlign w:val="center"/>
            <w:hideMark/>
          </w:tcPr>
          <w:p w14:paraId="157712A7" w14:textId="77777777" w:rsidR="004557DF" w:rsidRPr="00690EA5" w:rsidRDefault="004557DF" w:rsidP="005C017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Giao thông</w:t>
            </w:r>
          </w:p>
        </w:tc>
        <w:tc>
          <w:tcPr>
            <w:tcW w:w="3920" w:type="dxa"/>
            <w:tcBorders>
              <w:top w:val="nil"/>
              <w:left w:val="nil"/>
              <w:bottom w:val="single" w:sz="4" w:space="0" w:color="auto"/>
              <w:right w:val="single" w:sz="4" w:space="0" w:color="auto"/>
            </w:tcBorders>
            <w:noWrap/>
            <w:vAlign w:val="center"/>
            <w:hideMark/>
          </w:tcPr>
          <w:p w14:paraId="14134D4A" w14:textId="77777777" w:rsidR="004557DF" w:rsidRPr="00690EA5" w:rsidRDefault="004557DF" w:rsidP="005C017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448,460</w:t>
            </w:r>
          </w:p>
        </w:tc>
      </w:tr>
      <w:tr w:rsidR="00EF436A" w:rsidRPr="00690EA5" w14:paraId="5024D996" w14:textId="77777777" w:rsidTr="00361F14">
        <w:trPr>
          <w:trHeight w:val="402"/>
        </w:trPr>
        <w:tc>
          <w:tcPr>
            <w:tcW w:w="720" w:type="dxa"/>
            <w:tcBorders>
              <w:top w:val="nil"/>
              <w:left w:val="single" w:sz="4" w:space="0" w:color="auto"/>
              <w:bottom w:val="single" w:sz="4" w:space="0" w:color="auto"/>
              <w:right w:val="single" w:sz="4" w:space="0" w:color="auto"/>
            </w:tcBorders>
            <w:noWrap/>
            <w:vAlign w:val="center"/>
            <w:hideMark/>
          </w:tcPr>
          <w:p w14:paraId="706DD595" w14:textId="77777777" w:rsidR="004557DF" w:rsidRPr="00690EA5" w:rsidRDefault="004557DF" w:rsidP="005C017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w:t>
            </w:r>
          </w:p>
        </w:tc>
        <w:tc>
          <w:tcPr>
            <w:tcW w:w="4540" w:type="dxa"/>
            <w:tcBorders>
              <w:top w:val="nil"/>
              <w:left w:val="nil"/>
              <w:bottom w:val="single" w:sz="4" w:space="0" w:color="auto"/>
              <w:right w:val="single" w:sz="4" w:space="0" w:color="auto"/>
            </w:tcBorders>
            <w:noWrap/>
            <w:vAlign w:val="center"/>
            <w:hideMark/>
          </w:tcPr>
          <w:p w14:paraId="40A7B110" w14:textId="77777777" w:rsidR="004557DF" w:rsidRPr="00690EA5" w:rsidRDefault="004557DF" w:rsidP="005C017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Cấp điện</w:t>
            </w:r>
          </w:p>
        </w:tc>
        <w:tc>
          <w:tcPr>
            <w:tcW w:w="3920" w:type="dxa"/>
            <w:tcBorders>
              <w:top w:val="nil"/>
              <w:left w:val="nil"/>
              <w:bottom w:val="single" w:sz="4" w:space="0" w:color="auto"/>
              <w:right w:val="single" w:sz="4" w:space="0" w:color="auto"/>
            </w:tcBorders>
            <w:noWrap/>
            <w:vAlign w:val="center"/>
            <w:hideMark/>
          </w:tcPr>
          <w:p w14:paraId="7C407712" w14:textId="77777777" w:rsidR="004557DF" w:rsidRPr="00690EA5" w:rsidRDefault="004557DF" w:rsidP="005C017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55,088</w:t>
            </w:r>
          </w:p>
        </w:tc>
      </w:tr>
      <w:tr w:rsidR="00EF436A" w:rsidRPr="00690EA5" w14:paraId="60782AF6" w14:textId="77777777" w:rsidTr="00361F14">
        <w:trPr>
          <w:trHeight w:val="402"/>
        </w:trPr>
        <w:tc>
          <w:tcPr>
            <w:tcW w:w="720" w:type="dxa"/>
            <w:tcBorders>
              <w:top w:val="nil"/>
              <w:left w:val="single" w:sz="4" w:space="0" w:color="auto"/>
              <w:bottom w:val="single" w:sz="4" w:space="0" w:color="auto"/>
              <w:right w:val="single" w:sz="4" w:space="0" w:color="auto"/>
            </w:tcBorders>
            <w:noWrap/>
            <w:vAlign w:val="center"/>
            <w:hideMark/>
          </w:tcPr>
          <w:p w14:paraId="30BC26A3" w14:textId="77777777" w:rsidR="004557DF" w:rsidRPr="00690EA5" w:rsidRDefault="004557DF" w:rsidP="005C017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4540" w:type="dxa"/>
            <w:tcBorders>
              <w:top w:val="nil"/>
              <w:left w:val="nil"/>
              <w:bottom w:val="single" w:sz="4" w:space="0" w:color="auto"/>
              <w:right w:val="single" w:sz="4" w:space="0" w:color="auto"/>
            </w:tcBorders>
            <w:noWrap/>
            <w:vAlign w:val="center"/>
            <w:hideMark/>
          </w:tcPr>
          <w:p w14:paraId="3D22F835" w14:textId="77777777" w:rsidR="004557DF" w:rsidRPr="00690EA5" w:rsidRDefault="004557DF" w:rsidP="005C017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Cấp nước</w:t>
            </w:r>
          </w:p>
        </w:tc>
        <w:tc>
          <w:tcPr>
            <w:tcW w:w="3920" w:type="dxa"/>
            <w:tcBorders>
              <w:top w:val="nil"/>
              <w:left w:val="nil"/>
              <w:bottom w:val="single" w:sz="4" w:space="0" w:color="auto"/>
              <w:right w:val="single" w:sz="4" w:space="0" w:color="auto"/>
            </w:tcBorders>
            <w:noWrap/>
            <w:vAlign w:val="center"/>
            <w:hideMark/>
          </w:tcPr>
          <w:p w14:paraId="0198DD8D" w14:textId="77777777" w:rsidR="004557DF" w:rsidRPr="00690EA5" w:rsidRDefault="004557DF" w:rsidP="005C017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29,172</w:t>
            </w:r>
          </w:p>
        </w:tc>
      </w:tr>
      <w:tr w:rsidR="00EF436A" w:rsidRPr="00690EA5" w14:paraId="0B84A44B" w14:textId="77777777" w:rsidTr="00361F14">
        <w:trPr>
          <w:trHeight w:val="402"/>
        </w:trPr>
        <w:tc>
          <w:tcPr>
            <w:tcW w:w="720" w:type="dxa"/>
            <w:tcBorders>
              <w:top w:val="nil"/>
              <w:left w:val="single" w:sz="4" w:space="0" w:color="auto"/>
              <w:bottom w:val="single" w:sz="4" w:space="0" w:color="auto"/>
              <w:right w:val="single" w:sz="4" w:space="0" w:color="auto"/>
            </w:tcBorders>
            <w:noWrap/>
            <w:vAlign w:val="center"/>
            <w:hideMark/>
          </w:tcPr>
          <w:p w14:paraId="7D14F6CE" w14:textId="77777777" w:rsidR="004557DF" w:rsidRPr="00690EA5" w:rsidRDefault="004557DF" w:rsidP="005C017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6</w:t>
            </w:r>
          </w:p>
        </w:tc>
        <w:tc>
          <w:tcPr>
            <w:tcW w:w="4540" w:type="dxa"/>
            <w:tcBorders>
              <w:top w:val="nil"/>
              <w:left w:val="nil"/>
              <w:bottom w:val="single" w:sz="4" w:space="0" w:color="auto"/>
              <w:right w:val="single" w:sz="4" w:space="0" w:color="auto"/>
            </w:tcBorders>
            <w:noWrap/>
            <w:vAlign w:val="center"/>
            <w:hideMark/>
          </w:tcPr>
          <w:p w14:paraId="284D4788" w14:textId="77777777" w:rsidR="004557DF" w:rsidRPr="00690EA5" w:rsidRDefault="004557DF" w:rsidP="005C017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Thoát nước thải, VS đô thị</w:t>
            </w:r>
          </w:p>
        </w:tc>
        <w:tc>
          <w:tcPr>
            <w:tcW w:w="3920" w:type="dxa"/>
            <w:tcBorders>
              <w:top w:val="nil"/>
              <w:left w:val="nil"/>
              <w:bottom w:val="single" w:sz="4" w:space="0" w:color="auto"/>
              <w:right w:val="single" w:sz="4" w:space="0" w:color="auto"/>
            </w:tcBorders>
            <w:noWrap/>
            <w:vAlign w:val="center"/>
            <w:hideMark/>
          </w:tcPr>
          <w:p w14:paraId="37BDE846" w14:textId="34E90043" w:rsidR="004557DF" w:rsidRPr="00690EA5" w:rsidRDefault="00E34D98" w:rsidP="00E931DE">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26,</w:t>
            </w:r>
            <w:r w:rsidR="003719A8" w:rsidRPr="00690EA5">
              <w:rPr>
                <w:rFonts w:ascii="Times New Roman" w:eastAsia="Times New Roman" w:hAnsi="Times New Roman"/>
                <w:sz w:val="24"/>
                <w:szCs w:val="24"/>
              </w:rPr>
              <w:t>46</w:t>
            </w:r>
            <w:r w:rsidR="00AD5B02" w:rsidRPr="00690EA5">
              <w:rPr>
                <w:rFonts w:ascii="Times New Roman" w:eastAsia="Times New Roman" w:hAnsi="Times New Roman"/>
                <w:sz w:val="24"/>
                <w:szCs w:val="24"/>
              </w:rPr>
              <w:t>4</w:t>
            </w:r>
          </w:p>
        </w:tc>
      </w:tr>
      <w:tr w:rsidR="00EF436A" w:rsidRPr="00690EA5" w14:paraId="22E776C1" w14:textId="77777777" w:rsidTr="00361F14">
        <w:trPr>
          <w:trHeight w:val="402"/>
        </w:trPr>
        <w:tc>
          <w:tcPr>
            <w:tcW w:w="720" w:type="dxa"/>
            <w:tcBorders>
              <w:top w:val="nil"/>
              <w:left w:val="single" w:sz="4" w:space="0" w:color="auto"/>
              <w:bottom w:val="single" w:sz="4" w:space="0" w:color="auto"/>
              <w:right w:val="single" w:sz="4" w:space="0" w:color="auto"/>
            </w:tcBorders>
            <w:noWrap/>
            <w:vAlign w:val="center"/>
            <w:hideMark/>
          </w:tcPr>
          <w:p w14:paraId="7A9F8312" w14:textId="77777777" w:rsidR="004557DF" w:rsidRPr="00690EA5" w:rsidRDefault="004557DF" w:rsidP="005C017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4540" w:type="dxa"/>
            <w:tcBorders>
              <w:top w:val="nil"/>
              <w:left w:val="nil"/>
              <w:bottom w:val="single" w:sz="4" w:space="0" w:color="auto"/>
              <w:right w:val="single" w:sz="4" w:space="0" w:color="auto"/>
            </w:tcBorders>
            <w:noWrap/>
            <w:vAlign w:val="center"/>
            <w:hideMark/>
          </w:tcPr>
          <w:p w14:paraId="547441B9" w14:textId="77777777" w:rsidR="004557DF" w:rsidRPr="00690EA5" w:rsidRDefault="004557DF" w:rsidP="005C017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Thông tin liên lạc</w:t>
            </w:r>
          </w:p>
        </w:tc>
        <w:tc>
          <w:tcPr>
            <w:tcW w:w="3920" w:type="dxa"/>
            <w:tcBorders>
              <w:top w:val="nil"/>
              <w:left w:val="nil"/>
              <w:bottom w:val="single" w:sz="4" w:space="0" w:color="auto"/>
              <w:right w:val="single" w:sz="4" w:space="0" w:color="auto"/>
            </w:tcBorders>
            <w:noWrap/>
            <w:vAlign w:val="center"/>
            <w:hideMark/>
          </w:tcPr>
          <w:p w14:paraId="0B0A3D89" w14:textId="77777777" w:rsidR="004557DF" w:rsidRPr="00690EA5" w:rsidRDefault="004557DF" w:rsidP="005C017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13,222</w:t>
            </w:r>
          </w:p>
        </w:tc>
      </w:tr>
    </w:tbl>
    <w:p w14:paraId="24C3969E" w14:textId="77777777" w:rsidR="004557DF" w:rsidRPr="00690EA5" w:rsidRDefault="004557DF" w:rsidP="005C0176">
      <w:pPr>
        <w:pStyle w:val="Heading2"/>
        <w:keepNext w:val="0"/>
        <w:keepLines w:val="0"/>
        <w:widowControl w:val="0"/>
        <w:spacing w:before="0"/>
        <w:rPr>
          <w:rFonts w:ascii="Times New Roman" w:hAnsi="Times New Roman"/>
          <w:color w:val="auto"/>
          <w:lang w:val="en-US"/>
        </w:rPr>
      </w:pPr>
      <w:bookmarkStart w:id="778" w:name="_Toc21611911"/>
      <w:bookmarkStart w:id="779" w:name="_Toc230847799"/>
      <w:bookmarkStart w:id="780" w:name="_Toc230859325"/>
      <w:bookmarkStart w:id="781" w:name="_Toc230941489"/>
      <w:r w:rsidRPr="00690EA5">
        <w:rPr>
          <w:rFonts w:ascii="Times New Roman" w:hAnsi="Times New Roman"/>
          <w:color w:val="auto"/>
          <w:lang w:val="en-US"/>
        </w:rPr>
        <w:t>6.4. Tổng hợp kinh phí</w:t>
      </w:r>
      <w:bookmarkEnd w:id="778"/>
      <w:bookmarkEnd w:id="779"/>
      <w:bookmarkEnd w:id="780"/>
      <w:bookmarkEnd w:id="781"/>
    </w:p>
    <w:p w14:paraId="7E75F054"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Trên cơ sở khái toán chi phí xây dựng công trình kiến trúc, hạ tầng kỹ thuật và các chi phí liên quan, tổng nhu cầu vốn đầu tư thực hiện quy hoạch được xác định nhằm phục vụ công tác quản lý, lập kế hoạch đầu tư và triển khai các dự án theo quy hoạch được duyệt.</w:t>
      </w:r>
    </w:p>
    <w:p w14:paraId="0D91CAEB" w14:textId="6332A758" w:rsidR="004557DF" w:rsidRPr="00690EA5" w:rsidRDefault="004557DF" w:rsidP="005C0176">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782" w:name="_Toc230859326"/>
      <w:r w:rsidRPr="00690EA5">
        <w:rPr>
          <w:rFonts w:ascii="Times New Roman" w:eastAsia="Times New Roman" w:hAnsi="Times New Roman"/>
          <w:bCs/>
          <w:i/>
          <w:iCs/>
          <w:sz w:val="26"/>
          <w:szCs w:val="26"/>
          <w:lang w:val="nb-NO" w:eastAsia="vi-VN"/>
        </w:rPr>
        <w:t xml:space="preserve">Bảng </w:t>
      </w:r>
      <w:r w:rsidR="00D10A75" w:rsidRPr="00690EA5">
        <w:rPr>
          <w:rFonts w:ascii="Times New Roman" w:eastAsia="Times New Roman" w:hAnsi="Times New Roman"/>
          <w:bCs/>
          <w:i/>
          <w:iCs/>
          <w:sz w:val="26"/>
          <w:szCs w:val="26"/>
          <w:lang w:val="nb-NO" w:eastAsia="vi-VN"/>
        </w:rPr>
        <w:t>1</w:t>
      </w:r>
      <w:r w:rsidR="00BE257C" w:rsidRPr="00690EA5">
        <w:rPr>
          <w:rFonts w:ascii="Times New Roman" w:eastAsia="Times New Roman" w:hAnsi="Times New Roman"/>
          <w:bCs/>
          <w:i/>
          <w:iCs/>
          <w:sz w:val="26"/>
          <w:szCs w:val="26"/>
          <w:lang w:val="nb-NO" w:eastAsia="vi-VN"/>
        </w:rPr>
        <w:t>9</w:t>
      </w:r>
      <w:r w:rsidRPr="00690EA5">
        <w:rPr>
          <w:rFonts w:ascii="Times New Roman" w:eastAsia="Times New Roman" w:hAnsi="Times New Roman"/>
          <w:bCs/>
          <w:i/>
          <w:iCs/>
          <w:sz w:val="26"/>
          <w:szCs w:val="26"/>
          <w:lang w:val="nb-NO" w:eastAsia="vi-VN"/>
        </w:rPr>
        <w:t>: Tổng hợp kinh phí đầu tư</w:t>
      </w:r>
      <w:bookmarkEnd w:id="782"/>
    </w:p>
    <w:tbl>
      <w:tblPr>
        <w:tblW w:w="9180" w:type="dxa"/>
        <w:tblLook w:val="04A0" w:firstRow="1" w:lastRow="0" w:firstColumn="1" w:lastColumn="0" w:noHBand="0" w:noVBand="1"/>
      </w:tblPr>
      <w:tblGrid>
        <w:gridCol w:w="700"/>
        <w:gridCol w:w="4511"/>
        <w:gridCol w:w="3969"/>
      </w:tblGrid>
      <w:tr w:rsidR="00EF436A" w:rsidRPr="00690EA5" w14:paraId="214F877B" w14:textId="77777777" w:rsidTr="00361F14">
        <w:trPr>
          <w:trHeight w:val="428"/>
        </w:trPr>
        <w:tc>
          <w:tcPr>
            <w:tcW w:w="700" w:type="dxa"/>
            <w:tcBorders>
              <w:top w:val="single" w:sz="4" w:space="0" w:color="auto"/>
              <w:left w:val="single" w:sz="4" w:space="0" w:color="auto"/>
              <w:bottom w:val="single" w:sz="4" w:space="0" w:color="auto"/>
              <w:right w:val="single" w:sz="4" w:space="0" w:color="auto"/>
            </w:tcBorders>
            <w:vAlign w:val="center"/>
            <w:hideMark/>
          </w:tcPr>
          <w:p w14:paraId="2D224B5A" w14:textId="77777777" w:rsidR="004557DF" w:rsidRPr="00690EA5" w:rsidRDefault="004557DF" w:rsidP="005C017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TT</w:t>
            </w:r>
          </w:p>
        </w:tc>
        <w:tc>
          <w:tcPr>
            <w:tcW w:w="4511" w:type="dxa"/>
            <w:tcBorders>
              <w:top w:val="single" w:sz="4" w:space="0" w:color="auto"/>
              <w:left w:val="nil"/>
              <w:bottom w:val="single" w:sz="4" w:space="0" w:color="auto"/>
              <w:right w:val="single" w:sz="4" w:space="0" w:color="auto"/>
            </w:tcBorders>
            <w:vAlign w:val="center"/>
            <w:hideMark/>
          </w:tcPr>
          <w:p w14:paraId="17B17518" w14:textId="77777777" w:rsidR="004557DF" w:rsidRPr="00690EA5" w:rsidRDefault="004557DF" w:rsidP="005C017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Hạng mục</w:t>
            </w:r>
          </w:p>
        </w:tc>
        <w:tc>
          <w:tcPr>
            <w:tcW w:w="3969" w:type="dxa"/>
            <w:tcBorders>
              <w:top w:val="single" w:sz="4" w:space="0" w:color="auto"/>
              <w:left w:val="nil"/>
              <w:bottom w:val="single" w:sz="4" w:space="0" w:color="auto"/>
              <w:right w:val="single" w:sz="4" w:space="0" w:color="auto"/>
            </w:tcBorders>
            <w:vAlign w:val="center"/>
            <w:hideMark/>
          </w:tcPr>
          <w:p w14:paraId="0DE5D271" w14:textId="77777777" w:rsidR="004557DF" w:rsidRPr="00690EA5" w:rsidRDefault="004557DF" w:rsidP="005C017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xml:space="preserve">Nhu cầu vốn </w:t>
            </w:r>
          </w:p>
          <w:p w14:paraId="44C6FFC8" w14:textId="77777777" w:rsidR="004557DF" w:rsidRPr="00690EA5" w:rsidRDefault="004557DF" w:rsidP="005C017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(tỷ đồng)</w:t>
            </w:r>
          </w:p>
        </w:tc>
      </w:tr>
      <w:tr w:rsidR="00EF436A" w:rsidRPr="00690EA5" w14:paraId="58A353F1" w14:textId="77777777" w:rsidTr="00361F14">
        <w:trPr>
          <w:trHeight w:val="402"/>
        </w:trPr>
        <w:tc>
          <w:tcPr>
            <w:tcW w:w="700" w:type="dxa"/>
            <w:tcBorders>
              <w:top w:val="nil"/>
              <w:left w:val="single" w:sz="4" w:space="0" w:color="auto"/>
              <w:bottom w:val="single" w:sz="4" w:space="0" w:color="auto"/>
              <w:right w:val="single" w:sz="4" w:space="0" w:color="auto"/>
            </w:tcBorders>
            <w:noWrap/>
            <w:vAlign w:val="center"/>
            <w:hideMark/>
          </w:tcPr>
          <w:p w14:paraId="030D3BC6" w14:textId="77777777" w:rsidR="004557DF" w:rsidRPr="00690EA5" w:rsidRDefault="004557DF" w:rsidP="005C017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4511" w:type="dxa"/>
            <w:tcBorders>
              <w:top w:val="nil"/>
              <w:left w:val="nil"/>
              <w:bottom w:val="single" w:sz="4" w:space="0" w:color="auto"/>
              <w:right w:val="single" w:sz="4" w:space="0" w:color="auto"/>
            </w:tcBorders>
            <w:noWrap/>
            <w:vAlign w:val="center"/>
            <w:hideMark/>
          </w:tcPr>
          <w:p w14:paraId="2DBAD659" w14:textId="77777777" w:rsidR="004557DF" w:rsidRPr="00690EA5" w:rsidRDefault="004557DF" w:rsidP="005C0176">
            <w:pPr>
              <w:widowControl w:val="0"/>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Tổng cộng</w:t>
            </w:r>
          </w:p>
        </w:tc>
        <w:tc>
          <w:tcPr>
            <w:tcW w:w="3969" w:type="dxa"/>
            <w:tcBorders>
              <w:top w:val="nil"/>
              <w:left w:val="nil"/>
              <w:bottom w:val="single" w:sz="4" w:space="0" w:color="auto"/>
              <w:right w:val="single" w:sz="4" w:space="0" w:color="auto"/>
            </w:tcBorders>
            <w:noWrap/>
            <w:vAlign w:val="center"/>
            <w:hideMark/>
          </w:tcPr>
          <w:p w14:paraId="73BDEFBE" w14:textId="2D3B315F" w:rsidR="004557DF" w:rsidRPr="00690EA5" w:rsidRDefault="00EF436A" w:rsidP="00EF436A">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5</w:t>
            </w:r>
            <w:r w:rsidR="003719A8" w:rsidRPr="00690EA5">
              <w:rPr>
                <w:rFonts w:ascii="Times New Roman" w:eastAsia="Times New Roman" w:hAnsi="Times New Roman"/>
                <w:b/>
                <w:bCs/>
                <w:sz w:val="24"/>
                <w:szCs w:val="24"/>
              </w:rPr>
              <w:t>.</w:t>
            </w:r>
            <w:r w:rsidR="0049618F" w:rsidRPr="00690EA5">
              <w:rPr>
                <w:rFonts w:ascii="Times New Roman" w:eastAsia="Times New Roman" w:hAnsi="Times New Roman"/>
                <w:b/>
                <w:bCs/>
                <w:sz w:val="24"/>
                <w:szCs w:val="24"/>
              </w:rPr>
              <w:t>06</w:t>
            </w:r>
            <w:r w:rsidR="00A53E25">
              <w:rPr>
                <w:rFonts w:ascii="Times New Roman" w:eastAsia="Times New Roman" w:hAnsi="Times New Roman"/>
                <w:b/>
                <w:bCs/>
                <w:sz w:val="24"/>
                <w:szCs w:val="24"/>
              </w:rPr>
              <w:t>1</w:t>
            </w:r>
            <w:r w:rsidR="0049618F" w:rsidRPr="00690EA5">
              <w:rPr>
                <w:rFonts w:ascii="Times New Roman" w:eastAsia="Times New Roman" w:hAnsi="Times New Roman"/>
                <w:b/>
                <w:bCs/>
                <w:sz w:val="24"/>
                <w:szCs w:val="24"/>
              </w:rPr>
              <w:t>,</w:t>
            </w:r>
            <w:r w:rsidR="00A53E25">
              <w:rPr>
                <w:rFonts w:ascii="Times New Roman" w:eastAsia="Times New Roman" w:hAnsi="Times New Roman"/>
                <w:b/>
                <w:bCs/>
                <w:sz w:val="24"/>
                <w:szCs w:val="24"/>
              </w:rPr>
              <w:t>981</w:t>
            </w:r>
          </w:p>
        </w:tc>
      </w:tr>
      <w:tr w:rsidR="00EF436A" w:rsidRPr="00690EA5" w14:paraId="76E02775" w14:textId="77777777" w:rsidTr="00361F14">
        <w:trPr>
          <w:trHeight w:val="402"/>
        </w:trPr>
        <w:tc>
          <w:tcPr>
            <w:tcW w:w="700" w:type="dxa"/>
            <w:tcBorders>
              <w:top w:val="nil"/>
              <w:left w:val="single" w:sz="4" w:space="0" w:color="auto"/>
              <w:bottom w:val="single" w:sz="4" w:space="0" w:color="auto"/>
              <w:right w:val="single" w:sz="4" w:space="0" w:color="auto"/>
            </w:tcBorders>
            <w:noWrap/>
            <w:vAlign w:val="center"/>
            <w:hideMark/>
          </w:tcPr>
          <w:p w14:paraId="0CD83193" w14:textId="77777777" w:rsidR="004557DF" w:rsidRPr="00690EA5" w:rsidRDefault="004557DF" w:rsidP="005C017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I</w:t>
            </w:r>
          </w:p>
        </w:tc>
        <w:tc>
          <w:tcPr>
            <w:tcW w:w="4511" w:type="dxa"/>
            <w:tcBorders>
              <w:top w:val="nil"/>
              <w:left w:val="nil"/>
              <w:bottom w:val="single" w:sz="4" w:space="0" w:color="auto"/>
              <w:right w:val="single" w:sz="4" w:space="0" w:color="auto"/>
            </w:tcBorders>
            <w:noWrap/>
            <w:vAlign w:val="center"/>
            <w:hideMark/>
          </w:tcPr>
          <w:p w14:paraId="5CF292E4" w14:textId="77777777" w:rsidR="004557DF" w:rsidRPr="00690EA5" w:rsidRDefault="004557DF" w:rsidP="005C0176">
            <w:pPr>
              <w:widowControl w:val="0"/>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Chi phí trực tiếp</w:t>
            </w:r>
          </w:p>
        </w:tc>
        <w:tc>
          <w:tcPr>
            <w:tcW w:w="3969" w:type="dxa"/>
            <w:tcBorders>
              <w:top w:val="nil"/>
              <w:left w:val="nil"/>
              <w:bottom w:val="single" w:sz="4" w:space="0" w:color="auto"/>
              <w:right w:val="single" w:sz="4" w:space="0" w:color="auto"/>
            </w:tcBorders>
            <w:noWrap/>
            <w:vAlign w:val="center"/>
            <w:hideMark/>
          </w:tcPr>
          <w:p w14:paraId="60FA2166" w14:textId="3A84390C" w:rsidR="004557DF" w:rsidRPr="00690EA5" w:rsidRDefault="00EF436A" w:rsidP="005C017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4</w:t>
            </w:r>
            <w:r w:rsidR="003719A8" w:rsidRPr="00690EA5">
              <w:rPr>
                <w:rFonts w:ascii="Times New Roman" w:eastAsia="Times New Roman" w:hAnsi="Times New Roman"/>
                <w:b/>
                <w:bCs/>
                <w:sz w:val="24"/>
                <w:szCs w:val="24"/>
              </w:rPr>
              <w:t>.</w:t>
            </w:r>
            <w:r w:rsidR="0049618F" w:rsidRPr="00690EA5">
              <w:rPr>
                <w:rFonts w:ascii="Times New Roman" w:eastAsia="Times New Roman" w:hAnsi="Times New Roman"/>
                <w:b/>
                <w:bCs/>
                <w:sz w:val="24"/>
                <w:szCs w:val="24"/>
              </w:rPr>
              <w:t>40</w:t>
            </w:r>
            <w:r w:rsidR="00A53E25">
              <w:rPr>
                <w:rFonts w:ascii="Times New Roman" w:eastAsia="Times New Roman" w:hAnsi="Times New Roman"/>
                <w:b/>
                <w:bCs/>
                <w:sz w:val="24"/>
                <w:szCs w:val="24"/>
              </w:rPr>
              <w:t>1</w:t>
            </w:r>
            <w:r w:rsidRPr="00690EA5">
              <w:rPr>
                <w:rFonts w:ascii="Times New Roman" w:eastAsia="Times New Roman" w:hAnsi="Times New Roman"/>
                <w:b/>
                <w:bCs/>
                <w:sz w:val="24"/>
                <w:szCs w:val="24"/>
              </w:rPr>
              <w:t>,</w:t>
            </w:r>
            <w:r w:rsidR="00A53E25">
              <w:rPr>
                <w:rFonts w:ascii="Times New Roman" w:eastAsia="Times New Roman" w:hAnsi="Times New Roman"/>
                <w:b/>
                <w:bCs/>
                <w:sz w:val="24"/>
                <w:szCs w:val="24"/>
              </w:rPr>
              <w:t>723</w:t>
            </w:r>
          </w:p>
        </w:tc>
      </w:tr>
      <w:tr w:rsidR="00EF436A" w:rsidRPr="00690EA5" w14:paraId="4CFEDDD0" w14:textId="77777777" w:rsidTr="00361F14">
        <w:trPr>
          <w:trHeight w:val="402"/>
        </w:trPr>
        <w:tc>
          <w:tcPr>
            <w:tcW w:w="700" w:type="dxa"/>
            <w:tcBorders>
              <w:top w:val="nil"/>
              <w:left w:val="single" w:sz="4" w:space="0" w:color="auto"/>
              <w:bottom w:val="single" w:sz="4" w:space="0" w:color="auto"/>
              <w:right w:val="single" w:sz="4" w:space="0" w:color="auto"/>
            </w:tcBorders>
            <w:noWrap/>
            <w:vAlign w:val="center"/>
            <w:hideMark/>
          </w:tcPr>
          <w:p w14:paraId="1056B8CE" w14:textId="77777777" w:rsidR="004557DF" w:rsidRPr="00690EA5" w:rsidRDefault="004557DF" w:rsidP="005C017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1.1</w:t>
            </w:r>
          </w:p>
        </w:tc>
        <w:tc>
          <w:tcPr>
            <w:tcW w:w="4511" w:type="dxa"/>
            <w:tcBorders>
              <w:top w:val="nil"/>
              <w:left w:val="nil"/>
              <w:bottom w:val="single" w:sz="4" w:space="0" w:color="auto"/>
              <w:right w:val="single" w:sz="4" w:space="0" w:color="auto"/>
            </w:tcBorders>
            <w:noWrap/>
            <w:vAlign w:val="center"/>
            <w:hideMark/>
          </w:tcPr>
          <w:p w14:paraId="69FC6FB4" w14:textId="77777777" w:rsidR="004557DF" w:rsidRPr="00690EA5" w:rsidRDefault="004557DF" w:rsidP="005C017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Công trình kiến trúc</w:t>
            </w:r>
          </w:p>
        </w:tc>
        <w:tc>
          <w:tcPr>
            <w:tcW w:w="3969" w:type="dxa"/>
            <w:tcBorders>
              <w:top w:val="nil"/>
              <w:left w:val="nil"/>
              <w:bottom w:val="single" w:sz="4" w:space="0" w:color="auto"/>
              <w:right w:val="single" w:sz="4" w:space="0" w:color="auto"/>
            </w:tcBorders>
            <w:noWrap/>
            <w:vAlign w:val="center"/>
            <w:hideMark/>
          </w:tcPr>
          <w:p w14:paraId="1456476D" w14:textId="778E963B" w:rsidR="004557DF" w:rsidRPr="00690EA5" w:rsidRDefault="00EF436A" w:rsidP="005C0176">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w:t>
            </w:r>
            <w:r w:rsidR="003719A8" w:rsidRPr="00690EA5">
              <w:rPr>
                <w:rFonts w:ascii="Times New Roman" w:eastAsia="Times New Roman" w:hAnsi="Times New Roman"/>
                <w:sz w:val="24"/>
                <w:szCs w:val="24"/>
              </w:rPr>
              <w:t>.</w:t>
            </w:r>
            <w:r w:rsidRPr="00690EA5">
              <w:rPr>
                <w:rFonts w:ascii="Times New Roman" w:eastAsia="Times New Roman" w:hAnsi="Times New Roman"/>
                <w:sz w:val="24"/>
                <w:szCs w:val="24"/>
              </w:rPr>
              <w:t>534,898</w:t>
            </w:r>
          </w:p>
        </w:tc>
      </w:tr>
      <w:tr w:rsidR="00EF436A" w:rsidRPr="00690EA5" w14:paraId="3540752E" w14:textId="77777777" w:rsidTr="00361F14">
        <w:trPr>
          <w:trHeight w:val="402"/>
        </w:trPr>
        <w:tc>
          <w:tcPr>
            <w:tcW w:w="700" w:type="dxa"/>
            <w:tcBorders>
              <w:top w:val="nil"/>
              <w:left w:val="single" w:sz="4" w:space="0" w:color="auto"/>
              <w:bottom w:val="single" w:sz="4" w:space="0" w:color="auto"/>
              <w:right w:val="single" w:sz="4" w:space="0" w:color="auto"/>
            </w:tcBorders>
            <w:noWrap/>
            <w:vAlign w:val="center"/>
            <w:hideMark/>
          </w:tcPr>
          <w:p w14:paraId="68905DC2" w14:textId="77777777" w:rsidR="004557DF" w:rsidRPr="00690EA5" w:rsidRDefault="004557DF" w:rsidP="005C0176">
            <w:pPr>
              <w:widowControl w:val="0"/>
              <w:shd w:val="clear" w:color="auto" w:fill="FFFFFF"/>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c>
          <w:tcPr>
            <w:tcW w:w="4511" w:type="dxa"/>
            <w:tcBorders>
              <w:top w:val="nil"/>
              <w:left w:val="nil"/>
              <w:bottom w:val="single" w:sz="4" w:space="0" w:color="auto"/>
              <w:right w:val="single" w:sz="4" w:space="0" w:color="auto"/>
            </w:tcBorders>
            <w:noWrap/>
            <w:vAlign w:val="center"/>
            <w:hideMark/>
          </w:tcPr>
          <w:p w14:paraId="0569DC95" w14:textId="77777777" w:rsidR="004557DF" w:rsidRPr="00690EA5" w:rsidRDefault="004557DF" w:rsidP="005C0176">
            <w:pPr>
              <w:widowControl w:val="0"/>
              <w:shd w:val="clear" w:color="auto" w:fill="FFFFFF"/>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xml:space="preserve">Hạ tầng kỹ thuật </w:t>
            </w:r>
          </w:p>
        </w:tc>
        <w:tc>
          <w:tcPr>
            <w:tcW w:w="3969" w:type="dxa"/>
            <w:tcBorders>
              <w:top w:val="nil"/>
              <w:left w:val="nil"/>
              <w:bottom w:val="single" w:sz="4" w:space="0" w:color="auto"/>
              <w:right w:val="single" w:sz="4" w:space="0" w:color="auto"/>
            </w:tcBorders>
            <w:noWrap/>
            <w:vAlign w:val="center"/>
            <w:hideMark/>
          </w:tcPr>
          <w:p w14:paraId="493FF255" w14:textId="62C957FA" w:rsidR="004557DF" w:rsidRPr="00690EA5" w:rsidRDefault="00E931DE" w:rsidP="00EF436A">
            <w:pPr>
              <w:widowControl w:val="0"/>
              <w:shd w:val="clear" w:color="auto" w:fill="FFFFFF"/>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8</w:t>
            </w:r>
            <w:r w:rsidR="00A53E25">
              <w:rPr>
                <w:rFonts w:ascii="Times New Roman" w:eastAsia="Times New Roman" w:hAnsi="Times New Roman"/>
                <w:sz w:val="24"/>
                <w:szCs w:val="24"/>
              </w:rPr>
              <w:t>66</w:t>
            </w:r>
            <w:r w:rsidRPr="00690EA5">
              <w:rPr>
                <w:rFonts w:ascii="Times New Roman" w:eastAsia="Times New Roman" w:hAnsi="Times New Roman"/>
                <w:sz w:val="24"/>
                <w:szCs w:val="24"/>
              </w:rPr>
              <w:t>,</w:t>
            </w:r>
            <w:r w:rsidR="00A53E25">
              <w:rPr>
                <w:rFonts w:ascii="Times New Roman" w:eastAsia="Times New Roman" w:hAnsi="Times New Roman"/>
                <w:sz w:val="24"/>
                <w:szCs w:val="24"/>
              </w:rPr>
              <w:t>825</w:t>
            </w:r>
          </w:p>
        </w:tc>
      </w:tr>
      <w:tr w:rsidR="00EF436A" w:rsidRPr="00690EA5" w14:paraId="4405DE17" w14:textId="77777777" w:rsidTr="00361F14">
        <w:trPr>
          <w:trHeight w:val="402"/>
        </w:trPr>
        <w:tc>
          <w:tcPr>
            <w:tcW w:w="700" w:type="dxa"/>
            <w:tcBorders>
              <w:top w:val="nil"/>
              <w:left w:val="single" w:sz="4" w:space="0" w:color="auto"/>
              <w:bottom w:val="single" w:sz="4" w:space="0" w:color="auto"/>
              <w:right w:val="single" w:sz="4" w:space="0" w:color="auto"/>
            </w:tcBorders>
            <w:noWrap/>
            <w:vAlign w:val="center"/>
            <w:hideMark/>
          </w:tcPr>
          <w:p w14:paraId="04DC3870" w14:textId="77777777" w:rsidR="004557DF" w:rsidRPr="00690EA5" w:rsidRDefault="004557DF" w:rsidP="005C017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II</w:t>
            </w:r>
          </w:p>
        </w:tc>
        <w:tc>
          <w:tcPr>
            <w:tcW w:w="4511" w:type="dxa"/>
            <w:tcBorders>
              <w:top w:val="nil"/>
              <w:left w:val="nil"/>
              <w:bottom w:val="single" w:sz="4" w:space="0" w:color="auto"/>
              <w:right w:val="single" w:sz="4" w:space="0" w:color="auto"/>
            </w:tcBorders>
            <w:noWrap/>
            <w:vAlign w:val="center"/>
            <w:hideMark/>
          </w:tcPr>
          <w:p w14:paraId="0F6DC22F" w14:textId="77777777" w:rsidR="004557DF" w:rsidRPr="00690EA5" w:rsidRDefault="004557DF" w:rsidP="005C0176">
            <w:pPr>
              <w:widowControl w:val="0"/>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Chi phí khác (5%)</w:t>
            </w:r>
          </w:p>
        </w:tc>
        <w:tc>
          <w:tcPr>
            <w:tcW w:w="3969" w:type="dxa"/>
            <w:tcBorders>
              <w:top w:val="nil"/>
              <w:left w:val="nil"/>
              <w:bottom w:val="single" w:sz="4" w:space="0" w:color="auto"/>
              <w:right w:val="single" w:sz="4" w:space="0" w:color="auto"/>
            </w:tcBorders>
            <w:noWrap/>
            <w:vAlign w:val="center"/>
            <w:hideMark/>
          </w:tcPr>
          <w:p w14:paraId="00BF3FF9" w14:textId="04FAEC96" w:rsidR="004557DF" w:rsidRPr="00690EA5" w:rsidRDefault="00EF436A" w:rsidP="005C0176">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2</w:t>
            </w:r>
            <w:r w:rsidR="0049618F" w:rsidRPr="00690EA5">
              <w:rPr>
                <w:rFonts w:ascii="Times New Roman" w:eastAsia="Times New Roman" w:hAnsi="Times New Roman"/>
                <w:b/>
                <w:bCs/>
                <w:sz w:val="24"/>
                <w:szCs w:val="24"/>
              </w:rPr>
              <w:t>20,</w:t>
            </w:r>
            <w:r w:rsidR="00A53E25">
              <w:rPr>
                <w:rFonts w:ascii="Times New Roman" w:eastAsia="Times New Roman" w:hAnsi="Times New Roman"/>
                <w:b/>
                <w:bCs/>
                <w:sz w:val="24"/>
                <w:szCs w:val="24"/>
              </w:rPr>
              <w:t>086</w:t>
            </w:r>
          </w:p>
        </w:tc>
      </w:tr>
      <w:tr w:rsidR="00EF436A" w:rsidRPr="00690EA5" w14:paraId="2062048D" w14:textId="77777777" w:rsidTr="00361F14">
        <w:trPr>
          <w:trHeight w:val="402"/>
        </w:trPr>
        <w:tc>
          <w:tcPr>
            <w:tcW w:w="700" w:type="dxa"/>
            <w:tcBorders>
              <w:top w:val="nil"/>
              <w:left w:val="single" w:sz="4" w:space="0" w:color="auto"/>
              <w:bottom w:val="single" w:sz="4" w:space="0" w:color="auto"/>
              <w:right w:val="single" w:sz="4" w:space="0" w:color="auto"/>
            </w:tcBorders>
            <w:noWrap/>
            <w:vAlign w:val="center"/>
            <w:hideMark/>
          </w:tcPr>
          <w:p w14:paraId="3025FFC2" w14:textId="77777777" w:rsidR="004557DF" w:rsidRPr="00690EA5" w:rsidRDefault="004557DF" w:rsidP="005C0176">
            <w:pPr>
              <w:widowControl w:val="0"/>
              <w:shd w:val="clear" w:color="auto" w:fill="FFFFFF"/>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III</w:t>
            </w:r>
          </w:p>
        </w:tc>
        <w:tc>
          <w:tcPr>
            <w:tcW w:w="4511" w:type="dxa"/>
            <w:tcBorders>
              <w:top w:val="nil"/>
              <w:left w:val="nil"/>
              <w:bottom w:val="single" w:sz="4" w:space="0" w:color="auto"/>
              <w:right w:val="single" w:sz="4" w:space="0" w:color="auto"/>
            </w:tcBorders>
            <w:noWrap/>
            <w:vAlign w:val="center"/>
            <w:hideMark/>
          </w:tcPr>
          <w:p w14:paraId="3CD18DE4" w14:textId="77777777" w:rsidR="004557DF" w:rsidRPr="00690EA5" w:rsidRDefault="004557DF" w:rsidP="005C0176">
            <w:pPr>
              <w:widowControl w:val="0"/>
              <w:shd w:val="clear" w:color="auto" w:fill="FFFFFF"/>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Dự phòng (10%)</w:t>
            </w:r>
          </w:p>
        </w:tc>
        <w:tc>
          <w:tcPr>
            <w:tcW w:w="3969" w:type="dxa"/>
            <w:tcBorders>
              <w:top w:val="nil"/>
              <w:left w:val="nil"/>
              <w:bottom w:val="single" w:sz="4" w:space="0" w:color="auto"/>
              <w:right w:val="single" w:sz="4" w:space="0" w:color="auto"/>
            </w:tcBorders>
            <w:noWrap/>
            <w:vAlign w:val="center"/>
            <w:hideMark/>
          </w:tcPr>
          <w:p w14:paraId="4E3D4A8E" w14:textId="7C8F767E" w:rsidR="004557DF" w:rsidRPr="00690EA5" w:rsidRDefault="0049618F" w:rsidP="00EF436A">
            <w:pPr>
              <w:widowControl w:val="0"/>
              <w:shd w:val="clear" w:color="auto" w:fill="FFFFFF"/>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440,</w:t>
            </w:r>
            <w:r w:rsidR="00A53E25">
              <w:rPr>
                <w:rFonts w:ascii="Times New Roman" w:eastAsia="Times New Roman" w:hAnsi="Times New Roman"/>
                <w:b/>
                <w:bCs/>
                <w:sz w:val="24"/>
                <w:szCs w:val="24"/>
              </w:rPr>
              <w:t>172</w:t>
            </w:r>
          </w:p>
        </w:tc>
      </w:tr>
    </w:tbl>
    <w:p w14:paraId="6B555C54" w14:textId="6EF0C017" w:rsidR="004557DF" w:rsidRPr="00690EA5" w:rsidRDefault="004557DF" w:rsidP="005C0176">
      <w:pPr>
        <w:widowControl w:val="0"/>
        <w:shd w:val="clear" w:color="auto" w:fill="FFFFFF"/>
        <w:spacing w:before="60" w:after="60"/>
        <w:ind w:firstLine="0"/>
        <w:rPr>
          <w:rFonts w:ascii="Times New Roman" w:eastAsia="Times New Roman" w:hAnsi="Times New Roman"/>
          <w:b/>
          <w:i/>
          <w:sz w:val="26"/>
          <w:szCs w:val="26"/>
          <w:lang w:val="nl-NL"/>
        </w:rPr>
      </w:pPr>
      <w:r w:rsidRPr="00690EA5">
        <w:rPr>
          <w:rFonts w:ascii="Times New Roman" w:eastAsia="Times New Roman" w:hAnsi="Times New Roman"/>
          <w:b/>
          <w:i/>
          <w:sz w:val="26"/>
          <w:szCs w:val="26"/>
          <w:lang w:val="nl-NL"/>
        </w:rPr>
        <w:t xml:space="preserve">Bằng chữ: </w:t>
      </w:r>
      <w:r w:rsidR="00E130BE" w:rsidRPr="00690EA5">
        <w:rPr>
          <w:rFonts w:ascii="Times New Roman" w:eastAsia="Times New Roman" w:hAnsi="Times New Roman"/>
          <w:b/>
          <w:i/>
          <w:sz w:val="26"/>
          <w:szCs w:val="26"/>
          <w:lang w:val="nl-NL"/>
        </w:rPr>
        <w:t>Năm</w:t>
      </w:r>
      <w:r w:rsidRPr="00690EA5">
        <w:rPr>
          <w:rFonts w:ascii="Times New Roman" w:eastAsia="Times New Roman" w:hAnsi="Times New Roman"/>
          <w:b/>
          <w:i/>
          <w:sz w:val="26"/>
          <w:szCs w:val="26"/>
          <w:lang w:val="nl-NL"/>
        </w:rPr>
        <w:t xml:space="preserve"> nghìn</w:t>
      </w:r>
      <w:r w:rsidR="003719A8" w:rsidRPr="00690EA5">
        <w:rPr>
          <w:rFonts w:ascii="Times New Roman" w:eastAsia="Times New Roman" w:hAnsi="Times New Roman"/>
          <w:b/>
          <w:i/>
          <w:sz w:val="26"/>
          <w:szCs w:val="26"/>
          <w:lang w:val="nl-NL"/>
        </w:rPr>
        <w:t xml:space="preserve"> không trăm </w:t>
      </w:r>
      <w:r w:rsidR="0049618F" w:rsidRPr="00690EA5">
        <w:rPr>
          <w:rFonts w:ascii="Times New Roman" w:eastAsia="Times New Roman" w:hAnsi="Times New Roman"/>
          <w:b/>
          <w:i/>
          <w:sz w:val="26"/>
          <w:szCs w:val="26"/>
          <w:lang w:val="nl-NL"/>
        </w:rPr>
        <w:t>sáu</w:t>
      </w:r>
      <w:r w:rsidR="00A53E25">
        <w:rPr>
          <w:rFonts w:ascii="Times New Roman" w:eastAsia="Times New Roman" w:hAnsi="Times New Roman"/>
          <w:b/>
          <w:i/>
          <w:sz w:val="26"/>
          <w:szCs w:val="26"/>
          <w:lang w:val="nl-NL"/>
        </w:rPr>
        <w:t xml:space="preserve"> mốt</w:t>
      </w:r>
      <w:r w:rsidR="0049618F" w:rsidRPr="00690EA5">
        <w:rPr>
          <w:rFonts w:ascii="Times New Roman" w:eastAsia="Times New Roman" w:hAnsi="Times New Roman"/>
          <w:b/>
          <w:i/>
          <w:sz w:val="26"/>
          <w:szCs w:val="26"/>
          <w:lang w:val="nl-NL"/>
        </w:rPr>
        <w:t xml:space="preserve"> </w:t>
      </w:r>
      <w:r w:rsidRPr="00690EA5">
        <w:rPr>
          <w:rFonts w:ascii="Times New Roman" w:eastAsia="Times New Roman" w:hAnsi="Times New Roman"/>
          <w:b/>
          <w:i/>
          <w:sz w:val="26"/>
          <w:szCs w:val="26"/>
          <w:lang w:val="nl-NL"/>
        </w:rPr>
        <w:t>tỷ,</w:t>
      </w:r>
      <w:r w:rsidR="00A53E25">
        <w:rPr>
          <w:rFonts w:ascii="Times New Roman" w:eastAsia="Times New Roman" w:hAnsi="Times New Roman"/>
          <w:b/>
          <w:i/>
          <w:sz w:val="26"/>
          <w:szCs w:val="26"/>
          <w:lang w:val="nl-NL"/>
        </w:rPr>
        <w:t xml:space="preserve"> chín</w:t>
      </w:r>
      <w:r w:rsidR="0049618F" w:rsidRPr="00690EA5">
        <w:rPr>
          <w:rFonts w:ascii="Times New Roman" w:eastAsia="Times New Roman" w:hAnsi="Times New Roman"/>
          <w:b/>
          <w:i/>
          <w:sz w:val="26"/>
          <w:szCs w:val="26"/>
          <w:lang w:val="nl-NL"/>
        </w:rPr>
        <w:t xml:space="preserve"> trăm tám</w:t>
      </w:r>
      <w:r w:rsidR="00A53E25">
        <w:rPr>
          <w:rFonts w:ascii="Times New Roman" w:eastAsia="Times New Roman" w:hAnsi="Times New Roman"/>
          <w:b/>
          <w:i/>
          <w:sz w:val="26"/>
          <w:szCs w:val="26"/>
          <w:lang w:val="nl-NL"/>
        </w:rPr>
        <w:t xml:space="preserve"> mốt</w:t>
      </w:r>
      <w:r w:rsidRPr="00690EA5">
        <w:rPr>
          <w:rFonts w:ascii="Times New Roman" w:eastAsia="Times New Roman" w:hAnsi="Times New Roman"/>
          <w:b/>
          <w:i/>
          <w:sz w:val="26"/>
          <w:szCs w:val="26"/>
          <w:lang w:val="nl-NL"/>
        </w:rPr>
        <w:t xml:space="preserve"> triệu đồng.</w:t>
      </w:r>
    </w:p>
    <w:p w14:paraId="44C3EAD1" w14:textId="77777777" w:rsidR="004557DF" w:rsidRPr="00690EA5" w:rsidRDefault="004557DF" w:rsidP="005C0176">
      <w:pPr>
        <w:pStyle w:val="Heading2"/>
        <w:keepNext w:val="0"/>
        <w:keepLines w:val="0"/>
        <w:widowControl w:val="0"/>
        <w:spacing w:before="0"/>
        <w:rPr>
          <w:rFonts w:ascii="Times New Roman" w:hAnsi="Times New Roman"/>
          <w:color w:val="auto"/>
          <w:lang w:val="en-US"/>
        </w:rPr>
      </w:pPr>
      <w:bookmarkStart w:id="783" w:name="_Toc230847800"/>
      <w:bookmarkStart w:id="784" w:name="_Toc230859327"/>
      <w:bookmarkStart w:id="785" w:name="_Toc230941490"/>
      <w:r w:rsidRPr="00690EA5">
        <w:rPr>
          <w:rFonts w:ascii="Times New Roman" w:hAnsi="Times New Roman"/>
          <w:color w:val="auto"/>
          <w:lang w:val="en-US"/>
        </w:rPr>
        <w:t>6.5. Giải pháp huy động nguồn vốn đầu tư</w:t>
      </w:r>
      <w:bookmarkEnd w:id="783"/>
      <w:bookmarkEnd w:id="784"/>
      <w:bookmarkEnd w:id="785"/>
    </w:p>
    <w:p w14:paraId="2B1427C6"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Nguồn vốn thực hiện quy hoạch được huy động từ nhiều nguồn khác nhau nhằm đảm bảo tính khả thi và hiệu quả đầu tư, bao gồm:</w:t>
      </w:r>
    </w:p>
    <w:p w14:paraId="3F469439"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xml:space="preserve">+ Ngân sách Trung ương hỗ trợ đầu tư hạ tầng khu kinh tế cửa khẩu và các công trình động lực. </w:t>
      </w:r>
    </w:p>
    <w:p w14:paraId="11B11884"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lastRenderedPageBreak/>
        <w:t xml:space="preserve">+ Ngân sách tỉnh Lai Châu đầu tư các công trình hạ tầng kỹ thuật, hạ tầng xã hội và công trình phục vụ quản lý cửa khẩu. </w:t>
      </w:r>
    </w:p>
    <w:p w14:paraId="52063035"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xml:space="preserve">+ Vốn doanh nghiệp, vốn xã hội hóa và các nguồn vốn hợp pháp khác để đầu tư phát triển thương mại dịch vụ, logistics, kho bãi, kho ngoại quan và các công trình khai thác kinh doanh. </w:t>
      </w:r>
    </w:p>
    <w:p w14:paraId="52743A31"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xml:space="preserve">+ Nguồn vốn hợp tác công tư (PPP) đối với các công trình hạ tầng có khả năng khai thác dịch vụ và thu hồi vốn. </w:t>
      </w:r>
    </w:p>
    <w:p w14:paraId="4FE95AF1"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Việc huy động nguồn vốn cần được thực hiện linh hoạt theo từng giai đoạn phát triển, phù hợp khả năng cân đối nguồn lực và nhu cầu đầu tư thực tế của khu vực cửa khẩu quốc tế Ma Lù Thàng.</w:t>
      </w:r>
    </w:p>
    <w:p w14:paraId="4652B408" w14:textId="77777777" w:rsidR="004557DF" w:rsidRPr="00690EA5" w:rsidRDefault="004557DF" w:rsidP="005C0176">
      <w:pPr>
        <w:pStyle w:val="Heading2"/>
        <w:keepNext w:val="0"/>
        <w:keepLines w:val="0"/>
        <w:widowControl w:val="0"/>
        <w:spacing w:before="0"/>
        <w:rPr>
          <w:rFonts w:ascii="Times New Roman" w:hAnsi="Times New Roman"/>
          <w:color w:val="auto"/>
          <w:lang w:val="en-US"/>
        </w:rPr>
      </w:pPr>
      <w:bookmarkStart w:id="786" w:name="_Toc230847801"/>
      <w:bookmarkStart w:id="787" w:name="_Toc230859328"/>
      <w:bookmarkStart w:id="788" w:name="_Toc230941491"/>
      <w:r w:rsidRPr="00690EA5">
        <w:rPr>
          <w:rFonts w:ascii="Times New Roman" w:hAnsi="Times New Roman"/>
          <w:color w:val="auto"/>
          <w:lang w:val="en-US"/>
        </w:rPr>
        <w:t>6.6. Tổ chức thực hiện</w:t>
      </w:r>
      <w:bookmarkEnd w:id="786"/>
      <w:bookmarkEnd w:id="787"/>
      <w:bookmarkEnd w:id="788"/>
    </w:p>
    <w:p w14:paraId="6DD160A2"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Sau khi đồ án được phê duyệt, cần tổ chức công bố công khai quy hoạch để làm cơ sở quản lý quy hoạch, quản lý đất đai và triển khai các dự án đầu tư xây dựng theo quy định.</w:t>
      </w:r>
    </w:p>
    <w:p w14:paraId="14751CDE" w14:textId="77777777" w:rsidR="004557DF" w:rsidRPr="00690EA5" w:rsidRDefault="004557DF" w:rsidP="005C0176">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Các cơ quan quản lý nhà nước, Ban Quản lý Khu kinh tế cửa khẩu Ma Lù Thàng, UBND xã Phong Thổ và các đơn vị liên quan cần phối hợp chặt chẽ trong quá trình quản lý, triển khai thực hiện quy hoạch; đảm bảo đồng bộ giữa đầu tư hạ tầng kỹ thuật, hạ tầng cửa khẩu, logistics, thương mại dịch vụ và các công trình phục vụ hoạt động xuất nhập khẩu.</w:t>
      </w:r>
    </w:p>
    <w:p w14:paraId="7022A3E3" w14:textId="036FF1ED" w:rsidR="007F37B4" w:rsidRPr="00690EA5" w:rsidRDefault="004557DF" w:rsidP="005C0176">
      <w:pPr>
        <w:widowControl w:val="0"/>
        <w:shd w:val="clear" w:color="auto" w:fill="FFFFFF"/>
        <w:ind w:firstLine="567"/>
        <w:rPr>
          <w:lang w:val="vi-VN" w:eastAsia="x-none"/>
        </w:rPr>
      </w:pPr>
      <w:r w:rsidRPr="00690EA5">
        <w:rPr>
          <w:rFonts w:ascii="Times New Roman" w:eastAsia="Times New Roman" w:hAnsi="Times New Roman"/>
          <w:sz w:val="26"/>
          <w:szCs w:val="26"/>
        </w:rPr>
        <w:t>- Đồng thời cần ưu tiên đầu tư các công trình hạ tầng động lực, tăng cường ứng dụng công nghệ số trong quản lý vận hành cửa khẩu, nâng cao hiệu quả khai thác khu vực cửa khẩu quốc tế Ma Lù Thàng theo định hướng cửa khẩu số, cửa khẩu thông minh và trung tâm logistics khu vực biên giới.</w:t>
      </w:r>
    </w:p>
    <w:p w14:paraId="0D7B4D66" w14:textId="01D125FC" w:rsidR="007F37B4" w:rsidRPr="00690EA5" w:rsidRDefault="007F37B4" w:rsidP="007F37B4">
      <w:pPr>
        <w:rPr>
          <w:lang w:val="vi-VN" w:eastAsia="x-none"/>
        </w:rPr>
      </w:pPr>
    </w:p>
    <w:p w14:paraId="4FAAF1FD" w14:textId="71F6FA50" w:rsidR="007F37B4" w:rsidRPr="00690EA5" w:rsidRDefault="007F37B4" w:rsidP="007F37B4">
      <w:pPr>
        <w:rPr>
          <w:lang w:val="vi-VN" w:eastAsia="x-none"/>
        </w:rPr>
      </w:pPr>
    </w:p>
    <w:p w14:paraId="2AEDD5A3" w14:textId="672D020D" w:rsidR="007F37B4" w:rsidRPr="00690EA5" w:rsidRDefault="007F37B4" w:rsidP="007F37B4">
      <w:pPr>
        <w:rPr>
          <w:lang w:val="vi-VN" w:eastAsia="x-none"/>
        </w:rPr>
      </w:pPr>
    </w:p>
    <w:p w14:paraId="44B48A75" w14:textId="493BBDA6" w:rsidR="007F37B4" w:rsidRPr="00690EA5" w:rsidRDefault="007F37B4" w:rsidP="007F37B4">
      <w:pPr>
        <w:rPr>
          <w:lang w:val="vi-VN" w:eastAsia="x-none"/>
        </w:rPr>
      </w:pPr>
    </w:p>
    <w:p w14:paraId="13E75B94" w14:textId="75FFFB29" w:rsidR="007F37B4" w:rsidRPr="00690EA5" w:rsidRDefault="007F37B4" w:rsidP="007F37B4">
      <w:pPr>
        <w:rPr>
          <w:lang w:val="vi-VN" w:eastAsia="x-none"/>
        </w:rPr>
      </w:pPr>
    </w:p>
    <w:p w14:paraId="78534735" w14:textId="0100D517" w:rsidR="007F37B4" w:rsidRPr="00690EA5" w:rsidRDefault="007F37B4" w:rsidP="007F37B4">
      <w:pPr>
        <w:rPr>
          <w:lang w:val="vi-VN" w:eastAsia="x-none"/>
        </w:rPr>
      </w:pPr>
    </w:p>
    <w:p w14:paraId="17FB870F" w14:textId="456C1743" w:rsidR="007F37B4" w:rsidRPr="00690EA5" w:rsidRDefault="007F37B4" w:rsidP="007F37B4">
      <w:pPr>
        <w:rPr>
          <w:lang w:val="vi-VN" w:eastAsia="x-none"/>
        </w:rPr>
      </w:pPr>
    </w:p>
    <w:p w14:paraId="5EC53E5A" w14:textId="10917D03" w:rsidR="007F37B4" w:rsidRPr="00690EA5" w:rsidRDefault="007F37B4" w:rsidP="007F37B4">
      <w:pPr>
        <w:rPr>
          <w:lang w:val="vi-VN" w:eastAsia="x-none"/>
        </w:rPr>
      </w:pPr>
    </w:p>
    <w:p w14:paraId="38759AE1" w14:textId="39B9547A" w:rsidR="007F37B4" w:rsidRPr="00690EA5" w:rsidRDefault="007F37B4" w:rsidP="007F37B4">
      <w:pPr>
        <w:rPr>
          <w:lang w:val="vi-VN" w:eastAsia="x-none"/>
        </w:rPr>
      </w:pPr>
    </w:p>
    <w:p w14:paraId="15EAAC75" w14:textId="240D5712" w:rsidR="007F37B4" w:rsidRPr="00690EA5" w:rsidRDefault="007F37B4" w:rsidP="007F37B4">
      <w:pPr>
        <w:rPr>
          <w:lang w:val="vi-VN" w:eastAsia="x-none"/>
        </w:rPr>
      </w:pPr>
    </w:p>
    <w:p w14:paraId="2ED218FE" w14:textId="3F2660A8" w:rsidR="007F37B4" w:rsidRPr="00690EA5" w:rsidRDefault="007F37B4" w:rsidP="007F37B4">
      <w:pPr>
        <w:rPr>
          <w:lang w:val="vi-VN" w:eastAsia="x-none"/>
        </w:rPr>
      </w:pPr>
    </w:p>
    <w:p w14:paraId="3E56F542" w14:textId="54C0C1DB" w:rsidR="007F37B4" w:rsidRPr="00690EA5" w:rsidRDefault="007F37B4" w:rsidP="007F37B4">
      <w:pPr>
        <w:rPr>
          <w:lang w:val="vi-VN" w:eastAsia="x-none"/>
        </w:rPr>
      </w:pPr>
    </w:p>
    <w:p w14:paraId="01D9C508" w14:textId="2BE94372" w:rsidR="00BE257C" w:rsidRPr="00690EA5" w:rsidRDefault="00BE257C" w:rsidP="007F37B4">
      <w:pPr>
        <w:rPr>
          <w:lang w:val="vi-VN" w:eastAsia="x-none"/>
        </w:rPr>
      </w:pPr>
    </w:p>
    <w:p w14:paraId="2ECD2F7A" w14:textId="0115B112" w:rsidR="00BE257C" w:rsidRPr="00690EA5" w:rsidRDefault="00BE257C" w:rsidP="007F37B4">
      <w:pPr>
        <w:rPr>
          <w:lang w:val="vi-VN" w:eastAsia="x-none"/>
        </w:rPr>
      </w:pPr>
    </w:p>
    <w:p w14:paraId="3836BA35" w14:textId="68A9EE09" w:rsidR="00BE257C" w:rsidRPr="00690EA5" w:rsidRDefault="00BE257C" w:rsidP="007F37B4">
      <w:pPr>
        <w:rPr>
          <w:lang w:val="vi-VN" w:eastAsia="x-none"/>
        </w:rPr>
      </w:pPr>
    </w:p>
    <w:p w14:paraId="5A1DBE2A" w14:textId="77777777" w:rsidR="00BE257C" w:rsidRPr="00690EA5" w:rsidRDefault="00BE257C" w:rsidP="007F37B4">
      <w:pPr>
        <w:rPr>
          <w:lang w:val="vi-VN" w:eastAsia="x-none"/>
        </w:rPr>
      </w:pPr>
    </w:p>
    <w:p w14:paraId="7FB177DA" w14:textId="5BA5D775" w:rsidR="007F37B4" w:rsidRPr="00690EA5" w:rsidRDefault="007F37B4" w:rsidP="007F37B4">
      <w:pPr>
        <w:rPr>
          <w:lang w:val="vi-VN" w:eastAsia="x-none"/>
        </w:rPr>
      </w:pPr>
    </w:p>
    <w:p w14:paraId="044789C9" w14:textId="304A4765" w:rsidR="00586123" w:rsidRPr="00690EA5" w:rsidRDefault="00586123">
      <w:pPr>
        <w:spacing w:line="240" w:lineRule="auto"/>
        <w:ind w:firstLine="0"/>
        <w:jc w:val="left"/>
        <w:rPr>
          <w:lang w:val="vi-VN" w:eastAsia="x-none"/>
        </w:rPr>
      </w:pPr>
      <w:r w:rsidRPr="00690EA5">
        <w:rPr>
          <w:lang w:val="vi-VN" w:eastAsia="x-none"/>
        </w:rPr>
        <w:br w:type="page"/>
      </w:r>
    </w:p>
    <w:p w14:paraId="2FA43E42" w14:textId="0FD3E331" w:rsidR="00781EA0" w:rsidRPr="00690EA5" w:rsidRDefault="00781EA0" w:rsidP="00781EA0">
      <w:pPr>
        <w:pStyle w:val="Heading1"/>
        <w:keepNext w:val="0"/>
        <w:keepLines w:val="0"/>
        <w:widowControl w:val="0"/>
        <w:spacing w:before="0" w:after="240" w:line="288" w:lineRule="auto"/>
        <w:ind w:firstLine="90"/>
        <w:jc w:val="center"/>
        <w:rPr>
          <w:rFonts w:ascii="Times New Roman" w:hAnsi="Times New Roman"/>
          <w:color w:val="auto"/>
          <w:sz w:val="26"/>
          <w:szCs w:val="26"/>
          <w:lang w:val="vi-VN"/>
        </w:rPr>
      </w:pPr>
      <w:bookmarkStart w:id="789" w:name="_Toc230847802"/>
      <w:bookmarkStart w:id="790" w:name="_Toc230856045"/>
      <w:bookmarkStart w:id="791" w:name="_Toc230856444"/>
      <w:bookmarkStart w:id="792" w:name="_Toc230859329"/>
      <w:bookmarkStart w:id="793" w:name="_Toc230941492"/>
      <w:r w:rsidRPr="00690EA5">
        <w:rPr>
          <w:rFonts w:ascii="Times New Roman" w:hAnsi="Times New Roman"/>
          <w:color w:val="auto"/>
          <w:sz w:val="26"/>
          <w:szCs w:val="26"/>
          <w:lang w:val="vi-VN"/>
        </w:rPr>
        <w:lastRenderedPageBreak/>
        <w:t>PHẦN KẾT LUẬN VÀ KIẾN NGHỊ</w:t>
      </w:r>
      <w:bookmarkEnd w:id="789"/>
      <w:bookmarkEnd w:id="790"/>
      <w:bookmarkEnd w:id="791"/>
      <w:bookmarkEnd w:id="792"/>
      <w:bookmarkEnd w:id="793"/>
    </w:p>
    <w:p w14:paraId="0D2A2CF9" w14:textId="77777777" w:rsidR="004557DF" w:rsidRPr="00690EA5" w:rsidRDefault="004557DF" w:rsidP="00BE257C">
      <w:pPr>
        <w:pStyle w:val="Heading2"/>
        <w:keepNext w:val="0"/>
        <w:keepLines w:val="0"/>
        <w:widowControl w:val="0"/>
        <w:spacing w:before="0" w:line="278" w:lineRule="auto"/>
        <w:rPr>
          <w:rFonts w:ascii="Times New Roman" w:hAnsi="Times New Roman"/>
          <w:color w:val="auto"/>
          <w:lang w:val="en-US"/>
        </w:rPr>
      </w:pPr>
      <w:bookmarkStart w:id="794" w:name="_Toc230847803"/>
      <w:bookmarkStart w:id="795" w:name="_Toc230859330"/>
      <w:bookmarkStart w:id="796" w:name="_Toc230941493"/>
      <w:r w:rsidRPr="00690EA5">
        <w:rPr>
          <w:rFonts w:ascii="Times New Roman" w:hAnsi="Times New Roman"/>
          <w:color w:val="auto"/>
          <w:lang w:val="en-US"/>
        </w:rPr>
        <w:t>1. Kết luận</w:t>
      </w:r>
      <w:bookmarkEnd w:id="794"/>
      <w:bookmarkEnd w:id="795"/>
      <w:bookmarkEnd w:id="796"/>
    </w:p>
    <w:p w14:paraId="260BFCF0" w14:textId="77777777" w:rsidR="004557DF" w:rsidRPr="00690EA5" w:rsidRDefault="004557DF" w:rsidP="004557DF">
      <w:pPr>
        <w:widowControl w:val="0"/>
        <w:shd w:val="clear" w:color="auto" w:fill="FFFFFF"/>
        <w:ind w:firstLine="567"/>
        <w:rPr>
          <w:rFonts w:ascii="Times New Roman" w:eastAsia="Times New Roman" w:hAnsi="Times New Roman"/>
          <w:sz w:val="26"/>
          <w:szCs w:val="26"/>
          <w:lang w:val="vi-VN"/>
        </w:rPr>
      </w:pPr>
      <w:r w:rsidRPr="00690EA5">
        <w:rPr>
          <w:rFonts w:ascii="Times New Roman" w:eastAsia="Times New Roman" w:hAnsi="Times New Roman"/>
          <w:sz w:val="26"/>
          <w:szCs w:val="26"/>
        </w:rPr>
        <w:t xml:space="preserve">- </w:t>
      </w:r>
      <w:r w:rsidRPr="00690EA5">
        <w:rPr>
          <w:rFonts w:ascii="Times New Roman" w:eastAsia="Times New Roman" w:hAnsi="Times New Roman"/>
          <w:sz w:val="26"/>
          <w:szCs w:val="26"/>
          <w:lang w:val="vi-VN"/>
        </w:rPr>
        <w:t>Đồ án Quy hoạch chi tiết tỷ lệ 1/500 khu vực cửa khẩu quốc tế Ma Lù Thàng, xã Phong Thổ, tỉnh Lai Châu được lập trên cơ sở cụ thể hóa Quy hoạch chung xây dựng Khu kinh tế cửa khẩu Ma Lù Thàng đến năm 2045 đã được Thủ tướng Chính phủ phê duyệt, phù hợp với định hướng phát triển kinh tế cửa khẩu, thương mại biên giới, logistics và hạ tầng cửa khẩu quốc tế của tỉnh Lai Châu.</w:t>
      </w:r>
    </w:p>
    <w:p w14:paraId="34F34AAC" w14:textId="77777777" w:rsidR="004557DF" w:rsidRPr="00690EA5" w:rsidRDefault="004557DF" w:rsidP="004557DF">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Đồ án đã nghiên cứu, đánh giá tương đối đầy đủ hiện trạng sử dụng đất, hạ tầng kỹ thuật, kiến trúc cảnh quan và điều kiện phát triển khu vực cửa khẩu; đồng thời đề xuất tổ chức không gian, phân khu chức năng và hệ thống hạ tầng kỹ thuật phù hợp với tính chất khu đầu mối cửa khẩu quốc tế, đáp ứng yêu cầu phát triển cửa khẩu số, cửa khẩu thông minh và trung tâm logistics trong giai đoạn tới.</w:t>
      </w:r>
    </w:p>
    <w:p w14:paraId="748466E6" w14:textId="77777777" w:rsidR="004557DF" w:rsidRPr="00690EA5" w:rsidRDefault="004557DF" w:rsidP="004557DF">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Việc triển khai quy hoạch sẽ góp phần hoàn thiện hệ thống hạ tầng cửa khẩu quốc tế Ma Lù Thàng, nâng cao năng lực thông quan hàng hóa, phát triển thương mại dịch vụ, logistics và các hoạt động hỗ trợ xuất nhập khẩu; đồng thời tăng cường kết nối giao thương giữa tỉnh Lai Châu với khu vực Tây Nam Trung Quốc và vùng Tây Bắc.</w:t>
      </w:r>
    </w:p>
    <w:p w14:paraId="166C6B29" w14:textId="77777777" w:rsidR="004557DF" w:rsidRPr="00690EA5" w:rsidRDefault="004557DF" w:rsidP="004557DF">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Đồ án cũng là cơ sở pháp lý quan trọng để quản lý quy hoạch, quản lý đất đai, quản lý đầu tư xây dựng và triển khai các dự án đầu tư trong khu vực cửa khẩu quốc tế Ma Lù Thàng theo đúng định hướng phát triển đã được phê duyệt.</w:t>
      </w:r>
    </w:p>
    <w:p w14:paraId="5857C30F" w14:textId="77777777" w:rsidR="004557DF" w:rsidRPr="00690EA5" w:rsidRDefault="004557DF" w:rsidP="00BE257C">
      <w:pPr>
        <w:pStyle w:val="Heading2"/>
        <w:keepNext w:val="0"/>
        <w:keepLines w:val="0"/>
        <w:widowControl w:val="0"/>
        <w:spacing w:before="0" w:line="278" w:lineRule="auto"/>
        <w:rPr>
          <w:rFonts w:ascii="Times New Roman" w:hAnsi="Times New Roman"/>
          <w:color w:val="auto"/>
          <w:lang w:val="en-US"/>
        </w:rPr>
      </w:pPr>
      <w:bookmarkStart w:id="797" w:name="_Toc230847804"/>
      <w:bookmarkStart w:id="798" w:name="_Toc230859331"/>
      <w:bookmarkStart w:id="799" w:name="_Toc230941494"/>
      <w:r w:rsidRPr="00690EA5">
        <w:rPr>
          <w:rFonts w:ascii="Times New Roman" w:hAnsi="Times New Roman"/>
          <w:color w:val="auto"/>
          <w:lang w:val="en-US"/>
        </w:rPr>
        <w:t>2. Kiến nghị</w:t>
      </w:r>
      <w:bookmarkEnd w:id="797"/>
      <w:bookmarkEnd w:id="798"/>
      <w:bookmarkEnd w:id="799"/>
    </w:p>
    <w:p w14:paraId="39E2F502" w14:textId="77777777" w:rsidR="004557DF" w:rsidRPr="00690EA5" w:rsidRDefault="004557DF" w:rsidP="004557DF">
      <w:pPr>
        <w:widowControl w:val="0"/>
        <w:shd w:val="clear" w:color="auto" w:fill="FFFFFF"/>
        <w:ind w:firstLine="567"/>
        <w:rPr>
          <w:rFonts w:ascii="Times New Roman" w:eastAsia="Times New Roman" w:hAnsi="Times New Roman"/>
          <w:i/>
          <w:iCs/>
          <w:sz w:val="26"/>
          <w:szCs w:val="26"/>
        </w:rPr>
      </w:pPr>
      <w:r w:rsidRPr="00690EA5">
        <w:rPr>
          <w:rFonts w:ascii="Times New Roman" w:eastAsia="Times New Roman" w:hAnsi="Times New Roman"/>
          <w:i/>
          <w:iCs/>
          <w:sz w:val="26"/>
          <w:szCs w:val="26"/>
        </w:rPr>
        <w:t>* Đối với các cơ quan trực thuộc Trung ương</w:t>
      </w:r>
    </w:p>
    <w:p w14:paraId="52DE3068" w14:textId="77777777" w:rsidR="004557DF" w:rsidRPr="00690EA5" w:rsidRDefault="004557DF" w:rsidP="004557DF">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Tiếp tục quan tâm hỗ trợ tỉnh Lai Châu trong việc đầu tư hoàn thiện hệ thống hạ tầng cửa khẩu quốc tế Ma Lù Thàng, đặc biệt là các công trình hạ tầng giao thông đối ngoại, hạ tầng cửa khẩu số, trung tâm logistics, kho bãi và các công trình phục vụ hoạt động xuất nhập khẩu, xuất nhập cảnh.</w:t>
      </w:r>
    </w:p>
    <w:p w14:paraId="30F3E817" w14:textId="77777777" w:rsidR="004557DF" w:rsidRPr="00690EA5" w:rsidRDefault="004557DF" w:rsidP="004557DF">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Đồng thời nghiên cứu hoàn thiện cơ chế, chính sách đặc thù đối với khu kinh tế cửa khẩu và hoạt động thương mại biên giới; tạo điều kiện thuận lợi để phát triển logistics, kho ngoại quan, trung chuyển hàng hóa và nâng cao hiệu quả khai thác cửa khẩu quốc tế Ma Lù Thàng trong mạng lưới giao thương khu vực Tây Bắc và Tây Nam Trung Quốc.</w:t>
      </w:r>
    </w:p>
    <w:p w14:paraId="181B79D3" w14:textId="77777777" w:rsidR="004557DF" w:rsidRPr="00690EA5" w:rsidRDefault="004557DF" w:rsidP="004557DF">
      <w:pPr>
        <w:widowControl w:val="0"/>
        <w:shd w:val="clear" w:color="auto" w:fill="FFFFFF"/>
        <w:ind w:firstLine="567"/>
        <w:rPr>
          <w:rFonts w:ascii="Times New Roman" w:eastAsia="Times New Roman" w:hAnsi="Times New Roman"/>
          <w:i/>
          <w:iCs/>
          <w:sz w:val="26"/>
          <w:szCs w:val="26"/>
        </w:rPr>
      </w:pPr>
      <w:r w:rsidRPr="00690EA5">
        <w:rPr>
          <w:rFonts w:ascii="Times New Roman" w:eastAsia="Times New Roman" w:hAnsi="Times New Roman"/>
          <w:i/>
          <w:iCs/>
          <w:sz w:val="26"/>
          <w:szCs w:val="26"/>
        </w:rPr>
        <w:t>* Đối với UBND tỉnh Lai Châu</w:t>
      </w:r>
    </w:p>
    <w:p w14:paraId="711D415B" w14:textId="77777777" w:rsidR="004557DF" w:rsidRPr="00690EA5" w:rsidRDefault="004557DF" w:rsidP="004557DF">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Chỉ đạo tổ chức triển khai thực hiện quy hoạch đồng bộ với Quy hoạch chung xây dựng Khu kinh tế cửa khẩu Ma Lù Thàng đến năm 2045; ưu tiên bố trí nguồn lực đầu tư các công trình hạ tầng động lực và hạ tầng kỹ thuật thiết yếu phục vụ hoạt động cửa khẩu quốc tế.</w:t>
      </w:r>
    </w:p>
    <w:p w14:paraId="0A61389F" w14:textId="77777777" w:rsidR="004557DF" w:rsidRPr="00690EA5" w:rsidRDefault="004557DF" w:rsidP="004557DF">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Đồng thời tăng cường công tác quản lý quy hoạch, quản lý đất đai, quản lý đầu tư xây dựng trong phạm vi khu vực cửa khẩu; đẩy mạnh xúc tiến đầu tư, thu hút các doanh nghiệp hoạt động trong lĩnh vực logistics, thương mại dịch vụ cửa khẩu, kho ngoại quan và các ngành dịch vụ hỗ trợ xuất nhập khẩu.</w:t>
      </w:r>
    </w:p>
    <w:p w14:paraId="4EC5E947" w14:textId="77777777" w:rsidR="004557DF" w:rsidRPr="00690EA5" w:rsidRDefault="004557DF" w:rsidP="004557DF">
      <w:pPr>
        <w:widowControl w:val="0"/>
        <w:shd w:val="clear" w:color="auto" w:fill="FFFFFF"/>
        <w:ind w:firstLine="567"/>
        <w:rPr>
          <w:rFonts w:ascii="Times New Roman" w:eastAsia="Times New Roman" w:hAnsi="Times New Roman"/>
          <w:i/>
          <w:iCs/>
          <w:sz w:val="26"/>
          <w:szCs w:val="26"/>
        </w:rPr>
      </w:pPr>
      <w:r w:rsidRPr="00690EA5">
        <w:rPr>
          <w:rFonts w:ascii="Times New Roman" w:eastAsia="Times New Roman" w:hAnsi="Times New Roman"/>
          <w:i/>
          <w:iCs/>
          <w:sz w:val="26"/>
          <w:szCs w:val="26"/>
        </w:rPr>
        <w:t>* Đối với các Sở, ngành và đơn vị liên quan</w:t>
      </w:r>
    </w:p>
    <w:p w14:paraId="19932781" w14:textId="77777777" w:rsidR="004557DF" w:rsidRPr="00690EA5" w:rsidRDefault="004557DF" w:rsidP="004557DF">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xml:space="preserve">- Tăng cường phối hợp trong quá trình quản lý, vận hành và triển khai thực hiện quy </w:t>
      </w:r>
      <w:r w:rsidRPr="00690EA5">
        <w:rPr>
          <w:rFonts w:ascii="Times New Roman" w:eastAsia="Times New Roman" w:hAnsi="Times New Roman"/>
          <w:sz w:val="26"/>
          <w:szCs w:val="26"/>
        </w:rPr>
        <w:lastRenderedPageBreak/>
        <w:t>hoạch; đảm bảo đồng bộ giữa đầu tư hạ tầng giao thông, logistics, hạ tầng kỹ thuật và hệ thống kiểm soát cửa khẩu.</w:t>
      </w:r>
    </w:p>
    <w:p w14:paraId="3D5F4A1E" w14:textId="77777777" w:rsidR="004557DF" w:rsidRPr="00690EA5" w:rsidRDefault="004557DF" w:rsidP="004557DF">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Các lực lượng chức năng tại cửa khẩu cần tiếp tục phối hợp hoàn thiện mô hình cửa khẩu số, cửa khẩu thông minh; nâng cao hiệu quả quản lý xuất nhập khẩu, xuất nhập cảnh, kiểm soát hàng hóa, phương tiện và đảm bảo yêu cầu quốc phòng, an ninh, quản lý biên giới quốc gia.</w:t>
      </w:r>
    </w:p>
    <w:p w14:paraId="0BAB3AF7" w14:textId="77777777" w:rsidR="004557DF" w:rsidRPr="00690EA5" w:rsidRDefault="004557DF" w:rsidP="004557DF">
      <w:pPr>
        <w:widowControl w:val="0"/>
        <w:shd w:val="clear" w:color="auto" w:fill="FFFFFF"/>
        <w:ind w:firstLine="567"/>
        <w:rPr>
          <w:rFonts w:ascii="Times New Roman" w:eastAsia="Times New Roman" w:hAnsi="Times New Roman"/>
          <w:i/>
          <w:iCs/>
          <w:sz w:val="26"/>
          <w:szCs w:val="26"/>
        </w:rPr>
      </w:pPr>
      <w:r w:rsidRPr="00690EA5">
        <w:rPr>
          <w:rFonts w:ascii="Times New Roman" w:eastAsia="Times New Roman" w:hAnsi="Times New Roman"/>
          <w:i/>
          <w:iCs/>
          <w:sz w:val="26"/>
          <w:szCs w:val="26"/>
        </w:rPr>
        <w:t>* Đối với UBND xã Phong Thổ</w:t>
      </w:r>
    </w:p>
    <w:p w14:paraId="4301D5F2" w14:textId="77777777" w:rsidR="004557DF" w:rsidRPr="00690EA5" w:rsidRDefault="004557DF" w:rsidP="004557DF">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Tăng cường công tác quản lý trật tự xây dựng, quản lý đất đai và quản lý hiện trạng trong phạm vi khu vực cửa khẩu quốc tế Ma Lù Thàng theo đúng quy hoạch được duyệt; phối hợp chặt chẽ với Ban Quản lý Khu kinh tế cửa khẩu Ma Lù Thàng và các cơ quan liên quan trong quá trình tổ chức thực hiện quy hoạch.</w:t>
      </w:r>
    </w:p>
    <w:p w14:paraId="387971F1" w14:textId="77777777" w:rsidR="004557DF" w:rsidRPr="00690EA5" w:rsidRDefault="004557DF" w:rsidP="004557DF">
      <w:pPr>
        <w:widowControl w:val="0"/>
        <w:shd w:val="clear" w:color="auto" w:fill="FFFFFF"/>
        <w:ind w:firstLine="567"/>
        <w:rPr>
          <w:rFonts w:ascii="Times New Roman" w:eastAsia="Times New Roman" w:hAnsi="Times New Roman"/>
          <w:sz w:val="26"/>
          <w:szCs w:val="26"/>
        </w:rPr>
      </w:pPr>
      <w:r w:rsidRPr="00690EA5">
        <w:rPr>
          <w:rFonts w:ascii="Times New Roman" w:eastAsia="Times New Roman" w:hAnsi="Times New Roman"/>
          <w:sz w:val="26"/>
          <w:szCs w:val="26"/>
        </w:rPr>
        <w:t>- Đồng thời đẩy mạnh công tác tuyên truyền, vận động nhân dân chấp hành quy hoạch, bảo vệ hành lang hạ tầng kỹ thuật, giữ gìn an ninh trật tự, vệ sinh môi trường và cảnh quan khu vực cửa khẩu; góp phần xây dựng khu vực cửa khẩu quốc tế Ma Lù Thàng phát triển đồng bộ, hiện đại và bền vững.</w:t>
      </w:r>
    </w:p>
    <w:p w14:paraId="4EBF79A9" w14:textId="77777777" w:rsidR="00781EA0" w:rsidRPr="00690EA5" w:rsidRDefault="00781EA0" w:rsidP="00781EA0">
      <w:pPr>
        <w:rPr>
          <w:lang w:val="vi-VN" w:eastAsia="x-none"/>
        </w:rPr>
      </w:pPr>
    </w:p>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8"/>
    <w:bookmarkEnd w:id="419"/>
    <w:bookmarkEnd w:id="483"/>
    <w:bookmarkEnd w:id="484"/>
    <w:bookmarkEnd w:id="485"/>
    <w:bookmarkEnd w:id="486"/>
    <w:bookmarkEnd w:id="487"/>
    <w:bookmarkEnd w:id="488"/>
    <w:bookmarkEnd w:id="489"/>
    <w:bookmarkEnd w:id="490"/>
    <w:bookmarkEnd w:id="491"/>
    <w:bookmarkEnd w:id="492"/>
    <w:p w14:paraId="6AB4AC6B" w14:textId="77777777" w:rsidR="00CD4598" w:rsidRPr="00690EA5" w:rsidRDefault="00CD4598" w:rsidP="00D7749D">
      <w:pPr>
        <w:widowControl w:val="0"/>
        <w:ind w:firstLine="567"/>
        <w:rPr>
          <w:rFonts w:ascii="Times New Roman" w:eastAsia="Times New Roman" w:hAnsi="Times New Roman"/>
          <w:sz w:val="26"/>
          <w:szCs w:val="26"/>
          <w:lang w:val="vi-VN"/>
        </w:rPr>
      </w:pPr>
    </w:p>
    <w:p w14:paraId="4147CCE7" w14:textId="77777777" w:rsidR="00CD4598" w:rsidRPr="00690EA5" w:rsidRDefault="00CD4598" w:rsidP="00D7749D">
      <w:pPr>
        <w:widowControl w:val="0"/>
        <w:ind w:firstLine="567"/>
        <w:rPr>
          <w:rFonts w:ascii="Times New Roman" w:eastAsia="Times New Roman" w:hAnsi="Times New Roman"/>
          <w:sz w:val="26"/>
          <w:szCs w:val="26"/>
          <w:lang w:val="vi-VN"/>
        </w:rPr>
      </w:pPr>
    </w:p>
    <w:p w14:paraId="0040B1CE" w14:textId="77777777" w:rsidR="00CD4598" w:rsidRPr="00690EA5" w:rsidRDefault="00CD4598" w:rsidP="00D7749D">
      <w:pPr>
        <w:widowControl w:val="0"/>
        <w:ind w:firstLine="567"/>
        <w:rPr>
          <w:rFonts w:ascii="Times New Roman" w:eastAsia="Times New Roman" w:hAnsi="Times New Roman"/>
          <w:sz w:val="26"/>
          <w:szCs w:val="26"/>
          <w:lang w:val="vi-VN"/>
        </w:rPr>
      </w:pPr>
    </w:p>
    <w:p w14:paraId="75B4D5DF" w14:textId="77777777" w:rsidR="00CD4598" w:rsidRPr="00690EA5" w:rsidRDefault="00CD4598" w:rsidP="00D7749D">
      <w:pPr>
        <w:widowControl w:val="0"/>
        <w:ind w:firstLine="567"/>
        <w:rPr>
          <w:rFonts w:ascii="Times New Roman" w:eastAsia="Times New Roman" w:hAnsi="Times New Roman"/>
          <w:sz w:val="26"/>
          <w:szCs w:val="26"/>
          <w:lang w:val="vi-VN"/>
        </w:rPr>
      </w:pPr>
    </w:p>
    <w:p w14:paraId="34EAF8EB" w14:textId="77777777" w:rsidR="00CD4598" w:rsidRPr="00690EA5" w:rsidRDefault="00CD4598" w:rsidP="00D7749D">
      <w:pPr>
        <w:widowControl w:val="0"/>
        <w:ind w:firstLine="567"/>
        <w:rPr>
          <w:rFonts w:ascii="Times New Roman" w:eastAsia="Times New Roman" w:hAnsi="Times New Roman"/>
          <w:sz w:val="26"/>
          <w:szCs w:val="26"/>
          <w:lang w:val="vi-VN"/>
        </w:rPr>
      </w:pPr>
    </w:p>
    <w:p w14:paraId="2C60A5E2" w14:textId="77777777" w:rsidR="00CD4598" w:rsidRPr="00690EA5" w:rsidRDefault="00CD4598" w:rsidP="00D7749D">
      <w:pPr>
        <w:widowControl w:val="0"/>
        <w:ind w:firstLine="567"/>
        <w:rPr>
          <w:rFonts w:ascii="Times New Roman" w:eastAsia="Times New Roman" w:hAnsi="Times New Roman"/>
          <w:sz w:val="26"/>
          <w:szCs w:val="26"/>
          <w:lang w:val="vi-VN"/>
        </w:rPr>
      </w:pPr>
    </w:p>
    <w:p w14:paraId="370E96D6" w14:textId="77777777" w:rsidR="00CD4598" w:rsidRPr="00690EA5" w:rsidRDefault="00CD4598" w:rsidP="00D7749D">
      <w:pPr>
        <w:widowControl w:val="0"/>
        <w:ind w:firstLine="567"/>
        <w:rPr>
          <w:rFonts w:ascii="Times New Roman" w:eastAsia="Times New Roman" w:hAnsi="Times New Roman"/>
          <w:sz w:val="26"/>
          <w:szCs w:val="26"/>
          <w:lang w:val="vi-VN"/>
        </w:rPr>
      </w:pPr>
    </w:p>
    <w:p w14:paraId="0C9CC0EB" w14:textId="77777777" w:rsidR="00CD4598" w:rsidRPr="00690EA5" w:rsidRDefault="00CD4598" w:rsidP="00D7749D">
      <w:pPr>
        <w:widowControl w:val="0"/>
        <w:ind w:firstLine="567"/>
        <w:rPr>
          <w:rFonts w:ascii="Times New Roman" w:eastAsia="Times New Roman" w:hAnsi="Times New Roman"/>
          <w:sz w:val="26"/>
          <w:szCs w:val="26"/>
          <w:lang w:val="vi-VN"/>
        </w:rPr>
      </w:pPr>
    </w:p>
    <w:p w14:paraId="7B3220D5" w14:textId="77777777" w:rsidR="00CD4598" w:rsidRPr="00690EA5" w:rsidRDefault="00CD4598" w:rsidP="00D7749D">
      <w:pPr>
        <w:widowControl w:val="0"/>
        <w:ind w:firstLine="567"/>
        <w:rPr>
          <w:rFonts w:ascii="Times New Roman" w:eastAsia="Times New Roman" w:hAnsi="Times New Roman"/>
          <w:sz w:val="26"/>
          <w:szCs w:val="26"/>
          <w:lang w:val="vi-VN"/>
        </w:rPr>
      </w:pPr>
    </w:p>
    <w:p w14:paraId="433A4EE4" w14:textId="77777777" w:rsidR="00CD4598" w:rsidRPr="00690EA5" w:rsidRDefault="00CD4598" w:rsidP="00D7749D">
      <w:pPr>
        <w:widowControl w:val="0"/>
        <w:ind w:firstLine="567"/>
        <w:rPr>
          <w:rFonts w:ascii="Times New Roman" w:eastAsia="Times New Roman" w:hAnsi="Times New Roman"/>
          <w:sz w:val="26"/>
          <w:szCs w:val="26"/>
        </w:rPr>
      </w:pPr>
    </w:p>
    <w:p w14:paraId="5491528A" w14:textId="77777777" w:rsidR="00EC7C68" w:rsidRPr="00690EA5" w:rsidRDefault="00EC7C68" w:rsidP="00D7749D">
      <w:pPr>
        <w:widowControl w:val="0"/>
        <w:ind w:firstLine="567"/>
        <w:rPr>
          <w:rFonts w:ascii="Times New Roman" w:eastAsia="Times New Roman" w:hAnsi="Times New Roman"/>
          <w:sz w:val="26"/>
          <w:szCs w:val="26"/>
        </w:rPr>
      </w:pPr>
    </w:p>
    <w:p w14:paraId="4E7DAA16" w14:textId="60EBCF8D" w:rsidR="00EC7C68" w:rsidRPr="00690EA5" w:rsidRDefault="00EC7C68" w:rsidP="00D7749D">
      <w:pPr>
        <w:widowControl w:val="0"/>
        <w:ind w:firstLine="567"/>
        <w:rPr>
          <w:rFonts w:ascii="Times New Roman" w:eastAsia="Times New Roman" w:hAnsi="Times New Roman"/>
          <w:sz w:val="26"/>
          <w:szCs w:val="26"/>
        </w:rPr>
      </w:pPr>
    </w:p>
    <w:p w14:paraId="5186419E" w14:textId="5E186A20" w:rsidR="003C2F3D" w:rsidRPr="00690EA5" w:rsidRDefault="003C2F3D" w:rsidP="00D7749D">
      <w:pPr>
        <w:widowControl w:val="0"/>
        <w:ind w:firstLine="567"/>
        <w:rPr>
          <w:rFonts w:ascii="Times New Roman" w:eastAsia="Times New Roman" w:hAnsi="Times New Roman"/>
          <w:sz w:val="26"/>
          <w:szCs w:val="26"/>
        </w:rPr>
      </w:pPr>
    </w:p>
    <w:p w14:paraId="69AC285C" w14:textId="16A9F200" w:rsidR="00781EA0" w:rsidRPr="00690EA5" w:rsidRDefault="00781EA0" w:rsidP="00D7749D">
      <w:pPr>
        <w:widowControl w:val="0"/>
        <w:ind w:firstLine="567"/>
        <w:rPr>
          <w:rFonts w:ascii="Times New Roman" w:eastAsia="Times New Roman" w:hAnsi="Times New Roman"/>
          <w:sz w:val="26"/>
          <w:szCs w:val="26"/>
        </w:rPr>
      </w:pPr>
    </w:p>
    <w:p w14:paraId="10B5A0C7" w14:textId="60E0D49C" w:rsidR="00781EA0" w:rsidRPr="00690EA5" w:rsidRDefault="00781EA0" w:rsidP="00D7749D">
      <w:pPr>
        <w:widowControl w:val="0"/>
        <w:ind w:firstLine="567"/>
        <w:rPr>
          <w:rFonts w:ascii="Times New Roman" w:eastAsia="Times New Roman" w:hAnsi="Times New Roman"/>
          <w:sz w:val="26"/>
          <w:szCs w:val="26"/>
        </w:rPr>
      </w:pPr>
    </w:p>
    <w:p w14:paraId="2C49530B" w14:textId="51B55202" w:rsidR="00781EA0" w:rsidRPr="00690EA5" w:rsidRDefault="00781EA0" w:rsidP="00D7749D">
      <w:pPr>
        <w:widowControl w:val="0"/>
        <w:ind w:firstLine="567"/>
        <w:rPr>
          <w:rFonts w:ascii="Times New Roman" w:eastAsia="Times New Roman" w:hAnsi="Times New Roman"/>
          <w:sz w:val="26"/>
          <w:szCs w:val="26"/>
        </w:rPr>
      </w:pPr>
    </w:p>
    <w:p w14:paraId="3417EB06" w14:textId="30E07711" w:rsidR="00781EA0" w:rsidRPr="00690EA5" w:rsidRDefault="00781EA0" w:rsidP="00D7749D">
      <w:pPr>
        <w:widowControl w:val="0"/>
        <w:ind w:firstLine="567"/>
        <w:rPr>
          <w:rFonts w:ascii="Times New Roman" w:eastAsia="Times New Roman" w:hAnsi="Times New Roman"/>
          <w:sz w:val="26"/>
          <w:szCs w:val="26"/>
        </w:rPr>
      </w:pPr>
    </w:p>
    <w:p w14:paraId="2E449C72" w14:textId="77777777" w:rsidR="00781EA0" w:rsidRPr="00690EA5" w:rsidRDefault="00781EA0" w:rsidP="00D7749D">
      <w:pPr>
        <w:widowControl w:val="0"/>
        <w:ind w:firstLine="567"/>
        <w:rPr>
          <w:rFonts w:ascii="Times New Roman" w:eastAsia="Times New Roman" w:hAnsi="Times New Roman"/>
          <w:sz w:val="26"/>
          <w:szCs w:val="26"/>
        </w:rPr>
      </w:pPr>
    </w:p>
    <w:p w14:paraId="0CA81882" w14:textId="0C922303" w:rsidR="003C2F3D" w:rsidRPr="00690EA5" w:rsidRDefault="003C2F3D" w:rsidP="00D7749D">
      <w:pPr>
        <w:widowControl w:val="0"/>
        <w:ind w:firstLine="567"/>
        <w:rPr>
          <w:rFonts w:ascii="Times New Roman" w:eastAsia="Times New Roman" w:hAnsi="Times New Roman"/>
          <w:sz w:val="26"/>
          <w:szCs w:val="26"/>
        </w:rPr>
      </w:pPr>
    </w:p>
    <w:p w14:paraId="5D55D95E" w14:textId="596741F1" w:rsidR="003C2F3D" w:rsidRPr="00690EA5" w:rsidRDefault="003C2F3D" w:rsidP="00D7749D">
      <w:pPr>
        <w:widowControl w:val="0"/>
        <w:ind w:firstLine="567"/>
        <w:rPr>
          <w:rFonts w:ascii="Times New Roman" w:eastAsia="Times New Roman" w:hAnsi="Times New Roman"/>
          <w:sz w:val="26"/>
          <w:szCs w:val="26"/>
        </w:rPr>
      </w:pPr>
    </w:p>
    <w:p w14:paraId="5B4C1E6B" w14:textId="77777777" w:rsidR="004557DF" w:rsidRPr="00690EA5" w:rsidRDefault="004557DF" w:rsidP="00D7749D">
      <w:pPr>
        <w:widowControl w:val="0"/>
        <w:ind w:firstLine="567"/>
        <w:rPr>
          <w:rFonts w:ascii="Times New Roman" w:eastAsia="Times New Roman" w:hAnsi="Times New Roman"/>
          <w:sz w:val="26"/>
          <w:szCs w:val="26"/>
        </w:rPr>
        <w:sectPr w:rsidR="004557DF" w:rsidRPr="00690EA5" w:rsidSect="00B2310B">
          <w:footerReference w:type="default" r:id="rId45"/>
          <w:pgSz w:w="11907" w:h="16839"/>
          <w:pgMar w:top="1134" w:right="992" w:bottom="1134" w:left="1701" w:header="720" w:footer="477" w:gutter="0"/>
          <w:cols w:space="720"/>
          <w:docGrid w:linePitch="360"/>
        </w:sectPr>
      </w:pPr>
    </w:p>
    <w:p w14:paraId="740E8381" w14:textId="4B3631FE" w:rsidR="00134123" w:rsidRPr="00690EA5" w:rsidRDefault="00A62745" w:rsidP="00561408">
      <w:pPr>
        <w:pStyle w:val="Heading1"/>
        <w:keepNext w:val="0"/>
        <w:keepLines w:val="0"/>
        <w:widowControl w:val="0"/>
        <w:spacing w:before="0"/>
        <w:jc w:val="center"/>
        <w:rPr>
          <w:rFonts w:ascii="Times New Roman" w:hAnsi="Times New Roman"/>
          <w:color w:val="auto"/>
          <w:sz w:val="26"/>
          <w:szCs w:val="26"/>
          <w:lang w:val="en-US"/>
        </w:rPr>
      </w:pPr>
      <w:bookmarkStart w:id="800" w:name="_Toc225495265"/>
      <w:bookmarkStart w:id="801" w:name="_Toc225518089"/>
      <w:bookmarkStart w:id="802" w:name="_Toc230856046"/>
      <w:bookmarkStart w:id="803" w:name="_Toc230856445"/>
      <w:bookmarkStart w:id="804" w:name="_Toc230859332"/>
      <w:bookmarkStart w:id="805" w:name="_Toc230941495"/>
      <w:r w:rsidRPr="00690EA5">
        <w:rPr>
          <w:rFonts w:ascii="Times New Roman" w:hAnsi="Times New Roman"/>
          <w:color w:val="auto"/>
          <w:sz w:val="26"/>
          <w:szCs w:val="26"/>
          <w:lang w:val="vi-VN"/>
        </w:rPr>
        <w:lastRenderedPageBreak/>
        <w:t xml:space="preserve">PHỤ LỤC </w:t>
      </w:r>
      <w:bookmarkEnd w:id="800"/>
      <w:bookmarkEnd w:id="801"/>
      <w:r w:rsidR="004557DF" w:rsidRPr="00690EA5">
        <w:rPr>
          <w:rFonts w:ascii="Times New Roman" w:hAnsi="Times New Roman"/>
          <w:color w:val="auto"/>
          <w:sz w:val="26"/>
          <w:szCs w:val="26"/>
          <w:lang w:val="en-US"/>
        </w:rPr>
        <w:t>TÍNH TOÁN</w:t>
      </w:r>
      <w:bookmarkEnd w:id="802"/>
      <w:bookmarkEnd w:id="803"/>
      <w:bookmarkEnd w:id="804"/>
      <w:bookmarkEnd w:id="805"/>
    </w:p>
    <w:p w14:paraId="23B623FF" w14:textId="29AC1463" w:rsidR="004557DF" w:rsidRPr="00690EA5" w:rsidRDefault="004557DF" w:rsidP="00561408">
      <w:pPr>
        <w:widowControl w:val="0"/>
        <w:shd w:val="clear" w:color="auto" w:fill="FFFFFF"/>
        <w:tabs>
          <w:tab w:val="left" w:pos="630"/>
        </w:tabs>
        <w:ind w:firstLine="0"/>
        <w:jc w:val="center"/>
        <w:rPr>
          <w:rFonts w:ascii="Times New Roman" w:eastAsia="Times New Roman" w:hAnsi="Times New Roman"/>
          <w:i/>
          <w:sz w:val="26"/>
          <w:szCs w:val="26"/>
          <w:lang w:val="nl-NL"/>
        </w:rPr>
      </w:pPr>
      <w:r w:rsidRPr="00690EA5">
        <w:rPr>
          <w:rFonts w:ascii="Times New Roman" w:eastAsia="Times New Roman" w:hAnsi="Times New Roman"/>
          <w:i/>
          <w:sz w:val="26"/>
          <w:szCs w:val="26"/>
          <w:lang w:val="nl-NL"/>
        </w:rPr>
        <w:t>Phụ lục 01: Bảng tổng hợp cơ cấu sử dụng đất</w:t>
      </w:r>
    </w:p>
    <w:tbl>
      <w:tblPr>
        <w:tblW w:w="14737" w:type="dxa"/>
        <w:tblLook w:val="04A0" w:firstRow="1" w:lastRow="0" w:firstColumn="1" w:lastColumn="0" w:noHBand="0" w:noVBand="1"/>
      </w:tblPr>
      <w:tblGrid>
        <w:gridCol w:w="670"/>
        <w:gridCol w:w="4145"/>
        <w:gridCol w:w="1804"/>
        <w:gridCol w:w="2165"/>
        <w:gridCol w:w="2126"/>
        <w:gridCol w:w="1843"/>
        <w:gridCol w:w="1984"/>
      </w:tblGrid>
      <w:tr w:rsidR="00F8119D" w:rsidRPr="00690EA5" w14:paraId="1512A1D9" w14:textId="77777777" w:rsidTr="00F8119D">
        <w:trPr>
          <w:trHeight w:val="825"/>
          <w:tblHeader/>
        </w:trPr>
        <w:tc>
          <w:tcPr>
            <w:tcW w:w="670" w:type="dxa"/>
            <w:tcBorders>
              <w:top w:val="single" w:sz="4" w:space="0" w:color="auto"/>
              <w:left w:val="single" w:sz="4" w:space="0" w:color="auto"/>
              <w:bottom w:val="single" w:sz="4" w:space="0" w:color="auto"/>
              <w:right w:val="single" w:sz="4" w:space="0" w:color="auto"/>
            </w:tcBorders>
            <w:noWrap/>
            <w:vAlign w:val="center"/>
            <w:hideMark/>
          </w:tcPr>
          <w:p w14:paraId="36EE04E5"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STT</w:t>
            </w:r>
          </w:p>
        </w:tc>
        <w:tc>
          <w:tcPr>
            <w:tcW w:w="4145" w:type="dxa"/>
            <w:tcBorders>
              <w:top w:val="single" w:sz="4" w:space="0" w:color="auto"/>
              <w:left w:val="nil"/>
              <w:bottom w:val="single" w:sz="4" w:space="0" w:color="auto"/>
              <w:right w:val="single" w:sz="4" w:space="0" w:color="auto"/>
            </w:tcBorders>
            <w:noWrap/>
            <w:vAlign w:val="center"/>
            <w:hideMark/>
          </w:tcPr>
          <w:p w14:paraId="643E88A0"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Loại đất</w:t>
            </w:r>
          </w:p>
        </w:tc>
        <w:tc>
          <w:tcPr>
            <w:tcW w:w="1804" w:type="dxa"/>
            <w:tcBorders>
              <w:top w:val="single" w:sz="4" w:space="0" w:color="auto"/>
              <w:left w:val="nil"/>
              <w:bottom w:val="single" w:sz="4" w:space="0" w:color="auto"/>
              <w:right w:val="single" w:sz="4" w:space="0" w:color="auto"/>
            </w:tcBorders>
            <w:noWrap/>
            <w:vAlign w:val="center"/>
            <w:hideMark/>
          </w:tcPr>
          <w:p w14:paraId="4E0C4E3F"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Ký hiệu</w:t>
            </w:r>
          </w:p>
        </w:tc>
        <w:tc>
          <w:tcPr>
            <w:tcW w:w="2165" w:type="dxa"/>
            <w:tcBorders>
              <w:top w:val="single" w:sz="4" w:space="0" w:color="auto"/>
              <w:left w:val="nil"/>
              <w:bottom w:val="single" w:sz="4" w:space="0" w:color="auto"/>
              <w:right w:val="single" w:sz="4" w:space="0" w:color="auto"/>
            </w:tcBorders>
            <w:vAlign w:val="center"/>
            <w:hideMark/>
          </w:tcPr>
          <w:p w14:paraId="4922A4D9"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xml:space="preserve">Diện tích </w:t>
            </w:r>
            <w:r w:rsidRPr="00690EA5">
              <w:rPr>
                <w:rFonts w:ascii="Times New Roman" w:eastAsia="Times New Roman" w:hAnsi="Times New Roman"/>
                <w:b/>
                <w:bCs/>
                <w:sz w:val="24"/>
                <w:szCs w:val="24"/>
              </w:rPr>
              <w:br/>
              <w:t>(m²)</w:t>
            </w:r>
          </w:p>
        </w:tc>
        <w:tc>
          <w:tcPr>
            <w:tcW w:w="2126" w:type="dxa"/>
            <w:tcBorders>
              <w:top w:val="single" w:sz="4" w:space="0" w:color="auto"/>
              <w:left w:val="nil"/>
              <w:bottom w:val="single" w:sz="4" w:space="0" w:color="auto"/>
              <w:right w:val="single" w:sz="4" w:space="0" w:color="auto"/>
            </w:tcBorders>
            <w:vAlign w:val="center"/>
            <w:hideMark/>
          </w:tcPr>
          <w:p w14:paraId="511AEA21"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Mật độ xây dựng tối đa (%)</w:t>
            </w:r>
          </w:p>
        </w:tc>
        <w:tc>
          <w:tcPr>
            <w:tcW w:w="1843" w:type="dxa"/>
            <w:tcBorders>
              <w:top w:val="single" w:sz="4" w:space="0" w:color="auto"/>
              <w:left w:val="nil"/>
              <w:bottom w:val="single" w:sz="4" w:space="0" w:color="auto"/>
              <w:right w:val="single" w:sz="4" w:space="0" w:color="auto"/>
            </w:tcBorders>
            <w:vAlign w:val="center"/>
            <w:hideMark/>
          </w:tcPr>
          <w:p w14:paraId="1094D0E7"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Tầng cao tối đa (tầng)</w:t>
            </w:r>
          </w:p>
        </w:tc>
        <w:tc>
          <w:tcPr>
            <w:tcW w:w="1984" w:type="dxa"/>
            <w:tcBorders>
              <w:top w:val="single" w:sz="4" w:space="0" w:color="auto"/>
              <w:left w:val="nil"/>
              <w:bottom w:val="single" w:sz="4" w:space="0" w:color="auto"/>
              <w:right w:val="single" w:sz="4" w:space="0" w:color="auto"/>
            </w:tcBorders>
            <w:vAlign w:val="center"/>
            <w:hideMark/>
          </w:tcPr>
          <w:p w14:paraId="381EEA63"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Hệ số sử dụng đất tối đa (lần)</w:t>
            </w:r>
          </w:p>
        </w:tc>
      </w:tr>
      <w:tr w:rsidR="00F8119D" w:rsidRPr="00690EA5" w14:paraId="7225340A" w14:textId="77777777" w:rsidTr="00F8119D">
        <w:trPr>
          <w:trHeight w:val="288"/>
        </w:trPr>
        <w:tc>
          <w:tcPr>
            <w:tcW w:w="670" w:type="dxa"/>
            <w:tcBorders>
              <w:top w:val="nil"/>
              <w:left w:val="single" w:sz="4" w:space="0" w:color="auto"/>
              <w:bottom w:val="single" w:sz="4" w:space="0" w:color="auto"/>
              <w:right w:val="single" w:sz="4" w:space="0" w:color="auto"/>
            </w:tcBorders>
            <w:noWrap/>
            <w:vAlign w:val="bottom"/>
            <w:hideMark/>
          </w:tcPr>
          <w:p w14:paraId="06D7B90F"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4145" w:type="dxa"/>
            <w:tcBorders>
              <w:top w:val="nil"/>
              <w:left w:val="nil"/>
              <w:bottom w:val="single" w:sz="4" w:space="0" w:color="auto"/>
              <w:right w:val="single" w:sz="4" w:space="0" w:color="auto"/>
            </w:tcBorders>
            <w:noWrap/>
            <w:vAlign w:val="bottom"/>
            <w:hideMark/>
          </w:tcPr>
          <w:p w14:paraId="1CE322E8"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Tổng diện tích đất khu đầu mối</w:t>
            </w:r>
          </w:p>
        </w:tc>
        <w:tc>
          <w:tcPr>
            <w:tcW w:w="1804" w:type="dxa"/>
            <w:tcBorders>
              <w:top w:val="nil"/>
              <w:left w:val="nil"/>
              <w:bottom w:val="single" w:sz="4" w:space="0" w:color="auto"/>
              <w:right w:val="single" w:sz="4" w:space="0" w:color="auto"/>
            </w:tcBorders>
            <w:noWrap/>
            <w:vAlign w:val="center"/>
            <w:hideMark/>
          </w:tcPr>
          <w:p w14:paraId="50BEE96F"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470E2848"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923.330,00</w:t>
            </w:r>
          </w:p>
        </w:tc>
        <w:tc>
          <w:tcPr>
            <w:tcW w:w="2126" w:type="dxa"/>
            <w:tcBorders>
              <w:top w:val="nil"/>
              <w:left w:val="nil"/>
              <w:bottom w:val="single" w:sz="4" w:space="0" w:color="auto"/>
              <w:right w:val="single" w:sz="4" w:space="0" w:color="auto"/>
            </w:tcBorders>
            <w:noWrap/>
            <w:vAlign w:val="center"/>
            <w:hideMark/>
          </w:tcPr>
          <w:p w14:paraId="052C2DA6"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0ADFE478"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4A4C74AF"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CA52F8" w:rsidRPr="00690EA5" w14:paraId="6ACE6957" w14:textId="77777777" w:rsidTr="00F8119D">
        <w:trPr>
          <w:trHeight w:val="288"/>
        </w:trPr>
        <w:tc>
          <w:tcPr>
            <w:tcW w:w="670" w:type="dxa"/>
            <w:tcBorders>
              <w:top w:val="nil"/>
              <w:left w:val="single" w:sz="4" w:space="0" w:color="auto"/>
              <w:bottom w:val="single" w:sz="4" w:space="0" w:color="auto"/>
              <w:right w:val="single" w:sz="4" w:space="0" w:color="auto"/>
            </w:tcBorders>
            <w:noWrap/>
            <w:vAlign w:val="bottom"/>
            <w:hideMark/>
          </w:tcPr>
          <w:p w14:paraId="184A5501" w14:textId="77777777" w:rsidR="00CA52F8" w:rsidRPr="00690EA5" w:rsidRDefault="00CA52F8" w:rsidP="00CA52F8">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1</w:t>
            </w:r>
          </w:p>
        </w:tc>
        <w:tc>
          <w:tcPr>
            <w:tcW w:w="4145" w:type="dxa"/>
            <w:tcBorders>
              <w:top w:val="nil"/>
              <w:left w:val="nil"/>
              <w:bottom w:val="single" w:sz="4" w:space="0" w:color="auto"/>
              <w:right w:val="single" w:sz="4" w:space="0" w:color="auto"/>
            </w:tcBorders>
            <w:noWrap/>
            <w:vAlign w:val="bottom"/>
            <w:hideMark/>
          </w:tcPr>
          <w:p w14:paraId="76ABB418" w14:textId="77777777" w:rsidR="00CA52F8" w:rsidRPr="00690EA5" w:rsidRDefault="00CA52F8" w:rsidP="00CA52F8">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nhà ở</w:t>
            </w:r>
          </w:p>
        </w:tc>
        <w:tc>
          <w:tcPr>
            <w:tcW w:w="1804" w:type="dxa"/>
            <w:tcBorders>
              <w:top w:val="nil"/>
              <w:left w:val="nil"/>
              <w:bottom w:val="single" w:sz="4" w:space="0" w:color="auto"/>
              <w:right w:val="single" w:sz="4" w:space="0" w:color="auto"/>
            </w:tcBorders>
            <w:noWrap/>
            <w:vAlign w:val="center"/>
            <w:hideMark/>
          </w:tcPr>
          <w:p w14:paraId="3428E76B" w14:textId="77777777" w:rsidR="00CA52F8" w:rsidRPr="00690EA5" w:rsidRDefault="00CA52F8" w:rsidP="00CA52F8">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2042C086" w14:textId="5F69CD23" w:rsidR="00CA52F8" w:rsidRPr="00690EA5" w:rsidRDefault="00CA52F8" w:rsidP="00CA52F8">
            <w:pPr>
              <w:spacing w:line="240" w:lineRule="auto"/>
              <w:ind w:firstLine="0"/>
              <w:jc w:val="right"/>
              <w:rPr>
                <w:rFonts w:ascii="Times New Roman" w:eastAsia="Times New Roman" w:hAnsi="Times New Roman"/>
                <w:b/>
                <w:bCs/>
                <w:sz w:val="24"/>
                <w:szCs w:val="24"/>
              </w:rPr>
            </w:pPr>
            <w:r>
              <w:rPr>
                <w:rFonts w:ascii="Times New Roman" w:eastAsia="Times New Roman" w:hAnsi="Times New Roman"/>
                <w:b/>
                <w:bCs/>
                <w:sz w:val="24"/>
                <w:szCs w:val="24"/>
              </w:rPr>
              <w:t>20.136,84</w:t>
            </w:r>
          </w:p>
        </w:tc>
        <w:tc>
          <w:tcPr>
            <w:tcW w:w="2126" w:type="dxa"/>
            <w:tcBorders>
              <w:top w:val="nil"/>
              <w:left w:val="nil"/>
              <w:bottom w:val="single" w:sz="4" w:space="0" w:color="auto"/>
              <w:right w:val="single" w:sz="4" w:space="0" w:color="auto"/>
            </w:tcBorders>
            <w:noWrap/>
            <w:vAlign w:val="center"/>
            <w:hideMark/>
          </w:tcPr>
          <w:p w14:paraId="3BE0A78D" w14:textId="77777777" w:rsidR="00CA52F8" w:rsidRPr="00690EA5" w:rsidRDefault="00CA52F8" w:rsidP="00CA52F8">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3488A204" w14:textId="77777777" w:rsidR="00CA52F8" w:rsidRPr="00690EA5" w:rsidRDefault="00CA52F8" w:rsidP="00CA52F8">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78BC4C77" w14:textId="77777777" w:rsidR="00CA52F8" w:rsidRPr="00690EA5" w:rsidRDefault="00CA52F8" w:rsidP="00CA52F8">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CA52F8" w:rsidRPr="00690EA5" w14:paraId="2C6C8E59"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BAC0F0B" w14:textId="77777777" w:rsidR="00CA52F8" w:rsidRPr="00690EA5" w:rsidRDefault="00CA52F8" w:rsidP="00CA52F8">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4145" w:type="dxa"/>
            <w:tcBorders>
              <w:top w:val="nil"/>
              <w:left w:val="nil"/>
              <w:bottom w:val="single" w:sz="4" w:space="0" w:color="auto"/>
              <w:right w:val="single" w:sz="4" w:space="0" w:color="auto"/>
            </w:tcBorders>
            <w:noWrap/>
            <w:vAlign w:val="bottom"/>
            <w:hideMark/>
          </w:tcPr>
          <w:p w14:paraId="62C9C3C7" w14:textId="77777777" w:rsidR="00CA52F8" w:rsidRPr="00690EA5" w:rsidRDefault="00CA52F8" w:rsidP="00CA52F8">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04" w:type="dxa"/>
            <w:tcBorders>
              <w:top w:val="nil"/>
              <w:left w:val="nil"/>
              <w:bottom w:val="single" w:sz="4" w:space="0" w:color="auto"/>
              <w:right w:val="single" w:sz="4" w:space="0" w:color="auto"/>
            </w:tcBorders>
            <w:noWrap/>
            <w:vAlign w:val="center"/>
            <w:hideMark/>
          </w:tcPr>
          <w:p w14:paraId="71689EA1" w14:textId="77777777" w:rsidR="00CA52F8" w:rsidRPr="00690EA5" w:rsidRDefault="00CA52F8" w:rsidP="00CA52F8">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OHT-01</w:t>
            </w:r>
          </w:p>
        </w:tc>
        <w:tc>
          <w:tcPr>
            <w:tcW w:w="2165" w:type="dxa"/>
            <w:tcBorders>
              <w:top w:val="nil"/>
              <w:left w:val="nil"/>
              <w:bottom w:val="single" w:sz="4" w:space="0" w:color="auto"/>
              <w:right w:val="single" w:sz="4" w:space="0" w:color="auto"/>
            </w:tcBorders>
            <w:noWrap/>
            <w:vAlign w:val="center"/>
            <w:hideMark/>
          </w:tcPr>
          <w:p w14:paraId="559A718F" w14:textId="1B4AD3C4" w:rsidR="00CA52F8" w:rsidRPr="00690EA5" w:rsidRDefault="00CA52F8" w:rsidP="00CA52F8">
            <w:pPr>
              <w:spacing w:line="240" w:lineRule="auto"/>
              <w:ind w:firstLine="0"/>
              <w:jc w:val="right"/>
              <w:rPr>
                <w:rFonts w:ascii="Times New Roman" w:eastAsia="Times New Roman" w:hAnsi="Times New Roman"/>
                <w:sz w:val="24"/>
                <w:szCs w:val="24"/>
              </w:rPr>
            </w:pPr>
            <w:r>
              <w:rPr>
                <w:rFonts w:ascii="Times New Roman" w:eastAsia="Times New Roman" w:hAnsi="Times New Roman"/>
                <w:sz w:val="24"/>
                <w:szCs w:val="24"/>
              </w:rPr>
              <w:t>6.351,09</w:t>
            </w:r>
          </w:p>
        </w:tc>
        <w:tc>
          <w:tcPr>
            <w:tcW w:w="2126" w:type="dxa"/>
            <w:tcBorders>
              <w:top w:val="nil"/>
              <w:left w:val="nil"/>
              <w:bottom w:val="single" w:sz="4" w:space="0" w:color="auto"/>
              <w:right w:val="single" w:sz="4" w:space="0" w:color="auto"/>
            </w:tcBorders>
            <w:noWrap/>
            <w:vAlign w:val="center"/>
            <w:hideMark/>
          </w:tcPr>
          <w:p w14:paraId="21036A85" w14:textId="77777777" w:rsidR="00CA52F8" w:rsidRPr="00690EA5" w:rsidRDefault="00CA52F8" w:rsidP="00CA52F8">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1B1A358D" w14:textId="77777777" w:rsidR="00CA52F8" w:rsidRPr="00690EA5" w:rsidRDefault="00CA52F8" w:rsidP="00CA52F8">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578535C4" w14:textId="77777777" w:rsidR="00CA52F8" w:rsidRPr="00690EA5" w:rsidRDefault="00CA52F8" w:rsidP="00CA52F8">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w:t>
            </w:r>
          </w:p>
        </w:tc>
      </w:tr>
      <w:tr w:rsidR="00F8119D" w:rsidRPr="00690EA5" w14:paraId="7267108D"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B9DC69F"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4145" w:type="dxa"/>
            <w:tcBorders>
              <w:top w:val="nil"/>
              <w:left w:val="nil"/>
              <w:bottom w:val="single" w:sz="4" w:space="0" w:color="auto"/>
              <w:right w:val="single" w:sz="4" w:space="0" w:color="auto"/>
            </w:tcBorders>
            <w:noWrap/>
            <w:vAlign w:val="bottom"/>
            <w:hideMark/>
          </w:tcPr>
          <w:p w14:paraId="4ED996E1"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04" w:type="dxa"/>
            <w:tcBorders>
              <w:top w:val="nil"/>
              <w:left w:val="nil"/>
              <w:bottom w:val="single" w:sz="4" w:space="0" w:color="auto"/>
              <w:right w:val="single" w:sz="4" w:space="0" w:color="auto"/>
            </w:tcBorders>
            <w:noWrap/>
            <w:vAlign w:val="center"/>
            <w:hideMark/>
          </w:tcPr>
          <w:p w14:paraId="0C7E1CC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OHT-02</w:t>
            </w:r>
          </w:p>
        </w:tc>
        <w:tc>
          <w:tcPr>
            <w:tcW w:w="2165" w:type="dxa"/>
            <w:tcBorders>
              <w:top w:val="nil"/>
              <w:left w:val="nil"/>
              <w:bottom w:val="single" w:sz="4" w:space="0" w:color="auto"/>
              <w:right w:val="single" w:sz="4" w:space="0" w:color="auto"/>
            </w:tcBorders>
            <w:noWrap/>
            <w:vAlign w:val="center"/>
            <w:hideMark/>
          </w:tcPr>
          <w:p w14:paraId="5D225BAD"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1.103,67</w:t>
            </w:r>
          </w:p>
        </w:tc>
        <w:tc>
          <w:tcPr>
            <w:tcW w:w="2126" w:type="dxa"/>
            <w:tcBorders>
              <w:top w:val="nil"/>
              <w:left w:val="nil"/>
              <w:bottom w:val="single" w:sz="4" w:space="0" w:color="auto"/>
              <w:right w:val="single" w:sz="4" w:space="0" w:color="auto"/>
            </w:tcBorders>
            <w:noWrap/>
            <w:vAlign w:val="center"/>
            <w:hideMark/>
          </w:tcPr>
          <w:p w14:paraId="0A23D8D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1C424D2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3697A37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w:t>
            </w:r>
          </w:p>
        </w:tc>
      </w:tr>
      <w:tr w:rsidR="00F8119D" w:rsidRPr="00690EA5" w14:paraId="165EA041"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76F2E8E1"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4145" w:type="dxa"/>
            <w:tcBorders>
              <w:top w:val="nil"/>
              <w:left w:val="nil"/>
              <w:bottom w:val="single" w:sz="4" w:space="0" w:color="auto"/>
              <w:right w:val="single" w:sz="4" w:space="0" w:color="auto"/>
            </w:tcBorders>
            <w:noWrap/>
            <w:vAlign w:val="bottom"/>
            <w:hideMark/>
          </w:tcPr>
          <w:p w14:paraId="5FDD0316"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04" w:type="dxa"/>
            <w:tcBorders>
              <w:top w:val="nil"/>
              <w:left w:val="nil"/>
              <w:bottom w:val="single" w:sz="4" w:space="0" w:color="auto"/>
              <w:right w:val="single" w:sz="4" w:space="0" w:color="auto"/>
            </w:tcBorders>
            <w:noWrap/>
            <w:vAlign w:val="center"/>
            <w:hideMark/>
          </w:tcPr>
          <w:p w14:paraId="3CCC4CD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OHT-03</w:t>
            </w:r>
          </w:p>
        </w:tc>
        <w:tc>
          <w:tcPr>
            <w:tcW w:w="2165" w:type="dxa"/>
            <w:tcBorders>
              <w:top w:val="nil"/>
              <w:left w:val="nil"/>
              <w:bottom w:val="single" w:sz="4" w:space="0" w:color="auto"/>
              <w:right w:val="single" w:sz="4" w:space="0" w:color="auto"/>
            </w:tcBorders>
            <w:noWrap/>
            <w:vAlign w:val="center"/>
            <w:hideMark/>
          </w:tcPr>
          <w:p w14:paraId="04ADAD61"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1.871,44</w:t>
            </w:r>
          </w:p>
        </w:tc>
        <w:tc>
          <w:tcPr>
            <w:tcW w:w="2126" w:type="dxa"/>
            <w:tcBorders>
              <w:top w:val="nil"/>
              <w:left w:val="nil"/>
              <w:bottom w:val="single" w:sz="4" w:space="0" w:color="auto"/>
              <w:right w:val="single" w:sz="4" w:space="0" w:color="auto"/>
            </w:tcBorders>
            <w:noWrap/>
            <w:vAlign w:val="center"/>
            <w:hideMark/>
          </w:tcPr>
          <w:p w14:paraId="15E115B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770ADF2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771FB48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w:t>
            </w:r>
          </w:p>
        </w:tc>
      </w:tr>
      <w:tr w:rsidR="00F8119D" w:rsidRPr="00690EA5" w14:paraId="32EEAE86"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7368A0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25ABD30"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E18913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OHT-04</w:t>
            </w:r>
          </w:p>
        </w:tc>
        <w:tc>
          <w:tcPr>
            <w:tcW w:w="2165" w:type="dxa"/>
            <w:tcBorders>
              <w:top w:val="nil"/>
              <w:left w:val="nil"/>
              <w:bottom w:val="single" w:sz="4" w:space="0" w:color="auto"/>
              <w:right w:val="single" w:sz="4" w:space="0" w:color="auto"/>
            </w:tcBorders>
            <w:noWrap/>
            <w:vAlign w:val="center"/>
            <w:hideMark/>
          </w:tcPr>
          <w:p w14:paraId="4F8795FD"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5.883,87</w:t>
            </w:r>
          </w:p>
        </w:tc>
        <w:tc>
          <w:tcPr>
            <w:tcW w:w="2126" w:type="dxa"/>
            <w:tcBorders>
              <w:top w:val="nil"/>
              <w:left w:val="nil"/>
              <w:bottom w:val="single" w:sz="4" w:space="0" w:color="auto"/>
              <w:right w:val="single" w:sz="4" w:space="0" w:color="auto"/>
            </w:tcBorders>
            <w:noWrap/>
            <w:vAlign w:val="center"/>
            <w:hideMark/>
          </w:tcPr>
          <w:p w14:paraId="1F91EEC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3C829A1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795E54F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w:t>
            </w:r>
          </w:p>
        </w:tc>
      </w:tr>
      <w:tr w:rsidR="00F8119D" w:rsidRPr="00690EA5" w14:paraId="04DE4D35"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9AA0B0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B767FF5"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6C17C77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OHT-05</w:t>
            </w:r>
          </w:p>
        </w:tc>
        <w:tc>
          <w:tcPr>
            <w:tcW w:w="2165" w:type="dxa"/>
            <w:tcBorders>
              <w:top w:val="nil"/>
              <w:left w:val="nil"/>
              <w:bottom w:val="single" w:sz="4" w:space="0" w:color="auto"/>
              <w:right w:val="single" w:sz="4" w:space="0" w:color="auto"/>
            </w:tcBorders>
            <w:noWrap/>
            <w:vAlign w:val="center"/>
            <w:hideMark/>
          </w:tcPr>
          <w:p w14:paraId="674C5541"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4.926,77</w:t>
            </w:r>
          </w:p>
        </w:tc>
        <w:tc>
          <w:tcPr>
            <w:tcW w:w="2126" w:type="dxa"/>
            <w:tcBorders>
              <w:top w:val="nil"/>
              <w:left w:val="nil"/>
              <w:bottom w:val="single" w:sz="4" w:space="0" w:color="auto"/>
              <w:right w:val="single" w:sz="4" w:space="0" w:color="auto"/>
            </w:tcBorders>
            <w:noWrap/>
            <w:vAlign w:val="center"/>
            <w:hideMark/>
          </w:tcPr>
          <w:p w14:paraId="766F98D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324693F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58A674D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w:t>
            </w:r>
          </w:p>
        </w:tc>
      </w:tr>
      <w:tr w:rsidR="00F8119D" w:rsidRPr="00690EA5" w14:paraId="64001636"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F449496"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2</w:t>
            </w:r>
          </w:p>
        </w:tc>
        <w:tc>
          <w:tcPr>
            <w:tcW w:w="4145" w:type="dxa"/>
            <w:tcBorders>
              <w:top w:val="nil"/>
              <w:left w:val="nil"/>
              <w:bottom w:val="single" w:sz="4" w:space="0" w:color="auto"/>
              <w:right w:val="single" w:sz="4" w:space="0" w:color="auto"/>
            </w:tcBorders>
            <w:noWrap/>
            <w:vAlign w:val="bottom"/>
            <w:hideMark/>
          </w:tcPr>
          <w:p w14:paraId="65053062"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hạ tầng xã hội</w:t>
            </w:r>
          </w:p>
        </w:tc>
        <w:tc>
          <w:tcPr>
            <w:tcW w:w="1804" w:type="dxa"/>
            <w:tcBorders>
              <w:top w:val="nil"/>
              <w:left w:val="nil"/>
              <w:bottom w:val="single" w:sz="4" w:space="0" w:color="auto"/>
              <w:right w:val="single" w:sz="4" w:space="0" w:color="auto"/>
            </w:tcBorders>
            <w:noWrap/>
            <w:vAlign w:val="center"/>
            <w:hideMark/>
          </w:tcPr>
          <w:p w14:paraId="131DFD0A"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00812F85"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108.129,21</w:t>
            </w:r>
          </w:p>
        </w:tc>
        <w:tc>
          <w:tcPr>
            <w:tcW w:w="2126" w:type="dxa"/>
            <w:tcBorders>
              <w:top w:val="nil"/>
              <w:left w:val="nil"/>
              <w:bottom w:val="single" w:sz="4" w:space="0" w:color="auto"/>
              <w:right w:val="single" w:sz="4" w:space="0" w:color="auto"/>
            </w:tcBorders>
            <w:noWrap/>
            <w:vAlign w:val="center"/>
            <w:hideMark/>
          </w:tcPr>
          <w:p w14:paraId="7708AE58"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23156C8B"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07F1D835"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F8119D" w:rsidRPr="00690EA5" w14:paraId="55980B6E" w14:textId="77777777" w:rsidTr="00F8119D">
        <w:trPr>
          <w:trHeight w:val="288"/>
        </w:trPr>
        <w:tc>
          <w:tcPr>
            <w:tcW w:w="670" w:type="dxa"/>
            <w:tcBorders>
              <w:top w:val="nil"/>
              <w:left w:val="single" w:sz="4" w:space="0" w:color="auto"/>
              <w:bottom w:val="single" w:sz="4" w:space="0" w:color="auto"/>
              <w:right w:val="single" w:sz="4" w:space="0" w:color="auto"/>
            </w:tcBorders>
            <w:noWrap/>
            <w:vAlign w:val="bottom"/>
            <w:hideMark/>
          </w:tcPr>
          <w:p w14:paraId="7260EEDB" w14:textId="77777777" w:rsidR="00F8119D" w:rsidRPr="00690EA5" w:rsidRDefault="00F8119D" w:rsidP="00F8119D">
            <w:pPr>
              <w:spacing w:line="240" w:lineRule="auto"/>
              <w:ind w:firstLine="0"/>
              <w:jc w:val="center"/>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 </w:t>
            </w:r>
          </w:p>
        </w:tc>
        <w:tc>
          <w:tcPr>
            <w:tcW w:w="4145" w:type="dxa"/>
            <w:tcBorders>
              <w:top w:val="nil"/>
              <w:left w:val="nil"/>
              <w:bottom w:val="single" w:sz="4" w:space="0" w:color="auto"/>
              <w:right w:val="single" w:sz="4" w:space="0" w:color="auto"/>
            </w:tcBorders>
            <w:noWrap/>
            <w:vAlign w:val="bottom"/>
            <w:hideMark/>
          </w:tcPr>
          <w:p w14:paraId="0BB82E37" w14:textId="77777777" w:rsidR="00F8119D" w:rsidRPr="00690EA5" w:rsidRDefault="00F8119D" w:rsidP="00F8119D">
            <w:pPr>
              <w:spacing w:line="240" w:lineRule="auto"/>
              <w:ind w:firstLine="0"/>
              <w:jc w:val="left"/>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Đất cây xanh sử dụng công cộng</w:t>
            </w:r>
          </w:p>
        </w:tc>
        <w:tc>
          <w:tcPr>
            <w:tcW w:w="1804" w:type="dxa"/>
            <w:tcBorders>
              <w:top w:val="nil"/>
              <w:left w:val="nil"/>
              <w:bottom w:val="single" w:sz="4" w:space="0" w:color="auto"/>
              <w:right w:val="single" w:sz="4" w:space="0" w:color="auto"/>
            </w:tcBorders>
            <w:noWrap/>
            <w:vAlign w:val="center"/>
            <w:hideMark/>
          </w:tcPr>
          <w:p w14:paraId="33D1A1C3" w14:textId="77777777" w:rsidR="00F8119D" w:rsidRPr="00690EA5" w:rsidRDefault="00F8119D" w:rsidP="00F8119D">
            <w:pPr>
              <w:spacing w:line="240" w:lineRule="auto"/>
              <w:ind w:firstLine="0"/>
              <w:jc w:val="center"/>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 </w:t>
            </w:r>
          </w:p>
        </w:tc>
        <w:tc>
          <w:tcPr>
            <w:tcW w:w="2165" w:type="dxa"/>
            <w:tcBorders>
              <w:top w:val="nil"/>
              <w:left w:val="nil"/>
              <w:bottom w:val="single" w:sz="4" w:space="0" w:color="auto"/>
              <w:right w:val="single" w:sz="4" w:space="0" w:color="auto"/>
            </w:tcBorders>
            <w:noWrap/>
            <w:vAlign w:val="center"/>
            <w:hideMark/>
          </w:tcPr>
          <w:p w14:paraId="0C378F02"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108.129,21</w:t>
            </w:r>
          </w:p>
        </w:tc>
        <w:tc>
          <w:tcPr>
            <w:tcW w:w="2126" w:type="dxa"/>
            <w:tcBorders>
              <w:top w:val="nil"/>
              <w:left w:val="nil"/>
              <w:bottom w:val="single" w:sz="4" w:space="0" w:color="auto"/>
              <w:right w:val="single" w:sz="4" w:space="0" w:color="auto"/>
            </w:tcBorders>
            <w:noWrap/>
            <w:vAlign w:val="center"/>
            <w:hideMark/>
          </w:tcPr>
          <w:p w14:paraId="4A75F90C" w14:textId="77777777" w:rsidR="00F8119D" w:rsidRPr="00690EA5" w:rsidRDefault="00F8119D" w:rsidP="00F8119D">
            <w:pPr>
              <w:spacing w:line="240" w:lineRule="auto"/>
              <w:ind w:firstLine="0"/>
              <w:jc w:val="center"/>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 </w:t>
            </w:r>
          </w:p>
        </w:tc>
        <w:tc>
          <w:tcPr>
            <w:tcW w:w="1843" w:type="dxa"/>
            <w:tcBorders>
              <w:top w:val="nil"/>
              <w:left w:val="nil"/>
              <w:bottom w:val="single" w:sz="4" w:space="0" w:color="auto"/>
              <w:right w:val="single" w:sz="4" w:space="0" w:color="auto"/>
            </w:tcBorders>
            <w:noWrap/>
            <w:vAlign w:val="center"/>
            <w:hideMark/>
          </w:tcPr>
          <w:p w14:paraId="2AE0197A" w14:textId="77777777" w:rsidR="00F8119D" w:rsidRPr="00690EA5" w:rsidRDefault="00F8119D" w:rsidP="00F8119D">
            <w:pPr>
              <w:spacing w:line="240" w:lineRule="auto"/>
              <w:ind w:firstLine="0"/>
              <w:jc w:val="center"/>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 </w:t>
            </w:r>
          </w:p>
        </w:tc>
        <w:tc>
          <w:tcPr>
            <w:tcW w:w="1984" w:type="dxa"/>
            <w:tcBorders>
              <w:top w:val="nil"/>
              <w:left w:val="nil"/>
              <w:bottom w:val="single" w:sz="4" w:space="0" w:color="auto"/>
              <w:right w:val="single" w:sz="4" w:space="0" w:color="auto"/>
            </w:tcBorders>
            <w:noWrap/>
            <w:vAlign w:val="center"/>
            <w:hideMark/>
          </w:tcPr>
          <w:p w14:paraId="723E282C" w14:textId="77777777" w:rsidR="00F8119D" w:rsidRPr="00690EA5" w:rsidRDefault="00F8119D" w:rsidP="00F8119D">
            <w:pPr>
              <w:spacing w:line="240" w:lineRule="auto"/>
              <w:ind w:firstLine="0"/>
              <w:jc w:val="center"/>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 </w:t>
            </w:r>
          </w:p>
        </w:tc>
      </w:tr>
      <w:tr w:rsidR="00F8119D" w:rsidRPr="00690EA5" w14:paraId="62175E1B"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4FB671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7BAE6E96"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6DD5682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CXCC-01</w:t>
            </w:r>
          </w:p>
        </w:tc>
        <w:tc>
          <w:tcPr>
            <w:tcW w:w="2165" w:type="dxa"/>
            <w:tcBorders>
              <w:top w:val="nil"/>
              <w:left w:val="nil"/>
              <w:bottom w:val="single" w:sz="4" w:space="0" w:color="auto"/>
              <w:right w:val="single" w:sz="4" w:space="0" w:color="auto"/>
            </w:tcBorders>
            <w:noWrap/>
            <w:vAlign w:val="center"/>
            <w:hideMark/>
          </w:tcPr>
          <w:p w14:paraId="2F097D2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21.842,91</w:t>
            </w:r>
          </w:p>
        </w:tc>
        <w:tc>
          <w:tcPr>
            <w:tcW w:w="2126" w:type="dxa"/>
            <w:tcBorders>
              <w:top w:val="nil"/>
              <w:left w:val="nil"/>
              <w:bottom w:val="single" w:sz="4" w:space="0" w:color="auto"/>
              <w:right w:val="single" w:sz="4" w:space="0" w:color="auto"/>
            </w:tcBorders>
            <w:noWrap/>
            <w:vAlign w:val="center"/>
            <w:hideMark/>
          </w:tcPr>
          <w:p w14:paraId="1A132B0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843" w:type="dxa"/>
            <w:tcBorders>
              <w:top w:val="nil"/>
              <w:left w:val="nil"/>
              <w:bottom w:val="single" w:sz="4" w:space="0" w:color="auto"/>
              <w:right w:val="single" w:sz="4" w:space="0" w:color="auto"/>
            </w:tcBorders>
            <w:noWrap/>
            <w:vAlign w:val="center"/>
            <w:hideMark/>
          </w:tcPr>
          <w:p w14:paraId="6C6711B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491FC00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2713F41E"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3582122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9FFC5B9"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4513CB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CXCC-02</w:t>
            </w:r>
          </w:p>
        </w:tc>
        <w:tc>
          <w:tcPr>
            <w:tcW w:w="2165" w:type="dxa"/>
            <w:tcBorders>
              <w:top w:val="nil"/>
              <w:left w:val="nil"/>
              <w:bottom w:val="single" w:sz="4" w:space="0" w:color="auto"/>
              <w:right w:val="single" w:sz="4" w:space="0" w:color="auto"/>
            </w:tcBorders>
            <w:noWrap/>
            <w:vAlign w:val="center"/>
            <w:hideMark/>
          </w:tcPr>
          <w:p w14:paraId="7B92677B"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7.266,69</w:t>
            </w:r>
          </w:p>
        </w:tc>
        <w:tc>
          <w:tcPr>
            <w:tcW w:w="2126" w:type="dxa"/>
            <w:tcBorders>
              <w:top w:val="nil"/>
              <w:left w:val="nil"/>
              <w:bottom w:val="single" w:sz="4" w:space="0" w:color="auto"/>
              <w:right w:val="single" w:sz="4" w:space="0" w:color="auto"/>
            </w:tcBorders>
            <w:noWrap/>
            <w:vAlign w:val="center"/>
            <w:hideMark/>
          </w:tcPr>
          <w:p w14:paraId="3A98CC5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843" w:type="dxa"/>
            <w:tcBorders>
              <w:top w:val="nil"/>
              <w:left w:val="nil"/>
              <w:bottom w:val="single" w:sz="4" w:space="0" w:color="auto"/>
              <w:right w:val="single" w:sz="4" w:space="0" w:color="auto"/>
            </w:tcBorders>
            <w:noWrap/>
            <w:vAlign w:val="center"/>
            <w:hideMark/>
          </w:tcPr>
          <w:p w14:paraId="12E362B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384E18A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66F69C7B"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388E0A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751EC0D4"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7D8694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CXCC-03</w:t>
            </w:r>
          </w:p>
        </w:tc>
        <w:tc>
          <w:tcPr>
            <w:tcW w:w="2165" w:type="dxa"/>
            <w:tcBorders>
              <w:top w:val="nil"/>
              <w:left w:val="nil"/>
              <w:bottom w:val="single" w:sz="4" w:space="0" w:color="auto"/>
              <w:right w:val="single" w:sz="4" w:space="0" w:color="auto"/>
            </w:tcBorders>
            <w:noWrap/>
            <w:vAlign w:val="center"/>
            <w:hideMark/>
          </w:tcPr>
          <w:p w14:paraId="044B576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24.310,78</w:t>
            </w:r>
          </w:p>
        </w:tc>
        <w:tc>
          <w:tcPr>
            <w:tcW w:w="2126" w:type="dxa"/>
            <w:tcBorders>
              <w:top w:val="nil"/>
              <w:left w:val="nil"/>
              <w:bottom w:val="single" w:sz="4" w:space="0" w:color="auto"/>
              <w:right w:val="single" w:sz="4" w:space="0" w:color="auto"/>
            </w:tcBorders>
            <w:noWrap/>
            <w:vAlign w:val="center"/>
            <w:hideMark/>
          </w:tcPr>
          <w:p w14:paraId="5964F45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843" w:type="dxa"/>
            <w:tcBorders>
              <w:top w:val="nil"/>
              <w:left w:val="nil"/>
              <w:bottom w:val="single" w:sz="4" w:space="0" w:color="auto"/>
              <w:right w:val="single" w:sz="4" w:space="0" w:color="auto"/>
            </w:tcBorders>
            <w:noWrap/>
            <w:vAlign w:val="center"/>
            <w:hideMark/>
          </w:tcPr>
          <w:p w14:paraId="10FF8DD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36F16D3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1D01F24F"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DDE16E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C21EEFD"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6CDA53E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CXCC-04</w:t>
            </w:r>
          </w:p>
        </w:tc>
        <w:tc>
          <w:tcPr>
            <w:tcW w:w="2165" w:type="dxa"/>
            <w:tcBorders>
              <w:top w:val="nil"/>
              <w:left w:val="nil"/>
              <w:bottom w:val="single" w:sz="4" w:space="0" w:color="auto"/>
              <w:right w:val="single" w:sz="4" w:space="0" w:color="auto"/>
            </w:tcBorders>
            <w:noWrap/>
            <w:vAlign w:val="center"/>
            <w:hideMark/>
          </w:tcPr>
          <w:p w14:paraId="0ED17F4A"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3.326,93</w:t>
            </w:r>
          </w:p>
        </w:tc>
        <w:tc>
          <w:tcPr>
            <w:tcW w:w="2126" w:type="dxa"/>
            <w:tcBorders>
              <w:top w:val="nil"/>
              <w:left w:val="nil"/>
              <w:bottom w:val="single" w:sz="4" w:space="0" w:color="auto"/>
              <w:right w:val="single" w:sz="4" w:space="0" w:color="auto"/>
            </w:tcBorders>
            <w:noWrap/>
            <w:vAlign w:val="center"/>
            <w:hideMark/>
          </w:tcPr>
          <w:p w14:paraId="160D008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843" w:type="dxa"/>
            <w:tcBorders>
              <w:top w:val="nil"/>
              <w:left w:val="nil"/>
              <w:bottom w:val="single" w:sz="4" w:space="0" w:color="auto"/>
              <w:right w:val="single" w:sz="4" w:space="0" w:color="auto"/>
            </w:tcBorders>
            <w:noWrap/>
            <w:vAlign w:val="center"/>
            <w:hideMark/>
          </w:tcPr>
          <w:p w14:paraId="0BDA92F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5B45BA1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76770CAE"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EB9794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C6E2B39"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97D1DE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CXCC-05</w:t>
            </w:r>
          </w:p>
        </w:tc>
        <w:tc>
          <w:tcPr>
            <w:tcW w:w="2165" w:type="dxa"/>
            <w:tcBorders>
              <w:top w:val="nil"/>
              <w:left w:val="nil"/>
              <w:bottom w:val="single" w:sz="4" w:space="0" w:color="auto"/>
              <w:right w:val="single" w:sz="4" w:space="0" w:color="auto"/>
            </w:tcBorders>
            <w:noWrap/>
            <w:vAlign w:val="center"/>
            <w:hideMark/>
          </w:tcPr>
          <w:p w14:paraId="1FF1B603"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3.161,66</w:t>
            </w:r>
          </w:p>
        </w:tc>
        <w:tc>
          <w:tcPr>
            <w:tcW w:w="2126" w:type="dxa"/>
            <w:tcBorders>
              <w:top w:val="nil"/>
              <w:left w:val="nil"/>
              <w:bottom w:val="single" w:sz="4" w:space="0" w:color="auto"/>
              <w:right w:val="single" w:sz="4" w:space="0" w:color="auto"/>
            </w:tcBorders>
            <w:noWrap/>
            <w:vAlign w:val="center"/>
            <w:hideMark/>
          </w:tcPr>
          <w:p w14:paraId="16E04B5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843" w:type="dxa"/>
            <w:tcBorders>
              <w:top w:val="nil"/>
              <w:left w:val="nil"/>
              <w:bottom w:val="single" w:sz="4" w:space="0" w:color="auto"/>
              <w:right w:val="single" w:sz="4" w:space="0" w:color="auto"/>
            </w:tcBorders>
            <w:noWrap/>
            <w:vAlign w:val="center"/>
            <w:hideMark/>
          </w:tcPr>
          <w:p w14:paraId="35B5F4B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2079A9E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027E4605"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02E574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CD770E6"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012F82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CXCC-06</w:t>
            </w:r>
          </w:p>
        </w:tc>
        <w:tc>
          <w:tcPr>
            <w:tcW w:w="2165" w:type="dxa"/>
            <w:tcBorders>
              <w:top w:val="nil"/>
              <w:left w:val="nil"/>
              <w:bottom w:val="single" w:sz="4" w:space="0" w:color="auto"/>
              <w:right w:val="single" w:sz="4" w:space="0" w:color="auto"/>
            </w:tcBorders>
            <w:noWrap/>
            <w:vAlign w:val="center"/>
            <w:hideMark/>
          </w:tcPr>
          <w:p w14:paraId="42C7C145"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2.537,45</w:t>
            </w:r>
          </w:p>
        </w:tc>
        <w:tc>
          <w:tcPr>
            <w:tcW w:w="2126" w:type="dxa"/>
            <w:tcBorders>
              <w:top w:val="nil"/>
              <w:left w:val="nil"/>
              <w:bottom w:val="single" w:sz="4" w:space="0" w:color="auto"/>
              <w:right w:val="single" w:sz="4" w:space="0" w:color="auto"/>
            </w:tcBorders>
            <w:noWrap/>
            <w:vAlign w:val="center"/>
            <w:hideMark/>
          </w:tcPr>
          <w:p w14:paraId="044E55A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843" w:type="dxa"/>
            <w:tcBorders>
              <w:top w:val="nil"/>
              <w:left w:val="nil"/>
              <w:bottom w:val="single" w:sz="4" w:space="0" w:color="auto"/>
              <w:right w:val="single" w:sz="4" w:space="0" w:color="auto"/>
            </w:tcBorders>
            <w:noWrap/>
            <w:vAlign w:val="center"/>
            <w:hideMark/>
          </w:tcPr>
          <w:p w14:paraId="4C37A1A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0D409AC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54CD81D6"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150E81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7E56027"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5A68AD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CXCC-07</w:t>
            </w:r>
          </w:p>
        </w:tc>
        <w:tc>
          <w:tcPr>
            <w:tcW w:w="2165" w:type="dxa"/>
            <w:tcBorders>
              <w:top w:val="nil"/>
              <w:left w:val="nil"/>
              <w:bottom w:val="single" w:sz="4" w:space="0" w:color="auto"/>
              <w:right w:val="single" w:sz="4" w:space="0" w:color="auto"/>
            </w:tcBorders>
            <w:noWrap/>
            <w:vAlign w:val="center"/>
            <w:hideMark/>
          </w:tcPr>
          <w:p w14:paraId="312834D1"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45.682,79</w:t>
            </w:r>
          </w:p>
        </w:tc>
        <w:tc>
          <w:tcPr>
            <w:tcW w:w="2126" w:type="dxa"/>
            <w:tcBorders>
              <w:top w:val="nil"/>
              <w:left w:val="nil"/>
              <w:bottom w:val="single" w:sz="4" w:space="0" w:color="auto"/>
              <w:right w:val="single" w:sz="4" w:space="0" w:color="auto"/>
            </w:tcBorders>
            <w:noWrap/>
            <w:vAlign w:val="center"/>
            <w:hideMark/>
          </w:tcPr>
          <w:p w14:paraId="6E7EF4F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843" w:type="dxa"/>
            <w:tcBorders>
              <w:top w:val="nil"/>
              <w:left w:val="nil"/>
              <w:bottom w:val="single" w:sz="4" w:space="0" w:color="auto"/>
              <w:right w:val="single" w:sz="4" w:space="0" w:color="auto"/>
            </w:tcBorders>
            <w:noWrap/>
            <w:vAlign w:val="center"/>
            <w:hideMark/>
          </w:tcPr>
          <w:p w14:paraId="1787922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46FF8CE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1A553965"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AFADB9C"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3</w:t>
            </w:r>
          </w:p>
        </w:tc>
        <w:tc>
          <w:tcPr>
            <w:tcW w:w="4145" w:type="dxa"/>
            <w:tcBorders>
              <w:top w:val="nil"/>
              <w:left w:val="nil"/>
              <w:bottom w:val="single" w:sz="4" w:space="0" w:color="auto"/>
              <w:right w:val="single" w:sz="4" w:space="0" w:color="auto"/>
            </w:tcBorders>
            <w:noWrap/>
            <w:vAlign w:val="bottom"/>
            <w:hideMark/>
          </w:tcPr>
          <w:p w14:paraId="34C7ECF4"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an ninh</w:t>
            </w:r>
          </w:p>
        </w:tc>
        <w:tc>
          <w:tcPr>
            <w:tcW w:w="1804" w:type="dxa"/>
            <w:tcBorders>
              <w:top w:val="nil"/>
              <w:left w:val="nil"/>
              <w:bottom w:val="single" w:sz="4" w:space="0" w:color="auto"/>
              <w:right w:val="single" w:sz="4" w:space="0" w:color="auto"/>
            </w:tcBorders>
            <w:noWrap/>
            <w:vAlign w:val="center"/>
            <w:hideMark/>
          </w:tcPr>
          <w:p w14:paraId="74DA1B16"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6E4E2203"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1.607,88</w:t>
            </w:r>
          </w:p>
        </w:tc>
        <w:tc>
          <w:tcPr>
            <w:tcW w:w="2126" w:type="dxa"/>
            <w:tcBorders>
              <w:top w:val="nil"/>
              <w:left w:val="nil"/>
              <w:bottom w:val="single" w:sz="4" w:space="0" w:color="auto"/>
              <w:right w:val="single" w:sz="4" w:space="0" w:color="auto"/>
            </w:tcBorders>
            <w:noWrap/>
            <w:vAlign w:val="center"/>
            <w:hideMark/>
          </w:tcPr>
          <w:p w14:paraId="467BB338"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12973500"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4DD909AE"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F8119D" w:rsidRPr="00690EA5" w14:paraId="2CEF2EF0"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287A1B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853FB5E"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8DF11B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AN-01</w:t>
            </w:r>
          </w:p>
        </w:tc>
        <w:tc>
          <w:tcPr>
            <w:tcW w:w="2165" w:type="dxa"/>
            <w:tcBorders>
              <w:top w:val="nil"/>
              <w:left w:val="nil"/>
              <w:bottom w:val="single" w:sz="4" w:space="0" w:color="auto"/>
              <w:right w:val="single" w:sz="4" w:space="0" w:color="auto"/>
            </w:tcBorders>
            <w:noWrap/>
            <w:vAlign w:val="center"/>
            <w:hideMark/>
          </w:tcPr>
          <w:p w14:paraId="70B7D87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1.607,88</w:t>
            </w:r>
          </w:p>
        </w:tc>
        <w:tc>
          <w:tcPr>
            <w:tcW w:w="2126" w:type="dxa"/>
            <w:tcBorders>
              <w:top w:val="nil"/>
              <w:left w:val="nil"/>
              <w:bottom w:val="single" w:sz="4" w:space="0" w:color="auto"/>
              <w:right w:val="single" w:sz="4" w:space="0" w:color="auto"/>
            </w:tcBorders>
            <w:noWrap/>
            <w:vAlign w:val="center"/>
            <w:hideMark/>
          </w:tcPr>
          <w:p w14:paraId="57F873D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71820AA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24DF7DF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419A5366"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EE8835A"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4</w:t>
            </w:r>
          </w:p>
        </w:tc>
        <w:tc>
          <w:tcPr>
            <w:tcW w:w="4145" w:type="dxa"/>
            <w:tcBorders>
              <w:top w:val="nil"/>
              <w:left w:val="nil"/>
              <w:bottom w:val="single" w:sz="4" w:space="0" w:color="auto"/>
              <w:right w:val="single" w:sz="4" w:space="0" w:color="auto"/>
            </w:tcBorders>
            <w:noWrap/>
            <w:vAlign w:val="bottom"/>
            <w:hideMark/>
          </w:tcPr>
          <w:p w14:paraId="69040F8D"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quốc phòng</w:t>
            </w:r>
          </w:p>
        </w:tc>
        <w:tc>
          <w:tcPr>
            <w:tcW w:w="1804" w:type="dxa"/>
            <w:tcBorders>
              <w:top w:val="nil"/>
              <w:left w:val="nil"/>
              <w:bottom w:val="single" w:sz="4" w:space="0" w:color="auto"/>
              <w:right w:val="single" w:sz="4" w:space="0" w:color="auto"/>
            </w:tcBorders>
            <w:noWrap/>
            <w:vAlign w:val="center"/>
            <w:hideMark/>
          </w:tcPr>
          <w:p w14:paraId="5BD577CD"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2761DCAC"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3.634,93</w:t>
            </w:r>
          </w:p>
        </w:tc>
        <w:tc>
          <w:tcPr>
            <w:tcW w:w="2126" w:type="dxa"/>
            <w:tcBorders>
              <w:top w:val="nil"/>
              <w:left w:val="nil"/>
              <w:bottom w:val="single" w:sz="4" w:space="0" w:color="auto"/>
              <w:right w:val="single" w:sz="4" w:space="0" w:color="auto"/>
            </w:tcBorders>
            <w:noWrap/>
            <w:vAlign w:val="center"/>
            <w:hideMark/>
          </w:tcPr>
          <w:p w14:paraId="705B8D38"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03459C47"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2088F7E2"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F8119D" w:rsidRPr="00690EA5" w14:paraId="26398B3D"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87E46A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7F6A0D6C"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Cột mốc biến giới số 66 (2)</w:t>
            </w:r>
          </w:p>
        </w:tc>
        <w:tc>
          <w:tcPr>
            <w:tcW w:w="1804" w:type="dxa"/>
            <w:tcBorders>
              <w:top w:val="nil"/>
              <w:left w:val="nil"/>
              <w:bottom w:val="single" w:sz="4" w:space="0" w:color="auto"/>
              <w:right w:val="single" w:sz="4" w:space="0" w:color="auto"/>
            </w:tcBorders>
            <w:noWrap/>
            <w:vAlign w:val="center"/>
            <w:hideMark/>
          </w:tcPr>
          <w:p w14:paraId="2291D96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QP-01</w:t>
            </w:r>
          </w:p>
        </w:tc>
        <w:tc>
          <w:tcPr>
            <w:tcW w:w="2165" w:type="dxa"/>
            <w:tcBorders>
              <w:top w:val="nil"/>
              <w:left w:val="nil"/>
              <w:bottom w:val="single" w:sz="4" w:space="0" w:color="auto"/>
              <w:right w:val="single" w:sz="4" w:space="0" w:color="auto"/>
            </w:tcBorders>
            <w:noWrap/>
            <w:vAlign w:val="center"/>
            <w:hideMark/>
          </w:tcPr>
          <w:p w14:paraId="504D1C81"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140,45</w:t>
            </w:r>
          </w:p>
        </w:tc>
        <w:tc>
          <w:tcPr>
            <w:tcW w:w="2126" w:type="dxa"/>
            <w:tcBorders>
              <w:top w:val="nil"/>
              <w:left w:val="nil"/>
              <w:bottom w:val="single" w:sz="4" w:space="0" w:color="auto"/>
              <w:right w:val="single" w:sz="4" w:space="0" w:color="auto"/>
            </w:tcBorders>
            <w:noWrap/>
            <w:vAlign w:val="center"/>
            <w:hideMark/>
          </w:tcPr>
          <w:p w14:paraId="394B588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80</w:t>
            </w:r>
          </w:p>
        </w:tc>
        <w:tc>
          <w:tcPr>
            <w:tcW w:w="1843" w:type="dxa"/>
            <w:tcBorders>
              <w:top w:val="nil"/>
              <w:left w:val="nil"/>
              <w:bottom w:val="single" w:sz="4" w:space="0" w:color="auto"/>
              <w:right w:val="single" w:sz="4" w:space="0" w:color="auto"/>
            </w:tcBorders>
            <w:noWrap/>
            <w:vAlign w:val="center"/>
            <w:hideMark/>
          </w:tcPr>
          <w:p w14:paraId="1A9020D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w:t>
            </w:r>
          </w:p>
        </w:tc>
        <w:tc>
          <w:tcPr>
            <w:tcW w:w="1984" w:type="dxa"/>
            <w:tcBorders>
              <w:top w:val="nil"/>
              <w:left w:val="nil"/>
              <w:bottom w:val="single" w:sz="4" w:space="0" w:color="auto"/>
              <w:right w:val="single" w:sz="4" w:space="0" w:color="auto"/>
            </w:tcBorders>
            <w:noWrap/>
            <w:vAlign w:val="center"/>
            <w:hideMark/>
          </w:tcPr>
          <w:p w14:paraId="2647A96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0,8</w:t>
            </w:r>
          </w:p>
        </w:tc>
      </w:tr>
      <w:tr w:rsidR="00F8119D" w:rsidRPr="00690EA5" w14:paraId="4A0A68F2"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89F61F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57D895B"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C0B5F5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QP-02</w:t>
            </w:r>
          </w:p>
        </w:tc>
        <w:tc>
          <w:tcPr>
            <w:tcW w:w="2165" w:type="dxa"/>
            <w:tcBorders>
              <w:top w:val="nil"/>
              <w:left w:val="nil"/>
              <w:bottom w:val="single" w:sz="4" w:space="0" w:color="auto"/>
              <w:right w:val="single" w:sz="4" w:space="0" w:color="auto"/>
            </w:tcBorders>
            <w:noWrap/>
            <w:vAlign w:val="center"/>
            <w:hideMark/>
          </w:tcPr>
          <w:p w14:paraId="7B559366"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3.339,14</w:t>
            </w:r>
          </w:p>
        </w:tc>
        <w:tc>
          <w:tcPr>
            <w:tcW w:w="2126" w:type="dxa"/>
            <w:tcBorders>
              <w:top w:val="nil"/>
              <w:left w:val="nil"/>
              <w:bottom w:val="single" w:sz="4" w:space="0" w:color="auto"/>
              <w:right w:val="single" w:sz="4" w:space="0" w:color="auto"/>
            </w:tcBorders>
            <w:noWrap/>
            <w:vAlign w:val="center"/>
            <w:hideMark/>
          </w:tcPr>
          <w:p w14:paraId="1D04A77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569A54E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79B9053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415007B4"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C68F4E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18794AA"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Cột mốc biên giới số 65 (2)</w:t>
            </w:r>
          </w:p>
        </w:tc>
        <w:tc>
          <w:tcPr>
            <w:tcW w:w="1804" w:type="dxa"/>
            <w:tcBorders>
              <w:top w:val="nil"/>
              <w:left w:val="nil"/>
              <w:bottom w:val="single" w:sz="4" w:space="0" w:color="auto"/>
              <w:right w:val="single" w:sz="4" w:space="0" w:color="auto"/>
            </w:tcBorders>
            <w:noWrap/>
            <w:vAlign w:val="center"/>
            <w:hideMark/>
          </w:tcPr>
          <w:p w14:paraId="395EFC5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QP-03</w:t>
            </w:r>
          </w:p>
        </w:tc>
        <w:tc>
          <w:tcPr>
            <w:tcW w:w="2165" w:type="dxa"/>
            <w:tcBorders>
              <w:top w:val="nil"/>
              <w:left w:val="nil"/>
              <w:bottom w:val="single" w:sz="4" w:space="0" w:color="auto"/>
              <w:right w:val="single" w:sz="4" w:space="0" w:color="auto"/>
            </w:tcBorders>
            <w:noWrap/>
            <w:vAlign w:val="center"/>
            <w:hideMark/>
          </w:tcPr>
          <w:p w14:paraId="0C02C955"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155,34</w:t>
            </w:r>
          </w:p>
        </w:tc>
        <w:tc>
          <w:tcPr>
            <w:tcW w:w="2126" w:type="dxa"/>
            <w:tcBorders>
              <w:top w:val="nil"/>
              <w:left w:val="nil"/>
              <w:bottom w:val="single" w:sz="4" w:space="0" w:color="auto"/>
              <w:right w:val="single" w:sz="4" w:space="0" w:color="auto"/>
            </w:tcBorders>
            <w:noWrap/>
            <w:vAlign w:val="center"/>
            <w:hideMark/>
          </w:tcPr>
          <w:p w14:paraId="61F278C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80</w:t>
            </w:r>
          </w:p>
        </w:tc>
        <w:tc>
          <w:tcPr>
            <w:tcW w:w="1843" w:type="dxa"/>
            <w:tcBorders>
              <w:top w:val="nil"/>
              <w:left w:val="nil"/>
              <w:bottom w:val="single" w:sz="4" w:space="0" w:color="auto"/>
              <w:right w:val="single" w:sz="4" w:space="0" w:color="auto"/>
            </w:tcBorders>
            <w:noWrap/>
            <w:vAlign w:val="center"/>
            <w:hideMark/>
          </w:tcPr>
          <w:p w14:paraId="2E112FC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w:t>
            </w:r>
          </w:p>
        </w:tc>
        <w:tc>
          <w:tcPr>
            <w:tcW w:w="1984" w:type="dxa"/>
            <w:tcBorders>
              <w:top w:val="nil"/>
              <w:left w:val="nil"/>
              <w:bottom w:val="single" w:sz="4" w:space="0" w:color="auto"/>
              <w:right w:val="single" w:sz="4" w:space="0" w:color="auto"/>
            </w:tcBorders>
            <w:noWrap/>
            <w:vAlign w:val="center"/>
            <w:hideMark/>
          </w:tcPr>
          <w:p w14:paraId="6462E74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0,8</w:t>
            </w:r>
          </w:p>
        </w:tc>
      </w:tr>
      <w:tr w:rsidR="00F8119D" w:rsidRPr="00690EA5" w14:paraId="6D29A23F"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36446DF7"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5</w:t>
            </w:r>
          </w:p>
        </w:tc>
        <w:tc>
          <w:tcPr>
            <w:tcW w:w="4145" w:type="dxa"/>
            <w:tcBorders>
              <w:top w:val="nil"/>
              <w:left w:val="nil"/>
              <w:bottom w:val="single" w:sz="4" w:space="0" w:color="auto"/>
              <w:right w:val="single" w:sz="4" w:space="0" w:color="auto"/>
            </w:tcBorders>
            <w:noWrap/>
            <w:vAlign w:val="bottom"/>
            <w:hideMark/>
          </w:tcPr>
          <w:p w14:paraId="7A3B73F2"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cơ quan, trụ sở</w:t>
            </w:r>
          </w:p>
        </w:tc>
        <w:tc>
          <w:tcPr>
            <w:tcW w:w="1804" w:type="dxa"/>
            <w:tcBorders>
              <w:top w:val="nil"/>
              <w:left w:val="nil"/>
              <w:bottom w:val="single" w:sz="4" w:space="0" w:color="auto"/>
              <w:right w:val="single" w:sz="4" w:space="0" w:color="auto"/>
            </w:tcBorders>
            <w:noWrap/>
            <w:vAlign w:val="center"/>
            <w:hideMark/>
          </w:tcPr>
          <w:p w14:paraId="55DBF53C"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725BF568"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26.025,21</w:t>
            </w:r>
          </w:p>
        </w:tc>
        <w:tc>
          <w:tcPr>
            <w:tcW w:w="2126" w:type="dxa"/>
            <w:tcBorders>
              <w:top w:val="nil"/>
              <w:left w:val="nil"/>
              <w:bottom w:val="single" w:sz="4" w:space="0" w:color="auto"/>
              <w:right w:val="single" w:sz="4" w:space="0" w:color="auto"/>
            </w:tcBorders>
            <w:noWrap/>
            <w:vAlign w:val="center"/>
            <w:hideMark/>
          </w:tcPr>
          <w:p w14:paraId="4CE2853A"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291DD205"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780EDC62"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F8119D" w:rsidRPr="00690EA5" w14:paraId="0B0F3352"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7142347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3E36A29"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66C71E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CQ-01</w:t>
            </w:r>
          </w:p>
        </w:tc>
        <w:tc>
          <w:tcPr>
            <w:tcW w:w="2165" w:type="dxa"/>
            <w:tcBorders>
              <w:top w:val="nil"/>
              <w:left w:val="nil"/>
              <w:bottom w:val="single" w:sz="4" w:space="0" w:color="auto"/>
              <w:right w:val="single" w:sz="4" w:space="0" w:color="auto"/>
            </w:tcBorders>
            <w:noWrap/>
            <w:vAlign w:val="center"/>
            <w:hideMark/>
          </w:tcPr>
          <w:p w14:paraId="595A5793"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115,00</w:t>
            </w:r>
          </w:p>
        </w:tc>
        <w:tc>
          <w:tcPr>
            <w:tcW w:w="2126" w:type="dxa"/>
            <w:tcBorders>
              <w:top w:val="nil"/>
              <w:left w:val="nil"/>
              <w:bottom w:val="single" w:sz="4" w:space="0" w:color="auto"/>
              <w:right w:val="single" w:sz="4" w:space="0" w:color="auto"/>
            </w:tcBorders>
            <w:noWrap/>
            <w:vAlign w:val="center"/>
            <w:hideMark/>
          </w:tcPr>
          <w:p w14:paraId="79DE862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68CC971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0BCE794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792A0924"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1308FC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F09A276"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FAA4D6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CQ-02</w:t>
            </w:r>
          </w:p>
        </w:tc>
        <w:tc>
          <w:tcPr>
            <w:tcW w:w="2165" w:type="dxa"/>
            <w:tcBorders>
              <w:top w:val="nil"/>
              <w:left w:val="nil"/>
              <w:bottom w:val="single" w:sz="4" w:space="0" w:color="auto"/>
              <w:right w:val="single" w:sz="4" w:space="0" w:color="auto"/>
            </w:tcBorders>
            <w:noWrap/>
            <w:vAlign w:val="center"/>
            <w:hideMark/>
          </w:tcPr>
          <w:p w14:paraId="53693027"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2.950,45</w:t>
            </w:r>
          </w:p>
        </w:tc>
        <w:tc>
          <w:tcPr>
            <w:tcW w:w="2126" w:type="dxa"/>
            <w:tcBorders>
              <w:top w:val="nil"/>
              <w:left w:val="nil"/>
              <w:bottom w:val="single" w:sz="4" w:space="0" w:color="auto"/>
              <w:right w:val="single" w:sz="4" w:space="0" w:color="auto"/>
            </w:tcBorders>
            <w:noWrap/>
            <w:vAlign w:val="center"/>
            <w:hideMark/>
          </w:tcPr>
          <w:p w14:paraId="0569350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3024978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06D6CAA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48311D63"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CAD900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097C4B2C"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05C818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CQ-03</w:t>
            </w:r>
          </w:p>
        </w:tc>
        <w:tc>
          <w:tcPr>
            <w:tcW w:w="2165" w:type="dxa"/>
            <w:tcBorders>
              <w:top w:val="nil"/>
              <w:left w:val="nil"/>
              <w:bottom w:val="single" w:sz="4" w:space="0" w:color="auto"/>
              <w:right w:val="single" w:sz="4" w:space="0" w:color="auto"/>
            </w:tcBorders>
            <w:noWrap/>
            <w:vAlign w:val="center"/>
            <w:hideMark/>
          </w:tcPr>
          <w:p w14:paraId="77E291ED"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3.016,09</w:t>
            </w:r>
          </w:p>
        </w:tc>
        <w:tc>
          <w:tcPr>
            <w:tcW w:w="2126" w:type="dxa"/>
            <w:tcBorders>
              <w:top w:val="nil"/>
              <w:left w:val="nil"/>
              <w:bottom w:val="single" w:sz="4" w:space="0" w:color="auto"/>
              <w:right w:val="single" w:sz="4" w:space="0" w:color="auto"/>
            </w:tcBorders>
            <w:noWrap/>
            <w:vAlign w:val="center"/>
            <w:hideMark/>
          </w:tcPr>
          <w:p w14:paraId="4A05288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80</w:t>
            </w:r>
          </w:p>
        </w:tc>
        <w:tc>
          <w:tcPr>
            <w:tcW w:w="1843" w:type="dxa"/>
            <w:tcBorders>
              <w:top w:val="nil"/>
              <w:left w:val="nil"/>
              <w:bottom w:val="single" w:sz="4" w:space="0" w:color="auto"/>
              <w:right w:val="single" w:sz="4" w:space="0" w:color="auto"/>
            </w:tcBorders>
            <w:noWrap/>
            <w:vAlign w:val="center"/>
            <w:hideMark/>
          </w:tcPr>
          <w:p w14:paraId="42F0E62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2EBA9D4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5,6</w:t>
            </w:r>
          </w:p>
        </w:tc>
      </w:tr>
      <w:tr w:rsidR="00F8119D" w:rsidRPr="00690EA5" w14:paraId="2C9B1169"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F41425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259A1816"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239AC4B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CQ-04</w:t>
            </w:r>
          </w:p>
        </w:tc>
        <w:tc>
          <w:tcPr>
            <w:tcW w:w="2165" w:type="dxa"/>
            <w:tcBorders>
              <w:top w:val="nil"/>
              <w:left w:val="nil"/>
              <w:bottom w:val="single" w:sz="4" w:space="0" w:color="auto"/>
              <w:right w:val="single" w:sz="4" w:space="0" w:color="auto"/>
            </w:tcBorders>
            <w:noWrap/>
            <w:vAlign w:val="center"/>
            <w:hideMark/>
          </w:tcPr>
          <w:p w14:paraId="037A1161"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5.211,93</w:t>
            </w:r>
          </w:p>
        </w:tc>
        <w:tc>
          <w:tcPr>
            <w:tcW w:w="2126" w:type="dxa"/>
            <w:tcBorders>
              <w:top w:val="nil"/>
              <w:left w:val="nil"/>
              <w:bottom w:val="single" w:sz="4" w:space="0" w:color="auto"/>
              <w:right w:val="single" w:sz="4" w:space="0" w:color="auto"/>
            </w:tcBorders>
            <w:noWrap/>
            <w:vAlign w:val="center"/>
            <w:hideMark/>
          </w:tcPr>
          <w:p w14:paraId="7CF968B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073404D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71AA480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539DAB26"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3F7B83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lastRenderedPageBreak/>
              <w:t> </w:t>
            </w:r>
          </w:p>
        </w:tc>
        <w:tc>
          <w:tcPr>
            <w:tcW w:w="4145" w:type="dxa"/>
            <w:tcBorders>
              <w:top w:val="nil"/>
              <w:left w:val="nil"/>
              <w:bottom w:val="single" w:sz="4" w:space="0" w:color="auto"/>
              <w:right w:val="single" w:sz="4" w:space="0" w:color="auto"/>
            </w:tcBorders>
            <w:noWrap/>
            <w:vAlign w:val="bottom"/>
            <w:hideMark/>
          </w:tcPr>
          <w:p w14:paraId="616221D7"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CB9207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CQ-05</w:t>
            </w:r>
          </w:p>
        </w:tc>
        <w:tc>
          <w:tcPr>
            <w:tcW w:w="2165" w:type="dxa"/>
            <w:tcBorders>
              <w:top w:val="nil"/>
              <w:left w:val="nil"/>
              <w:bottom w:val="single" w:sz="4" w:space="0" w:color="auto"/>
              <w:right w:val="single" w:sz="4" w:space="0" w:color="auto"/>
            </w:tcBorders>
            <w:noWrap/>
            <w:vAlign w:val="center"/>
            <w:hideMark/>
          </w:tcPr>
          <w:p w14:paraId="351FCD53"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2.388,69</w:t>
            </w:r>
          </w:p>
        </w:tc>
        <w:tc>
          <w:tcPr>
            <w:tcW w:w="2126" w:type="dxa"/>
            <w:tcBorders>
              <w:top w:val="nil"/>
              <w:left w:val="nil"/>
              <w:bottom w:val="single" w:sz="4" w:space="0" w:color="auto"/>
              <w:right w:val="single" w:sz="4" w:space="0" w:color="auto"/>
            </w:tcBorders>
            <w:noWrap/>
            <w:vAlign w:val="center"/>
            <w:hideMark/>
          </w:tcPr>
          <w:p w14:paraId="2014BD4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80</w:t>
            </w:r>
          </w:p>
        </w:tc>
        <w:tc>
          <w:tcPr>
            <w:tcW w:w="1843" w:type="dxa"/>
            <w:tcBorders>
              <w:top w:val="nil"/>
              <w:left w:val="nil"/>
              <w:bottom w:val="single" w:sz="4" w:space="0" w:color="auto"/>
              <w:right w:val="single" w:sz="4" w:space="0" w:color="auto"/>
            </w:tcBorders>
            <w:noWrap/>
            <w:vAlign w:val="center"/>
            <w:hideMark/>
          </w:tcPr>
          <w:p w14:paraId="56AEE5C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0EB1BC9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5,6</w:t>
            </w:r>
          </w:p>
        </w:tc>
      </w:tr>
      <w:tr w:rsidR="00F8119D" w:rsidRPr="00690EA5" w14:paraId="179E97B2"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2BBC20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80F2543"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5815674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CQ-06</w:t>
            </w:r>
          </w:p>
        </w:tc>
        <w:tc>
          <w:tcPr>
            <w:tcW w:w="2165" w:type="dxa"/>
            <w:tcBorders>
              <w:top w:val="nil"/>
              <w:left w:val="nil"/>
              <w:bottom w:val="single" w:sz="4" w:space="0" w:color="auto"/>
              <w:right w:val="single" w:sz="4" w:space="0" w:color="auto"/>
            </w:tcBorders>
            <w:noWrap/>
            <w:vAlign w:val="center"/>
            <w:hideMark/>
          </w:tcPr>
          <w:p w14:paraId="48293816"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1.463,32</w:t>
            </w:r>
          </w:p>
        </w:tc>
        <w:tc>
          <w:tcPr>
            <w:tcW w:w="2126" w:type="dxa"/>
            <w:tcBorders>
              <w:top w:val="nil"/>
              <w:left w:val="nil"/>
              <w:bottom w:val="single" w:sz="4" w:space="0" w:color="auto"/>
              <w:right w:val="single" w:sz="4" w:space="0" w:color="auto"/>
            </w:tcBorders>
            <w:noWrap/>
            <w:vAlign w:val="center"/>
            <w:hideMark/>
          </w:tcPr>
          <w:p w14:paraId="70597D8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3431A69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6FCFF2B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0F5E2FBE"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3A2E330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96933B8"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73F1E3F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CQ-07</w:t>
            </w:r>
          </w:p>
        </w:tc>
        <w:tc>
          <w:tcPr>
            <w:tcW w:w="2165" w:type="dxa"/>
            <w:tcBorders>
              <w:top w:val="nil"/>
              <w:left w:val="nil"/>
              <w:bottom w:val="single" w:sz="4" w:space="0" w:color="auto"/>
              <w:right w:val="single" w:sz="4" w:space="0" w:color="auto"/>
            </w:tcBorders>
            <w:noWrap/>
            <w:vAlign w:val="center"/>
            <w:hideMark/>
          </w:tcPr>
          <w:p w14:paraId="21C2AD6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3.026,04</w:t>
            </w:r>
          </w:p>
        </w:tc>
        <w:tc>
          <w:tcPr>
            <w:tcW w:w="2126" w:type="dxa"/>
            <w:tcBorders>
              <w:top w:val="nil"/>
              <w:left w:val="nil"/>
              <w:bottom w:val="single" w:sz="4" w:space="0" w:color="auto"/>
              <w:right w:val="single" w:sz="4" w:space="0" w:color="auto"/>
            </w:tcBorders>
            <w:noWrap/>
            <w:vAlign w:val="center"/>
            <w:hideMark/>
          </w:tcPr>
          <w:p w14:paraId="4483373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78EAEB6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6756FE1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3BB9B3BA"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2B5A43C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40E6BBCD"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6EBF7C2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CQ-08</w:t>
            </w:r>
          </w:p>
        </w:tc>
        <w:tc>
          <w:tcPr>
            <w:tcW w:w="2165" w:type="dxa"/>
            <w:tcBorders>
              <w:top w:val="nil"/>
              <w:left w:val="nil"/>
              <w:bottom w:val="single" w:sz="4" w:space="0" w:color="auto"/>
              <w:right w:val="single" w:sz="4" w:space="0" w:color="auto"/>
            </w:tcBorders>
            <w:noWrap/>
            <w:vAlign w:val="center"/>
            <w:hideMark/>
          </w:tcPr>
          <w:p w14:paraId="430A54A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1.678,92</w:t>
            </w:r>
          </w:p>
        </w:tc>
        <w:tc>
          <w:tcPr>
            <w:tcW w:w="2126" w:type="dxa"/>
            <w:tcBorders>
              <w:top w:val="nil"/>
              <w:left w:val="nil"/>
              <w:bottom w:val="single" w:sz="4" w:space="0" w:color="auto"/>
              <w:right w:val="single" w:sz="4" w:space="0" w:color="auto"/>
            </w:tcBorders>
            <w:noWrap/>
            <w:vAlign w:val="center"/>
            <w:hideMark/>
          </w:tcPr>
          <w:p w14:paraId="7E5E9A4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0E52840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0EA06E7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7064DBD4"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E30B5C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0DBA202F"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87167D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CQ-09</w:t>
            </w:r>
          </w:p>
        </w:tc>
        <w:tc>
          <w:tcPr>
            <w:tcW w:w="2165" w:type="dxa"/>
            <w:tcBorders>
              <w:top w:val="nil"/>
              <w:left w:val="nil"/>
              <w:bottom w:val="single" w:sz="4" w:space="0" w:color="auto"/>
              <w:right w:val="single" w:sz="4" w:space="0" w:color="auto"/>
            </w:tcBorders>
            <w:noWrap/>
            <w:vAlign w:val="center"/>
            <w:hideMark/>
          </w:tcPr>
          <w:p w14:paraId="71A988DB"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1.899,87</w:t>
            </w:r>
          </w:p>
        </w:tc>
        <w:tc>
          <w:tcPr>
            <w:tcW w:w="2126" w:type="dxa"/>
            <w:tcBorders>
              <w:top w:val="nil"/>
              <w:left w:val="nil"/>
              <w:bottom w:val="single" w:sz="4" w:space="0" w:color="auto"/>
              <w:right w:val="single" w:sz="4" w:space="0" w:color="auto"/>
            </w:tcBorders>
            <w:noWrap/>
            <w:vAlign w:val="center"/>
            <w:hideMark/>
          </w:tcPr>
          <w:p w14:paraId="0FF42D0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2570159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57F86C7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7844CEE9"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852375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5230BF5"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C8E84A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CQ-10</w:t>
            </w:r>
          </w:p>
        </w:tc>
        <w:tc>
          <w:tcPr>
            <w:tcW w:w="2165" w:type="dxa"/>
            <w:tcBorders>
              <w:top w:val="nil"/>
              <w:left w:val="nil"/>
              <w:bottom w:val="single" w:sz="4" w:space="0" w:color="auto"/>
              <w:right w:val="single" w:sz="4" w:space="0" w:color="auto"/>
            </w:tcBorders>
            <w:noWrap/>
            <w:vAlign w:val="center"/>
            <w:hideMark/>
          </w:tcPr>
          <w:p w14:paraId="2284D66A"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689,90</w:t>
            </w:r>
          </w:p>
        </w:tc>
        <w:tc>
          <w:tcPr>
            <w:tcW w:w="2126" w:type="dxa"/>
            <w:tcBorders>
              <w:top w:val="nil"/>
              <w:left w:val="nil"/>
              <w:bottom w:val="single" w:sz="4" w:space="0" w:color="auto"/>
              <w:right w:val="single" w:sz="4" w:space="0" w:color="auto"/>
            </w:tcBorders>
            <w:noWrap/>
            <w:vAlign w:val="center"/>
            <w:hideMark/>
          </w:tcPr>
          <w:p w14:paraId="5D2253C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08F41C9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17FA4C1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75855C24"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2C2BD5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03E5FC96"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2917BB6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CQ-11</w:t>
            </w:r>
          </w:p>
        </w:tc>
        <w:tc>
          <w:tcPr>
            <w:tcW w:w="2165" w:type="dxa"/>
            <w:tcBorders>
              <w:top w:val="nil"/>
              <w:left w:val="nil"/>
              <w:bottom w:val="single" w:sz="4" w:space="0" w:color="auto"/>
              <w:right w:val="single" w:sz="4" w:space="0" w:color="auto"/>
            </w:tcBorders>
            <w:noWrap/>
            <w:vAlign w:val="center"/>
            <w:hideMark/>
          </w:tcPr>
          <w:p w14:paraId="0E7CE54E"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3.500,00</w:t>
            </w:r>
          </w:p>
        </w:tc>
        <w:tc>
          <w:tcPr>
            <w:tcW w:w="2126" w:type="dxa"/>
            <w:tcBorders>
              <w:top w:val="nil"/>
              <w:left w:val="nil"/>
              <w:bottom w:val="single" w:sz="4" w:space="0" w:color="auto"/>
              <w:right w:val="single" w:sz="4" w:space="0" w:color="auto"/>
            </w:tcBorders>
            <w:noWrap/>
            <w:vAlign w:val="center"/>
            <w:hideMark/>
          </w:tcPr>
          <w:p w14:paraId="6875A0D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70</w:t>
            </w:r>
          </w:p>
        </w:tc>
        <w:tc>
          <w:tcPr>
            <w:tcW w:w="1843" w:type="dxa"/>
            <w:tcBorders>
              <w:top w:val="nil"/>
              <w:left w:val="nil"/>
              <w:bottom w:val="single" w:sz="4" w:space="0" w:color="auto"/>
              <w:right w:val="single" w:sz="4" w:space="0" w:color="auto"/>
            </w:tcBorders>
            <w:noWrap/>
            <w:vAlign w:val="center"/>
            <w:hideMark/>
          </w:tcPr>
          <w:p w14:paraId="03A81C7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635957A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3,5</w:t>
            </w:r>
          </w:p>
        </w:tc>
      </w:tr>
      <w:tr w:rsidR="00F8119D" w:rsidRPr="00690EA5" w14:paraId="1CAF473A"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82CB82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06A29428"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261A750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CQ-12</w:t>
            </w:r>
          </w:p>
        </w:tc>
        <w:tc>
          <w:tcPr>
            <w:tcW w:w="2165" w:type="dxa"/>
            <w:tcBorders>
              <w:top w:val="nil"/>
              <w:left w:val="nil"/>
              <w:bottom w:val="single" w:sz="4" w:space="0" w:color="auto"/>
              <w:right w:val="single" w:sz="4" w:space="0" w:color="auto"/>
            </w:tcBorders>
            <w:noWrap/>
            <w:vAlign w:val="center"/>
            <w:hideMark/>
          </w:tcPr>
          <w:p w14:paraId="60089E14"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85,00</w:t>
            </w:r>
          </w:p>
        </w:tc>
        <w:tc>
          <w:tcPr>
            <w:tcW w:w="2126" w:type="dxa"/>
            <w:tcBorders>
              <w:top w:val="nil"/>
              <w:left w:val="nil"/>
              <w:bottom w:val="single" w:sz="4" w:space="0" w:color="auto"/>
              <w:right w:val="single" w:sz="4" w:space="0" w:color="auto"/>
            </w:tcBorders>
            <w:noWrap/>
            <w:vAlign w:val="center"/>
            <w:hideMark/>
          </w:tcPr>
          <w:p w14:paraId="45A54DD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843" w:type="dxa"/>
            <w:tcBorders>
              <w:top w:val="nil"/>
              <w:left w:val="nil"/>
              <w:bottom w:val="single" w:sz="4" w:space="0" w:color="auto"/>
              <w:right w:val="single" w:sz="4" w:space="0" w:color="auto"/>
            </w:tcBorders>
            <w:noWrap/>
            <w:vAlign w:val="center"/>
            <w:hideMark/>
          </w:tcPr>
          <w:p w14:paraId="71A9070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7C7E848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152A8F47"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B4C2C41"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6</w:t>
            </w:r>
          </w:p>
        </w:tc>
        <w:tc>
          <w:tcPr>
            <w:tcW w:w="4145" w:type="dxa"/>
            <w:tcBorders>
              <w:top w:val="nil"/>
              <w:left w:val="nil"/>
              <w:bottom w:val="single" w:sz="4" w:space="0" w:color="auto"/>
              <w:right w:val="single" w:sz="4" w:space="0" w:color="auto"/>
            </w:tcBorders>
            <w:noWrap/>
            <w:vAlign w:val="bottom"/>
            <w:hideMark/>
          </w:tcPr>
          <w:p w14:paraId="044A653A"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dịch vụ thương mại</w:t>
            </w:r>
          </w:p>
        </w:tc>
        <w:tc>
          <w:tcPr>
            <w:tcW w:w="1804" w:type="dxa"/>
            <w:tcBorders>
              <w:top w:val="nil"/>
              <w:left w:val="nil"/>
              <w:bottom w:val="single" w:sz="4" w:space="0" w:color="auto"/>
              <w:right w:val="single" w:sz="4" w:space="0" w:color="auto"/>
            </w:tcBorders>
            <w:noWrap/>
            <w:vAlign w:val="center"/>
            <w:hideMark/>
          </w:tcPr>
          <w:p w14:paraId="351A0A9C"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4315C06A" w14:textId="2A88F8A5" w:rsidR="00F8119D" w:rsidRPr="00690EA5" w:rsidRDefault="00CA52F8" w:rsidP="00F8119D">
            <w:pPr>
              <w:spacing w:line="240" w:lineRule="auto"/>
              <w:ind w:firstLine="0"/>
              <w:jc w:val="right"/>
              <w:rPr>
                <w:rFonts w:ascii="Times New Roman" w:eastAsia="Times New Roman" w:hAnsi="Times New Roman"/>
                <w:b/>
                <w:bCs/>
                <w:sz w:val="24"/>
                <w:szCs w:val="24"/>
              </w:rPr>
            </w:pPr>
            <w:r>
              <w:rPr>
                <w:rFonts w:ascii="Times New Roman" w:eastAsia="Times New Roman" w:hAnsi="Times New Roman"/>
                <w:b/>
                <w:bCs/>
                <w:sz w:val="24"/>
                <w:szCs w:val="24"/>
              </w:rPr>
              <w:t>150.967,87</w:t>
            </w:r>
          </w:p>
        </w:tc>
        <w:tc>
          <w:tcPr>
            <w:tcW w:w="2126" w:type="dxa"/>
            <w:tcBorders>
              <w:top w:val="nil"/>
              <w:left w:val="nil"/>
              <w:bottom w:val="single" w:sz="4" w:space="0" w:color="auto"/>
              <w:right w:val="single" w:sz="4" w:space="0" w:color="auto"/>
            </w:tcBorders>
            <w:noWrap/>
            <w:vAlign w:val="center"/>
            <w:hideMark/>
          </w:tcPr>
          <w:p w14:paraId="34836FC3"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316349BB"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4910661F"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F8119D" w:rsidRPr="00690EA5" w14:paraId="1B6B79EA"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CC74C5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24C9871E"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625162F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DVTM-01</w:t>
            </w:r>
          </w:p>
        </w:tc>
        <w:tc>
          <w:tcPr>
            <w:tcW w:w="2165" w:type="dxa"/>
            <w:tcBorders>
              <w:top w:val="nil"/>
              <w:left w:val="nil"/>
              <w:bottom w:val="single" w:sz="4" w:space="0" w:color="auto"/>
              <w:right w:val="single" w:sz="4" w:space="0" w:color="auto"/>
            </w:tcBorders>
            <w:noWrap/>
            <w:vAlign w:val="center"/>
            <w:hideMark/>
          </w:tcPr>
          <w:p w14:paraId="674F5CA0"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3.204,74</w:t>
            </w:r>
          </w:p>
        </w:tc>
        <w:tc>
          <w:tcPr>
            <w:tcW w:w="2126" w:type="dxa"/>
            <w:tcBorders>
              <w:top w:val="nil"/>
              <w:left w:val="nil"/>
              <w:bottom w:val="single" w:sz="4" w:space="0" w:color="auto"/>
              <w:right w:val="single" w:sz="4" w:space="0" w:color="auto"/>
            </w:tcBorders>
            <w:noWrap/>
            <w:vAlign w:val="center"/>
            <w:hideMark/>
          </w:tcPr>
          <w:p w14:paraId="6AA1425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477BB44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6FBF5D4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4BF92134"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530D42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D47EDAE"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B75FC5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DVTM-02</w:t>
            </w:r>
          </w:p>
        </w:tc>
        <w:tc>
          <w:tcPr>
            <w:tcW w:w="2165" w:type="dxa"/>
            <w:tcBorders>
              <w:top w:val="nil"/>
              <w:left w:val="nil"/>
              <w:bottom w:val="single" w:sz="4" w:space="0" w:color="auto"/>
              <w:right w:val="single" w:sz="4" w:space="0" w:color="auto"/>
            </w:tcBorders>
            <w:noWrap/>
            <w:vAlign w:val="center"/>
            <w:hideMark/>
          </w:tcPr>
          <w:p w14:paraId="485D4335"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3.180,04</w:t>
            </w:r>
          </w:p>
        </w:tc>
        <w:tc>
          <w:tcPr>
            <w:tcW w:w="2126" w:type="dxa"/>
            <w:tcBorders>
              <w:top w:val="nil"/>
              <w:left w:val="nil"/>
              <w:bottom w:val="single" w:sz="4" w:space="0" w:color="auto"/>
              <w:right w:val="single" w:sz="4" w:space="0" w:color="auto"/>
            </w:tcBorders>
            <w:noWrap/>
            <w:vAlign w:val="center"/>
            <w:hideMark/>
          </w:tcPr>
          <w:p w14:paraId="3CE8204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302BC77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1A911C5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15586935"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2F7B9B7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406DF78"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6B7D8E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DVTM-03</w:t>
            </w:r>
          </w:p>
        </w:tc>
        <w:tc>
          <w:tcPr>
            <w:tcW w:w="2165" w:type="dxa"/>
            <w:tcBorders>
              <w:top w:val="nil"/>
              <w:left w:val="nil"/>
              <w:bottom w:val="single" w:sz="4" w:space="0" w:color="auto"/>
              <w:right w:val="single" w:sz="4" w:space="0" w:color="auto"/>
            </w:tcBorders>
            <w:noWrap/>
            <w:vAlign w:val="center"/>
            <w:hideMark/>
          </w:tcPr>
          <w:p w14:paraId="56082B3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3.228,00</w:t>
            </w:r>
          </w:p>
        </w:tc>
        <w:tc>
          <w:tcPr>
            <w:tcW w:w="2126" w:type="dxa"/>
            <w:tcBorders>
              <w:top w:val="nil"/>
              <w:left w:val="nil"/>
              <w:bottom w:val="single" w:sz="4" w:space="0" w:color="auto"/>
              <w:right w:val="single" w:sz="4" w:space="0" w:color="auto"/>
            </w:tcBorders>
            <w:noWrap/>
            <w:vAlign w:val="center"/>
            <w:hideMark/>
          </w:tcPr>
          <w:p w14:paraId="126EEA6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44220EF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69A5B68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63E6C5CB"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7BC8DC0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3AD3D0C"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80BED2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DVTM-04</w:t>
            </w:r>
          </w:p>
        </w:tc>
        <w:tc>
          <w:tcPr>
            <w:tcW w:w="2165" w:type="dxa"/>
            <w:tcBorders>
              <w:top w:val="nil"/>
              <w:left w:val="nil"/>
              <w:bottom w:val="single" w:sz="4" w:space="0" w:color="auto"/>
              <w:right w:val="single" w:sz="4" w:space="0" w:color="auto"/>
            </w:tcBorders>
            <w:noWrap/>
            <w:vAlign w:val="center"/>
            <w:hideMark/>
          </w:tcPr>
          <w:p w14:paraId="4C96757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3.297,30</w:t>
            </w:r>
          </w:p>
        </w:tc>
        <w:tc>
          <w:tcPr>
            <w:tcW w:w="2126" w:type="dxa"/>
            <w:tcBorders>
              <w:top w:val="nil"/>
              <w:left w:val="nil"/>
              <w:bottom w:val="single" w:sz="4" w:space="0" w:color="auto"/>
              <w:right w:val="single" w:sz="4" w:space="0" w:color="auto"/>
            </w:tcBorders>
            <w:noWrap/>
            <w:vAlign w:val="center"/>
            <w:hideMark/>
          </w:tcPr>
          <w:p w14:paraId="4325572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0A8E70B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15867FF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17B94B92"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273EF20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4D71AD5"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B2D2AA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DVTM-05</w:t>
            </w:r>
          </w:p>
        </w:tc>
        <w:tc>
          <w:tcPr>
            <w:tcW w:w="2165" w:type="dxa"/>
            <w:tcBorders>
              <w:top w:val="nil"/>
              <w:left w:val="nil"/>
              <w:bottom w:val="single" w:sz="4" w:space="0" w:color="auto"/>
              <w:right w:val="single" w:sz="4" w:space="0" w:color="auto"/>
            </w:tcBorders>
            <w:noWrap/>
            <w:vAlign w:val="center"/>
            <w:hideMark/>
          </w:tcPr>
          <w:p w14:paraId="4EC946BE"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3.472,31</w:t>
            </w:r>
          </w:p>
        </w:tc>
        <w:tc>
          <w:tcPr>
            <w:tcW w:w="2126" w:type="dxa"/>
            <w:tcBorders>
              <w:top w:val="nil"/>
              <w:left w:val="nil"/>
              <w:bottom w:val="single" w:sz="4" w:space="0" w:color="auto"/>
              <w:right w:val="single" w:sz="4" w:space="0" w:color="auto"/>
            </w:tcBorders>
            <w:noWrap/>
            <w:vAlign w:val="center"/>
            <w:hideMark/>
          </w:tcPr>
          <w:p w14:paraId="1AABC23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4A466DA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0AE8956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136F5960"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3A94D2C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7A6681EA"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992F09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DVTM-06</w:t>
            </w:r>
          </w:p>
        </w:tc>
        <w:tc>
          <w:tcPr>
            <w:tcW w:w="2165" w:type="dxa"/>
            <w:tcBorders>
              <w:top w:val="nil"/>
              <w:left w:val="nil"/>
              <w:bottom w:val="single" w:sz="4" w:space="0" w:color="auto"/>
              <w:right w:val="single" w:sz="4" w:space="0" w:color="auto"/>
            </w:tcBorders>
            <w:noWrap/>
            <w:vAlign w:val="center"/>
            <w:hideMark/>
          </w:tcPr>
          <w:p w14:paraId="25255B3A"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4.256,37</w:t>
            </w:r>
          </w:p>
        </w:tc>
        <w:tc>
          <w:tcPr>
            <w:tcW w:w="2126" w:type="dxa"/>
            <w:tcBorders>
              <w:top w:val="nil"/>
              <w:left w:val="nil"/>
              <w:bottom w:val="single" w:sz="4" w:space="0" w:color="auto"/>
              <w:right w:val="single" w:sz="4" w:space="0" w:color="auto"/>
            </w:tcBorders>
            <w:noWrap/>
            <w:vAlign w:val="center"/>
            <w:hideMark/>
          </w:tcPr>
          <w:p w14:paraId="25298FA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4678830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1847BEC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3,8</w:t>
            </w:r>
          </w:p>
        </w:tc>
      </w:tr>
      <w:tr w:rsidR="00F8119D" w:rsidRPr="00690EA5" w14:paraId="02BB0891"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31C4735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88ABF87"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5DE28AD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DVTM-07</w:t>
            </w:r>
          </w:p>
        </w:tc>
        <w:tc>
          <w:tcPr>
            <w:tcW w:w="2165" w:type="dxa"/>
            <w:tcBorders>
              <w:top w:val="nil"/>
              <w:left w:val="nil"/>
              <w:bottom w:val="single" w:sz="4" w:space="0" w:color="auto"/>
              <w:right w:val="single" w:sz="4" w:space="0" w:color="auto"/>
            </w:tcBorders>
            <w:noWrap/>
            <w:vAlign w:val="center"/>
            <w:hideMark/>
          </w:tcPr>
          <w:p w14:paraId="56F52A0E"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1.375,07</w:t>
            </w:r>
          </w:p>
        </w:tc>
        <w:tc>
          <w:tcPr>
            <w:tcW w:w="2126" w:type="dxa"/>
            <w:tcBorders>
              <w:top w:val="nil"/>
              <w:left w:val="nil"/>
              <w:bottom w:val="single" w:sz="4" w:space="0" w:color="auto"/>
              <w:right w:val="single" w:sz="4" w:space="0" w:color="auto"/>
            </w:tcBorders>
            <w:noWrap/>
            <w:vAlign w:val="center"/>
            <w:hideMark/>
          </w:tcPr>
          <w:p w14:paraId="165B2DA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42F3665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0EA8F49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3,8</w:t>
            </w:r>
          </w:p>
        </w:tc>
      </w:tr>
      <w:tr w:rsidR="00F8119D" w:rsidRPr="00690EA5" w14:paraId="29C06D1C"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C44446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4200A67E"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2E000B6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DVTM-08</w:t>
            </w:r>
          </w:p>
        </w:tc>
        <w:tc>
          <w:tcPr>
            <w:tcW w:w="2165" w:type="dxa"/>
            <w:tcBorders>
              <w:top w:val="nil"/>
              <w:left w:val="nil"/>
              <w:bottom w:val="single" w:sz="4" w:space="0" w:color="auto"/>
              <w:right w:val="single" w:sz="4" w:space="0" w:color="auto"/>
            </w:tcBorders>
            <w:noWrap/>
            <w:vAlign w:val="center"/>
            <w:hideMark/>
          </w:tcPr>
          <w:p w14:paraId="52C29A9A"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649,88</w:t>
            </w:r>
          </w:p>
        </w:tc>
        <w:tc>
          <w:tcPr>
            <w:tcW w:w="2126" w:type="dxa"/>
            <w:tcBorders>
              <w:top w:val="nil"/>
              <w:left w:val="nil"/>
              <w:bottom w:val="single" w:sz="4" w:space="0" w:color="auto"/>
              <w:right w:val="single" w:sz="4" w:space="0" w:color="auto"/>
            </w:tcBorders>
            <w:noWrap/>
            <w:vAlign w:val="center"/>
            <w:hideMark/>
          </w:tcPr>
          <w:p w14:paraId="0EB1EF8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5B3E988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0B6E83B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3,8</w:t>
            </w:r>
          </w:p>
        </w:tc>
      </w:tr>
      <w:tr w:rsidR="00F8119D" w:rsidRPr="00690EA5" w14:paraId="1252BB08"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6268C4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FE0A071"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777D35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DVTM-09</w:t>
            </w:r>
          </w:p>
        </w:tc>
        <w:tc>
          <w:tcPr>
            <w:tcW w:w="2165" w:type="dxa"/>
            <w:tcBorders>
              <w:top w:val="nil"/>
              <w:left w:val="nil"/>
              <w:bottom w:val="single" w:sz="4" w:space="0" w:color="auto"/>
              <w:right w:val="single" w:sz="4" w:space="0" w:color="auto"/>
            </w:tcBorders>
            <w:noWrap/>
            <w:vAlign w:val="center"/>
            <w:hideMark/>
          </w:tcPr>
          <w:p w14:paraId="1AF269C0"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1.127,97</w:t>
            </w:r>
          </w:p>
        </w:tc>
        <w:tc>
          <w:tcPr>
            <w:tcW w:w="2126" w:type="dxa"/>
            <w:tcBorders>
              <w:top w:val="nil"/>
              <w:left w:val="nil"/>
              <w:bottom w:val="single" w:sz="4" w:space="0" w:color="auto"/>
              <w:right w:val="single" w:sz="4" w:space="0" w:color="auto"/>
            </w:tcBorders>
            <w:noWrap/>
            <w:vAlign w:val="center"/>
            <w:hideMark/>
          </w:tcPr>
          <w:p w14:paraId="60CF9B6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1788ADA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717AE29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5,3</w:t>
            </w:r>
          </w:p>
        </w:tc>
      </w:tr>
      <w:tr w:rsidR="00F8119D" w:rsidRPr="00690EA5" w14:paraId="608ADEC3"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ADDDA2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7C07D9FE"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5442E9D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DVTM-10</w:t>
            </w:r>
          </w:p>
        </w:tc>
        <w:tc>
          <w:tcPr>
            <w:tcW w:w="2165" w:type="dxa"/>
            <w:tcBorders>
              <w:top w:val="nil"/>
              <w:left w:val="nil"/>
              <w:bottom w:val="single" w:sz="4" w:space="0" w:color="auto"/>
              <w:right w:val="single" w:sz="4" w:space="0" w:color="auto"/>
            </w:tcBorders>
            <w:noWrap/>
            <w:vAlign w:val="center"/>
            <w:hideMark/>
          </w:tcPr>
          <w:p w14:paraId="26110391"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1.162,39</w:t>
            </w:r>
          </w:p>
        </w:tc>
        <w:tc>
          <w:tcPr>
            <w:tcW w:w="2126" w:type="dxa"/>
            <w:tcBorders>
              <w:top w:val="nil"/>
              <w:left w:val="nil"/>
              <w:bottom w:val="single" w:sz="4" w:space="0" w:color="auto"/>
              <w:right w:val="single" w:sz="4" w:space="0" w:color="auto"/>
            </w:tcBorders>
            <w:noWrap/>
            <w:vAlign w:val="center"/>
            <w:hideMark/>
          </w:tcPr>
          <w:p w14:paraId="75C2A93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47E19CA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3542D8F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5,3</w:t>
            </w:r>
          </w:p>
        </w:tc>
      </w:tr>
      <w:tr w:rsidR="00F8119D" w:rsidRPr="00690EA5" w14:paraId="0B6F5D13"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A90C6E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2F2BE450"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1E29AB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DVTM-11</w:t>
            </w:r>
          </w:p>
        </w:tc>
        <w:tc>
          <w:tcPr>
            <w:tcW w:w="2165" w:type="dxa"/>
            <w:tcBorders>
              <w:top w:val="nil"/>
              <w:left w:val="nil"/>
              <w:bottom w:val="single" w:sz="4" w:space="0" w:color="auto"/>
              <w:right w:val="single" w:sz="4" w:space="0" w:color="auto"/>
            </w:tcBorders>
            <w:noWrap/>
            <w:vAlign w:val="center"/>
            <w:hideMark/>
          </w:tcPr>
          <w:p w14:paraId="2D564D87"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2.116,72</w:t>
            </w:r>
          </w:p>
        </w:tc>
        <w:tc>
          <w:tcPr>
            <w:tcW w:w="2126" w:type="dxa"/>
            <w:tcBorders>
              <w:top w:val="nil"/>
              <w:left w:val="nil"/>
              <w:bottom w:val="single" w:sz="4" w:space="0" w:color="auto"/>
              <w:right w:val="single" w:sz="4" w:space="0" w:color="auto"/>
            </w:tcBorders>
            <w:noWrap/>
            <w:vAlign w:val="center"/>
            <w:hideMark/>
          </w:tcPr>
          <w:p w14:paraId="62E8EED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50</w:t>
            </w:r>
          </w:p>
        </w:tc>
        <w:tc>
          <w:tcPr>
            <w:tcW w:w="1843" w:type="dxa"/>
            <w:tcBorders>
              <w:top w:val="nil"/>
              <w:left w:val="nil"/>
              <w:bottom w:val="single" w:sz="4" w:space="0" w:color="auto"/>
              <w:right w:val="single" w:sz="4" w:space="0" w:color="auto"/>
            </w:tcBorders>
            <w:noWrap/>
            <w:vAlign w:val="center"/>
            <w:hideMark/>
          </w:tcPr>
          <w:p w14:paraId="1D205E5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7DCF0E9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2,5</w:t>
            </w:r>
          </w:p>
        </w:tc>
      </w:tr>
      <w:tr w:rsidR="00F8119D" w:rsidRPr="00690EA5" w14:paraId="2145D384"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A52479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19153B5"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F45172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DVTM-12</w:t>
            </w:r>
          </w:p>
        </w:tc>
        <w:tc>
          <w:tcPr>
            <w:tcW w:w="2165" w:type="dxa"/>
            <w:tcBorders>
              <w:top w:val="nil"/>
              <w:left w:val="nil"/>
              <w:bottom w:val="single" w:sz="4" w:space="0" w:color="auto"/>
              <w:right w:val="single" w:sz="4" w:space="0" w:color="auto"/>
            </w:tcBorders>
            <w:noWrap/>
            <w:vAlign w:val="center"/>
            <w:hideMark/>
          </w:tcPr>
          <w:p w14:paraId="28960930"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1.012,68</w:t>
            </w:r>
          </w:p>
        </w:tc>
        <w:tc>
          <w:tcPr>
            <w:tcW w:w="2126" w:type="dxa"/>
            <w:tcBorders>
              <w:top w:val="nil"/>
              <w:left w:val="nil"/>
              <w:bottom w:val="single" w:sz="4" w:space="0" w:color="auto"/>
              <w:right w:val="single" w:sz="4" w:space="0" w:color="auto"/>
            </w:tcBorders>
            <w:noWrap/>
            <w:vAlign w:val="center"/>
            <w:hideMark/>
          </w:tcPr>
          <w:p w14:paraId="1EEB3DF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41B6250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03B7124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5,3</w:t>
            </w:r>
          </w:p>
        </w:tc>
      </w:tr>
      <w:tr w:rsidR="00F8119D" w:rsidRPr="00690EA5" w14:paraId="3FE42B17"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ED023A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1F3A590"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5B23697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DVTM-13</w:t>
            </w:r>
          </w:p>
        </w:tc>
        <w:tc>
          <w:tcPr>
            <w:tcW w:w="2165" w:type="dxa"/>
            <w:tcBorders>
              <w:top w:val="nil"/>
              <w:left w:val="nil"/>
              <w:bottom w:val="single" w:sz="4" w:space="0" w:color="auto"/>
              <w:right w:val="single" w:sz="4" w:space="0" w:color="auto"/>
            </w:tcBorders>
            <w:noWrap/>
            <w:vAlign w:val="center"/>
            <w:hideMark/>
          </w:tcPr>
          <w:p w14:paraId="7892DAFD"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1.986,98</w:t>
            </w:r>
          </w:p>
        </w:tc>
        <w:tc>
          <w:tcPr>
            <w:tcW w:w="2126" w:type="dxa"/>
            <w:tcBorders>
              <w:top w:val="nil"/>
              <w:left w:val="nil"/>
              <w:bottom w:val="single" w:sz="4" w:space="0" w:color="auto"/>
              <w:right w:val="single" w:sz="4" w:space="0" w:color="auto"/>
            </w:tcBorders>
            <w:noWrap/>
            <w:vAlign w:val="center"/>
            <w:hideMark/>
          </w:tcPr>
          <w:p w14:paraId="34E8226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487CCB6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7694A75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5,3</w:t>
            </w:r>
          </w:p>
        </w:tc>
      </w:tr>
      <w:tr w:rsidR="00F8119D" w:rsidRPr="00690EA5" w14:paraId="627BEF1F"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2F55E8A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0DCAF33D"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DE210D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DVTM-14</w:t>
            </w:r>
          </w:p>
        </w:tc>
        <w:tc>
          <w:tcPr>
            <w:tcW w:w="2165" w:type="dxa"/>
            <w:tcBorders>
              <w:top w:val="nil"/>
              <w:left w:val="nil"/>
              <w:bottom w:val="single" w:sz="4" w:space="0" w:color="auto"/>
              <w:right w:val="single" w:sz="4" w:space="0" w:color="auto"/>
            </w:tcBorders>
            <w:noWrap/>
            <w:vAlign w:val="center"/>
            <w:hideMark/>
          </w:tcPr>
          <w:p w14:paraId="24AD3CAF"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1.490,45</w:t>
            </w:r>
          </w:p>
        </w:tc>
        <w:tc>
          <w:tcPr>
            <w:tcW w:w="2126" w:type="dxa"/>
            <w:tcBorders>
              <w:top w:val="nil"/>
              <w:left w:val="nil"/>
              <w:bottom w:val="single" w:sz="4" w:space="0" w:color="auto"/>
              <w:right w:val="single" w:sz="4" w:space="0" w:color="auto"/>
            </w:tcBorders>
            <w:noWrap/>
            <w:vAlign w:val="center"/>
            <w:hideMark/>
          </w:tcPr>
          <w:p w14:paraId="24FDD5F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3906877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4A881AE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5,3</w:t>
            </w:r>
          </w:p>
        </w:tc>
      </w:tr>
      <w:tr w:rsidR="00F8119D" w:rsidRPr="00690EA5" w14:paraId="1EB73F97"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79159B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2E2CB3ED"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3FF662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DVTM-15</w:t>
            </w:r>
          </w:p>
        </w:tc>
        <w:tc>
          <w:tcPr>
            <w:tcW w:w="2165" w:type="dxa"/>
            <w:tcBorders>
              <w:top w:val="nil"/>
              <w:left w:val="nil"/>
              <w:bottom w:val="single" w:sz="4" w:space="0" w:color="auto"/>
              <w:right w:val="single" w:sz="4" w:space="0" w:color="auto"/>
            </w:tcBorders>
            <w:noWrap/>
            <w:vAlign w:val="center"/>
            <w:hideMark/>
          </w:tcPr>
          <w:p w14:paraId="77FE1AC9"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998,00</w:t>
            </w:r>
          </w:p>
        </w:tc>
        <w:tc>
          <w:tcPr>
            <w:tcW w:w="2126" w:type="dxa"/>
            <w:tcBorders>
              <w:top w:val="nil"/>
              <w:left w:val="nil"/>
              <w:bottom w:val="single" w:sz="4" w:space="0" w:color="auto"/>
              <w:right w:val="single" w:sz="4" w:space="0" w:color="auto"/>
            </w:tcBorders>
            <w:noWrap/>
            <w:vAlign w:val="center"/>
            <w:hideMark/>
          </w:tcPr>
          <w:p w14:paraId="6A569B8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80</w:t>
            </w:r>
          </w:p>
        </w:tc>
        <w:tc>
          <w:tcPr>
            <w:tcW w:w="1843" w:type="dxa"/>
            <w:tcBorders>
              <w:top w:val="nil"/>
              <w:left w:val="nil"/>
              <w:bottom w:val="single" w:sz="4" w:space="0" w:color="auto"/>
              <w:right w:val="single" w:sz="4" w:space="0" w:color="auto"/>
            </w:tcBorders>
            <w:noWrap/>
            <w:vAlign w:val="center"/>
            <w:hideMark/>
          </w:tcPr>
          <w:p w14:paraId="179AB79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10</w:t>
            </w:r>
          </w:p>
        </w:tc>
        <w:tc>
          <w:tcPr>
            <w:tcW w:w="1984" w:type="dxa"/>
            <w:tcBorders>
              <w:top w:val="nil"/>
              <w:left w:val="nil"/>
              <w:bottom w:val="single" w:sz="4" w:space="0" w:color="auto"/>
              <w:right w:val="single" w:sz="4" w:space="0" w:color="auto"/>
            </w:tcBorders>
            <w:noWrap/>
            <w:vAlign w:val="center"/>
            <w:hideMark/>
          </w:tcPr>
          <w:p w14:paraId="25829C6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8,0</w:t>
            </w:r>
          </w:p>
        </w:tc>
      </w:tr>
      <w:tr w:rsidR="00F8119D" w:rsidRPr="00690EA5" w14:paraId="7EA3D72C"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770F365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DA52B3C"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64785F1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DVTM-16</w:t>
            </w:r>
          </w:p>
        </w:tc>
        <w:tc>
          <w:tcPr>
            <w:tcW w:w="2165" w:type="dxa"/>
            <w:tcBorders>
              <w:top w:val="nil"/>
              <w:left w:val="nil"/>
              <w:bottom w:val="single" w:sz="4" w:space="0" w:color="auto"/>
              <w:right w:val="single" w:sz="4" w:space="0" w:color="auto"/>
            </w:tcBorders>
            <w:noWrap/>
            <w:vAlign w:val="center"/>
            <w:hideMark/>
          </w:tcPr>
          <w:p w14:paraId="78E5857E"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1.215,91</w:t>
            </w:r>
          </w:p>
        </w:tc>
        <w:tc>
          <w:tcPr>
            <w:tcW w:w="2126" w:type="dxa"/>
            <w:tcBorders>
              <w:top w:val="nil"/>
              <w:left w:val="nil"/>
              <w:bottom w:val="single" w:sz="4" w:space="0" w:color="auto"/>
              <w:right w:val="single" w:sz="4" w:space="0" w:color="auto"/>
            </w:tcBorders>
            <w:noWrap/>
            <w:vAlign w:val="center"/>
            <w:hideMark/>
          </w:tcPr>
          <w:p w14:paraId="183F283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49F5853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6B0374C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45266AC9"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E82ADF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2657D33D"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24F992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DVTM-17</w:t>
            </w:r>
          </w:p>
        </w:tc>
        <w:tc>
          <w:tcPr>
            <w:tcW w:w="2165" w:type="dxa"/>
            <w:tcBorders>
              <w:top w:val="nil"/>
              <w:left w:val="nil"/>
              <w:bottom w:val="single" w:sz="4" w:space="0" w:color="auto"/>
              <w:right w:val="single" w:sz="4" w:space="0" w:color="auto"/>
            </w:tcBorders>
            <w:noWrap/>
            <w:vAlign w:val="center"/>
            <w:hideMark/>
          </w:tcPr>
          <w:p w14:paraId="12B3971C"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284,45</w:t>
            </w:r>
          </w:p>
        </w:tc>
        <w:tc>
          <w:tcPr>
            <w:tcW w:w="2126" w:type="dxa"/>
            <w:tcBorders>
              <w:top w:val="nil"/>
              <w:left w:val="nil"/>
              <w:bottom w:val="single" w:sz="4" w:space="0" w:color="auto"/>
              <w:right w:val="single" w:sz="4" w:space="0" w:color="auto"/>
            </w:tcBorders>
            <w:noWrap/>
            <w:vAlign w:val="center"/>
            <w:hideMark/>
          </w:tcPr>
          <w:p w14:paraId="0EB8BF2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6089F49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2778176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37F26937"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DDB8CD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AB6FC8F"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7903B58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DVTM-18</w:t>
            </w:r>
          </w:p>
        </w:tc>
        <w:tc>
          <w:tcPr>
            <w:tcW w:w="2165" w:type="dxa"/>
            <w:tcBorders>
              <w:top w:val="nil"/>
              <w:left w:val="nil"/>
              <w:bottom w:val="single" w:sz="4" w:space="0" w:color="auto"/>
              <w:right w:val="single" w:sz="4" w:space="0" w:color="auto"/>
            </w:tcBorders>
            <w:noWrap/>
            <w:vAlign w:val="center"/>
            <w:hideMark/>
          </w:tcPr>
          <w:p w14:paraId="1E57724E"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1.540,35</w:t>
            </w:r>
          </w:p>
        </w:tc>
        <w:tc>
          <w:tcPr>
            <w:tcW w:w="2126" w:type="dxa"/>
            <w:tcBorders>
              <w:top w:val="nil"/>
              <w:left w:val="nil"/>
              <w:bottom w:val="single" w:sz="4" w:space="0" w:color="auto"/>
              <w:right w:val="single" w:sz="4" w:space="0" w:color="auto"/>
            </w:tcBorders>
            <w:noWrap/>
            <w:vAlign w:val="center"/>
            <w:hideMark/>
          </w:tcPr>
          <w:p w14:paraId="1BC8DCC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03CB5C6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2BA36F5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3,8</w:t>
            </w:r>
          </w:p>
        </w:tc>
      </w:tr>
      <w:tr w:rsidR="00F8119D" w:rsidRPr="00690EA5" w14:paraId="53E9F3C2"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9BB474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0AB83DB"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5EEE407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DVTM-19</w:t>
            </w:r>
          </w:p>
        </w:tc>
        <w:tc>
          <w:tcPr>
            <w:tcW w:w="2165" w:type="dxa"/>
            <w:tcBorders>
              <w:top w:val="nil"/>
              <w:left w:val="nil"/>
              <w:bottom w:val="single" w:sz="4" w:space="0" w:color="auto"/>
              <w:right w:val="single" w:sz="4" w:space="0" w:color="auto"/>
            </w:tcBorders>
            <w:noWrap/>
            <w:vAlign w:val="center"/>
            <w:hideMark/>
          </w:tcPr>
          <w:p w14:paraId="752B5816"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1.567,10</w:t>
            </w:r>
          </w:p>
        </w:tc>
        <w:tc>
          <w:tcPr>
            <w:tcW w:w="2126" w:type="dxa"/>
            <w:tcBorders>
              <w:top w:val="nil"/>
              <w:left w:val="nil"/>
              <w:bottom w:val="single" w:sz="4" w:space="0" w:color="auto"/>
              <w:right w:val="single" w:sz="4" w:space="0" w:color="auto"/>
            </w:tcBorders>
            <w:noWrap/>
            <w:vAlign w:val="center"/>
            <w:hideMark/>
          </w:tcPr>
          <w:p w14:paraId="1ADF3BC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0106126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60FC8E3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3,8</w:t>
            </w:r>
          </w:p>
        </w:tc>
      </w:tr>
      <w:tr w:rsidR="00F8119D" w:rsidRPr="00690EA5" w14:paraId="38F26349"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1393BD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BBA2D5B"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506ACC0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DVTM-20</w:t>
            </w:r>
          </w:p>
        </w:tc>
        <w:tc>
          <w:tcPr>
            <w:tcW w:w="2165" w:type="dxa"/>
            <w:tcBorders>
              <w:top w:val="nil"/>
              <w:left w:val="nil"/>
              <w:bottom w:val="single" w:sz="4" w:space="0" w:color="auto"/>
              <w:right w:val="single" w:sz="4" w:space="0" w:color="auto"/>
            </w:tcBorders>
            <w:noWrap/>
            <w:vAlign w:val="center"/>
            <w:hideMark/>
          </w:tcPr>
          <w:p w14:paraId="2C213B4D"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1.167,91</w:t>
            </w:r>
          </w:p>
        </w:tc>
        <w:tc>
          <w:tcPr>
            <w:tcW w:w="2126" w:type="dxa"/>
            <w:tcBorders>
              <w:top w:val="nil"/>
              <w:left w:val="nil"/>
              <w:bottom w:val="single" w:sz="4" w:space="0" w:color="auto"/>
              <w:right w:val="single" w:sz="4" w:space="0" w:color="auto"/>
            </w:tcBorders>
            <w:noWrap/>
            <w:vAlign w:val="center"/>
            <w:hideMark/>
          </w:tcPr>
          <w:p w14:paraId="11ECB2E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4097BE5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186D6CC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3,8</w:t>
            </w:r>
          </w:p>
        </w:tc>
      </w:tr>
      <w:tr w:rsidR="00F8119D" w:rsidRPr="00690EA5" w14:paraId="4FBDA17F"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5D7B75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lastRenderedPageBreak/>
              <w:t> </w:t>
            </w:r>
          </w:p>
        </w:tc>
        <w:tc>
          <w:tcPr>
            <w:tcW w:w="4145" w:type="dxa"/>
            <w:tcBorders>
              <w:top w:val="nil"/>
              <w:left w:val="nil"/>
              <w:bottom w:val="single" w:sz="4" w:space="0" w:color="auto"/>
              <w:right w:val="single" w:sz="4" w:space="0" w:color="auto"/>
            </w:tcBorders>
            <w:noWrap/>
            <w:vAlign w:val="bottom"/>
            <w:hideMark/>
          </w:tcPr>
          <w:p w14:paraId="7FA0896B"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CC4DCC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DVTM-21</w:t>
            </w:r>
          </w:p>
        </w:tc>
        <w:tc>
          <w:tcPr>
            <w:tcW w:w="2165" w:type="dxa"/>
            <w:tcBorders>
              <w:top w:val="nil"/>
              <w:left w:val="nil"/>
              <w:bottom w:val="single" w:sz="4" w:space="0" w:color="auto"/>
              <w:right w:val="single" w:sz="4" w:space="0" w:color="auto"/>
            </w:tcBorders>
            <w:noWrap/>
            <w:vAlign w:val="center"/>
            <w:hideMark/>
          </w:tcPr>
          <w:p w14:paraId="3755E74D"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966,84</w:t>
            </w:r>
          </w:p>
        </w:tc>
        <w:tc>
          <w:tcPr>
            <w:tcW w:w="2126" w:type="dxa"/>
            <w:tcBorders>
              <w:top w:val="nil"/>
              <w:left w:val="nil"/>
              <w:bottom w:val="single" w:sz="4" w:space="0" w:color="auto"/>
              <w:right w:val="single" w:sz="4" w:space="0" w:color="auto"/>
            </w:tcBorders>
            <w:noWrap/>
            <w:vAlign w:val="center"/>
            <w:hideMark/>
          </w:tcPr>
          <w:p w14:paraId="7597533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4960EB9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263B65D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3,8</w:t>
            </w:r>
          </w:p>
        </w:tc>
      </w:tr>
      <w:tr w:rsidR="00F8119D" w:rsidRPr="00690EA5" w14:paraId="0272C8FB"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38E9632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C8E673F"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2E1BDB0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DVTM-22</w:t>
            </w:r>
          </w:p>
        </w:tc>
        <w:tc>
          <w:tcPr>
            <w:tcW w:w="2165" w:type="dxa"/>
            <w:tcBorders>
              <w:top w:val="nil"/>
              <w:left w:val="nil"/>
              <w:bottom w:val="single" w:sz="4" w:space="0" w:color="auto"/>
              <w:right w:val="single" w:sz="4" w:space="0" w:color="auto"/>
            </w:tcBorders>
            <w:noWrap/>
            <w:vAlign w:val="center"/>
            <w:hideMark/>
          </w:tcPr>
          <w:p w14:paraId="7DAEF1E9"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1.072,84</w:t>
            </w:r>
          </w:p>
        </w:tc>
        <w:tc>
          <w:tcPr>
            <w:tcW w:w="2126" w:type="dxa"/>
            <w:tcBorders>
              <w:top w:val="nil"/>
              <w:left w:val="nil"/>
              <w:bottom w:val="single" w:sz="4" w:space="0" w:color="auto"/>
              <w:right w:val="single" w:sz="4" w:space="0" w:color="auto"/>
            </w:tcBorders>
            <w:noWrap/>
            <w:vAlign w:val="center"/>
            <w:hideMark/>
          </w:tcPr>
          <w:p w14:paraId="3B836B5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75</w:t>
            </w:r>
          </w:p>
        </w:tc>
        <w:tc>
          <w:tcPr>
            <w:tcW w:w="1843" w:type="dxa"/>
            <w:tcBorders>
              <w:top w:val="nil"/>
              <w:left w:val="nil"/>
              <w:bottom w:val="single" w:sz="4" w:space="0" w:color="auto"/>
              <w:right w:val="single" w:sz="4" w:space="0" w:color="auto"/>
            </w:tcBorders>
            <w:noWrap/>
            <w:vAlign w:val="center"/>
            <w:hideMark/>
          </w:tcPr>
          <w:p w14:paraId="3BB9871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5780C78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3,8</w:t>
            </w:r>
          </w:p>
        </w:tc>
      </w:tr>
      <w:tr w:rsidR="00F8119D" w:rsidRPr="00690EA5" w14:paraId="615407E1"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894F73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5DD9F86"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23DC9A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DVTM-23</w:t>
            </w:r>
          </w:p>
        </w:tc>
        <w:tc>
          <w:tcPr>
            <w:tcW w:w="2165" w:type="dxa"/>
            <w:tcBorders>
              <w:top w:val="nil"/>
              <w:left w:val="nil"/>
              <w:bottom w:val="single" w:sz="4" w:space="0" w:color="auto"/>
              <w:right w:val="single" w:sz="4" w:space="0" w:color="auto"/>
            </w:tcBorders>
            <w:noWrap/>
            <w:vAlign w:val="center"/>
            <w:hideMark/>
          </w:tcPr>
          <w:p w14:paraId="076D4756"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3.062,68</w:t>
            </w:r>
          </w:p>
        </w:tc>
        <w:tc>
          <w:tcPr>
            <w:tcW w:w="2126" w:type="dxa"/>
            <w:tcBorders>
              <w:top w:val="nil"/>
              <w:left w:val="nil"/>
              <w:bottom w:val="single" w:sz="4" w:space="0" w:color="auto"/>
              <w:right w:val="single" w:sz="4" w:space="0" w:color="auto"/>
            </w:tcBorders>
            <w:noWrap/>
            <w:vAlign w:val="center"/>
            <w:hideMark/>
          </w:tcPr>
          <w:p w14:paraId="06566EE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3CE98AC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667CEB1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0D0B92E5"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FBF2ED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4758BE3"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7C842E8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DVTM-24</w:t>
            </w:r>
          </w:p>
        </w:tc>
        <w:tc>
          <w:tcPr>
            <w:tcW w:w="2165" w:type="dxa"/>
            <w:tcBorders>
              <w:top w:val="nil"/>
              <w:left w:val="nil"/>
              <w:bottom w:val="single" w:sz="4" w:space="0" w:color="auto"/>
              <w:right w:val="single" w:sz="4" w:space="0" w:color="auto"/>
            </w:tcBorders>
            <w:noWrap/>
            <w:vAlign w:val="center"/>
            <w:hideMark/>
          </w:tcPr>
          <w:p w14:paraId="75FA9BB4"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1.786,70</w:t>
            </w:r>
          </w:p>
        </w:tc>
        <w:tc>
          <w:tcPr>
            <w:tcW w:w="2126" w:type="dxa"/>
            <w:tcBorders>
              <w:top w:val="nil"/>
              <w:left w:val="nil"/>
              <w:bottom w:val="single" w:sz="4" w:space="0" w:color="auto"/>
              <w:right w:val="single" w:sz="4" w:space="0" w:color="auto"/>
            </w:tcBorders>
            <w:noWrap/>
            <w:vAlign w:val="center"/>
            <w:hideMark/>
          </w:tcPr>
          <w:p w14:paraId="2A34497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32F43F6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5F319AC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41294222"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00F236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2FCEC3F9"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2A40E3D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DVTM-25</w:t>
            </w:r>
          </w:p>
        </w:tc>
        <w:tc>
          <w:tcPr>
            <w:tcW w:w="2165" w:type="dxa"/>
            <w:tcBorders>
              <w:top w:val="nil"/>
              <w:left w:val="nil"/>
              <w:bottom w:val="single" w:sz="4" w:space="0" w:color="auto"/>
              <w:right w:val="single" w:sz="4" w:space="0" w:color="auto"/>
            </w:tcBorders>
            <w:noWrap/>
            <w:vAlign w:val="center"/>
            <w:hideMark/>
          </w:tcPr>
          <w:p w14:paraId="1671E51C"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1.462,87</w:t>
            </w:r>
          </w:p>
        </w:tc>
        <w:tc>
          <w:tcPr>
            <w:tcW w:w="2126" w:type="dxa"/>
            <w:tcBorders>
              <w:top w:val="nil"/>
              <w:left w:val="nil"/>
              <w:bottom w:val="single" w:sz="4" w:space="0" w:color="auto"/>
              <w:right w:val="single" w:sz="4" w:space="0" w:color="auto"/>
            </w:tcBorders>
            <w:noWrap/>
            <w:vAlign w:val="center"/>
            <w:hideMark/>
          </w:tcPr>
          <w:p w14:paraId="2A6F1E8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03F2826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098151B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765B5464"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6DAEBF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779B45DC"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AD3EEA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DVTM-26</w:t>
            </w:r>
          </w:p>
        </w:tc>
        <w:tc>
          <w:tcPr>
            <w:tcW w:w="2165" w:type="dxa"/>
            <w:tcBorders>
              <w:top w:val="nil"/>
              <w:left w:val="nil"/>
              <w:bottom w:val="single" w:sz="4" w:space="0" w:color="auto"/>
              <w:right w:val="single" w:sz="4" w:space="0" w:color="auto"/>
            </w:tcBorders>
            <w:noWrap/>
            <w:vAlign w:val="center"/>
            <w:hideMark/>
          </w:tcPr>
          <w:p w14:paraId="4F783019"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1.846,37</w:t>
            </w:r>
          </w:p>
        </w:tc>
        <w:tc>
          <w:tcPr>
            <w:tcW w:w="2126" w:type="dxa"/>
            <w:tcBorders>
              <w:top w:val="nil"/>
              <w:left w:val="nil"/>
              <w:bottom w:val="single" w:sz="4" w:space="0" w:color="auto"/>
              <w:right w:val="single" w:sz="4" w:space="0" w:color="auto"/>
            </w:tcBorders>
            <w:noWrap/>
            <w:vAlign w:val="center"/>
            <w:hideMark/>
          </w:tcPr>
          <w:p w14:paraId="50DA135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5924A56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6DEB48F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2BA335A4"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28C17BB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21B4BB6F"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2D87468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DVTM-27</w:t>
            </w:r>
          </w:p>
        </w:tc>
        <w:tc>
          <w:tcPr>
            <w:tcW w:w="2165" w:type="dxa"/>
            <w:tcBorders>
              <w:top w:val="nil"/>
              <w:left w:val="nil"/>
              <w:bottom w:val="single" w:sz="4" w:space="0" w:color="auto"/>
              <w:right w:val="single" w:sz="4" w:space="0" w:color="auto"/>
            </w:tcBorders>
            <w:noWrap/>
            <w:vAlign w:val="center"/>
            <w:hideMark/>
          </w:tcPr>
          <w:p w14:paraId="39A95B2C"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1.666,14</w:t>
            </w:r>
          </w:p>
        </w:tc>
        <w:tc>
          <w:tcPr>
            <w:tcW w:w="2126" w:type="dxa"/>
            <w:tcBorders>
              <w:top w:val="nil"/>
              <w:left w:val="nil"/>
              <w:bottom w:val="single" w:sz="4" w:space="0" w:color="auto"/>
              <w:right w:val="single" w:sz="4" w:space="0" w:color="auto"/>
            </w:tcBorders>
            <w:noWrap/>
            <w:vAlign w:val="center"/>
            <w:hideMark/>
          </w:tcPr>
          <w:p w14:paraId="311B6E5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0463F04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09054E8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75E5B57B"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2F4D93D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4E2C9E74"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20C7A6B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DVTM-28</w:t>
            </w:r>
          </w:p>
        </w:tc>
        <w:tc>
          <w:tcPr>
            <w:tcW w:w="2165" w:type="dxa"/>
            <w:tcBorders>
              <w:top w:val="nil"/>
              <w:left w:val="nil"/>
              <w:bottom w:val="single" w:sz="4" w:space="0" w:color="auto"/>
              <w:right w:val="single" w:sz="4" w:space="0" w:color="auto"/>
            </w:tcBorders>
            <w:noWrap/>
            <w:vAlign w:val="center"/>
            <w:hideMark/>
          </w:tcPr>
          <w:p w14:paraId="265303B6"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1.557,60</w:t>
            </w:r>
          </w:p>
        </w:tc>
        <w:tc>
          <w:tcPr>
            <w:tcW w:w="2126" w:type="dxa"/>
            <w:tcBorders>
              <w:top w:val="nil"/>
              <w:left w:val="nil"/>
              <w:bottom w:val="single" w:sz="4" w:space="0" w:color="auto"/>
              <w:right w:val="single" w:sz="4" w:space="0" w:color="auto"/>
            </w:tcBorders>
            <w:noWrap/>
            <w:vAlign w:val="center"/>
            <w:hideMark/>
          </w:tcPr>
          <w:p w14:paraId="59C2190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06483A4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1BF089D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5636262B"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870137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4EA87A27"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062F88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DVTM-29</w:t>
            </w:r>
          </w:p>
        </w:tc>
        <w:tc>
          <w:tcPr>
            <w:tcW w:w="2165" w:type="dxa"/>
            <w:tcBorders>
              <w:top w:val="nil"/>
              <w:left w:val="nil"/>
              <w:bottom w:val="single" w:sz="4" w:space="0" w:color="auto"/>
              <w:right w:val="single" w:sz="4" w:space="0" w:color="auto"/>
            </w:tcBorders>
            <w:noWrap/>
            <w:vAlign w:val="center"/>
            <w:hideMark/>
          </w:tcPr>
          <w:p w14:paraId="5FE5C62F"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1.541,80</w:t>
            </w:r>
          </w:p>
        </w:tc>
        <w:tc>
          <w:tcPr>
            <w:tcW w:w="2126" w:type="dxa"/>
            <w:tcBorders>
              <w:top w:val="nil"/>
              <w:left w:val="nil"/>
              <w:bottom w:val="single" w:sz="4" w:space="0" w:color="auto"/>
              <w:right w:val="single" w:sz="4" w:space="0" w:color="auto"/>
            </w:tcBorders>
            <w:noWrap/>
            <w:vAlign w:val="center"/>
            <w:hideMark/>
          </w:tcPr>
          <w:p w14:paraId="0CF0E32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1047F09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32E6AAE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1A453556"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766334C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6EDC656"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7ADEA2B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DVTM-30</w:t>
            </w:r>
          </w:p>
        </w:tc>
        <w:tc>
          <w:tcPr>
            <w:tcW w:w="2165" w:type="dxa"/>
            <w:tcBorders>
              <w:top w:val="nil"/>
              <w:left w:val="nil"/>
              <w:bottom w:val="single" w:sz="4" w:space="0" w:color="auto"/>
              <w:right w:val="single" w:sz="4" w:space="0" w:color="auto"/>
            </w:tcBorders>
            <w:noWrap/>
            <w:vAlign w:val="center"/>
            <w:hideMark/>
          </w:tcPr>
          <w:p w14:paraId="4A1424C9"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3.060,22</w:t>
            </w:r>
          </w:p>
        </w:tc>
        <w:tc>
          <w:tcPr>
            <w:tcW w:w="2126" w:type="dxa"/>
            <w:tcBorders>
              <w:top w:val="nil"/>
              <w:left w:val="nil"/>
              <w:bottom w:val="single" w:sz="4" w:space="0" w:color="auto"/>
              <w:right w:val="single" w:sz="4" w:space="0" w:color="auto"/>
            </w:tcBorders>
            <w:noWrap/>
            <w:vAlign w:val="center"/>
            <w:hideMark/>
          </w:tcPr>
          <w:p w14:paraId="01D40DC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3F20A40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6242084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326FF569"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C1BE30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04E18BFE"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5BC439E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DVTM-31</w:t>
            </w:r>
          </w:p>
        </w:tc>
        <w:tc>
          <w:tcPr>
            <w:tcW w:w="2165" w:type="dxa"/>
            <w:tcBorders>
              <w:top w:val="nil"/>
              <w:left w:val="nil"/>
              <w:bottom w:val="single" w:sz="4" w:space="0" w:color="auto"/>
              <w:right w:val="single" w:sz="4" w:space="0" w:color="auto"/>
            </w:tcBorders>
            <w:noWrap/>
            <w:vAlign w:val="center"/>
            <w:hideMark/>
          </w:tcPr>
          <w:p w14:paraId="11EE60AF"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3.064,79</w:t>
            </w:r>
          </w:p>
        </w:tc>
        <w:tc>
          <w:tcPr>
            <w:tcW w:w="2126" w:type="dxa"/>
            <w:tcBorders>
              <w:top w:val="nil"/>
              <w:left w:val="nil"/>
              <w:bottom w:val="single" w:sz="4" w:space="0" w:color="auto"/>
              <w:right w:val="single" w:sz="4" w:space="0" w:color="auto"/>
            </w:tcBorders>
            <w:noWrap/>
            <w:vAlign w:val="center"/>
            <w:hideMark/>
          </w:tcPr>
          <w:p w14:paraId="00FFE68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743B916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2C46C7E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7EBACFB4"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C2686B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D0B4F48"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75ED627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DVTM-32</w:t>
            </w:r>
          </w:p>
        </w:tc>
        <w:tc>
          <w:tcPr>
            <w:tcW w:w="2165" w:type="dxa"/>
            <w:tcBorders>
              <w:top w:val="nil"/>
              <w:left w:val="nil"/>
              <w:bottom w:val="single" w:sz="4" w:space="0" w:color="auto"/>
              <w:right w:val="single" w:sz="4" w:space="0" w:color="auto"/>
            </w:tcBorders>
            <w:noWrap/>
            <w:vAlign w:val="center"/>
            <w:hideMark/>
          </w:tcPr>
          <w:p w14:paraId="2EE71286"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1.751,56</w:t>
            </w:r>
          </w:p>
        </w:tc>
        <w:tc>
          <w:tcPr>
            <w:tcW w:w="2126" w:type="dxa"/>
            <w:tcBorders>
              <w:top w:val="nil"/>
              <w:left w:val="nil"/>
              <w:bottom w:val="single" w:sz="4" w:space="0" w:color="auto"/>
              <w:right w:val="single" w:sz="4" w:space="0" w:color="auto"/>
            </w:tcBorders>
            <w:noWrap/>
            <w:vAlign w:val="center"/>
            <w:hideMark/>
          </w:tcPr>
          <w:p w14:paraId="71BE676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3092F57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10E00F6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035F9A37"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FBF39E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461E3DF2"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13B48A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DVTM-33</w:t>
            </w:r>
          </w:p>
        </w:tc>
        <w:tc>
          <w:tcPr>
            <w:tcW w:w="2165" w:type="dxa"/>
            <w:tcBorders>
              <w:top w:val="nil"/>
              <w:left w:val="nil"/>
              <w:bottom w:val="single" w:sz="4" w:space="0" w:color="auto"/>
              <w:right w:val="single" w:sz="4" w:space="0" w:color="auto"/>
            </w:tcBorders>
            <w:noWrap/>
            <w:vAlign w:val="center"/>
            <w:hideMark/>
          </w:tcPr>
          <w:p w14:paraId="2A5E088E"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1.797,57</w:t>
            </w:r>
          </w:p>
        </w:tc>
        <w:tc>
          <w:tcPr>
            <w:tcW w:w="2126" w:type="dxa"/>
            <w:tcBorders>
              <w:top w:val="nil"/>
              <w:left w:val="nil"/>
              <w:bottom w:val="single" w:sz="4" w:space="0" w:color="auto"/>
              <w:right w:val="single" w:sz="4" w:space="0" w:color="auto"/>
            </w:tcBorders>
            <w:noWrap/>
            <w:vAlign w:val="center"/>
            <w:hideMark/>
          </w:tcPr>
          <w:p w14:paraId="747AEEA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2B233A7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0185C19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3AB396A0"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5ABEED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2FF6C904"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298A724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DVTM-34</w:t>
            </w:r>
          </w:p>
        </w:tc>
        <w:tc>
          <w:tcPr>
            <w:tcW w:w="2165" w:type="dxa"/>
            <w:tcBorders>
              <w:top w:val="nil"/>
              <w:left w:val="nil"/>
              <w:bottom w:val="single" w:sz="4" w:space="0" w:color="auto"/>
              <w:right w:val="single" w:sz="4" w:space="0" w:color="auto"/>
            </w:tcBorders>
            <w:noWrap/>
            <w:vAlign w:val="center"/>
            <w:hideMark/>
          </w:tcPr>
          <w:p w14:paraId="3F4ECB4F"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1.905,90</w:t>
            </w:r>
          </w:p>
        </w:tc>
        <w:tc>
          <w:tcPr>
            <w:tcW w:w="2126" w:type="dxa"/>
            <w:tcBorders>
              <w:top w:val="nil"/>
              <w:left w:val="nil"/>
              <w:bottom w:val="single" w:sz="4" w:space="0" w:color="auto"/>
              <w:right w:val="single" w:sz="4" w:space="0" w:color="auto"/>
            </w:tcBorders>
            <w:noWrap/>
            <w:vAlign w:val="center"/>
            <w:hideMark/>
          </w:tcPr>
          <w:p w14:paraId="4CDA746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73B0AA6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5B85E51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794B4183"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6A6531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05CE6077"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5957772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DVTM-35</w:t>
            </w:r>
          </w:p>
        </w:tc>
        <w:tc>
          <w:tcPr>
            <w:tcW w:w="2165" w:type="dxa"/>
            <w:tcBorders>
              <w:top w:val="nil"/>
              <w:left w:val="nil"/>
              <w:bottom w:val="single" w:sz="4" w:space="0" w:color="auto"/>
              <w:right w:val="single" w:sz="4" w:space="0" w:color="auto"/>
            </w:tcBorders>
            <w:noWrap/>
            <w:vAlign w:val="center"/>
            <w:hideMark/>
          </w:tcPr>
          <w:p w14:paraId="0B83807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2.016,72</w:t>
            </w:r>
          </w:p>
        </w:tc>
        <w:tc>
          <w:tcPr>
            <w:tcW w:w="2126" w:type="dxa"/>
            <w:tcBorders>
              <w:top w:val="nil"/>
              <w:left w:val="nil"/>
              <w:bottom w:val="single" w:sz="4" w:space="0" w:color="auto"/>
              <w:right w:val="single" w:sz="4" w:space="0" w:color="auto"/>
            </w:tcBorders>
            <w:noWrap/>
            <w:vAlign w:val="center"/>
            <w:hideMark/>
          </w:tcPr>
          <w:p w14:paraId="4EE438E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2467264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2433FBA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7511B3F8"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71D2FB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5BCFD91"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E5854F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DVTM-36</w:t>
            </w:r>
          </w:p>
        </w:tc>
        <w:tc>
          <w:tcPr>
            <w:tcW w:w="2165" w:type="dxa"/>
            <w:tcBorders>
              <w:top w:val="nil"/>
              <w:left w:val="nil"/>
              <w:bottom w:val="single" w:sz="4" w:space="0" w:color="auto"/>
              <w:right w:val="single" w:sz="4" w:space="0" w:color="auto"/>
            </w:tcBorders>
            <w:noWrap/>
            <w:vAlign w:val="center"/>
            <w:hideMark/>
          </w:tcPr>
          <w:p w14:paraId="6DC0E896"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1.645,98</w:t>
            </w:r>
          </w:p>
        </w:tc>
        <w:tc>
          <w:tcPr>
            <w:tcW w:w="2126" w:type="dxa"/>
            <w:tcBorders>
              <w:top w:val="nil"/>
              <w:left w:val="nil"/>
              <w:bottom w:val="single" w:sz="4" w:space="0" w:color="auto"/>
              <w:right w:val="single" w:sz="4" w:space="0" w:color="auto"/>
            </w:tcBorders>
            <w:noWrap/>
            <w:vAlign w:val="center"/>
            <w:hideMark/>
          </w:tcPr>
          <w:p w14:paraId="1CA7C6A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6B7D517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41ABC0D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54CA1D89"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332365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785A99C3"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6C9D3F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DVTM-37</w:t>
            </w:r>
          </w:p>
        </w:tc>
        <w:tc>
          <w:tcPr>
            <w:tcW w:w="2165" w:type="dxa"/>
            <w:tcBorders>
              <w:top w:val="nil"/>
              <w:left w:val="nil"/>
              <w:bottom w:val="single" w:sz="4" w:space="0" w:color="auto"/>
              <w:right w:val="single" w:sz="4" w:space="0" w:color="auto"/>
            </w:tcBorders>
            <w:noWrap/>
            <w:vAlign w:val="center"/>
            <w:hideMark/>
          </w:tcPr>
          <w:p w14:paraId="47D5639A"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2.103,21</w:t>
            </w:r>
          </w:p>
        </w:tc>
        <w:tc>
          <w:tcPr>
            <w:tcW w:w="2126" w:type="dxa"/>
            <w:tcBorders>
              <w:top w:val="nil"/>
              <w:left w:val="nil"/>
              <w:bottom w:val="single" w:sz="4" w:space="0" w:color="auto"/>
              <w:right w:val="single" w:sz="4" w:space="0" w:color="auto"/>
            </w:tcBorders>
            <w:noWrap/>
            <w:vAlign w:val="center"/>
            <w:hideMark/>
          </w:tcPr>
          <w:p w14:paraId="605ADF9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19416D9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7E17093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6A65C181"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8DBE96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7963669"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8B24F1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DVTM-38</w:t>
            </w:r>
          </w:p>
        </w:tc>
        <w:tc>
          <w:tcPr>
            <w:tcW w:w="2165" w:type="dxa"/>
            <w:tcBorders>
              <w:top w:val="nil"/>
              <w:left w:val="nil"/>
              <w:bottom w:val="single" w:sz="4" w:space="0" w:color="auto"/>
              <w:right w:val="single" w:sz="4" w:space="0" w:color="auto"/>
            </w:tcBorders>
            <w:noWrap/>
            <w:vAlign w:val="center"/>
            <w:hideMark/>
          </w:tcPr>
          <w:p w14:paraId="2B91AD6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2.332,43</w:t>
            </w:r>
          </w:p>
        </w:tc>
        <w:tc>
          <w:tcPr>
            <w:tcW w:w="2126" w:type="dxa"/>
            <w:tcBorders>
              <w:top w:val="nil"/>
              <w:left w:val="nil"/>
              <w:bottom w:val="single" w:sz="4" w:space="0" w:color="auto"/>
              <w:right w:val="single" w:sz="4" w:space="0" w:color="auto"/>
            </w:tcBorders>
            <w:noWrap/>
            <w:vAlign w:val="center"/>
            <w:hideMark/>
          </w:tcPr>
          <w:p w14:paraId="0EB6262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7CE288E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19ABAF0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660AB5F1"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CBD73A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B0A2521"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7F3F58E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DVTM-39</w:t>
            </w:r>
          </w:p>
        </w:tc>
        <w:tc>
          <w:tcPr>
            <w:tcW w:w="2165" w:type="dxa"/>
            <w:tcBorders>
              <w:top w:val="nil"/>
              <w:left w:val="nil"/>
              <w:bottom w:val="single" w:sz="4" w:space="0" w:color="auto"/>
              <w:right w:val="single" w:sz="4" w:space="0" w:color="auto"/>
            </w:tcBorders>
            <w:noWrap/>
            <w:vAlign w:val="center"/>
            <w:hideMark/>
          </w:tcPr>
          <w:p w14:paraId="3C435257"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2.920,77</w:t>
            </w:r>
          </w:p>
        </w:tc>
        <w:tc>
          <w:tcPr>
            <w:tcW w:w="2126" w:type="dxa"/>
            <w:tcBorders>
              <w:top w:val="nil"/>
              <w:left w:val="nil"/>
              <w:bottom w:val="single" w:sz="4" w:space="0" w:color="auto"/>
              <w:right w:val="single" w:sz="4" w:space="0" w:color="auto"/>
            </w:tcBorders>
            <w:noWrap/>
            <w:vAlign w:val="center"/>
            <w:hideMark/>
          </w:tcPr>
          <w:p w14:paraId="7DBAB02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55</w:t>
            </w:r>
          </w:p>
        </w:tc>
        <w:tc>
          <w:tcPr>
            <w:tcW w:w="1843" w:type="dxa"/>
            <w:tcBorders>
              <w:top w:val="nil"/>
              <w:left w:val="nil"/>
              <w:bottom w:val="single" w:sz="4" w:space="0" w:color="auto"/>
              <w:right w:val="single" w:sz="4" w:space="0" w:color="auto"/>
            </w:tcBorders>
            <w:noWrap/>
            <w:vAlign w:val="center"/>
            <w:hideMark/>
          </w:tcPr>
          <w:p w14:paraId="7E043B6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w:t>
            </w:r>
          </w:p>
        </w:tc>
        <w:tc>
          <w:tcPr>
            <w:tcW w:w="1984" w:type="dxa"/>
            <w:tcBorders>
              <w:top w:val="nil"/>
              <w:left w:val="nil"/>
              <w:bottom w:val="single" w:sz="4" w:space="0" w:color="auto"/>
              <w:right w:val="single" w:sz="4" w:space="0" w:color="auto"/>
            </w:tcBorders>
            <w:noWrap/>
            <w:vAlign w:val="center"/>
            <w:hideMark/>
          </w:tcPr>
          <w:p w14:paraId="0368C99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3,9</w:t>
            </w:r>
          </w:p>
        </w:tc>
      </w:tr>
      <w:tr w:rsidR="00F8119D" w:rsidRPr="00690EA5" w14:paraId="534B7946"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3F2C3B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34AB279"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73AD9CE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DVTM-40</w:t>
            </w:r>
          </w:p>
        </w:tc>
        <w:tc>
          <w:tcPr>
            <w:tcW w:w="2165" w:type="dxa"/>
            <w:tcBorders>
              <w:top w:val="nil"/>
              <w:left w:val="nil"/>
              <w:bottom w:val="single" w:sz="4" w:space="0" w:color="auto"/>
              <w:right w:val="single" w:sz="4" w:space="0" w:color="auto"/>
            </w:tcBorders>
            <w:noWrap/>
            <w:vAlign w:val="center"/>
            <w:hideMark/>
          </w:tcPr>
          <w:p w14:paraId="6668442B"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14.798,89</w:t>
            </w:r>
          </w:p>
        </w:tc>
        <w:tc>
          <w:tcPr>
            <w:tcW w:w="2126" w:type="dxa"/>
            <w:tcBorders>
              <w:top w:val="nil"/>
              <w:left w:val="nil"/>
              <w:bottom w:val="single" w:sz="4" w:space="0" w:color="auto"/>
              <w:right w:val="single" w:sz="4" w:space="0" w:color="auto"/>
            </w:tcBorders>
            <w:noWrap/>
            <w:vAlign w:val="center"/>
            <w:hideMark/>
          </w:tcPr>
          <w:p w14:paraId="490C1D2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60</w:t>
            </w:r>
          </w:p>
        </w:tc>
        <w:tc>
          <w:tcPr>
            <w:tcW w:w="1843" w:type="dxa"/>
            <w:tcBorders>
              <w:top w:val="nil"/>
              <w:left w:val="nil"/>
              <w:bottom w:val="single" w:sz="4" w:space="0" w:color="auto"/>
              <w:right w:val="single" w:sz="4" w:space="0" w:color="auto"/>
            </w:tcBorders>
            <w:noWrap/>
            <w:vAlign w:val="center"/>
            <w:hideMark/>
          </w:tcPr>
          <w:p w14:paraId="70C6705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07D00B3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3,0</w:t>
            </w:r>
          </w:p>
        </w:tc>
      </w:tr>
      <w:tr w:rsidR="00F8119D" w:rsidRPr="00690EA5" w14:paraId="155AD0D8"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1785E0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1BC0616"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542682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DVTM-41</w:t>
            </w:r>
          </w:p>
        </w:tc>
        <w:tc>
          <w:tcPr>
            <w:tcW w:w="2165" w:type="dxa"/>
            <w:tcBorders>
              <w:top w:val="nil"/>
              <w:left w:val="nil"/>
              <w:bottom w:val="single" w:sz="4" w:space="0" w:color="auto"/>
              <w:right w:val="single" w:sz="4" w:space="0" w:color="auto"/>
            </w:tcBorders>
            <w:noWrap/>
            <w:vAlign w:val="center"/>
            <w:hideMark/>
          </w:tcPr>
          <w:p w14:paraId="4FA1E101"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14.357,19</w:t>
            </w:r>
          </w:p>
        </w:tc>
        <w:tc>
          <w:tcPr>
            <w:tcW w:w="2126" w:type="dxa"/>
            <w:tcBorders>
              <w:top w:val="nil"/>
              <w:left w:val="nil"/>
              <w:bottom w:val="single" w:sz="4" w:space="0" w:color="auto"/>
              <w:right w:val="single" w:sz="4" w:space="0" w:color="auto"/>
            </w:tcBorders>
            <w:noWrap/>
            <w:vAlign w:val="center"/>
            <w:hideMark/>
          </w:tcPr>
          <w:p w14:paraId="1041B87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60</w:t>
            </w:r>
          </w:p>
        </w:tc>
        <w:tc>
          <w:tcPr>
            <w:tcW w:w="1843" w:type="dxa"/>
            <w:tcBorders>
              <w:top w:val="nil"/>
              <w:left w:val="nil"/>
              <w:bottom w:val="single" w:sz="4" w:space="0" w:color="auto"/>
              <w:right w:val="single" w:sz="4" w:space="0" w:color="auto"/>
            </w:tcBorders>
            <w:noWrap/>
            <w:vAlign w:val="center"/>
            <w:hideMark/>
          </w:tcPr>
          <w:p w14:paraId="444F2DB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2C996F9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3,0</w:t>
            </w:r>
          </w:p>
        </w:tc>
      </w:tr>
      <w:tr w:rsidR="00F8119D" w:rsidRPr="00690EA5" w14:paraId="09D40508"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80AB1E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2D57D70A"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DE1789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DVTM-42</w:t>
            </w:r>
          </w:p>
        </w:tc>
        <w:tc>
          <w:tcPr>
            <w:tcW w:w="2165" w:type="dxa"/>
            <w:tcBorders>
              <w:top w:val="nil"/>
              <w:left w:val="nil"/>
              <w:bottom w:val="single" w:sz="4" w:space="0" w:color="auto"/>
              <w:right w:val="single" w:sz="4" w:space="0" w:color="auto"/>
            </w:tcBorders>
            <w:noWrap/>
            <w:vAlign w:val="center"/>
            <w:hideMark/>
          </w:tcPr>
          <w:p w14:paraId="6DDC3083"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9.509,57</w:t>
            </w:r>
          </w:p>
        </w:tc>
        <w:tc>
          <w:tcPr>
            <w:tcW w:w="2126" w:type="dxa"/>
            <w:tcBorders>
              <w:top w:val="nil"/>
              <w:left w:val="nil"/>
              <w:bottom w:val="single" w:sz="4" w:space="0" w:color="auto"/>
              <w:right w:val="single" w:sz="4" w:space="0" w:color="auto"/>
            </w:tcBorders>
            <w:noWrap/>
            <w:vAlign w:val="center"/>
            <w:hideMark/>
          </w:tcPr>
          <w:p w14:paraId="333E14D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45</w:t>
            </w:r>
          </w:p>
        </w:tc>
        <w:tc>
          <w:tcPr>
            <w:tcW w:w="1843" w:type="dxa"/>
            <w:tcBorders>
              <w:top w:val="nil"/>
              <w:left w:val="nil"/>
              <w:bottom w:val="single" w:sz="4" w:space="0" w:color="auto"/>
              <w:right w:val="single" w:sz="4" w:space="0" w:color="auto"/>
            </w:tcBorders>
            <w:noWrap/>
            <w:vAlign w:val="center"/>
            <w:hideMark/>
          </w:tcPr>
          <w:p w14:paraId="6FB3451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10</w:t>
            </w:r>
          </w:p>
        </w:tc>
        <w:tc>
          <w:tcPr>
            <w:tcW w:w="1984" w:type="dxa"/>
            <w:tcBorders>
              <w:top w:val="nil"/>
              <w:left w:val="nil"/>
              <w:bottom w:val="single" w:sz="4" w:space="0" w:color="auto"/>
              <w:right w:val="single" w:sz="4" w:space="0" w:color="auto"/>
            </w:tcBorders>
            <w:noWrap/>
            <w:vAlign w:val="center"/>
            <w:hideMark/>
          </w:tcPr>
          <w:p w14:paraId="4B6F59C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4,5</w:t>
            </w:r>
          </w:p>
        </w:tc>
      </w:tr>
      <w:tr w:rsidR="00F8119D" w:rsidRPr="00690EA5" w14:paraId="7304D84B"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25D1C04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7ACB0CE1"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5ABA1BC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DVTM-43</w:t>
            </w:r>
          </w:p>
        </w:tc>
        <w:tc>
          <w:tcPr>
            <w:tcW w:w="2165" w:type="dxa"/>
            <w:tcBorders>
              <w:top w:val="nil"/>
              <w:left w:val="nil"/>
              <w:bottom w:val="single" w:sz="4" w:space="0" w:color="auto"/>
              <w:right w:val="single" w:sz="4" w:space="0" w:color="auto"/>
            </w:tcBorders>
            <w:noWrap/>
            <w:vAlign w:val="center"/>
            <w:hideMark/>
          </w:tcPr>
          <w:p w14:paraId="30C9A8A5"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2.803,86</w:t>
            </w:r>
          </w:p>
        </w:tc>
        <w:tc>
          <w:tcPr>
            <w:tcW w:w="2126" w:type="dxa"/>
            <w:tcBorders>
              <w:top w:val="nil"/>
              <w:left w:val="nil"/>
              <w:bottom w:val="single" w:sz="4" w:space="0" w:color="auto"/>
              <w:right w:val="single" w:sz="4" w:space="0" w:color="auto"/>
            </w:tcBorders>
            <w:noWrap/>
            <w:vAlign w:val="center"/>
            <w:hideMark/>
          </w:tcPr>
          <w:p w14:paraId="4357909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60</w:t>
            </w:r>
          </w:p>
        </w:tc>
        <w:tc>
          <w:tcPr>
            <w:tcW w:w="1843" w:type="dxa"/>
            <w:tcBorders>
              <w:top w:val="nil"/>
              <w:left w:val="nil"/>
              <w:bottom w:val="single" w:sz="4" w:space="0" w:color="auto"/>
              <w:right w:val="single" w:sz="4" w:space="0" w:color="auto"/>
            </w:tcBorders>
            <w:noWrap/>
            <w:vAlign w:val="center"/>
            <w:hideMark/>
          </w:tcPr>
          <w:p w14:paraId="1153CC9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w:t>
            </w:r>
          </w:p>
        </w:tc>
        <w:tc>
          <w:tcPr>
            <w:tcW w:w="1984" w:type="dxa"/>
            <w:tcBorders>
              <w:top w:val="nil"/>
              <w:left w:val="nil"/>
              <w:bottom w:val="single" w:sz="4" w:space="0" w:color="auto"/>
              <w:right w:val="single" w:sz="4" w:space="0" w:color="auto"/>
            </w:tcBorders>
            <w:noWrap/>
            <w:vAlign w:val="center"/>
            <w:hideMark/>
          </w:tcPr>
          <w:p w14:paraId="56DCE33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2,4</w:t>
            </w:r>
          </w:p>
        </w:tc>
      </w:tr>
      <w:tr w:rsidR="00F8119D" w:rsidRPr="00690EA5" w14:paraId="2DF92740"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BEA9B0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2491C41"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9CDA78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DVTM-44</w:t>
            </w:r>
          </w:p>
        </w:tc>
        <w:tc>
          <w:tcPr>
            <w:tcW w:w="2165" w:type="dxa"/>
            <w:tcBorders>
              <w:top w:val="nil"/>
              <w:left w:val="nil"/>
              <w:bottom w:val="single" w:sz="4" w:space="0" w:color="auto"/>
              <w:right w:val="single" w:sz="4" w:space="0" w:color="auto"/>
            </w:tcBorders>
            <w:noWrap/>
            <w:vAlign w:val="center"/>
            <w:hideMark/>
          </w:tcPr>
          <w:p w14:paraId="019FDB0E"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3.381,94</w:t>
            </w:r>
          </w:p>
        </w:tc>
        <w:tc>
          <w:tcPr>
            <w:tcW w:w="2126" w:type="dxa"/>
            <w:tcBorders>
              <w:top w:val="nil"/>
              <w:left w:val="nil"/>
              <w:bottom w:val="single" w:sz="4" w:space="0" w:color="auto"/>
              <w:right w:val="single" w:sz="4" w:space="0" w:color="auto"/>
            </w:tcBorders>
            <w:noWrap/>
            <w:vAlign w:val="center"/>
            <w:hideMark/>
          </w:tcPr>
          <w:p w14:paraId="6CA35DB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60</w:t>
            </w:r>
          </w:p>
        </w:tc>
        <w:tc>
          <w:tcPr>
            <w:tcW w:w="1843" w:type="dxa"/>
            <w:tcBorders>
              <w:top w:val="nil"/>
              <w:left w:val="nil"/>
              <w:bottom w:val="single" w:sz="4" w:space="0" w:color="auto"/>
              <w:right w:val="single" w:sz="4" w:space="0" w:color="auto"/>
            </w:tcBorders>
            <w:noWrap/>
            <w:vAlign w:val="center"/>
            <w:hideMark/>
          </w:tcPr>
          <w:p w14:paraId="524FD13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w:t>
            </w:r>
          </w:p>
        </w:tc>
        <w:tc>
          <w:tcPr>
            <w:tcW w:w="1984" w:type="dxa"/>
            <w:tcBorders>
              <w:top w:val="nil"/>
              <w:left w:val="nil"/>
              <w:bottom w:val="single" w:sz="4" w:space="0" w:color="auto"/>
              <w:right w:val="single" w:sz="4" w:space="0" w:color="auto"/>
            </w:tcBorders>
            <w:noWrap/>
            <w:vAlign w:val="center"/>
            <w:hideMark/>
          </w:tcPr>
          <w:p w14:paraId="5B1ACB6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2,4</w:t>
            </w:r>
          </w:p>
        </w:tc>
      </w:tr>
      <w:tr w:rsidR="00F8119D" w:rsidRPr="00690EA5" w14:paraId="6278030D"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A63820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67F9D08"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8B823F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DVTM-45</w:t>
            </w:r>
          </w:p>
        </w:tc>
        <w:tc>
          <w:tcPr>
            <w:tcW w:w="2165" w:type="dxa"/>
            <w:tcBorders>
              <w:top w:val="nil"/>
              <w:left w:val="nil"/>
              <w:bottom w:val="single" w:sz="4" w:space="0" w:color="auto"/>
              <w:right w:val="single" w:sz="4" w:space="0" w:color="auto"/>
            </w:tcBorders>
            <w:noWrap/>
            <w:vAlign w:val="center"/>
            <w:hideMark/>
          </w:tcPr>
          <w:p w14:paraId="5B49397C"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3.913,34</w:t>
            </w:r>
          </w:p>
        </w:tc>
        <w:tc>
          <w:tcPr>
            <w:tcW w:w="2126" w:type="dxa"/>
            <w:tcBorders>
              <w:top w:val="nil"/>
              <w:left w:val="nil"/>
              <w:bottom w:val="single" w:sz="4" w:space="0" w:color="auto"/>
              <w:right w:val="single" w:sz="4" w:space="0" w:color="auto"/>
            </w:tcBorders>
            <w:noWrap/>
            <w:vAlign w:val="center"/>
            <w:hideMark/>
          </w:tcPr>
          <w:p w14:paraId="232F3A1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60</w:t>
            </w:r>
          </w:p>
        </w:tc>
        <w:tc>
          <w:tcPr>
            <w:tcW w:w="1843" w:type="dxa"/>
            <w:tcBorders>
              <w:top w:val="nil"/>
              <w:left w:val="nil"/>
              <w:bottom w:val="single" w:sz="4" w:space="0" w:color="auto"/>
              <w:right w:val="single" w:sz="4" w:space="0" w:color="auto"/>
            </w:tcBorders>
            <w:noWrap/>
            <w:vAlign w:val="center"/>
            <w:hideMark/>
          </w:tcPr>
          <w:p w14:paraId="65D366D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w:t>
            </w:r>
          </w:p>
        </w:tc>
        <w:tc>
          <w:tcPr>
            <w:tcW w:w="1984" w:type="dxa"/>
            <w:tcBorders>
              <w:top w:val="nil"/>
              <w:left w:val="nil"/>
              <w:bottom w:val="single" w:sz="4" w:space="0" w:color="auto"/>
              <w:right w:val="single" w:sz="4" w:space="0" w:color="auto"/>
            </w:tcBorders>
            <w:noWrap/>
            <w:vAlign w:val="center"/>
            <w:hideMark/>
          </w:tcPr>
          <w:p w14:paraId="7A1DC0B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2,4</w:t>
            </w:r>
          </w:p>
        </w:tc>
      </w:tr>
      <w:tr w:rsidR="00F8119D" w:rsidRPr="00690EA5" w14:paraId="68C271CF"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3119F53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4BE23E77"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183272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DVTM-46</w:t>
            </w:r>
          </w:p>
        </w:tc>
        <w:tc>
          <w:tcPr>
            <w:tcW w:w="2165" w:type="dxa"/>
            <w:tcBorders>
              <w:top w:val="nil"/>
              <w:left w:val="nil"/>
              <w:bottom w:val="single" w:sz="4" w:space="0" w:color="auto"/>
              <w:right w:val="single" w:sz="4" w:space="0" w:color="auto"/>
            </w:tcBorders>
            <w:noWrap/>
            <w:vAlign w:val="center"/>
            <w:hideMark/>
          </w:tcPr>
          <w:p w14:paraId="5F811D44" w14:textId="2BE5B391" w:rsidR="00F8119D" w:rsidRPr="00690EA5" w:rsidRDefault="00CA52F8" w:rsidP="00F8119D">
            <w:pPr>
              <w:spacing w:line="240" w:lineRule="auto"/>
              <w:ind w:firstLine="0"/>
              <w:jc w:val="right"/>
              <w:rPr>
                <w:rFonts w:ascii="Times New Roman" w:eastAsia="Times New Roman" w:hAnsi="Times New Roman"/>
                <w:sz w:val="24"/>
                <w:szCs w:val="24"/>
              </w:rPr>
            </w:pPr>
            <w:r>
              <w:rPr>
                <w:rFonts w:ascii="Times New Roman" w:eastAsia="Times New Roman" w:hAnsi="Times New Roman"/>
                <w:sz w:val="24"/>
                <w:szCs w:val="24"/>
              </w:rPr>
              <w:t>2.307,40</w:t>
            </w:r>
          </w:p>
        </w:tc>
        <w:tc>
          <w:tcPr>
            <w:tcW w:w="2126" w:type="dxa"/>
            <w:tcBorders>
              <w:top w:val="nil"/>
              <w:left w:val="nil"/>
              <w:bottom w:val="single" w:sz="4" w:space="0" w:color="auto"/>
              <w:right w:val="single" w:sz="4" w:space="0" w:color="auto"/>
            </w:tcBorders>
            <w:noWrap/>
            <w:vAlign w:val="center"/>
            <w:hideMark/>
          </w:tcPr>
          <w:p w14:paraId="774C925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60</w:t>
            </w:r>
          </w:p>
        </w:tc>
        <w:tc>
          <w:tcPr>
            <w:tcW w:w="1843" w:type="dxa"/>
            <w:tcBorders>
              <w:top w:val="nil"/>
              <w:left w:val="nil"/>
              <w:bottom w:val="single" w:sz="4" w:space="0" w:color="auto"/>
              <w:right w:val="single" w:sz="4" w:space="0" w:color="auto"/>
            </w:tcBorders>
            <w:noWrap/>
            <w:vAlign w:val="center"/>
            <w:hideMark/>
          </w:tcPr>
          <w:p w14:paraId="4F970F3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w:t>
            </w:r>
          </w:p>
        </w:tc>
        <w:tc>
          <w:tcPr>
            <w:tcW w:w="1984" w:type="dxa"/>
            <w:tcBorders>
              <w:top w:val="nil"/>
              <w:left w:val="nil"/>
              <w:bottom w:val="single" w:sz="4" w:space="0" w:color="auto"/>
              <w:right w:val="single" w:sz="4" w:space="0" w:color="auto"/>
            </w:tcBorders>
            <w:noWrap/>
            <w:vAlign w:val="center"/>
            <w:hideMark/>
          </w:tcPr>
          <w:p w14:paraId="713065E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2,4</w:t>
            </w:r>
          </w:p>
        </w:tc>
      </w:tr>
      <w:tr w:rsidR="00F8119D" w:rsidRPr="00690EA5" w14:paraId="2BEAA52A"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6950E3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F4ED256"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2DE7E0D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DVTM-47</w:t>
            </w:r>
          </w:p>
        </w:tc>
        <w:tc>
          <w:tcPr>
            <w:tcW w:w="2165" w:type="dxa"/>
            <w:tcBorders>
              <w:top w:val="nil"/>
              <w:left w:val="nil"/>
              <w:bottom w:val="single" w:sz="4" w:space="0" w:color="auto"/>
              <w:right w:val="single" w:sz="4" w:space="0" w:color="auto"/>
            </w:tcBorders>
            <w:noWrap/>
            <w:vAlign w:val="center"/>
            <w:hideMark/>
          </w:tcPr>
          <w:p w14:paraId="33AA8442"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7.949,14</w:t>
            </w:r>
          </w:p>
        </w:tc>
        <w:tc>
          <w:tcPr>
            <w:tcW w:w="2126" w:type="dxa"/>
            <w:tcBorders>
              <w:top w:val="nil"/>
              <w:left w:val="nil"/>
              <w:bottom w:val="single" w:sz="4" w:space="0" w:color="auto"/>
              <w:right w:val="single" w:sz="4" w:space="0" w:color="auto"/>
            </w:tcBorders>
            <w:noWrap/>
            <w:vAlign w:val="center"/>
            <w:hideMark/>
          </w:tcPr>
          <w:p w14:paraId="2FA0A92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45</w:t>
            </w:r>
          </w:p>
        </w:tc>
        <w:tc>
          <w:tcPr>
            <w:tcW w:w="1843" w:type="dxa"/>
            <w:tcBorders>
              <w:top w:val="nil"/>
              <w:left w:val="nil"/>
              <w:bottom w:val="single" w:sz="4" w:space="0" w:color="auto"/>
              <w:right w:val="single" w:sz="4" w:space="0" w:color="auto"/>
            </w:tcBorders>
            <w:noWrap/>
            <w:vAlign w:val="center"/>
            <w:hideMark/>
          </w:tcPr>
          <w:p w14:paraId="4184FF9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10</w:t>
            </w:r>
          </w:p>
        </w:tc>
        <w:tc>
          <w:tcPr>
            <w:tcW w:w="1984" w:type="dxa"/>
            <w:tcBorders>
              <w:top w:val="nil"/>
              <w:left w:val="nil"/>
              <w:bottom w:val="single" w:sz="4" w:space="0" w:color="auto"/>
              <w:right w:val="single" w:sz="4" w:space="0" w:color="auto"/>
            </w:tcBorders>
            <w:noWrap/>
            <w:vAlign w:val="center"/>
            <w:hideMark/>
          </w:tcPr>
          <w:p w14:paraId="264E7BA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4,5</w:t>
            </w:r>
          </w:p>
        </w:tc>
      </w:tr>
      <w:tr w:rsidR="00F8119D" w:rsidRPr="00690EA5" w14:paraId="18B620C2"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3CEFA8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66DBE59"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B2C23B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DVTM-48</w:t>
            </w:r>
          </w:p>
        </w:tc>
        <w:tc>
          <w:tcPr>
            <w:tcW w:w="2165" w:type="dxa"/>
            <w:tcBorders>
              <w:top w:val="nil"/>
              <w:left w:val="nil"/>
              <w:bottom w:val="single" w:sz="4" w:space="0" w:color="auto"/>
              <w:right w:val="single" w:sz="4" w:space="0" w:color="auto"/>
            </w:tcBorders>
            <w:noWrap/>
            <w:vAlign w:val="center"/>
            <w:hideMark/>
          </w:tcPr>
          <w:p w14:paraId="3763E779"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500,00</w:t>
            </w:r>
          </w:p>
        </w:tc>
        <w:tc>
          <w:tcPr>
            <w:tcW w:w="2126" w:type="dxa"/>
            <w:tcBorders>
              <w:top w:val="nil"/>
              <w:left w:val="nil"/>
              <w:bottom w:val="single" w:sz="4" w:space="0" w:color="auto"/>
              <w:right w:val="single" w:sz="4" w:space="0" w:color="auto"/>
            </w:tcBorders>
            <w:noWrap/>
            <w:vAlign w:val="center"/>
            <w:hideMark/>
          </w:tcPr>
          <w:p w14:paraId="0EB3D05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30</w:t>
            </w:r>
          </w:p>
        </w:tc>
        <w:tc>
          <w:tcPr>
            <w:tcW w:w="1843" w:type="dxa"/>
            <w:tcBorders>
              <w:top w:val="nil"/>
              <w:left w:val="nil"/>
              <w:bottom w:val="single" w:sz="4" w:space="0" w:color="auto"/>
              <w:right w:val="single" w:sz="4" w:space="0" w:color="auto"/>
            </w:tcBorders>
            <w:noWrap/>
            <w:vAlign w:val="center"/>
            <w:hideMark/>
          </w:tcPr>
          <w:p w14:paraId="234B989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w:t>
            </w:r>
          </w:p>
        </w:tc>
        <w:tc>
          <w:tcPr>
            <w:tcW w:w="1984" w:type="dxa"/>
            <w:tcBorders>
              <w:top w:val="nil"/>
              <w:left w:val="nil"/>
              <w:bottom w:val="single" w:sz="4" w:space="0" w:color="auto"/>
              <w:right w:val="single" w:sz="4" w:space="0" w:color="auto"/>
            </w:tcBorders>
            <w:noWrap/>
            <w:vAlign w:val="center"/>
            <w:hideMark/>
          </w:tcPr>
          <w:p w14:paraId="262947D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0,6</w:t>
            </w:r>
          </w:p>
        </w:tc>
      </w:tr>
      <w:tr w:rsidR="00F8119D" w:rsidRPr="00690EA5" w14:paraId="67D24416"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E136C8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A3807EE"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29523D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DVTM-49</w:t>
            </w:r>
          </w:p>
        </w:tc>
        <w:tc>
          <w:tcPr>
            <w:tcW w:w="2165" w:type="dxa"/>
            <w:tcBorders>
              <w:top w:val="nil"/>
              <w:left w:val="nil"/>
              <w:bottom w:val="single" w:sz="4" w:space="0" w:color="auto"/>
              <w:right w:val="single" w:sz="4" w:space="0" w:color="auto"/>
            </w:tcBorders>
            <w:noWrap/>
            <w:vAlign w:val="center"/>
            <w:hideMark/>
          </w:tcPr>
          <w:p w14:paraId="2E8C6B36"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15.548,93</w:t>
            </w:r>
          </w:p>
        </w:tc>
        <w:tc>
          <w:tcPr>
            <w:tcW w:w="2126" w:type="dxa"/>
            <w:tcBorders>
              <w:top w:val="nil"/>
              <w:left w:val="nil"/>
              <w:bottom w:val="single" w:sz="4" w:space="0" w:color="auto"/>
              <w:right w:val="single" w:sz="4" w:space="0" w:color="auto"/>
            </w:tcBorders>
            <w:noWrap/>
            <w:vAlign w:val="center"/>
            <w:hideMark/>
          </w:tcPr>
          <w:p w14:paraId="5BF9BF6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65</w:t>
            </w:r>
          </w:p>
        </w:tc>
        <w:tc>
          <w:tcPr>
            <w:tcW w:w="1843" w:type="dxa"/>
            <w:tcBorders>
              <w:top w:val="nil"/>
              <w:left w:val="nil"/>
              <w:bottom w:val="single" w:sz="4" w:space="0" w:color="auto"/>
              <w:right w:val="single" w:sz="4" w:space="0" w:color="auto"/>
            </w:tcBorders>
            <w:noWrap/>
            <w:vAlign w:val="center"/>
            <w:hideMark/>
          </w:tcPr>
          <w:p w14:paraId="172F9EA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18E6C2F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3,3</w:t>
            </w:r>
          </w:p>
        </w:tc>
      </w:tr>
      <w:tr w:rsidR="00F8119D" w:rsidRPr="00690EA5" w14:paraId="149FBACE"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88AEF57"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lastRenderedPageBreak/>
              <w:t>7</w:t>
            </w:r>
          </w:p>
        </w:tc>
        <w:tc>
          <w:tcPr>
            <w:tcW w:w="4145" w:type="dxa"/>
            <w:tcBorders>
              <w:top w:val="nil"/>
              <w:left w:val="nil"/>
              <w:bottom w:val="single" w:sz="4" w:space="0" w:color="auto"/>
              <w:right w:val="single" w:sz="4" w:space="0" w:color="auto"/>
            </w:tcBorders>
            <w:noWrap/>
            <w:vAlign w:val="bottom"/>
            <w:hideMark/>
          </w:tcPr>
          <w:p w14:paraId="550C8CEF"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du lịch</w:t>
            </w:r>
          </w:p>
        </w:tc>
        <w:tc>
          <w:tcPr>
            <w:tcW w:w="1804" w:type="dxa"/>
            <w:tcBorders>
              <w:top w:val="nil"/>
              <w:left w:val="nil"/>
              <w:bottom w:val="single" w:sz="4" w:space="0" w:color="auto"/>
              <w:right w:val="single" w:sz="4" w:space="0" w:color="auto"/>
            </w:tcBorders>
            <w:noWrap/>
            <w:vAlign w:val="center"/>
            <w:hideMark/>
          </w:tcPr>
          <w:p w14:paraId="5D878CBB"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342ECEF5"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5.806,16</w:t>
            </w:r>
          </w:p>
        </w:tc>
        <w:tc>
          <w:tcPr>
            <w:tcW w:w="2126" w:type="dxa"/>
            <w:tcBorders>
              <w:top w:val="nil"/>
              <w:left w:val="nil"/>
              <w:bottom w:val="single" w:sz="4" w:space="0" w:color="auto"/>
              <w:right w:val="single" w:sz="4" w:space="0" w:color="auto"/>
            </w:tcBorders>
            <w:noWrap/>
            <w:vAlign w:val="center"/>
            <w:hideMark/>
          </w:tcPr>
          <w:p w14:paraId="02C64B80"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0C4B0D59"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364BCA61"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F8119D" w:rsidRPr="00690EA5" w14:paraId="7A208804"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ECE37A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839815E"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124D77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DL-01</w:t>
            </w:r>
          </w:p>
        </w:tc>
        <w:tc>
          <w:tcPr>
            <w:tcW w:w="2165" w:type="dxa"/>
            <w:tcBorders>
              <w:top w:val="nil"/>
              <w:left w:val="nil"/>
              <w:bottom w:val="single" w:sz="4" w:space="0" w:color="auto"/>
              <w:right w:val="single" w:sz="4" w:space="0" w:color="auto"/>
            </w:tcBorders>
            <w:noWrap/>
            <w:vAlign w:val="center"/>
            <w:hideMark/>
          </w:tcPr>
          <w:p w14:paraId="6D6B4579"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5.806,16</w:t>
            </w:r>
          </w:p>
        </w:tc>
        <w:tc>
          <w:tcPr>
            <w:tcW w:w="2126" w:type="dxa"/>
            <w:tcBorders>
              <w:top w:val="nil"/>
              <w:left w:val="nil"/>
              <w:bottom w:val="single" w:sz="4" w:space="0" w:color="auto"/>
              <w:right w:val="single" w:sz="4" w:space="0" w:color="auto"/>
            </w:tcBorders>
            <w:noWrap/>
            <w:vAlign w:val="center"/>
            <w:hideMark/>
          </w:tcPr>
          <w:p w14:paraId="4755313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25</w:t>
            </w:r>
          </w:p>
        </w:tc>
        <w:tc>
          <w:tcPr>
            <w:tcW w:w="1843" w:type="dxa"/>
            <w:tcBorders>
              <w:top w:val="nil"/>
              <w:left w:val="nil"/>
              <w:bottom w:val="single" w:sz="4" w:space="0" w:color="auto"/>
              <w:right w:val="single" w:sz="4" w:space="0" w:color="auto"/>
            </w:tcBorders>
            <w:noWrap/>
            <w:vAlign w:val="center"/>
            <w:hideMark/>
          </w:tcPr>
          <w:p w14:paraId="2A4DC10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03F21BC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0,7</w:t>
            </w:r>
          </w:p>
        </w:tc>
      </w:tr>
      <w:tr w:rsidR="00F8119D" w:rsidRPr="00690EA5" w14:paraId="65C2CA57"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D0F02C7"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8</w:t>
            </w:r>
          </w:p>
        </w:tc>
        <w:tc>
          <w:tcPr>
            <w:tcW w:w="4145" w:type="dxa"/>
            <w:tcBorders>
              <w:top w:val="nil"/>
              <w:left w:val="nil"/>
              <w:bottom w:val="single" w:sz="4" w:space="0" w:color="auto"/>
              <w:right w:val="single" w:sz="4" w:space="0" w:color="auto"/>
            </w:tcBorders>
            <w:noWrap/>
            <w:vAlign w:val="bottom"/>
            <w:hideMark/>
          </w:tcPr>
          <w:p w14:paraId="53EA79EA"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di tích, tôn giáo</w:t>
            </w:r>
          </w:p>
        </w:tc>
        <w:tc>
          <w:tcPr>
            <w:tcW w:w="1804" w:type="dxa"/>
            <w:tcBorders>
              <w:top w:val="nil"/>
              <w:left w:val="nil"/>
              <w:bottom w:val="single" w:sz="4" w:space="0" w:color="auto"/>
              <w:right w:val="single" w:sz="4" w:space="0" w:color="auto"/>
            </w:tcBorders>
            <w:noWrap/>
            <w:vAlign w:val="center"/>
            <w:hideMark/>
          </w:tcPr>
          <w:p w14:paraId="6553D5E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2165" w:type="dxa"/>
            <w:tcBorders>
              <w:top w:val="nil"/>
              <w:left w:val="nil"/>
              <w:bottom w:val="single" w:sz="4" w:space="0" w:color="auto"/>
              <w:right w:val="single" w:sz="4" w:space="0" w:color="auto"/>
            </w:tcBorders>
            <w:noWrap/>
            <w:vAlign w:val="center"/>
            <w:hideMark/>
          </w:tcPr>
          <w:p w14:paraId="5C410AB4"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98.231,49</w:t>
            </w:r>
          </w:p>
        </w:tc>
        <w:tc>
          <w:tcPr>
            <w:tcW w:w="2126" w:type="dxa"/>
            <w:tcBorders>
              <w:top w:val="nil"/>
              <w:left w:val="nil"/>
              <w:bottom w:val="single" w:sz="4" w:space="0" w:color="auto"/>
              <w:right w:val="single" w:sz="4" w:space="0" w:color="auto"/>
            </w:tcBorders>
            <w:noWrap/>
            <w:vAlign w:val="center"/>
            <w:hideMark/>
          </w:tcPr>
          <w:p w14:paraId="46447FC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43" w:type="dxa"/>
            <w:tcBorders>
              <w:top w:val="nil"/>
              <w:left w:val="nil"/>
              <w:bottom w:val="single" w:sz="4" w:space="0" w:color="auto"/>
              <w:right w:val="single" w:sz="4" w:space="0" w:color="auto"/>
            </w:tcBorders>
            <w:noWrap/>
            <w:vAlign w:val="center"/>
            <w:hideMark/>
          </w:tcPr>
          <w:p w14:paraId="4CE777D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984" w:type="dxa"/>
            <w:tcBorders>
              <w:top w:val="nil"/>
              <w:left w:val="nil"/>
              <w:bottom w:val="single" w:sz="4" w:space="0" w:color="auto"/>
              <w:right w:val="single" w:sz="4" w:space="0" w:color="auto"/>
            </w:tcBorders>
            <w:noWrap/>
            <w:vAlign w:val="center"/>
            <w:hideMark/>
          </w:tcPr>
          <w:p w14:paraId="66EE79C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r>
      <w:tr w:rsidR="00F8119D" w:rsidRPr="00690EA5" w14:paraId="6834C298"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7CD95FE4"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4145" w:type="dxa"/>
            <w:tcBorders>
              <w:top w:val="nil"/>
              <w:left w:val="nil"/>
              <w:bottom w:val="single" w:sz="4" w:space="0" w:color="auto"/>
              <w:right w:val="single" w:sz="4" w:space="0" w:color="auto"/>
            </w:tcBorders>
            <w:noWrap/>
            <w:vAlign w:val="bottom"/>
            <w:hideMark/>
          </w:tcPr>
          <w:p w14:paraId="3A40AA6F"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04" w:type="dxa"/>
            <w:tcBorders>
              <w:top w:val="nil"/>
              <w:left w:val="nil"/>
              <w:bottom w:val="single" w:sz="4" w:space="0" w:color="auto"/>
              <w:right w:val="single" w:sz="4" w:space="0" w:color="auto"/>
            </w:tcBorders>
            <w:noWrap/>
            <w:vAlign w:val="center"/>
            <w:hideMark/>
          </w:tcPr>
          <w:p w14:paraId="5DD740D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TON-01</w:t>
            </w:r>
          </w:p>
        </w:tc>
        <w:tc>
          <w:tcPr>
            <w:tcW w:w="2165" w:type="dxa"/>
            <w:tcBorders>
              <w:top w:val="nil"/>
              <w:left w:val="nil"/>
              <w:bottom w:val="single" w:sz="4" w:space="0" w:color="auto"/>
              <w:right w:val="single" w:sz="4" w:space="0" w:color="auto"/>
            </w:tcBorders>
            <w:noWrap/>
            <w:vAlign w:val="center"/>
            <w:hideMark/>
          </w:tcPr>
          <w:p w14:paraId="25E01E47"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98.231,49</w:t>
            </w:r>
          </w:p>
        </w:tc>
        <w:tc>
          <w:tcPr>
            <w:tcW w:w="2126" w:type="dxa"/>
            <w:tcBorders>
              <w:top w:val="nil"/>
              <w:left w:val="nil"/>
              <w:bottom w:val="single" w:sz="4" w:space="0" w:color="auto"/>
              <w:right w:val="single" w:sz="4" w:space="0" w:color="auto"/>
            </w:tcBorders>
            <w:noWrap/>
            <w:vAlign w:val="center"/>
            <w:hideMark/>
          </w:tcPr>
          <w:p w14:paraId="21F641E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45</w:t>
            </w:r>
          </w:p>
        </w:tc>
        <w:tc>
          <w:tcPr>
            <w:tcW w:w="1843" w:type="dxa"/>
            <w:tcBorders>
              <w:top w:val="nil"/>
              <w:left w:val="nil"/>
              <w:bottom w:val="single" w:sz="4" w:space="0" w:color="auto"/>
              <w:right w:val="single" w:sz="4" w:space="0" w:color="auto"/>
            </w:tcBorders>
            <w:noWrap/>
            <w:vAlign w:val="center"/>
            <w:hideMark/>
          </w:tcPr>
          <w:p w14:paraId="7F4B89B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0FEF3E4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78C994CA"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B1A1FC7"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9</w:t>
            </w:r>
          </w:p>
        </w:tc>
        <w:tc>
          <w:tcPr>
            <w:tcW w:w="4145" w:type="dxa"/>
            <w:tcBorders>
              <w:top w:val="nil"/>
              <w:left w:val="nil"/>
              <w:bottom w:val="single" w:sz="4" w:space="0" w:color="auto"/>
              <w:right w:val="single" w:sz="4" w:space="0" w:color="auto"/>
            </w:tcBorders>
            <w:noWrap/>
            <w:vAlign w:val="bottom"/>
            <w:hideMark/>
          </w:tcPr>
          <w:p w14:paraId="4441F7F9"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sản xuất công nghiệp, kho tàng</w:t>
            </w:r>
          </w:p>
        </w:tc>
        <w:tc>
          <w:tcPr>
            <w:tcW w:w="1804" w:type="dxa"/>
            <w:tcBorders>
              <w:top w:val="nil"/>
              <w:left w:val="nil"/>
              <w:bottom w:val="single" w:sz="4" w:space="0" w:color="auto"/>
              <w:right w:val="single" w:sz="4" w:space="0" w:color="auto"/>
            </w:tcBorders>
            <w:noWrap/>
            <w:vAlign w:val="center"/>
            <w:hideMark/>
          </w:tcPr>
          <w:p w14:paraId="31D2EDC4"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03F837AC"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133.701,96</w:t>
            </w:r>
          </w:p>
        </w:tc>
        <w:tc>
          <w:tcPr>
            <w:tcW w:w="2126" w:type="dxa"/>
            <w:tcBorders>
              <w:top w:val="nil"/>
              <w:left w:val="nil"/>
              <w:bottom w:val="single" w:sz="4" w:space="0" w:color="auto"/>
              <w:right w:val="single" w:sz="4" w:space="0" w:color="auto"/>
            </w:tcBorders>
            <w:noWrap/>
            <w:vAlign w:val="center"/>
            <w:hideMark/>
          </w:tcPr>
          <w:p w14:paraId="647C6F30"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14C27D00"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04422672"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F8119D" w:rsidRPr="00690EA5" w14:paraId="66A91685"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85DFE1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78EAC519"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6198481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KHO-01</w:t>
            </w:r>
          </w:p>
        </w:tc>
        <w:tc>
          <w:tcPr>
            <w:tcW w:w="2165" w:type="dxa"/>
            <w:tcBorders>
              <w:top w:val="nil"/>
              <w:left w:val="nil"/>
              <w:bottom w:val="single" w:sz="4" w:space="0" w:color="auto"/>
              <w:right w:val="single" w:sz="4" w:space="0" w:color="auto"/>
            </w:tcBorders>
            <w:noWrap/>
            <w:vAlign w:val="center"/>
            <w:hideMark/>
          </w:tcPr>
          <w:p w14:paraId="2A138070"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12.315,32</w:t>
            </w:r>
          </w:p>
        </w:tc>
        <w:tc>
          <w:tcPr>
            <w:tcW w:w="2126" w:type="dxa"/>
            <w:tcBorders>
              <w:top w:val="nil"/>
              <w:left w:val="nil"/>
              <w:bottom w:val="single" w:sz="4" w:space="0" w:color="auto"/>
              <w:right w:val="single" w:sz="4" w:space="0" w:color="auto"/>
            </w:tcBorders>
            <w:noWrap/>
            <w:vAlign w:val="center"/>
            <w:hideMark/>
          </w:tcPr>
          <w:p w14:paraId="493324D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30</w:t>
            </w:r>
          </w:p>
        </w:tc>
        <w:tc>
          <w:tcPr>
            <w:tcW w:w="1843" w:type="dxa"/>
            <w:tcBorders>
              <w:top w:val="nil"/>
              <w:left w:val="nil"/>
              <w:bottom w:val="single" w:sz="4" w:space="0" w:color="auto"/>
              <w:right w:val="single" w:sz="4" w:space="0" w:color="auto"/>
            </w:tcBorders>
            <w:noWrap/>
            <w:vAlign w:val="center"/>
            <w:hideMark/>
          </w:tcPr>
          <w:p w14:paraId="4A1982B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4FB8267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1,5</w:t>
            </w:r>
          </w:p>
        </w:tc>
      </w:tr>
      <w:tr w:rsidR="00F8119D" w:rsidRPr="00690EA5" w14:paraId="005F419C"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7FD1E45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2322A16"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9855C4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KHO-02</w:t>
            </w:r>
          </w:p>
        </w:tc>
        <w:tc>
          <w:tcPr>
            <w:tcW w:w="2165" w:type="dxa"/>
            <w:tcBorders>
              <w:top w:val="nil"/>
              <w:left w:val="nil"/>
              <w:bottom w:val="single" w:sz="4" w:space="0" w:color="auto"/>
              <w:right w:val="single" w:sz="4" w:space="0" w:color="auto"/>
            </w:tcBorders>
            <w:noWrap/>
            <w:vAlign w:val="center"/>
            <w:hideMark/>
          </w:tcPr>
          <w:p w14:paraId="1C327BF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15.928,20</w:t>
            </w:r>
          </w:p>
        </w:tc>
        <w:tc>
          <w:tcPr>
            <w:tcW w:w="2126" w:type="dxa"/>
            <w:tcBorders>
              <w:top w:val="nil"/>
              <w:left w:val="nil"/>
              <w:bottom w:val="single" w:sz="4" w:space="0" w:color="auto"/>
              <w:right w:val="single" w:sz="4" w:space="0" w:color="auto"/>
            </w:tcBorders>
            <w:noWrap/>
            <w:vAlign w:val="center"/>
            <w:hideMark/>
          </w:tcPr>
          <w:p w14:paraId="57CAA0F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70</w:t>
            </w:r>
          </w:p>
        </w:tc>
        <w:tc>
          <w:tcPr>
            <w:tcW w:w="1843" w:type="dxa"/>
            <w:tcBorders>
              <w:top w:val="nil"/>
              <w:left w:val="nil"/>
              <w:bottom w:val="single" w:sz="4" w:space="0" w:color="auto"/>
              <w:right w:val="single" w:sz="4" w:space="0" w:color="auto"/>
            </w:tcBorders>
            <w:noWrap/>
            <w:vAlign w:val="center"/>
            <w:hideMark/>
          </w:tcPr>
          <w:p w14:paraId="138D6B8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336337C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3,5</w:t>
            </w:r>
          </w:p>
        </w:tc>
      </w:tr>
      <w:tr w:rsidR="00F8119D" w:rsidRPr="00690EA5" w14:paraId="693B003F"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164A44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CFE66B8"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76B79AE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KHO-03</w:t>
            </w:r>
          </w:p>
        </w:tc>
        <w:tc>
          <w:tcPr>
            <w:tcW w:w="2165" w:type="dxa"/>
            <w:tcBorders>
              <w:top w:val="nil"/>
              <w:left w:val="nil"/>
              <w:bottom w:val="single" w:sz="4" w:space="0" w:color="auto"/>
              <w:right w:val="single" w:sz="4" w:space="0" w:color="auto"/>
            </w:tcBorders>
            <w:noWrap/>
            <w:vAlign w:val="center"/>
            <w:hideMark/>
          </w:tcPr>
          <w:p w14:paraId="7CBE65B5"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6.960,39</w:t>
            </w:r>
          </w:p>
        </w:tc>
        <w:tc>
          <w:tcPr>
            <w:tcW w:w="2126" w:type="dxa"/>
            <w:tcBorders>
              <w:top w:val="nil"/>
              <w:left w:val="nil"/>
              <w:bottom w:val="single" w:sz="4" w:space="0" w:color="auto"/>
              <w:right w:val="single" w:sz="4" w:space="0" w:color="auto"/>
            </w:tcBorders>
            <w:noWrap/>
            <w:vAlign w:val="center"/>
            <w:hideMark/>
          </w:tcPr>
          <w:p w14:paraId="2F50D03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35</w:t>
            </w:r>
          </w:p>
        </w:tc>
        <w:tc>
          <w:tcPr>
            <w:tcW w:w="1843" w:type="dxa"/>
            <w:tcBorders>
              <w:top w:val="nil"/>
              <w:left w:val="nil"/>
              <w:bottom w:val="single" w:sz="4" w:space="0" w:color="auto"/>
              <w:right w:val="single" w:sz="4" w:space="0" w:color="auto"/>
            </w:tcBorders>
            <w:noWrap/>
            <w:vAlign w:val="center"/>
            <w:hideMark/>
          </w:tcPr>
          <w:p w14:paraId="4A505A0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079B3B3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1,8</w:t>
            </w:r>
          </w:p>
        </w:tc>
      </w:tr>
      <w:tr w:rsidR="00F8119D" w:rsidRPr="00690EA5" w14:paraId="140E6561"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785603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72C98E1F"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95E418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KHO-04</w:t>
            </w:r>
          </w:p>
        </w:tc>
        <w:tc>
          <w:tcPr>
            <w:tcW w:w="2165" w:type="dxa"/>
            <w:tcBorders>
              <w:top w:val="nil"/>
              <w:left w:val="nil"/>
              <w:bottom w:val="single" w:sz="4" w:space="0" w:color="auto"/>
              <w:right w:val="single" w:sz="4" w:space="0" w:color="auto"/>
            </w:tcBorders>
            <w:noWrap/>
            <w:vAlign w:val="center"/>
            <w:hideMark/>
          </w:tcPr>
          <w:p w14:paraId="7004EB6D"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14.610,42</w:t>
            </w:r>
          </w:p>
        </w:tc>
        <w:tc>
          <w:tcPr>
            <w:tcW w:w="2126" w:type="dxa"/>
            <w:tcBorders>
              <w:top w:val="nil"/>
              <w:left w:val="nil"/>
              <w:bottom w:val="single" w:sz="4" w:space="0" w:color="auto"/>
              <w:right w:val="single" w:sz="4" w:space="0" w:color="auto"/>
            </w:tcBorders>
            <w:noWrap/>
            <w:vAlign w:val="center"/>
            <w:hideMark/>
          </w:tcPr>
          <w:p w14:paraId="07C8997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35</w:t>
            </w:r>
          </w:p>
        </w:tc>
        <w:tc>
          <w:tcPr>
            <w:tcW w:w="1843" w:type="dxa"/>
            <w:tcBorders>
              <w:top w:val="nil"/>
              <w:left w:val="nil"/>
              <w:bottom w:val="single" w:sz="4" w:space="0" w:color="auto"/>
              <w:right w:val="single" w:sz="4" w:space="0" w:color="auto"/>
            </w:tcBorders>
            <w:noWrap/>
            <w:vAlign w:val="center"/>
            <w:hideMark/>
          </w:tcPr>
          <w:p w14:paraId="35B3BD8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4B79A07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1,8</w:t>
            </w:r>
          </w:p>
        </w:tc>
      </w:tr>
      <w:tr w:rsidR="00F8119D" w:rsidRPr="00690EA5" w14:paraId="44A3DD30"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753F3C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ABC2CAD"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600ACDB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KHO-05</w:t>
            </w:r>
          </w:p>
        </w:tc>
        <w:tc>
          <w:tcPr>
            <w:tcW w:w="2165" w:type="dxa"/>
            <w:tcBorders>
              <w:top w:val="nil"/>
              <w:left w:val="nil"/>
              <w:bottom w:val="single" w:sz="4" w:space="0" w:color="auto"/>
              <w:right w:val="single" w:sz="4" w:space="0" w:color="auto"/>
            </w:tcBorders>
            <w:noWrap/>
            <w:vAlign w:val="center"/>
            <w:hideMark/>
          </w:tcPr>
          <w:p w14:paraId="1982389A"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16.622,26</w:t>
            </w:r>
          </w:p>
        </w:tc>
        <w:tc>
          <w:tcPr>
            <w:tcW w:w="2126" w:type="dxa"/>
            <w:tcBorders>
              <w:top w:val="nil"/>
              <w:left w:val="nil"/>
              <w:bottom w:val="single" w:sz="4" w:space="0" w:color="auto"/>
              <w:right w:val="single" w:sz="4" w:space="0" w:color="auto"/>
            </w:tcBorders>
            <w:noWrap/>
            <w:vAlign w:val="center"/>
            <w:hideMark/>
          </w:tcPr>
          <w:p w14:paraId="33C226F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45</w:t>
            </w:r>
          </w:p>
        </w:tc>
        <w:tc>
          <w:tcPr>
            <w:tcW w:w="1843" w:type="dxa"/>
            <w:tcBorders>
              <w:top w:val="nil"/>
              <w:left w:val="nil"/>
              <w:bottom w:val="single" w:sz="4" w:space="0" w:color="auto"/>
              <w:right w:val="single" w:sz="4" w:space="0" w:color="auto"/>
            </w:tcBorders>
            <w:noWrap/>
            <w:vAlign w:val="center"/>
            <w:hideMark/>
          </w:tcPr>
          <w:p w14:paraId="3A5E96D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59CDBBA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2,3</w:t>
            </w:r>
          </w:p>
        </w:tc>
      </w:tr>
      <w:tr w:rsidR="00F8119D" w:rsidRPr="00690EA5" w14:paraId="4569F701"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D69622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2EE6C18A"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659BA96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KHO-06</w:t>
            </w:r>
          </w:p>
        </w:tc>
        <w:tc>
          <w:tcPr>
            <w:tcW w:w="2165" w:type="dxa"/>
            <w:tcBorders>
              <w:top w:val="nil"/>
              <w:left w:val="nil"/>
              <w:bottom w:val="single" w:sz="4" w:space="0" w:color="auto"/>
              <w:right w:val="single" w:sz="4" w:space="0" w:color="auto"/>
            </w:tcBorders>
            <w:noWrap/>
            <w:vAlign w:val="center"/>
            <w:hideMark/>
          </w:tcPr>
          <w:p w14:paraId="1FBE4E80"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18.727,35</w:t>
            </w:r>
          </w:p>
        </w:tc>
        <w:tc>
          <w:tcPr>
            <w:tcW w:w="2126" w:type="dxa"/>
            <w:tcBorders>
              <w:top w:val="nil"/>
              <w:left w:val="nil"/>
              <w:bottom w:val="single" w:sz="4" w:space="0" w:color="auto"/>
              <w:right w:val="single" w:sz="4" w:space="0" w:color="auto"/>
            </w:tcBorders>
            <w:noWrap/>
            <w:vAlign w:val="center"/>
            <w:hideMark/>
          </w:tcPr>
          <w:p w14:paraId="62D650E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45</w:t>
            </w:r>
          </w:p>
        </w:tc>
        <w:tc>
          <w:tcPr>
            <w:tcW w:w="1843" w:type="dxa"/>
            <w:tcBorders>
              <w:top w:val="nil"/>
              <w:left w:val="nil"/>
              <w:bottom w:val="single" w:sz="4" w:space="0" w:color="auto"/>
              <w:right w:val="single" w:sz="4" w:space="0" w:color="auto"/>
            </w:tcBorders>
            <w:noWrap/>
            <w:vAlign w:val="center"/>
            <w:hideMark/>
          </w:tcPr>
          <w:p w14:paraId="52EB786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2E77CFC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2,3</w:t>
            </w:r>
          </w:p>
        </w:tc>
      </w:tr>
      <w:tr w:rsidR="00F8119D" w:rsidRPr="00690EA5" w14:paraId="1F22DF23"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D35BDA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1BA674B"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719931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KHO-07</w:t>
            </w:r>
          </w:p>
        </w:tc>
        <w:tc>
          <w:tcPr>
            <w:tcW w:w="2165" w:type="dxa"/>
            <w:tcBorders>
              <w:top w:val="nil"/>
              <w:left w:val="nil"/>
              <w:bottom w:val="single" w:sz="4" w:space="0" w:color="auto"/>
              <w:right w:val="single" w:sz="4" w:space="0" w:color="auto"/>
            </w:tcBorders>
            <w:noWrap/>
            <w:vAlign w:val="center"/>
            <w:hideMark/>
          </w:tcPr>
          <w:p w14:paraId="3B2CDA4F"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48.538,02</w:t>
            </w:r>
          </w:p>
        </w:tc>
        <w:tc>
          <w:tcPr>
            <w:tcW w:w="2126" w:type="dxa"/>
            <w:tcBorders>
              <w:top w:val="nil"/>
              <w:left w:val="nil"/>
              <w:bottom w:val="single" w:sz="4" w:space="0" w:color="auto"/>
              <w:right w:val="single" w:sz="4" w:space="0" w:color="auto"/>
            </w:tcBorders>
            <w:noWrap/>
            <w:vAlign w:val="center"/>
            <w:hideMark/>
          </w:tcPr>
          <w:p w14:paraId="42BFD35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45</w:t>
            </w:r>
          </w:p>
        </w:tc>
        <w:tc>
          <w:tcPr>
            <w:tcW w:w="1843" w:type="dxa"/>
            <w:tcBorders>
              <w:top w:val="nil"/>
              <w:left w:val="nil"/>
              <w:bottom w:val="single" w:sz="4" w:space="0" w:color="auto"/>
              <w:right w:val="single" w:sz="4" w:space="0" w:color="auto"/>
            </w:tcBorders>
            <w:noWrap/>
            <w:vAlign w:val="center"/>
            <w:hideMark/>
          </w:tcPr>
          <w:p w14:paraId="541B140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984" w:type="dxa"/>
            <w:tcBorders>
              <w:top w:val="nil"/>
              <w:left w:val="nil"/>
              <w:bottom w:val="single" w:sz="4" w:space="0" w:color="auto"/>
              <w:right w:val="single" w:sz="4" w:space="0" w:color="auto"/>
            </w:tcBorders>
            <w:noWrap/>
            <w:vAlign w:val="center"/>
            <w:hideMark/>
          </w:tcPr>
          <w:p w14:paraId="2DDD556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2,3</w:t>
            </w:r>
          </w:p>
        </w:tc>
      </w:tr>
      <w:tr w:rsidR="00F8119D" w:rsidRPr="00690EA5" w14:paraId="4122D3C3"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7D6FF75"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10</w:t>
            </w:r>
          </w:p>
        </w:tc>
        <w:tc>
          <w:tcPr>
            <w:tcW w:w="4145" w:type="dxa"/>
            <w:tcBorders>
              <w:top w:val="nil"/>
              <w:left w:val="nil"/>
              <w:bottom w:val="single" w:sz="4" w:space="0" w:color="auto"/>
              <w:right w:val="single" w:sz="4" w:space="0" w:color="auto"/>
            </w:tcBorders>
            <w:noWrap/>
            <w:vAlign w:val="bottom"/>
            <w:hideMark/>
          </w:tcPr>
          <w:p w14:paraId="2E12F8C2"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cây xanh chuyên dụng</w:t>
            </w:r>
          </w:p>
        </w:tc>
        <w:tc>
          <w:tcPr>
            <w:tcW w:w="1804" w:type="dxa"/>
            <w:tcBorders>
              <w:top w:val="nil"/>
              <w:left w:val="nil"/>
              <w:bottom w:val="single" w:sz="4" w:space="0" w:color="auto"/>
              <w:right w:val="single" w:sz="4" w:space="0" w:color="auto"/>
            </w:tcBorders>
            <w:noWrap/>
            <w:vAlign w:val="center"/>
            <w:hideMark/>
          </w:tcPr>
          <w:p w14:paraId="28DDE85E"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64283956"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2.692,56</w:t>
            </w:r>
          </w:p>
        </w:tc>
        <w:tc>
          <w:tcPr>
            <w:tcW w:w="2126" w:type="dxa"/>
            <w:tcBorders>
              <w:top w:val="nil"/>
              <w:left w:val="nil"/>
              <w:bottom w:val="single" w:sz="4" w:space="0" w:color="auto"/>
              <w:right w:val="single" w:sz="4" w:space="0" w:color="auto"/>
            </w:tcBorders>
            <w:noWrap/>
            <w:vAlign w:val="center"/>
            <w:hideMark/>
          </w:tcPr>
          <w:p w14:paraId="762C7440"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2274BD8D"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73989F43"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F8119D" w:rsidRPr="00690EA5" w14:paraId="7CE65CDE"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7022B495"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4145" w:type="dxa"/>
            <w:tcBorders>
              <w:top w:val="nil"/>
              <w:left w:val="nil"/>
              <w:bottom w:val="single" w:sz="4" w:space="0" w:color="auto"/>
              <w:right w:val="single" w:sz="4" w:space="0" w:color="auto"/>
            </w:tcBorders>
            <w:noWrap/>
            <w:vAlign w:val="bottom"/>
            <w:hideMark/>
          </w:tcPr>
          <w:p w14:paraId="7E76A2AC"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04" w:type="dxa"/>
            <w:tcBorders>
              <w:top w:val="nil"/>
              <w:left w:val="nil"/>
              <w:bottom w:val="single" w:sz="4" w:space="0" w:color="auto"/>
              <w:right w:val="single" w:sz="4" w:space="0" w:color="auto"/>
            </w:tcBorders>
            <w:noWrap/>
            <w:vAlign w:val="center"/>
            <w:hideMark/>
          </w:tcPr>
          <w:p w14:paraId="284BAC1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CXCD-01</w:t>
            </w:r>
          </w:p>
        </w:tc>
        <w:tc>
          <w:tcPr>
            <w:tcW w:w="2165" w:type="dxa"/>
            <w:tcBorders>
              <w:top w:val="nil"/>
              <w:left w:val="nil"/>
              <w:bottom w:val="single" w:sz="4" w:space="0" w:color="auto"/>
              <w:right w:val="single" w:sz="4" w:space="0" w:color="auto"/>
            </w:tcBorders>
            <w:noWrap/>
            <w:vAlign w:val="center"/>
            <w:hideMark/>
          </w:tcPr>
          <w:p w14:paraId="7A153E06"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393,65</w:t>
            </w:r>
          </w:p>
        </w:tc>
        <w:tc>
          <w:tcPr>
            <w:tcW w:w="2126" w:type="dxa"/>
            <w:tcBorders>
              <w:top w:val="nil"/>
              <w:left w:val="nil"/>
              <w:bottom w:val="single" w:sz="4" w:space="0" w:color="auto"/>
              <w:right w:val="single" w:sz="4" w:space="0" w:color="auto"/>
            </w:tcBorders>
            <w:noWrap/>
            <w:vAlign w:val="center"/>
            <w:hideMark/>
          </w:tcPr>
          <w:p w14:paraId="1BF9665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843" w:type="dxa"/>
            <w:tcBorders>
              <w:top w:val="nil"/>
              <w:left w:val="nil"/>
              <w:bottom w:val="single" w:sz="4" w:space="0" w:color="auto"/>
              <w:right w:val="single" w:sz="4" w:space="0" w:color="auto"/>
            </w:tcBorders>
            <w:noWrap/>
            <w:vAlign w:val="center"/>
            <w:hideMark/>
          </w:tcPr>
          <w:p w14:paraId="49D6E7E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548B3E6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4B3C5AD4"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2C85B43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205FC70D"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563F71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CXCD-02</w:t>
            </w:r>
          </w:p>
        </w:tc>
        <w:tc>
          <w:tcPr>
            <w:tcW w:w="2165" w:type="dxa"/>
            <w:tcBorders>
              <w:top w:val="nil"/>
              <w:left w:val="nil"/>
              <w:bottom w:val="single" w:sz="4" w:space="0" w:color="auto"/>
              <w:right w:val="single" w:sz="4" w:space="0" w:color="auto"/>
            </w:tcBorders>
            <w:noWrap/>
            <w:vAlign w:val="center"/>
            <w:hideMark/>
          </w:tcPr>
          <w:p w14:paraId="370C18FC"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2.298,91</w:t>
            </w:r>
          </w:p>
        </w:tc>
        <w:tc>
          <w:tcPr>
            <w:tcW w:w="2126" w:type="dxa"/>
            <w:tcBorders>
              <w:top w:val="nil"/>
              <w:left w:val="nil"/>
              <w:bottom w:val="single" w:sz="4" w:space="0" w:color="auto"/>
              <w:right w:val="single" w:sz="4" w:space="0" w:color="auto"/>
            </w:tcBorders>
            <w:noWrap/>
            <w:vAlign w:val="center"/>
            <w:hideMark/>
          </w:tcPr>
          <w:p w14:paraId="6627424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5</w:t>
            </w:r>
          </w:p>
        </w:tc>
        <w:tc>
          <w:tcPr>
            <w:tcW w:w="1843" w:type="dxa"/>
            <w:tcBorders>
              <w:top w:val="nil"/>
              <w:left w:val="nil"/>
              <w:bottom w:val="single" w:sz="4" w:space="0" w:color="auto"/>
              <w:right w:val="single" w:sz="4" w:space="0" w:color="auto"/>
            </w:tcBorders>
            <w:noWrap/>
            <w:vAlign w:val="center"/>
            <w:hideMark/>
          </w:tcPr>
          <w:p w14:paraId="0B26899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607A347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094C93E9"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575526D"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11</w:t>
            </w:r>
          </w:p>
        </w:tc>
        <w:tc>
          <w:tcPr>
            <w:tcW w:w="4145" w:type="dxa"/>
            <w:tcBorders>
              <w:top w:val="nil"/>
              <w:left w:val="nil"/>
              <w:bottom w:val="single" w:sz="4" w:space="0" w:color="auto"/>
              <w:right w:val="single" w:sz="4" w:space="0" w:color="auto"/>
            </w:tcBorders>
            <w:noWrap/>
            <w:vAlign w:val="bottom"/>
            <w:hideMark/>
          </w:tcPr>
          <w:p w14:paraId="60E81083"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công viên, quảng trường</w:t>
            </w:r>
          </w:p>
        </w:tc>
        <w:tc>
          <w:tcPr>
            <w:tcW w:w="1804" w:type="dxa"/>
            <w:tcBorders>
              <w:top w:val="nil"/>
              <w:left w:val="nil"/>
              <w:bottom w:val="single" w:sz="4" w:space="0" w:color="auto"/>
              <w:right w:val="single" w:sz="4" w:space="0" w:color="auto"/>
            </w:tcBorders>
            <w:noWrap/>
            <w:vAlign w:val="center"/>
            <w:hideMark/>
          </w:tcPr>
          <w:p w14:paraId="41CE678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CXCC-04</w:t>
            </w:r>
          </w:p>
        </w:tc>
        <w:tc>
          <w:tcPr>
            <w:tcW w:w="2165" w:type="dxa"/>
            <w:tcBorders>
              <w:top w:val="nil"/>
              <w:left w:val="nil"/>
              <w:bottom w:val="single" w:sz="4" w:space="0" w:color="auto"/>
              <w:right w:val="single" w:sz="4" w:space="0" w:color="auto"/>
            </w:tcBorders>
            <w:noWrap/>
            <w:vAlign w:val="center"/>
            <w:hideMark/>
          </w:tcPr>
          <w:p w14:paraId="26667C23"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3.326,93</w:t>
            </w:r>
          </w:p>
        </w:tc>
        <w:tc>
          <w:tcPr>
            <w:tcW w:w="2126" w:type="dxa"/>
            <w:tcBorders>
              <w:top w:val="nil"/>
              <w:left w:val="nil"/>
              <w:bottom w:val="single" w:sz="4" w:space="0" w:color="auto"/>
              <w:right w:val="single" w:sz="4" w:space="0" w:color="auto"/>
            </w:tcBorders>
            <w:noWrap/>
            <w:vAlign w:val="center"/>
            <w:hideMark/>
          </w:tcPr>
          <w:p w14:paraId="44B5193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843" w:type="dxa"/>
            <w:tcBorders>
              <w:top w:val="nil"/>
              <w:left w:val="nil"/>
              <w:bottom w:val="single" w:sz="4" w:space="0" w:color="auto"/>
              <w:right w:val="single" w:sz="4" w:space="0" w:color="auto"/>
            </w:tcBorders>
            <w:noWrap/>
            <w:vAlign w:val="center"/>
            <w:hideMark/>
          </w:tcPr>
          <w:p w14:paraId="729620C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0474A0E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75DBDA8F"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9D2FFA6"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12</w:t>
            </w:r>
          </w:p>
        </w:tc>
        <w:tc>
          <w:tcPr>
            <w:tcW w:w="4145" w:type="dxa"/>
            <w:tcBorders>
              <w:top w:val="nil"/>
              <w:left w:val="nil"/>
              <w:bottom w:val="single" w:sz="4" w:space="0" w:color="auto"/>
              <w:right w:val="single" w:sz="4" w:space="0" w:color="auto"/>
            </w:tcBorders>
            <w:noWrap/>
            <w:vAlign w:val="bottom"/>
            <w:hideMark/>
          </w:tcPr>
          <w:p w14:paraId="0EA67161"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công trình hạ tầng kỹ thuật khác</w:t>
            </w:r>
          </w:p>
        </w:tc>
        <w:tc>
          <w:tcPr>
            <w:tcW w:w="1804" w:type="dxa"/>
            <w:tcBorders>
              <w:top w:val="nil"/>
              <w:left w:val="nil"/>
              <w:bottom w:val="single" w:sz="4" w:space="0" w:color="auto"/>
              <w:right w:val="single" w:sz="4" w:space="0" w:color="auto"/>
            </w:tcBorders>
            <w:noWrap/>
            <w:vAlign w:val="center"/>
            <w:hideMark/>
          </w:tcPr>
          <w:p w14:paraId="2258433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2165" w:type="dxa"/>
            <w:tcBorders>
              <w:top w:val="nil"/>
              <w:left w:val="nil"/>
              <w:bottom w:val="single" w:sz="4" w:space="0" w:color="auto"/>
              <w:right w:val="single" w:sz="4" w:space="0" w:color="auto"/>
            </w:tcBorders>
            <w:noWrap/>
            <w:vAlign w:val="center"/>
            <w:hideMark/>
          </w:tcPr>
          <w:p w14:paraId="2F16AE68"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66.782,57</w:t>
            </w:r>
          </w:p>
        </w:tc>
        <w:tc>
          <w:tcPr>
            <w:tcW w:w="2126" w:type="dxa"/>
            <w:tcBorders>
              <w:top w:val="nil"/>
              <w:left w:val="nil"/>
              <w:bottom w:val="single" w:sz="4" w:space="0" w:color="auto"/>
              <w:right w:val="single" w:sz="4" w:space="0" w:color="auto"/>
            </w:tcBorders>
            <w:noWrap/>
            <w:vAlign w:val="center"/>
            <w:hideMark/>
          </w:tcPr>
          <w:p w14:paraId="142D8C13"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32636289"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29C7ED00"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F8119D" w:rsidRPr="00690EA5" w14:paraId="38998F74"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E5C9DA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219EE43"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7D62FD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HTK-01</w:t>
            </w:r>
          </w:p>
        </w:tc>
        <w:tc>
          <w:tcPr>
            <w:tcW w:w="2165" w:type="dxa"/>
            <w:tcBorders>
              <w:top w:val="nil"/>
              <w:left w:val="nil"/>
              <w:bottom w:val="single" w:sz="4" w:space="0" w:color="auto"/>
              <w:right w:val="single" w:sz="4" w:space="0" w:color="auto"/>
            </w:tcBorders>
            <w:noWrap/>
            <w:vAlign w:val="center"/>
            <w:hideMark/>
          </w:tcPr>
          <w:p w14:paraId="3EF65174"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5.516,51</w:t>
            </w:r>
          </w:p>
        </w:tc>
        <w:tc>
          <w:tcPr>
            <w:tcW w:w="2126" w:type="dxa"/>
            <w:tcBorders>
              <w:top w:val="nil"/>
              <w:left w:val="nil"/>
              <w:bottom w:val="single" w:sz="4" w:space="0" w:color="auto"/>
              <w:right w:val="single" w:sz="4" w:space="0" w:color="auto"/>
            </w:tcBorders>
            <w:noWrap/>
            <w:vAlign w:val="center"/>
            <w:hideMark/>
          </w:tcPr>
          <w:p w14:paraId="0A9F9CC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843" w:type="dxa"/>
            <w:tcBorders>
              <w:top w:val="nil"/>
              <w:left w:val="nil"/>
              <w:bottom w:val="single" w:sz="4" w:space="0" w:color="auto"/>
              <w:right w:val="single" w:sz="4" w:space="0" w:color="auto"/>
            </w:tcBorders>
            <w:noWrap/>
            <w:vAlign w:val="center"/>
            <w:hideMark/>
          </w:tcPr>
          <w:p w14:paraId="284DEBF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50611CC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1602C431"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76211F7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FC11FA0"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5EE71FA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HTK-02</w:t>
            </w:r>
          </w:p>
        </w:tc>
        <w:tc>
          <w:tcPr>
            <w:tcW w:w="2165" w:type="dxa"/>
            <w:tcBorders>
              <w:top w:val="nil"/>
              <w:left w:val="nil"/>
              <w:bottom w:val="single" w:sz="4" w:space="0" w:color="auto"/>
              <w:right w:val="single" w:sz="4" w:space="0" w:color="auto"/>
            </w:tcBorders>
            <w:noWrap/>
            <w:vAlign w:val="center"/>
            <w:hideMark/>
          </w:tcPr>
          <w:p w14:paraId="63B64479"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2.450,28</w:t>
            </w:r>
          </w:p>
        </w:tc>
        <w:tc>
          <w:tcPr>
            <w:tcW w:w="2126" w:type="dxa"/>
            <w:tcBorders>
              <w:top w:val="nil"/>
              <w:left w:val="nil"/>
              <w:bottom w:val="single" w:sz="4" w:space="0" w:color="auto"/>
              <w:right w:val="single" w:sz="4" w:space="0" w:color="auto"/>
            </w:tcBorders>
            <w:noWrap/>
            <w:vAlign w:val="center"/>
            <w:hideMark/>
          </w:tcPr>
          <w:p w14:paraId="626DCAF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291167D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1BC9565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2DECCBA8"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32D4B3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7BAA63E6"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52C76B3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HTK-03</w:t>
            </w:r>
          </w:p>
        </w:tc>
        <w:tc>
          <w:tcPr>
            <w:tcW w:w="2165" w:type="dxa"/>
            <w:tcBorders>
              <w:top w:val="nil"/>
              <w:left w:val="nil"/>
              <w:bottom w:val="single" w:sz="4" w:space="0" w:color="auto"/>
              <w:right w:val="single" w:sz="4" w:space="0" w:color="auto"/>
            </w:tcBorders>
            <w:noWrap/>
            <w:vAlign w:val="center"/>
            <w:hideMark/>
          </w:tcPr>
          <w:p w14:paraId="4769D74E"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7.380,62</w:t>
            </w:r>
          </w:p>
        </w:tc>
        <w:tc>
          <w:tcPr>
            <w:tcW w:w="2126" w:type="dxa"/>
            <w:tcBorders>
              <w:top w:val="nil"/>
              <w:left w:val="nil"/>
              <w:bottom w:val="single" w:sz="4" w:space="0" w:color="auto"/>
              <w:right w:val="single" w:sz="4" w:space="0" w:color="auto"/>
            </w:tcBorders>
            <w:noWrap/>
            <w:vAlign w:val="center"/>
            <w:hideMark/>
          </w:tcPr>
          <w:p w14:paraId="4275A48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843" w:type="dxa"/>
            <w:tcBorders>
              <w:top w:val="nil"/>
              <w:left w:val="nil"/>
              <w:bottom w:val="single" w:sz="4" w:space="0" w:color="auto"/>
              <w:right w:val="single" w:sz="4" w:space="0" w:color="auto"/>
            </w:tcBorders>
            <w:noWrap/>
            <w:vAlign w:val="center"/>
            <w:hideMark/>
          </w:tcPr>
          <w:p w14:paraId="3634A22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1C3EBD3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4DF51825"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704DB11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F909181"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82AF85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HTK-04</w:t>
            </w:r>
          </w:p>
        </w:tc>
        <w:tc>
          <w:tcPr>
            <w:tcW w:w="2165" w:type="dxa"/>
            <w:tcBorders>
              <w:top w:val="nil"/>
              <w:left w:val="nil"/>
              <w:bottom w:val="single" w:sz="4" w:space="0" w:color="auto"/>
              <w:right w:val="single" w:sz="4" w:space="0" w:color="auto"/>
            </w:tcBorders>
            <w:noWrap/>
            <w:vAlign w:val="center"/>
            <w:hideMark/>
          </w:tcPr>
          <w:p w14:paraId="438568BC"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11.783,50</w:t>
            </w:r>
          </w:p>
        </w:tc>
        <w:tc>
          <w:tcPr>
            <w:tcW w:w="2126" w:type="dxa"/>
            <w:tcBorders>
              <w:top w:val="nil"/>
              <w:left w:val="nil"/>
              <w:bottom w:val="single" w:sz="4" w:space="0" w:color="auto"/>
              <w:right w:val="single" w:sz="4" w:space="0" w:color="auto"/>
            </w:tcBorders>
            <w:noWrap/>
            <w:vAlign w:val="center"/>
            <w:hideMark/>
          </w:tcPr>
          <w:p w14:paraId="700FD34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843" w:type="dxa"/>
            <w:tcBorders>
              <w:top w:val="nil"/>
              <w:left w:val="nil"/>
              <w:bottom w:val="single" w:sz="4" w:space="0" w:color="auto"/>
              <w:right w:val="single" w:sz="4" w:space="0" w:color="auto"/>
            </w:tcBorders>
            <w:noWrap/>
            <w:vAlign w:val="center"/>
            <w:hideMark/>
          </w:tcPr>
          <w:p w14:paraId="2A2A3D7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3184C7E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5317FEDA"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EAC249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D05D828"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24423BB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HTK-05</w:t>
            </w:r>
          </w:p>
        </w:tc>
        <w:tc>
          <w:tcPr>
            <w:tcW w:w="2165" w:type="dxa"/>
            <w:tcBorders>
              <w:top w:val="nil"/>
              <w:left w:val="nil"/>
              <w:bottom w:val="single" w:sz="4" w:space="0" w:color="auto"/>
              <w:right w:val="single" w:sz="4" w:space="0" w:color="auto"/>
            </w:tcBorders>
            <w:noWrap/>
            <w:vAlign w:val="center"/>
            <w:hideMark/>
          </w:tcPr>
          <w:p w14:paraId="1BF8C1E1"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19.704,17</w:t>
            </w:r>
          </w:p>
        </w:tc>
        <w:tc>
          <w:tcPr>
            <w:tcW w:w="2126" w:type="dxa"/>
            <w:tcBorders>
              <w:top w:val="nil"/>
              <w:left w:val="nil"/>
              <w:bottom w:val="single" w:sz="4" w:space="0" w:color="auto"/>
              <w:right w:val="single" w:sz="4" w:space="0" w:color="auto"/>
            </w:tcBorders>
            <w:noWrap/>
            <w:vAlign w:val="center"/>
            <w:hideMark/>
          </w:tcPr>
          <w:p w14:paraId="3132A0A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843" w:type="dxa"/>
            <w:tcBorders>
              <w:top w:val="nil"/>
              <w:left w:val="nil"/>
              <w:bottom w:val="single" w:sz="4" w:space="0" w:color="auto"/>
              <w:right w:val="single" w:sz="4" w:space="0" w:color="auto"/>
            </w:tcBorders>
            <w:noWrap/>
            <w:vAlign w:val="center"/>
            <w:hideMark/>
          </w:tcPr>
          <w:p w14:paraId="7E498D7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66C5F36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319593D3"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A98C6C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20E1150"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60BB082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HTK-06</w:t>
            </w:r>
          </w:p>
        </w:tc>
        <w:tc>
          <w:tcPr>
            <w:tcW w:w="2165" w:type="dxa"/>
            <w:tcBorders>
              <w:top w:val="nil"/>
              <w:left w:val="nil"/>
              <w:bottom w:val="single" w:sz="4" w:space="0" w:color="auto"/>
              <w:right w:val="single" w:sz="4" w:space="0" w:color="auto"/>
            </w:tcBorders>
            <w:noWrap/>
            <w:vAlign w:val="center"/>
            <w:hideMark/>
          </w:tcPr>
          <w:p w14:paraId="02355F39"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1.660,30</w:t>
            </w:r>
          </w:p>
        </w:tc>
        <w:tc>
          <w:tcPr>
            <w:tcW w:w="2126" w:type="dxa"/>
            <w:tcBorders>
              <w:top w:val="nil"/>
              <w:left w:val="nil"/>
              <w:bottom w:val="single" w:sz="4" w:space="0" w:color="auto"/>
              <w:right w:val="single" w:sz="4" w:space="0" w:color="auto"/>
            </w:tcBorders>
            <w:noWrap/>
            <w:vAlign w:val="center"/>
            <w:hideMark/>
          </w:tcPr>
          <w:p w14:paraId="5492BC0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40</w:t>
            </w:r>
          </w:p>
        </w:tc>
        <w:tc>
          <w:tcPr>
            <w:tcW w:w="1843" w:type="dxa"/>
            <w:tcBorders>
              <w:top w:val="nil"/>
              <w:left w:val="nil"/>
              <w:bottom w:val="single" w:sz="4" w:space="0" w:color="auto"/>
              <w:right w:val="single" w:sz="4" w:space="0" w:color="auto"/>
            </w:tcBorders>
            <w:noWrap/>
            <w:vAlign w:val="center"/>
            <w:hideMark/>
          </w:tcPr>
          <w:p w14:paraId="1C43A2A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69C47A5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1,2</w:t>
            </w:r>
          </w:p>
        </w:tc>
      </w:tr>
      <w:tr w:rsidR="00F8119D" w:rsidRPr="00690EA5" w14:paraId="76805733"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254DF0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CFD7739"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2D3917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HTK-07</w:t>
            </w:r>
          </w:p>
        </w:tc>
        <w:tc>
          <w:tcPr>
            <w:tcW w:w="2165" w:type="dxa"/>
            <w:tcBorders>
              <w:top w:val="nil"/>
              <w:left w:val="nil"/>
              <w:bottom w:val="single" w:sz="4" w:space="0" w:color="auto"/>
              <w:right w:val="single" w:sz="4" w:space="0" w:color="auto"/>
            </w:tcBorders>
            <w:noWrap/>
            <w:vAlign w:val="center"/>
            <w:hideMark/>
          </w:tcPr>
          <w:p w14:paraId="498027D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4.920,75</w:t>
            </w:r>
          </w:p>
        </w:tc>
        <w:tc>
          <w:tcPr>
            <w:tcW w:w="2126" w:type="dxa"/>
            <w:tcBorders>
              <w:top w:val="nil"/>
              <w:left w:val="nil"/>
              <w:bottom w:val="single" w:sz="4" w:space="0" w:color="auto"/>
              <w:right w:val="single" w:sz="4" w:space="0" w:color="auto"/>
            </w:tcBorders>
            <w:noWrap/>
            <w:vAlign w:val="center"/>
            <w:hideMark/>
          </w:tcPr>
          <w:p w14:paraId="54856A5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843" w:type="dxa"/>
            <w:tcBorders>
              <w:top w:val="nil"/>
              <w:left w:val="nil"/>
              <w:bottom w:val="single" w:sz="4" w:space="0" w:color="auto"/>
              <w:right w:val="single" w:sz="4" w:space="0" w:color="auto"/>
            </w:tcBorders>
            <w:noWrap/>
            <w:vAlign w:val="center"/>
            <w:hideMark/>
          </w:tcPr>
          <w:p w14:paraId="1D4DD33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4DACBA9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624A36BF"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349E3FE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6057A6C"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0B36595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HTK-08</w:t>
            </w:r>
          </w:p>
        </w:tc>
        <w:tc>
          <w:tcPr>
            <w:tcW w:w="2165" w:type="dxa"/>
            <w:tcBorders>
              <w:top w:val="nil"/>
              <w:left w:val="nil"/>
              <w:bottom w:val="single" w:sz="4" w:space="0" w:color="auto"/>
              <w:right w:val="single" w:sz="4" w:space="0" w:color="auto"/>
            </w:tcBorders>
            <w:noWrap/>
            <w:vAlign w:val="center"/>
            <w:hideMark/>
          </w:tcPr>
          <w:p w14:paraId="3F0E9C8D"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5.726,60</w:t>
            </w:r>
          </w:p>
        </w:tc>
        <w:tc>
          <w:tcPr>
            <w:tcW w:w="2126" w:type="dxa"/>
            <w:tcBorders>
              <w:top w:val="nil"/>
              <w:left w:val="nil"/>
              <w:bottom w:val="single" w:sz="4" w:space="0" w:color="auto"/>
              <w:right w:val="single" w:sz="4" w:space="0" w:color="auto"/>
            </w:tcBorders>
            <w:noWrap/>
            <w:vAlign w:val="center"/>
            <w:hideMark/>
          </w:tcPr>
          <w:p w14:paraId="2E98924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843" w:type="dxa"/>
            <w:tcBorders>
              <w:top w:val="nil"/>
              <w:left w:val="nil"/>
              <w:bottom w:val="single" w:sz="4" w:space="0" w:color="auto"/>
              <w:right w:val="single" w:sz="4" w:space="0" w:color="auto"/>
            </w:tcBorders>
            <w:noWrap/>
            <w:vAlign w:val="center"/>
            <w:hideMark/>
          </w:tcPr>
          <w:p w14:paraId="2E31A64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41C5F4B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12E1EBC8"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5423198C"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197F9BB"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E546E0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HTK-09</w:t>
            </w:r>
          </w:p>
        </w:tc>
        <w:tc>
          <w:tcPr>
            <w:tcW w:w="2165" w:type="dxa"/>
            <w:tcBorders>
              <w:top w:val="nil"/>
              <w:left w:val="nil"/>
              <w:bottom w:val="single" w:sz="4" w:space="0" w:color="auto"/>
              <w:right w:val="single" w:sz="4" w:space="0" w:color="auto"/>
            </w:tcBorders>
            <w:noWrap/>
            <w:vAlign w:val="center"/>
            <w:hideMark/>
          </w:tcPr>
          <w:p w14:paraId="280DB605"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7.639,84</w:t>
            </w:r>
          </w:p>
        </w:tc>
        <w:tc>
          <w:tcPr>
            <w:tcW w:w="2126" w:type="dxa"/>
            <w:tcBorders>
              <w:top w:val="nil"/>
              <w:left w:val="nil"/>
              <w:bottom w:val="single" w:sz="4" w:space="0" w:color="auto"/>
              <w:right w:val="single" w:sz="4" w:space="0" w:color="auto"/>
            </w:tcBorders>
            <w:noWrap/>
            <w:vAlign w:val="center"/>
            <w:hideMark/>
          </w:tcPr>
          <w:p w14:paraId="310CAF7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843" w:type="dxa"/>
            <w:tcBorders>
              <w:top w:val="nil"/>
              <w:left w:val="nil"/>
              <w:bottom w:val="single" w:sz="4" w:space="0" w:color="auto"/>
              <w:right w:val="single" w:sz="4" w:space="0" w:color="auto"/>
            </w:tcBorders>
            <w:noWrap/>
            <w:vAlign w:val="center"/>
            <w:hideMark/>
          </w:tcPr>
          <w:p w14:paraId="4EB527C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c>
          <w:tcPr>
            <w:tcW w:w="1984" w:type="dxa"/>
            <w:tcBorders>
              <w:top w:val="nil"/>
              <w:left w:val="nil"/>
              <w:bottom w:val="single" w:sz="4" w:space="0" w:color="auto"/>
              <w:right w:val="single" w:sz="4" w:space="0" w:color="auto"/>
            </w:tcBorders>
            <w:noWrap/>
            <w:vAlign w:val="center"/>
            <w:hideMark/>
          </w:tcPr>
          <w:p w14:paraId="16C4B1B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w:t>
            </w:r>
          </w:p>
        </w:tc>
      </w:tr>
      <w:tr w:rsidR="00F8119D" w:rsidRPr="00690EA5" w14:paraId="4D92FDE5"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001F23A3"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13</w:t>
            </w:r>
          </w:p>
        </w:tc>
        <w:tc>
          <w:tcPr>
            <w:tcW w:w="4145" w:type="dxa"/>
            <w:tcBorders>
              <w:top w:val="nil"/>
              <w:left w:val="nil"/>
              <w:bottom w:val="single" w:sz="4" w:space="0" w:color="auto"/>
              <w:right w:val="single" w:sz="4" w:space="0" w:color="auto"/>
            </w:tcBorders>
            <w:noWrap/>
            <w:vAlign w:val="bottom"/>
            <w:hideMark/>
          </w:tcPr>
          <w:p w14:paraId="45A6DEBC"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bãi đỗ xe</w:t>
            </w:r>
          </w:p>
        </w:tc>
        <w:tc>
          <w:tcPr>
            <w:tcW w:w="1804" w:type="dxa"/>
            <w:tcBorders>
              <w:top w:val="nil"/>
              <w:left w:val="nil"/>
              <w:bottom w:val="single" w:sz="4" w:space="0" w:color="auto"/>
              <w:right w:val="single" w:sz="4" w:space="0" w:color="auto"/>
            </w:tcBorders>
            <w:noWrap/>
            <w:vAlign w:val="center"/>
            <w:hideMark/>
          </w:tcPr>
          <w:p w14:paraId="2DBBA6D2"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12FB83F5"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30.456,76</w:t>
            </w:r>
          </w:p>
        </w:tc>
        <w:tc>
          <w:tcPr>
            <w:tcW w:w="2126" w:type="dxa"/>
            <w:tcBorders>
              <w:top w:val="nil"/>
              <w:left w:val="nil"/>
              <w:bottom w:val="single" w:sz="4" w:space="0" w:color="auto"/>
              <w:right w:val="single" w:sz="4" w:space="0" w:color="auto"/>
            </w:tcBorders>
            <w:noWrap/>
            <w:vAlign w:val="center"/>
            <w:hideMark/>
          </w:tcPr>
          <w:p w14:paraId="56021449"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28D11CE5"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794E5800"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F8119D" w:rsidRPr="00690EA5" w14:paraId="559CA2AF"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B232AD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2F2E2144"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7BEEDE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BDX-01</w:t>
            </w:r>
          </w:p>
        </w:tc>
        <w:tc>
          <w:tcPr>
            <w:tcW w:w="2165" w:type="dxa"/>
            <w:tcBorders>
              <w:top w:val="nil"/>
              <w:left w:val="nil"/>
              <w:bottom w:val="single" w:sz="4" w:space="0" w:color="auto"/>
              <w:right w:val="single" w:sz="4" w:space="0" w:color="auto"/>
            </w:tcBorders>
            <w:noWrap/>
            <w:vAlign w:val="center"/>
            <w:hideMark/>
          </w:tcPr>
          <w:p w14:paraId="12BA1D67"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8.425,88</w:t>
            </w:r>
          </w:p>
        </w:tc>
        <w:tc>
          <w:tcPr>
            <w:tcW w:w="2126" w:type="dxa"/>
            <w:tcBorders>
              <w:top w:val="nil"/>
              <w:left w:val="nil"/>
              <w:bottom w:val="single" w:sz="4" w:space="0" w:color="auto"/>
              <w:right w:val="single" w:sz="4" w:space="0" w:color="auto"/>
            </w:tcBorders>
            <w:noWrap/>
            <w:vAlign w:val="center"/>
            <w:hideMark/>
          </w:tcPr>
          <w:p w14:paraId="0906A16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30</w:t>
            </w:r>
          </w:p>
        </w:tc>
        <w:tc>
          <w:tcPr>
            <w:tcW w:w="1843" w:type="dxa"/>
            <w:tcBorders>
              <w:top w:val="nil"/>
              <w:left w:val="nil"/>
              <w:bottom w:val="single" w:sz="4" w:space="0" w:color="auto"/>
              <w:right w:val="single" w:sz="4" w:space="0" w:color="auto"/>
            </w:tcBorders>
            <w:noWrap/>
            <w:vAlign w:val="center"/>
            <w:hideMark/>
          </w:tcPr>
          <w:p w14:paraId="5E6AD3F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4352ABF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0,9</w:t>
            </w:r>
          </w:p>
        </w:tc>
      </w:tr>
      <w:tr w:rsidR="00F8119D" w:rsidRPr="00690EA5" w14:paraId="6838A711"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7519FFF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017EAD1C"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73C3CC2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BDX-02</w:t>
            </w:r>
          </w:p>
        </w:tc>
        <w:tc>
          <w:tcPr>
            <w:tcW w:w="2165" w:type="dxa"/>
            <w:tcBorders>
              <w:top w:val="nil"/>
              <w:left w:val="nil"/>
              <w:bottom w:val="single" w:sz="4" w:space="0" w:color="auto"/>
              <w:right w:val="single" w:sz="4" w:space="0" w:color="auto"/>
            </w:tcBorders>
            <w:noWrap/>
            <w:vAlign w:val="center"/>
            <w:hideMark/>
          </w:tcPr>
          <w:p w14:paraId="397B20B3"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2.400,00</w:t>
            </w:r>
          </w:p>
        </w:tc>
        <w:tc>
          <w:tcPr>
            <w:tcW w:w="2126" w:type="dxa"/>
            <w:tcBorders>
              <w:top w:val="nil"/>
              <w:left w:val="nil"/>
              <w:bottom w:val="single" w:sz="4" w:space="0" w:color="auto"/>
              <w:right w:val="single" w:sz="4" w:space="0" w:color="auto"/>
            </w:tcBorders>
            <w:noWrap/>
            <w:vAlign w:val="center"/>
            <w:hideMark/>
          </w:tcPr>
          <w:p w14:paraId="43A24B1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30</w:t>
            </w:r>
          </w:p>
        </w:tc>
        <w:tc>
          <w:tcPr>
            <w:tcW w:w="1843" w:type="dxa"/>
            <w:tcBorders>
              <w:top w:val="nil"/>
              <w:left w:val="nil"/>
              <w:bottom w:val="single" w:sz="4" w:space="0" w:color="auto"/>
              <w:right w:val="single" w:sz="4" w:space="0" w:color="auto"/>
            </w:tcBorders>
            <w:noWrap/>
            <w:vAlign w:val="center"/>
            <w:hideMark/>
          </w:tcPr>
          <w:p w14:paraId="4426B56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1C0ADFC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0,9</w:t>
            </w:r>
          </w:p>
        </w:tc>
      </w:tr>
      <w:tr w:rsidR="00F8119D" w:rsidRPr="00690EA5" w14:paraId="56A07B49"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06E311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lastRenderedPageBreak/>
              <w:t> </w:t>
            </w:r>
          </w:p>
        </w:tc>
        <w:tc>
          <w:tcPr>
            <w:tcW w:w="4145" w:type="dxa"/>
            <w:tcBorders>
              <w:top w:val="nil"/>
              <w:left w:val="nil"/>
              <w:bottom w:val="single" w:sz="4" w:space="0" w:color="auto"/>
              <w:right w:val="single" w:sz="4" w:space="0" w:color="auto"/>
            </w:tcBorders>
            <w:noWrap/>
            <w:vAlign w:val="bottom"/>
            <w:hideMark/>
          </w:tcPr>
          <w:p w14:paraId="7E5DE0C5"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7284E63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BDX-03</w:t>
            </w:r>
          </w:p>
        </w:tc>
        <w:tc>
          <w:tcPr>
            <w:tcW w:w="2165" w:type="dxa"/>
            <w:tcBorders>
              <w:top w:val="nil"/>
              <w:left w:val="nil"/>
              <w:bottom w:val="single" w:sz="4" w:space="0" w:color="auto"/>
              <w:right w:val="single" w:sz="4" w:space="0" w:color="auto"/>
            </w:tcBorders>
            <w:noWrap/>
            <w:vAlign w:val="center"/>
            <w:hideMark/>
          </w:tcPr>
          <w:p w14:paraId="6F80C789"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700,00</w:t>
            </w:r>
          </w:p>
        </w:tc>
        <w:tc>
          <w:tcPr>
            <w:tcW w:w="2126" w:type="dxa"/>
            <w:tcBorders>
              <w:top w:val="nil"/>
              <w:left w:val="nil"/>
              <w:bottom w:val="single" w:sz="4" w:space="0" w:color="auto"/>
              <w:right w:val="single" w:sz="4" w:space="0" w:color="auto"/>
            </w:tcBorders>
            <w:noWrap/>
            <w:vAlign w:val="center"/>
            <w:hideMark/>
          </w:tcPr>
          <w:p w14:paraId="3A73C0D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30</w:t>
            </w:r>
          </w:p>
        </w:tc>
        <w:tc>
          <w:tcPr>
            <w:tcW w:w="1843" w:type="dxa"/>
            <w:tcBorders>
              <w:top w:val="nil"/>
              <w:left w:val="nil"/>
              <w:bottom w:val="single" w:sz="4" w:space="0" w:color="auto"/>
              <w:right w:val="single" w:sz="4" w:space="0" w:color="auto"/>
            </w:tcBorders>
            <w:noWrap/>
            <w:vAlign w:val="center"/>
            <w:hideMark/>
          </w:tcPr>
          <w:p w14:paraId="05B9CB81"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43C0CDB5"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0,9</w:t>
            </w:r>
          </w:p>
        </w:tc>
      </w:tr>
      <w:tr w:rsidR="00F8119D" w:rsidRPr="00690EA5" w14:paraId="15DF86D9"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65A673E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3DB8B989"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72B2901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BDX-04</w:t>
            </w:r>
          </w:p>
        </w:tc>
        <w:tc>
          <w:tcPr>
            <w:tcW w:w="2165" w:type="dxa"/>
            <w:tcBorders>
              <w:top w:val="nil"/>
              <w:left w:val="nil"/>
              <w:bottom w:val="single" w:sz="4" w:space="0" w:color="auto"/>
              <w:right w:val="single" w:sz="4" w:space="0" w:color="auto"/>
            </w:tcBorders>
            <w:noWrap/>
            <w:vAlign w:val="center"/>
            <w:hideMark/>
          </w:tcPr>
          <w:p w14:paraId="474E9B9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3.868,20</w:t>
            </w:r>
          </w:p>
        </w:tc>
        <w:tc>
          <w:tcPr>
            <w:tcW w:w="2126" w:type="dxa"/>
            <w:tcBorders>
              <w:top w:val="nil"/>
              <w:left w:val="nil"/>
              <w:bottom w:val="single" w:sz="4" w:space="0" w:color="auto"/>
              <w:right w:val="single" w:sz="4" w:space="0" w:color="auto"/>
            </w:tcBorders>
            <w:noWrap/>
            <w:vAlign w:val="center"/>
            <w:hideMark/>
          </w:tcPr>
          <w:p w14:paraId="2DB3FCF2"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30</w:t>
            </w:r>
          </w:p>
        </w:tc>
        <w:tc>
          <w:tcPr>
            <w:tcW w:w="1843" w:type="dxa"/>
            <w:tcBorders>
              <w:top w:val="nil"/>
              <w:left w:val="nil"/>
              <w:bottom w:val="single" w:sz="4" w:space="0" w:color="auto"/>
              <w:right w:val="single" w:sz="4" w:space="0" w:color="auto"/>
            </w:tcBorders>
            <w:noWrap/>
            <w:vAlign w:val="center"/>
            <w:hideMark/>
          </w:tcPr>
          <w:p w14:paraId="6CFBAAE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0DD740D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0,9</w:t>
            </w:r>
          </w:p>
        </w:tc>
      </w:tr>
      <w:tr w:rsidR="00F8119D" w:rsidRPr="00690EA5" w14:paraId="17F81AC3"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3B44E748"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D6994B0"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67A147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BDX-05A</w:t>
            </w:r>
          </w:p>
        </w:tc>
        <w:tc>
          <w:tcPr>
            <w:tcW w:w="2165" w:type="dxa"/>
            <w:tcBorders>
              <w:top w:val="nil"/>
              <w:left w:val="nil"/>
              <w:bottom w:val="single" w:sz="4" w:space="0" w:color="auto"/>
              <w:right w:val="single" w:sz="4" w:space="0" w:color="auto"/>
            </w:tcBorders>
            <w:noWrap/>
            <w:vAlign w:val="center"/>
            <w:hideMark/>
          </w:tcPr>
          <w:p w14:paraId="047085C8"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3.563,27</w:t>
            </w:r>
          </w:p>
        </w:tc>
        <w:tc>
          <w:tcPr>
            <w:tcW w:w="2126" w:type="dxa"/>
            <w:tcBorders>
              <w:top w:val="nil"/>
              <w:left w:val="nil"/>
              <w:bottom w:val="single" w:sz="4" w:space="0" w:color="auto"/>
              <w:right w:val="single" w:sz="4" w:space="0" w:color="auto"/>
            </w:tcBorders>
            <w:noWrap/>
            <w:vAlign w:val="center"/>
            <w:hideMark/>
          </w:tcPr>
          <w:p w14:paraId="6BC90DF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30</w:t>
            </w:r>
          </w:p>
        </w:tc>
        <w:tc>
          <w:tcPr>
            <w:tcW w:w="1843" w:type="dxa"/>
            <w:tcBorders>
              <w:top w:val="nil"/>
              <w:left w:val="nil"/>
              <w:bottom w:val="single" w:sz="4" w:space="0" w:color="auto"/>
              <w:right w:val="single" w:sz="4" w:space="0" w:color="auto"/>
            </w:tcBorders>
            <w:noWrap/>
            <w:vAlign w:val="center"/>
            <w:hideMark/>
          </w:tcPr>
          <w:p w14:paraId="1B2A95E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4BC6780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0,9</w:t>
            </w:r>
          </w:p>
        </w:tc>
      </w:tr>
      <w:tr w:rsidR="00F8119D" w:rsidRPr="00690EA5" w14:paraId="2D01BE05"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2427595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49C63A3"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4EA71AB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BDX-05B</w:t>
            </w:r>
          </w:p>
        </w:tc>
        <w:tc>
          <w:tcPr>
            <w:tcW w:w="2165" w:type="dxa"/>
            <w:tcBorders>
              <w:top w:val="nil"/>
              <w:left w:val="nil"/>
              <w:bottom w:val="single" w:sz="4" w:space="0" w:color="auto"/>
              <w:right w:val="single" w:sz="4" w:space="0" w:color="auto"/>
            </w:tcBorders>
            <w:noWrap/>
            <w:vAlign w:val="center"/>
            <w:hideMark/>
          </w:tcPr>
          <w:p w14:paraId="7BB7ADCC"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3.657,96</w:t>
            </w:r>
          </w:p>
        </w:tc>
        <w:tc>
          <w:tcPr>
            <w:tcW w:w="2126" w:type="dxa"/>
            <w:tcBorders>
              <w:top w:val="nil"/>
              <w:left w:val="nil"/>
              <w:bottom w:val="single" w:sz="4" w:space="0" w:color="auto"/>
              <w:right w:val="single" w:sz="4" w:space="0" w:color="auto"/>
            </w:tcBorders>
            <w:noWrap/>
            <w:vAlign w:val="center"/>
            <w:hideMark/>
          </w:tcPr>
          <w:p w14:paraId="50935F79"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30</w:t>
            </w:r>
          </w:p>
        </w:tc>
        <w:tc>
          <w:tcPr>
            <w:tcW w:w="1843" w:type="dxa"/>
            <w:tcBorders>
              <w:top w:val="nil"/>
              <w:left w:val="nil"/>
              <w:bottom w:val="single" w:sz="4" w:space="0" w:color="auto"/>
              <w:right w:val="single" w:sz="4" w:space="0" w:color="auto"/>
            </w:tcBorders>
            <w:noWrap/>
            <w:vAlign w:val="center"/>
            <w:hideMark/>
          </w:tcPr>
          <w:p w14:paraId="40C2823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010B63D6"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0,9</w:t>
            </w:r>
          </w:p>
        </w:tc>
      </w:tr>
      <w:tr w:rsidR="00F8119D" w:rsidRPr="00690EA5" w14:paraId="244347F5"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36E37EE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5088A5B8"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254A69C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BDX-06A</w:t>
            </w:r>
          </w:p>
        </w:tc>
        <w:tc>
          <w:tcPr>
            <w:tcW w:w="2165" w:type="dxa"/>
            <w:tcBorders>
              <w:top w:val="nil"/>
              <w:left w:val="nil"/>
              <w:bottom w:val="single" w:sz="4" w:space="0" w:color="auto"/>
              <w:right w:val="single" w:sz="4" w:space="0" w:color="auto"/>
            </w:tcBorders>
            <w:noWrap/>
            <w:vAlign w:val="center"/>
            <w:hideMark/>
          </w:tcPr>
          <w:p w14:paraId="32C79F6D"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4.260,50</w:t>
            </w:r>
          </w:p>
        </w:tc>
        <w:tc>
          <w:tcPr>
            <w:tcW w:w="2126" w:type="dxa"/>
            <w:tcBorders>
              <w:top w:val="nil"/>
              <w:left w:val="nil"/>
              <w:bottom w:val="single" w:sz="4" w:space="0" w:color="auto"/>
              <w:right w:val="single" w:sz="4" w:space="0" w:color="auto"/>
            </w:tcBorders>
            <w:noWrap/>
            <w:vAlign w:val="center"/>
            <w:hideMark/>
          </w:tcPr>
          <w:p w14:paraId="2F3BE6AD"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30</w:t>
            </w:r>
          </w:p>
        </w:tc>
        <w:tc>
          <w:tcPr>
            <w:tcW w:w="1843" w:type="dxa"/>
            <w:tcBorders>
              <w:top w:val="nil"/>
              <w:left w:val="nil"/>
              <w:bottom w:val="single" w:sz="4" w:space="0" w:color="auto"/>
              <w:right w:val="single" w:sz="4" w:space="0" w:color="auto"/>
            </w:tcBorders>
            <w:noWrap/>
            <w:vAlign w:val="center"/>
            <w:hideMark/>
          </w:tcPr>
          <w:p w14:paraId="280D38A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1E43A5F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0,9</w:t>
            </w:r>
          </w:p>
        </w:tc>
      </w:tr>
      <w:tr w:rsidR="00F8119D" w:rsidRPr="00690EA5" w14:paraId="44FA0EBA"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42C3734"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6F4E9E61"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361EDCEF"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BDX-06B</w:t>
            </w:r>
          </w:p>
        </w:tc>
        <w:tc>
          <w:tcPr>
            <w:tcW w:w="2165" w:type="dxa"/>
            <w:tcBorders>
              <w:top w:val="nil"/>
              <w:left w:val="nil"/>
              <w:bottom w:val="single" w:sz="4" w:space="0" w:color="auto"/>
              <w:right w:val="single" w:sz="4" w:space="0" w:color="auto"/>
            </w:tcBorders>
            <w:noWrap/>
            <w:vAlign w:val="center"/>
            <w:hideMark/>
          </w:tcPr>
          <w:p w14:paraId="590E93AA"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3.580,95</w:t>
            </w:r>
          </w:p>
        </w:tc>
        <w:tc>
          <w:tcPr>
            <w:tcW w:w="2126" w:type="dxa"/>
            <w:tcBorders>
              <w:top w:val="nil"/>
              <w:left w:val="nil"/>
              <w:bottom w:val="single" w:sz="4" w:space="0" w:color="auto"/>
              <w:right w:val="single" w:sz="4" w:space="0" w:color="auto"/>
            </w:tcBorders>
            <w:noWrap/>
            <w:vAlign w:val="center"/>
            <w:hideMark/>
          </w:tcPr>
          <w:p w14:paraId="1F43CE9B"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30</w:t>
            </w:r>
          </w:p>
        </w:tc>
        <w:tc>
          <w:tcPr>
            <w:tcW w:w="1843" w:type="dxa"/>
            <w:tcBorders>
              <w:top w:val="nil"/>
              <w:left w:val="nil"/>
              <w:bottom w:val="single" w:sz="4" w:space="0" w:color="auto"/>
              <w:right w:val="single" w:sz="4" w:space="0" w:color="auto"/>
            </w:tcBorders>
            <w:noWrap/>
            <w:vAlign w:val="center"/>
            <w:hideMark/>
          </w:tcPr>
          <w:p w14:paraId="0759CEBA"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3</w:t>
            </w:r>
          </w:p>
        </w:tc>
        <w:tc>
          <w:tcPr>
            <w:tcW w:w="1984" w:type="dxa"/>
            <w:tcBorders>
              <w:top w:val="nil"/>
              <w:left w:val="nil"/>
              <w:bottom w:val="single" w:sz="4" w:space="0" w:color="auto"/>
              <w:right w:val="single" w:sz="4" w:space="0" w:color="auto"/>
            </w:tcBorders>
            <w:noWrap/>
            <w:vAlign w:val="center"/>
            <w:hideMark/>
          </w:tcPr>
          <w:p w14:paraId="1B5C74D0"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0,9</w:t>
            </w:r>
          </w:p>
        </w:tc>
      </w:tr>
      <w:tr w:rsidR="00F8119D" w:rsidRPr="00690EA5" w14:paraId="62397660"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4813D421"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14</w:t>
            </w:r>
          </w:p>
        </w:tc>
        <w:tc>
          <w:tcPr>
            <w:tcW w:w="4145" w:type="dxa"/>
            <w:tcBorders>
              <w:top w:val="nil"/>
              <w:left w:val="nil"/>
              <w:bottom w:val="single" w:sz="4" w:space="0" w:color="auto"/>
              <w:right w:val="single" w:sz="4" w:space="0" w:color="auto"/>
            </w:tcBorders>
            <w:noWrap/>
            <w:vAlign w:val="bottom"/>
            <w:hideMark/>
          </w:tcPr>
          <w:p w14:paraId="3BBDD8AB"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giao thông</w:t>
            </w:r>
          </w:p>
        </w:tc>
        <w:tc>
          <w:tcPr>
            <w:tcW w:w="1804" w:type="dxa"/>
            <w:tcBorders>
              <w:top w:val="nil"/>
              <w:left w:val="nil"/>
              <w:bottom w:val="single" w:sz="4" w:space="0" w:color="auto"/>
              <w:right w:val="single" w:sz="4" w:space="0" w:color="auto"/>
            </w:tcBorders>
            <w:noWrap/>
            <w:vAlign w:val="center"/>
            <w:hideMark/>
          </w:tcPr>
          <w:p w14:paraId="7D2DFA6C"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67ED0D6C"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189.473,71</w:t>
            </w:r>
          </w:p>
        </w:tc>
        <w:tc>
          <w:tcPr>
            <w:tcW w:w="2126" w:type="dxa"/>
            <w:tcBorders>
              <w:top w:val="nil"/>
              <w:left w:val="nil"/>
              <w:bottom w:val="single" w:sz="4" w:space="0" w:color="auto"/>
              <w:right w:val="single" w:sz="4" w:space="0" w:color="auto"/>
            </w:tcBorders>
            <w:noWrap/>
            <w:vAlign w:val="center"/>
            <w:hideMark/>
          </w:tcPr>
          <w:p w14:paraId="0C28E2BF"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178F6C31"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74364D1E"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F8119D" w:rsidRPr="00690EA5" w14:paraId="6836976C" w14:textId="77777777" w:rsidTr="00F8119D">
        <w:trPr>
          <w:trHeight w:val="288"/>
        </w:trPr>
        <w:tc>
          <w:tcPr>
            <w:tcW w:w="670" w:type="dxa"/>
            <w:tcBorders>
              <w:top w:val="nil"/>
              <w:left w:val="single" w:sz="4" w:space="0" w:color="auto"/>
              <w:bottom w:val="single" w:sz="4" w:space="0" w:color="auto"/>
              <w:right w:val="single" w:sz="4" w:space="0" w:color="auto"/>
            </w:tcBorders>
            <w:noWrap/>
            <w:vAlign w:val="bottom"/>
            <w:hideMark/>
          </w:tcPr>
          <w:p w14:paraId="517F3217"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4145" w:type="dxa"/>
            <w:tcBorders>
              <w:top w:val="nil"/>
              <w:left w:val="nil"/>
              <w:bottom w:val="single" w:sz="4" w:space="0" w:color="auto"/>
              <w:right w:val="single" w:sz="4" w:space="0" w:color="auto"/>
            </w:tcBorders>
            <w:noWrap/>
            <w:vAlign w:val="bottom"/>
            <w:hideMark/>
          </w:tcPr>
          <w:p w14:paraId="17B187CE" w14:textId="77777777" w:rsidR="00F8119D" w:rsidRPr="00690EA5" w:rsidRDefault="00F8119D" w:rsidP="00F8119D">
            <w:pPr>
              <w:spacing w:line="240" w:lineRule="auto"/>
              <w:ind w:firstLine="0"/>
              <w:jc w:val="left"/>
              <w:rPr>
                <w:rFonts w:ascii="Times New Roman" w:eastAsia="Times New Roman" w:hAnsi="Times New Roman"/>
                <w:sz w:val="24"/>
                <w:szCs w:val="24"/>
              </w:rPr>
            </w:pPr>
            <w:r w:rsidRPr="00690EA5">
              <w:rPr>
                <w:rFonts w:ascii="Times New Roman" w:eastAsia="Times New Roman" w:hAnsi="Times New Roman"/>
                <w:sz w:val="24"/>
                <w:szCs w:val="24"/>
              </w:rPr>
              <w:t> </w:t>
            </w:r>
          </w:p>
        </w:tc>
        <w:tc>
          <w:tcPr>
            <w:tcW w:w="1804" w:type="dxa"/>
            <w:tcBorders>
              <w:top w:val="nil"/>
              <w:left w:val="nil"/>
              <w:bottom w:val="single" w:sz="4" w:space="0" w:color="auto"/>
              <w:right w:val="single" w:sz="4" w:space="0" w:color="auto"/>
            </w:tcBorders>
            <w:noWrap/>
            <w:vAlign w:val="center"/>
            <w:hideMark/>
          </w:tcPr>
          <w:p w14:paraId="10B3AF73"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GT-01</w:t>
            </w:r>
          </w:p>
        </w:tc>
        <w:tc>
          <w:tcPr>
            <w:tcW w:w="2165" w:type="dxa"/>
            <w:tcBorders>
              <w:top w:val="nil"/>
              <w:left w:val="nil"/>
              <w:bottom w:val="single" w:sz="4" w:space="0" w:color="auto"/>
              <w:right w:val="single" w:sz="4" w:space="0" w:color="auto"/>
            </w:tcBorders>
            <w:noWrap/>
            <w:vAlign w:val="center"/>
            <w:hideMark/>
          </w:tcPr>
          <w:p w14:paraId="585E7870"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189.473,71</w:t>
            </w:r>
          </w:p>
        </w:tc>
        <w:tc>
          <w:tcPr>
            <w:tcW w:w="2126" w:type="dxa"/>
            <w:tcBorders>
              <w:top w:val="nil"/>
              <w:left w:val="nil"/>
              <w:bottom w:val="single" w:sz="4" w:space="0" w:color="auto"/>
              <w:right w:val="single" w:sz="4" w:space="0" w:color="auto"/>
            </w:tcBorders>
            <w:noWrap/>
            <w:vAlign w:val="center"/>
            <w:hideMark/>
          </w:tcPr>
          <w:p w14:paraId="3B3F3A3A" w14:textId="77777777" w:rsidR="00F8119D" w:rsidRPr="00690EA5" w:rsidRDefault="00F8119D" w:rsidP="00F8119D">
            <w:pPr>
              <w:spacing w:line="240" w:lineRule="auto"/>
              <w:ind w:firstLine="0"/>
              <w:jc w:val="center"/>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w:t>
            </w:r>
          </w:p>
        </w:tc>
        <w:tc>
          <w:tcPr>
            <w:tcW w:w="1843" w:type="dxa"/>
            <w:tcBorders>
              <w:top w:val="nil"/>
              <w:left w:val="nil"/>
              <w:bottom w:val="single" w:sz="4" w:space="0" w:color="auto"/>
              <w:right w:val="single" w:sz="4" w:space="0" w:color="auto"/>
            </w:tcBorders>
            <w:noWrap/>
            <w:vAlign w:val="center"/>
            <w:hideMark/>
          </w:tcPr>
          <w:p w14:paraId="03A99F3C" w14:textId="77777777" w:rsidR="00F8119D" w:rsidRPr="00690EA5" w:rsidRDefault="00F8119D" w:rsidP="00F8119D">
            <w:pPr>
              <w:spacing w:line="240" w:lineRule="auto"/>
              <w:ind w:firstLine="0"/>
              <w:jc w:val="center"/>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w:t>
            </w:r>
          </w:p>
        </w:tc>
        <w:tc>
          <w:tcPr>
            <w:tcW w:w="1984" w:type="dxa"/>
            <w:tcBorders>
              <w:top w:val="nil"/>
              <w:left w:val="nil"/>
              <w:bottom w:val="single" w:sz="4" w:space="0" w:color="auto"/>
              <w:right w:val="single" w:sz="4" w:space="0" w:color="auto"/>
            </w:tcBorders>
            <w:noWrap/>
            <w:vAlign w:val="center"/>
            <w:hideMark/>
          </w:tcPr>
          <w:p w14:paraId="1D4E844F" w14:textId="77777777" w:rsidR="00F8119D" w:rsidRPr="00690EA5" w:rsidRDefault="00F8119D" w:rsidP="00F8119D">
            <w:pPr>
              <w:spacing w:line="240" w:lineRule="auto"/>
              <w:ind w:firstLine="0"/>
              <w:jc w:val="center"/>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w:t>
            </w:r>
          </w:p>
        </w:tc>
      </w:tr>
      <w:tr w:rsidR="00F8119D" w:rsidRPr="00690EA5" w14:paraId="43FC027C" w14:textId="77777777" w:rsidTr="00F8119D">
        <w:trPr>
          <w:trHeight w:val="276"/>
        </w:trPr>
        <w:tc>
          <w:tcPr>
            <w:tcW w:w="670" w:type="dxa"/>
            <w:tcBorders>
              <w:top w:val="nil"/>
              <w:left w:val="single" w:sz="4" w:space="0" w:color="auto"/>
              <w:bottom w:val="single" w:sz="4" w:space="0" w:color="auto"/>
              <w:right w:val="single" w:sz="4" w:space="0" w:color="auto"/>
            </w:tcBorders>
            <w:noWrap/>
            <w:vAlign w:val="bottom"/>
            <w:hideMark/>
          </w:tcPr>
          <w:p w14:paraId="115C0A71"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15</w:t>
            </w:r>
          </w:p>
        </w:tc>
        <w:tc>
          <w:tcPr>
            <w:tcW w:w="4145" w:type="dxa"/>
            <w:tcBorders>
              <w:top w:val="nil"/>
              <w:left w:val="nil"/>
              <w:bottom w:val="single" w:sz="4" w:space="0" w:color="auto"/>
              <w:right w:val="single" w:sz="4" w:space="0" w:color="auto"/>
            </w:tcBorders>
            <w:noWrap/>
            <w:vAlign w:val="bottom"/>
            <w:hideMark/>
          </w:tcPr>
          <w:p w14:paraId="13093C5D" w14:textId="77777777" w:rsidR="00F8119D" w:rsidRPr="00690EA5" w:rsidRDefault="00F8119D" w:rsidP="00F8119D">
            <w:pPr>
              <w:spacing w:line="240" w:lineRule="auto"/>
              <w:ind w:firstLine="0"/>
              <w:jc w:val="left"/>
              <w:rPr>
                <w:rFonts w:ascii="Times New Roman" w:eastAsia="Times New Roman" w:hAnsi="Times New Roman"/>
                <w:b/>
                <w:bCs/>
                <w:sz w:val="24"/>
                <w:szCs w:val="24"/>
              </w:rPr>
            </w:pPr>
            <w:r w:rsidRPr="00690EA5">
              <w:rPr>
                <w:rFonts w:ascii="Times New Roman" w:eastAsia="Times New Roman" w:hAnsi="Times New Roman"/>
                <w:b/>
                <w:bCs/>
                <w:sz w:val="24"/>
                <w:szCs w:val="24"/>
              </w:rPr>
              <w:t>Đất nông nghiệp và đất khác</w:t>
            </w:r>
          </w:p>
        </w:tc>
        <w:tc>
          <w:tcPr>
            <w:tcW w:w="1804" w:type="dxa"/>
            <w:tcBorders>
              <w:top w:val="nil"/>
              <w:left w:val="nil"/>
              <w:bottom w:val="single" w:sz="4" w:space="0" w:color="auto"/>
              <w:right w:val="single" w:sz="4" w:space="0" w:color="auto"/>
            </w:tcBorders>
            <w:noWrap/>
            <w:vAlign w:val="center"/>
            <w:hideMark/>
          </w:tcPr>
          <w:p w14:paraId="645D6ECF"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2165" w:type="dxa"/>
            <w:tcBorders>
              <w:top w:val="nil"/>
              <w:left w:val="nil"/>
              <w:bottom w:val="single" w:sz="4" w:space="0" w:color="auto"/>
              <w:right w:val="single" w:sz="4" w:space="0" w:color="auto"/>
            </w:tcBorders>
            <w:noWrap/>
            <w:vAlign w:val="center"/>
            <w:hideMark/>
          </w:tcPr>
          <w:p w14:paraId="6F70EFC9" w14:textId="77777777" w:rsidR="00F8119D" w:rsidRPr="00690EA5" w:rsidRDefault="00F8119D" w:rsidP="00F8119D">
            <w:pPr>
              <w:spacing w:line="240" w:lineRule="auto"/>
              <w:ind w:firstLine="0"/>
              <w:jc w:val="right"/>
              <w:rPr>
                <w:rFonts w:ascii="Times New Roman" w:eastAsia="Times New Roman" w:hAnsi="Times New Roman"/>
                <w:b/>
                <w:bCs/>
                <w:sz w:val="24"/>
                <w:szCs w:val="24"/>
              </w:rPr>
            </w:pPr>
            <w:r w:rsidRPr="00690EA5">
              <w:rPr>
                <w:rFonts w:ascii="Times New Roman" w:eastAsia="Times New Roman" w:hAnsi="Times New Roman"/>
                <w:b/>
                <w:bCs/>
                <w:sz w:val="24"/>
                <w:szCs w:val="24"/>
              </w:rPr>
              <w:t>82.355,92</w:t>
            </w:r>
          </w:p>
        </w:tc>
        <w:tc>
          <w:tcPr>
            <w:tcW w:w="2126" w:type="dxa"/>
            <w:tcBorders>
              <w:top w:val="nil"/>
              <w:left w:val="nil"/>
              <w:bottom w:val="single" w:sz="4" w:space="0" w:color="auto"/>
              <w:right w:val="single" w:sz="4" w:space="0" w:color="auto"/>
            </w:tcBorders>
            <w:noWrap/>
            <w:vAlign w:val="center"/>
            <w:hideMark/>
          </w:tcPr>
          <w:p w14:paraId="5AABE422"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843" w:type="dxa"/>
            <w:tcBorders>
              <w:top w:val="nil"/>
              <w:left w:val="nil"/>
              <w:bottom w:val="single" w:sz="4" w:space="0" w:color="auto"/>
              <w:right w:val="single" w:sz="4" w:space="0" w:color="auto"/>
            </w:tcBorders>
            <w:noWrap/>
            <w:vAlign w:val="center"/>
            <w:hideMark/>
          </w:tcPr>
          <w:p w14:paraId="0F5BDEC5"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c>
          <w:tcPr>
            <w:tcW w:w="1984" w:type="dxa"/>
            <w:tcBorders>
              <w:top w:val="nil"/>
              <w:left w:val="nil"/>
              <w:bottom w:val="single" w:sz="4" w:space="0" w:color="auto"/>
              <w:right w:val="single" w:sz="4" w:space="0" w:color="auto"/>
            </w:tcBorders>
            <w:noWrap/>
            <w:vAlign w:val="center"/>
            <w:hideMark/>
          </w:tcPr>
          <w:p w14:paraId="527DED0E" w14:textId="77777777" w:rsidR="00F8119D" w:rsidRPr="00690EA5" w:rsidRDefault="00F8119D" w:rsidP="00F8119D">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 </w:t>
            </w:r>
          </w:p>
        </w:tc>
      </w:tr>
      <w:tr w:rsidR="00F8119D" w:rsidRPr="00690EA5" w14:paraId="344A21F3" w14:textId="77777777" w:rsidTr="00F8119D">
        <w:trPr>
          <w:trHeight w:val="288"/>
        </w:trPr>
        <w:tc>
          <w:tcPr>
            <w:tcW w:w="670" w:type="dxa"/>
            <w:tcBorders>
              <w:top w:val="nil"/>
              <w:left w:val="single" w:sz="4" w:space="0" w:color="auto"/>
              <w:bottom w:val="single" w:sz="4" w:space="0" w:color="auto"/>
              <w:right w:val="single" w:sz="4" w:space="0" w:color="auto"/>
            </w:tcBorders>
            <w:noWrap/>
            <w:vAlign w:val="bottom"/>
            <w:hideMark/>
          </w:tcPr>
          <w:p w14:paraId="35F82511" w14:textId="77777777" w:rsidR="00F8119D" w:rsidRPr="00690EA5" w:rsidRDefault="00F8119D" w:rsidP="00F8119D">
            <w:pPr>
              <w:spacing w:line="240" w:lineRule="auto"/>
              <w:ind w:firstLine="0"/>
              <w:jc w:val="center"/>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15.1</w:t>
            </w:r>
          </w:p>
        </w:tc>
        <w:tc>
          <w:tcPr>
            <w:tcW w:w="4145" w:type="dxa"/>
            <w:tcBorders>
              <w:top w:val="nil"/>
              <w:left w:val="nil"/>
              <w:bottom w:val="single" w:sz="4" w:space="0" w:color="auto"/>
              <w:right w:val="single" w:sz="4" w:space="0" w:color="auto"/>
            </w:tcBorders>
            <w:noWrap/>
            <w:vAlign w:val="bottom"/>
            <w:hideMark/>
          </w:tcPr>
          <w:p w14:paraId="0BB2C4BC" w14:textId="77777777" w:rsidR="00F8119D" w:rsidRPr="00690EA5" w:rsidRDefault="00F8119D" w:rsidP="00F8119D">
            <w:pPr>
              <w:spacing w:line="240" w:lineRule="auto"/>
              <w:ind w:firstLine="0"/>
              <w:jc w:val="left"/>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Sông, suối</w:t>
            </w:r>
          </w:p>
        </w:tc>
        <w:tc>
          <w:tcPr>
            <w:tcW w:w="1804" w:type="dxa"/>
            <w:tcBorders>
              <w:top w:val="nil"/>
              <w:left w:val="nil"/>
              <w:bottom w:val="single" w:sz="4" w:space="0" w:color="auto"/>
              <w:right w:val="single" w:sz="4" w:space="0" w:color="auto"/>
            </w:tcBorders>
            <w:noWrap/>
            <w:vAlign w:val="center"/>
            <w:hideMark/>
          </w:tcPr>
          <w:p w14:paraId="643225AE" w14:textId="77777777" w:rsidR="00F8119D" w:rsidRPr="00690EA5" w:rsidRDefault="00F8119D" w:rsidP="00F8119D">
            <w:pPr>
              <w:spacing w:line="240" w:lineRule="auto"/>
              <w:ind w:firstLine="0"/>
              <w:jc w:val="center"/>
              <w:rPr>
                <w:rFonts w:ascii="Times New Roman" w:eastAsia="Times New Roman" w:hAnsi="Times New Roman"/>
                <w:sz w:val="24"/>
                <w:szCs w:val="24"/>
              </w:rPr>
            </w:pPr>
            <w:r w:rsidRPr="00690EA5">
              <w:rPr>
                <w:rFonts w:ascii="Times New Roman" w:eastAsia="Times New Roman" w:hAnsi="Times New Roman"/>
                <w:sz w:val="24"/>
                <w:szCs w:val="24"/>
              </w:rPr>
              <w:t>MN-01</w:t>
            </w:r>
          </w:p>
        </w:tc>
        <w:tc>
          <w:tcPr>
            <w:tcW w:w="2165" w:type="dxa"/>
            <w:tcBorders>
              <w:top w:val="nil"/>
              <w:left w:val="nil"/>
              <w:bottom w:val="single" w:sz="4" w:space="0" w:color="auto"/>
              <w:right w:val="single" w:sz="4" w:space="0" w:color="auto"/>
            </w:tcBorders>
            <w:noWrap/>
            <w:vAlign w:val="center"/>
            <w:hideMark/>
          </w:tcPr>
          <w:p w14:paraId="72DC65B1" w14:textId="77777777" w:rsidR="00F8119D" w:rsidRPr="00690EA5" w:rsidRDefault="00F8119D" w:rsidP="00F8119D">
            <w:pPr>
              <w:spacing w:line="240" w:lineRule="auto"/>
              <w:ind w:firstLine="0"/>
              <w:jc w:val="right"/>
              <w:rPr>
                <w:rFonts w:ascii="Times New Roman" w:eastAsia="Times New Roman" w:hAnsi="Times New Roman"/>
                <w:sz w:val="24"/>
                <w:szCs w:val="24"/>
              </w:rPr>
            </w:pPr>
            <w:r w:rsidRPr="00690EA5">
              <w:rPr>
                <w:rFonts w:ascii="Times New Roman" w:eastAsia="Times New Roman" w:hAnsi="Times New Roman"/>
                <w:sz w:val="24"/>
                <w:szCs w:val="24"/>
              </w:rPr>
              <w:t>82.355,92</w:t>
            </w:r>
          </w:p>
        </w:tc>
        <w:tc>
          <w:tcPr>
            <w:tcW w:w="2126" w:type="dxa"/>
            <w:tcBorders>
              <w:top w:val="nil"/>
              <w:left w:val="nil"/>
              <w:bottom w:val="single" w:sz="4" w:space="0" w:color="auto"/>
              <w:right w:val="single" w:sz="4" w:space="0" w:color="auto"/>
            </w:tcBorders>
            <w:noWrap/>
            <w:vAlign w:val="center"/>
            <w:hideMark/>
          </w:tcPr>
          <w:p w14:paraId="0C361D35" w14:textId="77777777" w:rsidR="00F8119D" w:rsidRPr="00690EA5" w:rsidRDefault="00F8119D" w:rsidP="00F8119D">
            <w:pPr>
              <w:spacing w:line="240" w:lineRule="auto"/>
              <w:ind w:firstLine="0"/>
              <w:jc w:val="center"/>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w:t>
            </w:r>
          </w:p>
        </w:tc>
        <w:tc>
          <w:tcPr>
            <w:tcW w:w="1843" w:type="dxa"/>
            <w:tcBorders>
              <w:top w:val="nil"/>
              <w:left w:val="nil"/>
              <w:bottom w:val="single" w:sz="4" w:space="0" w:color="auto"/>
              <w:right w:val="single" w:sz="4" w:space="0" w:color="auto"/>
            </w:tcBorders>
            <w:noWrap/>
            <w:vAlign w:val="center"/>
            <w:hideMark/>
          </w:tcPr>
          <w:p w14:paraId="130B2EEE" w14:textId="77777777" w:rsidR="00F8119D" w:rsidRPr="00690EA5" w:rsidRDefault="00F8119D" w:rsidP="00F8119D">
            <w:pPr>
              <w:spacing w:line="240" w:lineRule="auto"/>
              <w:ind w:firstLine="0"/>
              <w:jc w:val="center"/>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w:t>
            </w:r>
          </w:p>
        </w:tc>
        <w:tc>
          <w:tcPr>
            <w:tcW w:w="1984" w:type="dxa"/>
            <w:tcBorders>
              <w:top w:val="nil"/>
              <w:left w:val="nil"/>
              <w:bottom w:val="single" w:sz="4" w:space="0" w:color="auto"/>
              <w:right w:val="single" w:sz="4" w:space="0" w:color="auto"/>
            </w:tcBorders>
            <w:noWrap/>
            <w:vAlign w:val="center"/>
            <w:hideMark/>
          </w:tcPr>
          <w:p w14:paraId="2F142E8A" w14:textId="77777777" w:rsidR="00F8119D" w:rsidRPr="00690EA5" w:rsidRDefault="00F8119D" w:rsidP="00F8119D">
            <w:pPr>
              <w:spacing w:line="240" w:lineRule="auto"/>
              <w:ind w:firstLine="0"/>
              <w:jc w:val="center"/>
              <w:rPr>
                <w:rFonts w:ascii="Times New Roman" w:eastAsia="Times New Roman" w:hAnsi="Times New Roman"/>
                <w:b/>
                <w:bCs/>
                <w:i/>
                <w:iCs/>
                <w:sz w:val="24"/>
                <w:szCs w:val="24"/>
              </w:rPr>
            </w:pPr>
            <w:r w:rsidRPr="00690EA5">
              <w:rPr>
                <w:rFonts w:ascii="Times New Roman" w:eastAsia="Times New Roman" w:hAnsi="Times New Roman"/>
                <w:b/>
                <w:bCs/>
                <w:i/>
                <w:iCs/>
                <w:sz w:val="24"/>
                <w:szCs w:val="24"/>
              </w:rPr>
              <w:t>-</w:t>
            </w:r>
          </w:p>
        </w:tc>
      </w:tr>
    </w:tbl>
    <w:p w14:paraId="4996E74A" w14:textId="77777777" w:rsidR="00F8119D" w:rsidRPr="00690EA5" w:rsidRDefault="00F8119D" w:rsidP="00561408">
      <w:pPr>
        <w:widowControl w:val="0"/>
        <w:shd w:val="clear" w:color="auto" w:fill="FFFFFF"/>
        <w:tabs>
          <w:tab w:val="left" w:pos="630"/>
        </w:tabs>
        <w:ind w:firstLine="0"/>
        <w:jc w:val="center"/>
        <w:rPr>
          <w:rFonts w:ascii="Times New Roman" w:eastAsia="Times New Roman" w:hAnsi="Times New Roman"/>
          <w:i/>
          <w:sz w:val="26"/>
          <w:szCs w:val="26"/>
          <w:lang w:val="nl-NL"/>
        </w:rPr>
      </w:pPr>
    </w:p>
    <w:p w14:paraId="3CB882E2" w14:textId="77777777" w:rsidR="004557DF" w:rsidRPr="00690EA5" w:rsidRDefault="004557DF" w:rsidP="004557DF">
      <w:pPr>
        <w:shd w:val="clear" w:color="auto" w:fill="FFFFFF"/>
        <w:spacing w:line="240" w:lineRule="auto"/>
        <w:ind w:firstLine="0"/>
        <w:jc w:val="left"/>
        <w:rPr>
          <w:rFonts w:ascii=".VnArial" w:eastAsia="Times New Roman" w:hAnsi=".VnArial"/>
          <w:sz w:val="20"/>
          <w:szCs w:val="20"/>
        </w:rPr>
      </w:pPr>
    </w:p>
    <w:p w14:paraId="0D81DA91" w14:textId="77777777" w:rsidR="004557DF" w:rsidRPr="00690EA5" w:rsidRDefault="004557DF" w:rsidP="004557DF">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2A5C5054" w14:textId="77777777" w:rsidR="004557DF" w:rsidRPr="00690EA5" w:rsidRDefault="004557DF" w:rsidP="004557DF">
      <w:pPr>
        <w:widowControl w:val="0"/>
        <w:shd w:val="clear" w:color="auto" w:fill="FFFFFF"/>
        <w:spacing w:before="120" w:after="120"/>
        <w:ind w:firstLine="0"/>
        <w:jc w:val="left"/>
        <w:rPr>
          <w:rFonts w:ascii="Times New Roman" w:eastAsia="Times New Roman" w:hAnsi="Times New Roman"/>
          <w:i/>
          <w:sz w:val="26"/>
          <w:szCs w:val="26"/>
          <w:lang w:val="nl-NL"/>
        </w:rPr>
      </w:pPr>
    </w:p>
    <w:p w14:paraId="3282624F" w14:textId="77777777" w:rsidR="004557DF" w:rsidRPr="00690EA5" w:rsidRDefault="004557DF" w:rsidP="004557DF">
      <w:pPr>
        <w:widowControl w:val="0"/>
        <w:shd w:val="clear" w:color="auto" w:fill="FFFFFF"/>
        <w:spacing w:before="120" w:after="120"/>
        <w:ind w:firstLine="0"/>
        <w:jc w:val="left"/>
        <w:rPr>
          <w:rFonts w:ascii="Times New Roman" w:eastAsia="Times New Roman" w:hAnsi="Times New Roman"/>
          <w:b/>
          <w:sz w:val="32"/>
          <w:szCs w:val="26"/>
        </w:rPr>
      </w:pPr>
    </w:p>
    <w:p w14:paraId="4008B0AC" w14:textId="77777777" w:rsidR="00B2310B" w:rsidRPr="00690EA5" w:rsidRDefault="00B2310B" w:rsidP="004557DF">
      <w:pPr>
        <w:widowControl w:val="0"/>
        <w:shd w:val="clear" w:color="auto" w:fill="FFFFFF"/>
        <w:spacing w:before="120" w:after="120"/>
        <w:ind w:firstLine="0"/>
        <w:jc w:val="left"/>
        <w:rPr>
          <w:rFonts w:ascii="Times New Roman" w:eastAsia="Times New Roman" w:hAnsi="Times New Roman"/>
          <w:b/>
          <w:sz w:val="32"/>
          <w:szCs w:val="26"/>
        </w:rPr>
      </w:pPr>
    </w:p>
    <w:p w14:paraId="64159EBF" w14:textId="77777777" w:rsidR="00B2310B" w:rsidRPr="00690EA5" w:rsidRDefault="00B2310B" w:rsidP="004557DF">
      <w:pPr>
        <w:widowControl w:val="0"/>
        <w:shd w:val="clear" w:color="auto" w:fill="FFFFFF"/>
        <w:spacing w:before="120" w:after="120"/>
        <w:ind w:firstLine="0"/>
        <w:jc w:val="left"/>
        <w:rPr>
          <w:rFonts w:ascii="Times New Roman" w:eastAsia="Times New Roman" w:hAnsi="Times New Roman"/>
          <w:b/>
          <w:sz w:val="32"/>
          <w:szCs w:val="26"/>
        </w:rPr>
      </w:pPr>
    </w:p>
    <w:p w14:paraId="0EDAF8D0" w14:textId="77777777" w:rsidR="00B2310B" w:rsidRPr="00690EA5" w:rsidRDefault="00B2310B" w:rsidP="004557DF">
      <w:pPr>
        <w:widowControl w:val="0"/>
        <w:shd w:val="clear" w:color="auto" w:fill="FFFFFF"/>
        <w:spacing w:before="120" w:after="120"/>
        <w:ind w:firstLine="0"/>
        <w:jc w:val="left"/>
        <w:rPr>
          <w:rFonts w:ascii="Times New Roman" w:eastAsia="Times New Roman" w:hAnsi="Times New Roman"/>
          <w:b/>
          <w:sz w:val="32"/>
          <w:szCs w:val="26"/>
        </w:rPr>
      </w:pPr>
    </w:p>
    <w:p w14:paraId="59873C02" w14:textId="6E2C16D9" w:rsidR="00B2310B" w:rsidRPr="00690EA5" w:rsidRDefault="00B2310B" w:rsidP="004557DF">
      <w:pPr>
        <w:widowControl w:val="0"/>
        <w:shd w:val="clear" w:color="auto" w:fill="FFFFFF"/>
        <w:spacing w:before="120" w:after="120"/>
        <w:ind w:firstLine="0"/>
        <w:jc w:val="left"/>
        <w:rPr>
          <w:rFonts w:ascii="Times New Roman" w:eastAsia="Times New Roman" w:hAnsi="Times New Roman"/>
          <w:b/>
          <w:sz w:val="32"/>
          <w:szCs w:val="26"/>
        </w:rPr>
      </w:pPr>
    </w:p>
    <w:p w14:paraId="2C756D75" w14:textId="77777777" w:rsidR="00F8119D" w:rsidRPr="00690EA5" w:rsidRDefault="00F8119D" w:rsidP="004557DF">
      <w:pPr>
        <w:widowControl w:val="0"/>
        <w:shd w:val="clear" w:color="auto" w:fill="FFFFFF"/>
        <w:spacing w:before="120" w:after="120"/>
        <w:ind w:firstLine="0"/>
        <w:jc w:val="left"/>
        <w:rPr>
          <w:rFonts w:ascii="Times New Roman" w:eastAsia="Times New Roman" w:hAnsi="Times New Roman"/>
          <w:b/>
          <w:sz w:val="32"/>
          <w:szCs w:val="26"/>
        </w:rPr>
      </w:pPr>
    </w:p>
    <w:p w14:paraId="4BA263CF" w14:textId="77777777" w:rsidR="00B2310B" w:rsidRPr="00690EA5" w:rsidRDefault="00B2310B" w:rsidP="004557DF">
      <w:pPr>
        <w:widowControl w:val="0"/>
        <w:shd w:val="clear" w:color="auto" w:fill="FFFFFF"/>
        <w:spacing w:before="120" w:after="120"/>
        <w:ind w:firstLine="0"/>
        <w:jc w:val="left"/>
        <w:rPr>
          <w:rFonts w:ascii="Times New Roman" w:eastAsia="Times New Roman" w:hAnsi="Times New Roman"/>
          <w:b/>
          <w:sz w:val="32"/>
          <w:szCs w:val="26"/>
        </w:rPr>
      </w:pPr>
    </w:p>
    <w:p w14:paraId="4F024897" w14:textId="77777777" w:rsidR="004557DF" w:rsidRPr="00690EA5" w:rsidRDefault="004557DF" w:rsidP="004557DF">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r w:rsidRPr="00690EA5">
        <w:rPr>
          <w:rFonts w:ascii="Times New Roman" w:eastAsia="Times New Roman" w:hAnsi="Times New Roman"/>
          <w:i/>
          <w:sz w:val="26"/>
          <w:szCs w:val="26"/>
          <w:lang w:val="nl-NL"/>
        </w:rPr>
        <w:lastRenderedPageBreak/>
        <w:t xml:space="preserve">Phụ lục 02: Bảng tính toán công suất phụ tải </w:t>
      </w:r>
    </w:p>
    <w:tbl>
      <w:tblPr>
        <w:tblW w:w="14653" w:type="dxa"/>
        <w:tblInd w:w="93" w:type="dxa"/>
        <w:tblLook w:val="04A0" w:firstRow="1" w:lastRow="0" w:firstColumn="1" w:lastColumn="0" w:noHBand="0" w:noVBand="1"/>
      </w:tblPr>
      <w:tblGrid>
        <w:gridCol w:w="632"/>
        <w:gridCol w:w="3381"/>
        <w:gridCol w:w="1276"/>
        <w:gridCol w:w="1206"/>
        <w:gridCol w:w="1062"/>
        <w:gridCol w:w="1134"/>
        <w:gridCol w:w="1134"/>
        <w:gridCol w:w="1276"/>
        <w:gridCol w:w="1134"/>
        <w:gridCol w:w="1137"/>
        <w:gridCol w:w="6"/>
        <w:gridCol w:w="1269"/>
        <w:gridCol w:w="6"/>
      </w:tblGrid>
      <w:tr w:rsidR="00C21AE6" w:rsidRPr="00690EA5" w14:paraId="213AAEA9" w14:textId="77777777" w:rsidTr="00C21AE6">
        <w:trPr>
          <w:gridAfter w:val="1"/>
          <w:wAfter w:w="6" w:type="dxa"/>
          <w:trHeight w:val="1005"/>
          <w:tblHeader/>
        </w:trPr>
        <w:tc>
          <w:tcPr>
            <w:tcW w:w="632" w:type="dxa"/>
            <w:vMerge w:val="restart"/>
            <w:tcBorders>
              <w:top w:val="single" w:sz="4" w:space="0" w:color="auto"/>
              <w:left w:val="single" w:sz="4" w:space="0" w:color="auto"/>
              <w:bottom w:val="single" w:sz="4" w:space="0" w:color="auto"/>
              <w:right w:val="single" w:sz="4" w:space="0" w:color="auto"/>
            </w:tcBorders>
            <w:vAlign w:val="center"/>
            <w:hideMark/>
          </w:tcPr>
          <w:p w14:paraId="7157C7CB"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STT</w:t>
            </w:r>
          </w:p>
        </w:tc>
        <w:tc>
          <w:tcPr>
            <w:tcW w:w="3381" w:type="dxa"/>
            <w:vMerge w:val="restart"/>
            <w:tcBorders>
              <w:top w:val="single" w:sz="4" w:space="0" w:color="auto"/>
              <w:left w:val="single" w:sz="4" w:space="0" w:color="auto"/>
              <w:bottom w:val="single" w:sz="4" w:space="0" w:color="auto"/>
              <w:right w:val="single" w:sz="4" w:space="0" w:color="auto"/>
            </w:tcBorders>
            <w:vAlign w:val="center"/>
            <w:hideMark/>
          </w:tcPr>
          <w:p w14:paraId="4F98B8D2"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Loại đất</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30F736B8"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Ký hiệu</w:t>
            </w:r>
          </w:p>
        </w:tc>
        <w:tc>
          <w:tcPr>
            <w:tcW w:w="1206" w:type="dxa"/>
            <w:vMerge w:val="restart"/>
            <w:tcBorders>
              <w:top w:val="single" w:sz="4" w:space="0" w:color="auto"/>
              <w:left w:val="single" w:sz="4" w:space="0" w:color="auto"/>
              <w:bottom w:val="single" w:sz="4" w:space="0" w:color="auto"/>
              <w:right w:val="single" w:sz="4" w:space="0" w:color="auto"/>
            </w:tcBorders>
            <w:vAlign w:val="center"/>
            <w:hideMark/>
          </w:tcPr>
          <w:p w14:paraId="16FAEFF0"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Quy mô</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33D37B6B"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xml:space="preserve">Đơn vị </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332784F"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xml:space="preserve">Chỉ tiêu </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23E50A1"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Đơn vị</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3BA819D7"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Công suất tính toán (KW)</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AF40F6B"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cos Ø</w:t>
            </w:r>
          </w:p>
        </w:tc>
        <w:tc>
          <w:tcPr>
            <w:tcW w:w="1137" w:type="dxa"/>
            <w:vMerge w:val="restart"/>
            <w:tcBorders>
              <w:top w:val="single" w:sz="4" w:space="0" w:color="auto"/>
              <w:left w:val="single" w:sz="4" w:space="0" w:color="auto"/>
              <w:bottom w:val="single" w:sz="4" w:space="0" w:color="auto"/>
              <w:right w:val="single" w:sz="4" w:space="0" w:color="auto"/>
            </w:tcBorders>
            <w:vAlign w:val="center"/>
            <w:hideMark/>
          </w:tcPr>
          <w:p w14:paraId="40004C32"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Dự phòng 10%</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677E936"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Stt (kva)</w:t>
            </w:r>
          </w:p>
        </w:tc>
      </w:tr>
      <w:tr w:rsidR="00C21AE6" w:rsidRPr="00690EA5" w14:paraId="38EC7AB7" w14:textId="77777777" w:rsidTr="00C21AE6">
        <w:trPr>
          <w:gridAfter w:val="1"/>
          <w:wAfter w:w="6" w:type="dxa"/>
          <w:trHeight w:val="269"/>
          <w:tblHeader/>
        </w:trPr>
        <w:tc>
          <w:tcPr>
            <w:tcW w:w="632" w:type="dxa"/>
            <w:vMerge/>
            <w:tcBorders>
              <w:top w:val="single" w:sz="4" w:space="0" w:color="auto"/>
              <w:left w:val="single" w:sz="4" w:space="0" w:color="auto"/>
              <w:bottom w:val="single" w:sz="4" w:space="0" w:color="auto"/>
              <w:right w:val="single" w:sz="4" w:space="0" w:color="auto"/>
            </w:tcBorders>
            <w:vAlign w:val="center"/>
            <w:hideMark/>
          </w:tcPr>
          <w:p w14:paraId="634B4E67"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p>
        </w:tc>
        <w:tc>
          <w:tcPr>
            <w:tcW w:w="3381" w:type="dxa"/>
            <w:vMerge/>
            <w:tcBorders>
              <w:top w:val="single" w:sz="4" w:space="0" w:color="auto"/>
              <w:left w:val="single" w:sz="4" w:space="0" w:color="auto"/>
              <w:bottom w:val="single" w:sz="4" w:space="0" w:color="auto"/>
              <w:right w:val="single" w:sz="4" w:space="0" w:color="auto"/>
            </w:tcBorders>
            <w:vAlign w:val="center"/>
            <w:hideMark/>
          </w:tcPr>
          <w:p w14:paraId="5B0BAA6C"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995C560"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31C1F367"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8A39619"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6C23B90"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73CE2A"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9B90CB4"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B29415D"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14:paraId="08BD5CE3"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14:paraId="63A12A9B"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p>
        </w:tc>
      </w:tr>
      <w:tr w:rsidR="00C21AE6" w:rsidRPr="00690EA5" w14:paraId="26255B1D" w14:textId="77777777" w:rsidTr="00C21AE6">
        <w:trPr>
          <w:gridAfter w:val="1"/>
          <w:wAfter w:w="6" w:type="dxa"/>
          <w:trHeight w:val="28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632C825D"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1</w:t>
            </w:r>
          </w:p>
        </w:tc>
        <w:tc>
          <w:tcPr>
            <w:tcW w:w="3381" w:type="dxa"/>
            <w:tcBorders>
              <w:top w:val="single" w:sz="4" w:space="0" w:color="auto"/>
              <w:left w:val="nil"/>
              <w:bottom w:val="single" w:sz="4" w:space="0" w:color="auto"/>
              <w:right w:val="single" w:sz="4" w:space="0" w:color="auto"/>
            </w:tcBorders>
            <w:noWrap/>
            <w:vAlign w:val="bottom"/>
            <w:hideMark/>
          </w:tcPr>
          <w:p w14:paraId="3D92195B"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nhà ở</w:t>
            </w:r>
          </w:p>
        </w:tc>
        <w:tc>
          <w:tcPr>
            <w:tcW w:w="1276" w:type="dxa"/>
            <w:tcBorders>
              <w:top w:val="single" w:sz="4" w:space="0" w:color="auto"/>
              <w:left w:val="nil"/>
              <w:bottom w:val="single" w:sz="4" w:space="0" w:color="auto"/>
              <w:right w:val="single" w:sz="4" w:space="0" w:color="auto"/>
            </w:tcBorders>
            <w:noWrap/>
            <w:vAlign w:val="center"/>
            <w:hideMark/>
          </w:tcPr>
          <w:p w14:paraId="28E37D4B"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06" w:type="dxa"/>
            <w:tcBorders>
              <w:top w:val="single" w:sz="4" w:space="0" w:color="auto"/>
              <w:left w:val="nil"/>
              <w:bottom w:val="single" w:sz="4" w:space="0" w:color="auto"/>
              <w:right w:val="single" w:sz="4" w:space="0" w:color="auto"/>
            </w:tcBorders>
            <w:noWrap/>
            <w:vAlign w:val="center"/>
            <w:hideMark/>
          </w:tcPr>
          <w:p w14:paraId="3A4A79C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single" w:sz="4" w:space="0" w:color="auto"/>
              <w:left w:val="nil"/>
              <w:bottom w:val="single" w:sz="4" w:space="0" w:color="auto"/>
              <w:right w:val="single" w:sz="4" w:space="0" w:color="auto"/>
            </w:tcBorders>
            <w:noWrap/>
            <w:vAlign w:val="center"/>
            <w:hideMark/>
          </w:tcPr>
          <w:p w14:paraId="562F2887"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6A329D54"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32CA9B00"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21A90FAA"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6DCABD3A"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single" w:sz="4" w:space="0" w:color="auto"/>
              <w:left w:val="nil"/>
              <w:bottom w:val="single" w:sz="4" w:space="0" w:color="auto"/>
              <w:right w:val="single" w:sz="4" w:space="0" w:color="auto"/>
            </w:tcBorders>
            <w:noWrap/>
            <w:vAlign w:val="center"/>
            <w:hideMark/>
          </w:tcPr>
          <w:p w14:paraId="15CA5D6C"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single" w:sz="4" w:space="0" w:color="auto"/>
              <w:left w:val="nil"/>
              <w:bottom w:val="single" w:sz="4" w:space="0" w:color="auto"/>
              <w:right w:val="single" w:sz="4" w:space="0" w:color="auto"/>
            </w:tcBorders>
            <w:noWrap/>
            <w:vAlign w:val="center"/>
            <w:hideMark/>
          </w:tcPr>
          <w:p w14:paraId="0F6EBBC0"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2AC8FA29" w14:textId="77777777" w:rsidTr="00C21AE6">
        <w:trPr>
          <w:gridAfter w:val="1"/>
          <w:wAfter w:w="6" w:type="dxa"/>
          <w:trHeight w:val="300"/>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02254161"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6A49D18B"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2CF8C14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OHT-01</w:t>
            </w:r>
          </w:p>
        </w:tc>
        <w:tc>
          <w:tcPr>
            <w:tcW w:w="1206" w:type="dxa"/>
            <w:tcBorders>
              <w:top w:val="single" w:sz="4" w:space="0" w:color="auto"/>
              <w:left w:val="nil"/>
              <w:bottom w:val="single" w:sz="4" w:space="0" w:color="auto"/>
              <w:right w:val="single" w:sz="4" w:space="0" w:color="auto"/>
            </w:tcBorders>
            <w:noWrap/>
            <w:vAlign w:val="center"/>
            <w:hideMark/>
          </w:tcPr>
          <w:p w14:paraId="5E1A997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16</w:t>
            </w:r>
          </w:p>
        </w:tc>
        <w:tc>
          <w:tcPr>
            <w:tcW w:w="1062" w:type="dxa"/>
            <w:tcBorders>
              <w:top w:val="single" w:sz="4" w:space="0" w:color="auto"/>
              <w:left w:val="nil"/>
              <w:bottom w:val="single" w:sz="4" w:space="0" w:color="auto"/>
              <w:right w:val="single" w:sz="4" w:space="0" w:color="auto"/>
            </w:tcBorders>
            <w:noWrap/>
            <w:vAlign w:val="bottom"/>
            <w:hideMark/>
          </w:tcPr>
          <w:p w14:paraId="3D7EC65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Hộ</w:t>
            </w:r>
          </w:p>
        </w:tc>
        <w:tc>
          <w:tcPr>
            <w:tcW w:w="1134" w:type="dxa"/>
            <w:tcBorders>
              <w:top w:val="single" w:sz="4" w:space="0" w:color="auto"/>
              <w:left w:val="nil"/>
              <w:bottom w:val="single" w:sz="4" w:space="0" w:color="auto"/>
              <w:right w:val="single" w:sz="4" w:space="0" w:color="auto"/>
            </w:tcBorders>
            <w:noWrap/>
            <w:vAlign w:val="bottom"/>
            <w:hideMark/>
          </w:tcPr>
          <w:p w14:paraId="438CF75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w:t>
            </w:r>
          </w:p>
        </w:tc>
        <w:tc>
          <w:tcPr>
            <w:tcW w:w="1134" w:type="dxa"/>
            <w:tcBorders>
              <w:top w:val="single" w:sz="4" w:space="0" w:color="auto"/>
              <w:left w:val="nil"/>
              <w:bottom w:val="single" w:sz="4" w:space="0" w:color="auto"/>
              <w:right w:val="single" w:sz="4" w:space="0" w:color="auto"/>
            </w:tcBorders>
            <w:noWrap/>
            <w:vAlign w:val="bottom"/>
            <w:hideMark/>
          </w:tcPr>
          <w:p w14:paraId="11F898D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Kw/ hộ</w:t>
            </w:r>
          </w:p>
        </w:tc>
        <w:tc>
          <w:tcPr>
            <w:tcW w:w="1276" w:type="dxa"/>
            <w:tcBorders>
              <w:top w:val="single" w:sz="4" w:space="0" w:color="auto"/>
              <w:left w:val="nil"/>
              <w:bottom w:val="single" w:sz="4" w:space="0" w:color="auto"/>
              <w:right w:val="single" w:sz="4" w:space="0" w:color="auto"/>
            </w:tcBorders>
            <w:noWrap/>
            <w:vAlign w:val="bottom"/>
            <w:hideMark/>
          </w:tcPr>
          <w:p w14:paraId="090D709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48,00</w:t>
            </w:r>
          </w:p>
        </w:tc>
        <w:tc>
          <w:tcPr>
            <w:tcW w:w="1134" w:type="dxa"/>
            <w:tcBorders>
              <w:top w:val="single" w:sz="4" w:space="0" w:color="auto"/>
              <w:left w:val="nil"/>
              <w:bottom w:val="single" w:sz="4" w:space="0" w:color="auto"/>
              <w:right w:val="single" w:sz="4" w:space="0" w:color="auto"/>
            </w:tcBorders>
            <w:noWrap/>
            <w:vAlign w:val="bottom"/>
            <w:hideMark/>
          </w:tcPr>
          <w:p w14:paraId="63A41E1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2A22AFF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0FC59A9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43,48</w:t>
            </w:r>
          </w:p>
        </w:tc>
      </w:tr>
      <w:tr w:rsidR="00C21AE6" w:rsidRPr="00690EA5" w14:paraId="621A3876" w14:textId="77777777" w:rsidTr="00C21AE6">
        <w:trPr>
          <w:gridAfter w:val="1"/>
          <w:wAfter w:w="6" w:type="dxa"/>
          <w:trHeight w:val="300"/>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7B31C62A"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3F8C4034"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0287E9F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OHT-02</w:t>
            </w:r>
          </w:p>
        </w:tc>
        <w:tc>
          <w:tcPr>
            <w:tcW w:w="1206" w:type="dxa"/>
            <w:tcBorders>
              <w:top w:val="single" w:sz="4" w:space="0" w:color="auto"/>
              <w:left w:val="nil"/>
              <w:bottom w:val="single" w:sz="4" w:space="0" w:color="auto"/>
              <w:right w:val="single" w:sz="4" w:space="0" w:color="auto"/>
            </w:tcBorders>
            <w:noWrap/>
            <w:vAlign w:val="center"/>
            <w:hideMark/>
          </w:tcPr>
          <w:p w14:paraId="3327E28E"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10</w:t>
            </w:r>
          </w:p>
        </w:tc>
        <w:tc>
          <w:tcPr>
            <w:tcW w:w="1062" w:type="dxa"/>
            <w:tcBorders>
              <w:top w:val="single" w:sz="4" w:space="0" w:color="auto"/>
              <w:left w:val="nil"/>
              <w:bottom w:val="single" w:sz="4" w:space="0" w:color="auto"/>
              <w:right w:val="single" w:sz="4" w:space="0" w:color="auto"/>
            </w:tcBorders>
            <w:noWrap/>
            <w:vAlign w:val="bottom"/>
            <w:hideMark/>
          </w:tcPr>
          <w:p w14:paraId="1C2B270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Hộ</w:t>
            </w:r>
          </w:p>
        </w:tc>
        <w:tc>
          <w:tcPr>
            <w:tcW w:w="1134" w:type="dxa"/>
            <w:tcBorders>
              <w:top w:val="single" w:sz="4" w:space="0" w:color="auto"/>
              <w:left w:val="nil"/>
              <w:bottom w:val="single" w:sz="4" w:space="0" w:color="auto"/>
              <w:right w:val="single" w:sz="4" w:space="0" w:color="auto"/>
            </w:tcBorders>
            <w:noWrap/>
            <w:vAlign w:val="bottom"/>
            <w:hideMark/>
          </w:tcPr>
          <w:p w14:paraId="3E85D07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w:t>
            </w:r>
          </w:p>
        </w:tc>
        <w:tc>
          <w:tcPr>
            <w:tcW w:w="1134" w:type="dxa"/>
            <w:tcBorders>
              <w:top w:val="single" w:sz="4" w:space="0" w:color="auto"/>
              <w:left w:val="nil"/>
              <w:bottom w:val="single" w:sz="4" w:space="0" w:color="auto"/>
              <w:right w:val="single" w:sz="4" w:space="0" w:color="auto"/>
            </w:tcBorders>
            <w:noWrap/>
            <w:vAlign w:val="bottom"/>
            <w:hideMark/>
          </w:tcPr>
          <w:p w14:paraId="2E9AA47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Kw/ hộ</w:t>
            </w:r>
          </w:p>
        </w:tc>
        <w:tc>
          <w:tcPr>
            <w:tcW w:w="1276" w:type="dxa"/>
            <w:tcBorders>
              <w:top w:val="single" w:sz="4" w:space="0" w:color="auto"/>
              <w:left w:val="nil"/>
              <w:bottom w:val="single" w:sz="4" w:space="0" w:color="auto"/>
              <w:right w:val="single" w:sz="4" w:space="0" w:color="auto"/>
            </w:tcBorders>
            <w:noWrap/>
            <w:vAlign w:val="bottom"/>
            <w:hideMark/>
          </w:tcPr>
          <w:p w14:paraId="7DA5520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30,00</w:t>
            </w:r>
          </w:p>
        </w:tc>
        <w:tc>
          <w:tcPr>
            <w:tcW w:w="1134" w:type="dxa"/>
            <w:tcBorders>
              <w:top w:val="single" w:sz="4" w:space="0" w:color="auto"/>
              <w:left w:val="nil"/>
              <w:bottom w:val="single" w:sz="4" w:space="0" w:color="auto"/>
              <w:right w:val="single" w:sz="4" w:space="0" w:color="auto"/>
            </w:tcBorders>
            <w:noWrap/>
            <w:vAlign w:val="bottom"/>
            <w:hideMark/>
          </w:tcPr>
          <w:p w14:paraId="4A48079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485734C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549137E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27,18</w:t>
            </w:r>
          </w:p>
        </w:tc>
      </w:tr>
      <w:tr w:rsidR="00C21AE6" w:rsidRPr="00690EA5" w14:paraId="33F14570" w14:textId="77777777" w:rsidTr="00C21AE6">
        <w:trPr>
          <w:gridAfter w:val="1"/>
          <w:wAfter w:w="6" w:type="dxa"/>
          <w:trHeight w:val="300"/>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22F4F2C4"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2A121243"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12534BA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OHT-03</w:t>
            </w:r>
          </w:p>
        </w:tc>
        <w:tc>
          <w:tcPr>
            <w:tcW w:w="1206" w:type="dxa"/>
            <w:tcBorders>
              <w:top w:val="single" w:sz="4" w:space="0" w:color="auto"/>
              <w:left w:val="nil"/>
              <w:bottom w:val="single" w:sz="4" w:space="0" w:color="auto"/>
              <w:right w:val="single" w:sz="4" w:space="0" w:color="auto"/>
            </w:tcBorders>
            <w:noWrap/>
            <w:vAlign w:val="center"/>
            <w:hideMark/>
          </w:tcPr>
          <w:p w14:paraId="20898801"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062" w:type="dxa"/>
            <w:tcBorders>
              <w:top w:val="single" w:sz="4" w:space="0" w:color="auto"/>
              <w:left w:val="nil"/>
              <w:bottom w:val="single" w:sz="4" w:space="0" w:color="auto"/>
              <w:right w:val="single" w:sz="4" w:space="0" w:color="auto"/>
            </w:tcBorders>
            <w:noWrap/>
            <w:vAlign w:val="bottom"/>
            <w:hideMark/>
          </w:tcPr>
          <w:p w14:paraId="5733556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Hộ</w:t>
            </w:r>
          </w:p>
        </w:tc>
        <w:tc>
          <w:tcPr>
            <w:tcW w:w="1134" w:type="dxa"/>
            <w:tcBorders>
              <w:top w:val="single" w:sz="4" w:space="0" w:color="auto"/>
              <w:left w:val="nil"/>
              <w:bottom w:val="single" w:sz="4" w:space="0" w:color="auto"/>
              <w:right w:val="single" w:sz="4" w:space="0" w:color="auto"/>
            </w:tcBorders>
            <w:noWrap/>
            <w:vAlign w:val="bottom"/>
            <w:hideMark/>
          </w:tcPr>
          <w:p w14:paraId="675FE50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w:t>
            </w:r>
          </w:p>
        </w:tc>
        <w:tc>
          <w:tcPr>
            <w:tcW w:w="1134" w:type="dxa"/>
            <w:tcBorders>
              <w:top w:val="single" w:sz="4" w:space="0" w:color="auto"/>
              <w:left w:val="nil"/>
              <w:bottom w:val="single" w:sz="4" w:space="0" w:color="auto"/>
              <w:right w:val="single" w:sz="4" w:space="0" w:color="auto"/>
            </w:tcBorders>
            <w:noWrap/>
            <w:vAlign w:val="bottom"/>
            <w:hideMark/>
          </w:tcPr>
          <w:p w14:paraId="64E1EF2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Kw/ hộ</w:t>
            </w:r>
          </w:p>
        </w:tc>
        <w:tc>
          <w:tcPr>
            <w:tcW w:w="1276" w:type="dxa"/>
            <w:tcBorders>
              <w:top w:val="single" w:sz="4" w:space="0" w:color="auto"/>
              <w:left w:val="nil"/>
              <w:bottom w:val="single" w:sz="4" w:space="0" w:color="auto"/>
              <w:right w:val="single" w:sz="4" w:space="0" w:color="auto"/>
            </w:tcBorders>
            <w:noWrap/>
            <w:vAlign w:val="bottom"/>
            <w:hideMark/>
          </w:tcPr>
          <w:p w14:paraId="4AA041B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33,00</w:t>
            </w:r>
          </w:p>
        </w:tc>
        <w:tc>
          <w:tcPr>
            <w:tcW w:w="1134" w:type="dxa"/>
            <w:tcBorders>
              <w:top w:val="single" w:sz="4" w:space="0" w:color="auto"/>
              <w:left w:val="nil"/>
              <w:bottom w:val="single" w:sz="4" w:space="0" w:color="auto"/>
              <w:right w:val="single" w:sz="4" w:space="0" w:color="auto"/>
            </w:tcBorders>
            <w:noWrap/>
            <w:vAlign w:val="bottom"/>
            <w:hideMark/>
          </w:tcPr>
          <w:p w14:paraId="0106238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638E03A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5A2E0E8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29,89</w:t>
            </w:r>
          </w:p>
        </w:tc>
      </w:tr>
      <w:tr w:rsidR="00C21AE6" w:rsidRPr="00690EA5" w14:paraId="2F0BAC85"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4A01AA1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3CE6E403"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00C60EA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OHT-04</w:t>
            </w:r>
          </w:p>
        </w:tc>
        <w:tc>
          <w:tcPr>
            <w:tcW w:w="1206" w:type="dxa"/>
            <w:tcBorders>
              <w:top w:val="single" w:sz="4" w:space="0" w:color="auto"/>
              <w:left w:val="nil"/>
              <w:bottom w:val="single" w:sz="4" w:space="0" w:color="auto"/>
              <w:right w:val="single" w:sz="4" w:space="0" w:color="auto"/>
            </w:tcBorders>
            <w:noWrap/>
            <w:vAlign w:val="center"/>
            <w:hideMark/>
          </w:tcPr>
          <w:p w14:paraId="492CBBB0"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25</w:t>
            </w:r>
          </w:p>
        </w:tc>
        <w:tc>
          <w:tcPr>
            <w:tcW w:w="1062" w:type="dxa"/>
            <w:tcBorders>
              <w:top w:val="single" w:sz="4" w:space="0" w:color="auto"/>
              <w:left w:val="nil"/>
              <w:bottom w:val="single" w:sz="4" w:space="0" w:color="auto"/>
              <w:right w:val="single" w:sz="4" w:space="0" w:color="auto"/>
            </w:tcBorders>
            <w:noWrap/>
            <w:vAlign w:val="bottom"/>
            <w:hideMark/>
          </w:tcPr>
          <w:p w14:paraId="5429306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Hộ</w:t>
            </w:r>
          </w:p>
        </w:tc>
        <w:tc>
          <w:tcPr>
            <w:tcW w:w="1134" w:type="dxa"/>
            <w:tcBorders>
              <w:top w:val="single" w:sz="4" w:space="0" w:color="auto"/>
              <w:left w:val="nil"/>
              <w:bottom w:val="single" w:sz="4" w:space="0" w:color="auto"/>
              <w:right w:val="single" w:sz="4" w:space="0" w:color="auto"/>
            </w:tcBorders>
            <w:noWrap/>
            <w:vAlign w:val="bottom"/>
            <w:hideMark/>
          </w:tcPr>
          <w:p w14:paraId="4B336A3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w:t>
            </w:r>
          </w:p>
        </w:tc>
        <w:tc>
          <w:tcPr>
            <w:tcW w:w="1134" w:type="dxa"/>
            <w:tcBorders>
              <w:top w:val="single" w:sz="4" w:space="0" w:color="auto"/>
              <w:left w:val="nil"/>
              <w:bottom w:val="single" w:sz="4" w:space="0" w:color="auto"/>
              <w:right w:val="single" w:sz="4" w:space="0" w:color="auto"/>
            </w:tcBorders>
            <w:noWrap/>
            <w:vAlign w:val="bottom"/>
            <w:hideMark/>
          </w:tcPr>
          <w:p w14:paraId="0E7F792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Kw/ hộ</w:t>
            </w:r>
          </w:p>
        </w:tc>
        <w:tc>
          <w:tcPr>
            <w:tcW w:w="1276" w:type="dxa"/>
            <w:tcBorders>
              <w:top w:val="single" w:sz="4" w:space="0" w:color="auto"/>
              <w:left w:val="nil"/>
              <w:bottom w:val="single" w:sz="4" w:space="0" w:color="auto"/>
              <w:right w:val="single" w:sz="4" w:space="0" w:color="auto"/>
            </w:tcBorders>
            <w:noWrap/>
            <w:vAlign w:val="bottom"/>
            <w:hideMark/>
          </w:tcPr>
          <w:p w14:paraId="4B58BD7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75,00</w:t>
            </w:r>
          </w:p>
        </w:tc>
        <w:tc>
          <w:tcPr>
            <w:tcW w:w="1134" w:type="dxa"/>
            <w:tcBorders>
              <w:top w:val="single" w:sz="4" w:space="0" w:color="auto"/>
              <w:left w:val="nil"/>
              <w:bottom w:val="single" w:sz="4" w:space="0" w:color="auto"/>
              <w:right w:val="single" w:sz="4" w:space="0" w:color="auto"/>
            </w:tcBorders>
            <w:noWrap/>
            <w:vAlign w:val="bottom"/>
            <w:hideMark/>
          </w:tcPr>
          <w:p w14:paraId="266868D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0E8A392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67BF401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67,94</w:t>
            </w:r>
          </w:p>
        </w:tc>
      </w:tr>
      <w:tr w:rsidR="00C21AE6" w:rsidRPr="00690EA5" w14:paraId="4D1E7269"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6DE63A3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34533568"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773494E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OHT-05</w:t>
            </w:r>
          </w:p>
        </w:tc>
        <w:tc>
          <w:tcPr>
            <w:tcW w:w="1206" w:type="dxa"/>
            <w:tcBorders>
              <w:top w:val="single" w:sz="4" w:space="0" w:color="auto"/>
              <w:left w:val="nil"/>
              <w:bottom w:val="single" w:sz="4" w:space="0" w:color="auto"/>
              <w:right w:val="single" w:sz="4" w:space="0" w:color="auto"/>
            </w:tcBorders>
            <w:noWrap/>
            <w:vAlign w:val="center"/>
            <w:hideMark/>
          </w:tcPr>
          <w:p w14:paraId="37410549"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34</w:t>
            </w:r>
          </w:p>
        </w:tc>
        <w:tc>
          <w:tcPr>
            <w:tcW w:w="1062" w:type="dxa"/>
            <w:tcBorders>
              <w:top w:val="single" w:sz="4" w:space="0" w:color="auto"/>
              <w:left w:val="nil"/>
              <w:bottom w:val="single" w:sz="4" w:space="0" w:color="auto"/>
              <w:right w:val="single" w:sz="4" w:space="0" w:color="auto"/>
            </w:tcBorders>
            <w:noWrap/>
            <w:vAlign w:val="bottom"/>
            <w:hideMark/>
          </w:tcPr>
          <w:p w14:paraId="5474912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Hộ</w:t>
            </w:r>
          </w:p>
        </w:tc>
        <w:tc>
          <w:tcPr>
            <w:tcW w:w="1134" w:type="dxa"/>
            <w:tcBorders>
              <w:top w:val="single" w:sz="4" w:space="0" w:color="auto"/>
              <w:left w:val="nil"/>
              <w:bottom w:val="single" w:sz="4" w:space="0" w:color="auto"/>
              <w:right w:val="single" w:sz="4" w:space="0" w:color="auto"/>
            </w:tcBorders>
            <w:noWrap/>
            <w:vAlign w:val="bottom"/>
            <w:hideMark/>
          </w:tcPr>
          <w:p w14:paraId="16F1FBA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w:t>
            </w:r>
          </w:p>
        </w:tc>
        <w:tc>
          <w:tcPr>
            <w:tcW w:w="1134" w:type="dxa"/>
            <w:tcBorders>
              <w:top w:val="single" w:sz="4" w:space="0" w:color="auto"/>
              <w:left w:val="nil"/>
              <w:bottom w:val="single" w:sz="4" w:space="0" w:color="auto"/>
              <w:right w:val="single" w:sz="4" w:space="0" w:color="auto"/>
            </w:tcBorders>
            <w:noWrap/>
            <w:vAlign w:val="bottom"/>
            <w:hideMark/>
          </w:tcPr>
          <w:p w14:paraId="5C5132F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Kw/ hộ</w:t>
            </w:r>
          </w:p>
        </w:tc>
        <w:tc>
          <w:tcPr>
            <w:tcW w:w="1276" w:type="dxa"/>
            <w:tcBorders>
              <w:top w:val="single" w:sz="4" w:space="0" w:color="auto"/>
              <w:left w:val="nil"/>
              <w:bottom w:val="single" w:sz="4" w:space="0" w:color="auto"/>
              <w:right w:val="single" w:sz="4" w:space="0" w:color="auto"/>
            </w:tcBorders>
            <w:noWrap/>
            <w:vAlign w:val="bottom"/>
            <w:hideMark/>
          </w:tcPr>
          <w:p w14:paraId="321D88D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102,00</w:t>
            </w:r>
          </w:p>
        </w:tc>
        <w:tc>
          <w:tcPr>
            <w:tcW w:w="1134" w:type="dxa"/>
            <w:tcBorders>
              <w:top w:val="single" w:sz="4" w:space="0" w:color="auto"/>
              <w:left w:val="nil"/>
              <w:bottom w:val="single" w:sz="4" w:space="0" w:color="auto"/>
              <w:right w:val="single" w:sz="4" w:space="0" w:color="auto"/>
            </w:tcBorders>
            <w:noWrap/>
            <w:vAlign w:val="bottom"/>
            <w:hideMark/>
          </w:tcPr>
          <w:p w14:paraId="3216BEA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2D9BCDE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4D36DF3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92,40</w:t>
            </w:r>
          </w:p>
        </w:tc>
      </w:tr>
      <w:tr w:rsidR="00C21AE6" w:rsidRPr="00690EA5" w14:paraId="2232D252" w14:textId="77777777" w:rsidTr="00C21AE6">
        <w:trPr>
          <w:gridAfter w:val="1"/>
          <w:wAfter w:w="6" w:type="dxa"/>
          <w:trHeight w:val="28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241804C8"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2</w:t>
            </w:r>
          </w:p>
        </w:tc>
        <w:tc>
          <w:tcPr>
            <w:tcW w:w="3381" w:type="dxa"/>
            <w:tcBorders>
              <w:top w:val="single" w:sz="4" w:space="0" w:color="auto"/>
              <w:left w:val="nil"/>
              <w:bottom w:val="single" w:sz="4" w:space="0" w:color="auto"/>
              <w:right w:val="single" w:sz="4" w:space="0" w:color="auto"/>
            </w:tcBorders>
            <w:noWrap/>
            <w:vAlign w:val="bottom"/>
            <w:hideMark/>
          </w:tcPr>
          <w:p w14:paraId="487C2FF1"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hạ tầng xã hội</w:t>
            </w:r>
          </w:p>
        </w:tc>
        <w:tc>
          <w:tcPr>
            <w:tcW w:w="1276" w:type="dxa"/>
            <w:tcBorders>
              <w:top w:val="single" w:sz="4" w:space="0" w:color="auto"/>
              <w:left w:val="nil"/>
              <w:bottom w:val="single" w:sz="4" w:space="0" w:color="auto"/>
              <w:right w:val="single" w:sz="4" w:space="0" w:color="auto"/>
            </w:tcBorders>
            <w:noWrap/>
            <w:vAlign w:val="center"/>
            <w:hideMark/>
          </w:tcPr>
          <w:p w14:paraId="5F480EBC"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06" w:type="dxa"/>
            <w:tcBorders>
              <w:top w:val="single" w:sz="4" w:space="0" w:color="auto"/>
              <w:left w:val="nil"/>
              <w:bottom w:val="single" w:sz="4" w:space="0" w:color="auto"/>
              <w:right w:val="single" w:sz="4" w:space="0" w:color="auto"/>
            </w:tcBorders>
            <w:noWrap/>
            <w:vAlign w:val="center"/>
            <w:hideMark/>
          </w:tcPr>
          <w:p w14:paraId="6A6A287F"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single" w:sz="4" w:space="0" w:color="auto"/>
              <w:left w:val="nil"/>
              <w:bottom w:val="single" w:sz="4" w:space="0" w:color="auto"/>
              <w:right w:val="single" w:sz="4" w:space="0" w:color="auto"/>
            </w:tcBorders>
            <w:noWrap/>
            <w:vAlign w:val="center"/>
            <w:hideMark/>
          </w:tcPr>
          <w:p w14:paraId="05A0870D"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7A69BB4F"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4543D1BD"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55D22C3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7AF7B4D6"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single" w:sz="4" w:space="0" w:color="auto"/>
              <w:left w:val="nil"/>
              <w:bottom w:val="single" w:sz="4" w:space="0" w:color="auto"/>
              <w:right w:val="single" w:sz="4" w:space="0" w:color="auto"/>
            </w:tcBorders>
            <w:noWrap/>
            <w:vAlign w:val="center"/>
            <w:hideMark/>
          </w:tcPr>
          <w:p w14:paraId="0BE17B0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single" w:sz="4" w:space="0" w:color="auto"/>
              <w:left w:val="nil"/>
              <w:bottom w:val="single" w:sz="4" w:space="0" w:color="auto"/>
              <w:right w:val="single" w:sz="4" w:space="0" w:color="auto"/>
            </w:tcBorders>
            <w:noWrap/>
            <w:vAlign w:val="center"/>
            <w:hideMark/>
          </w:tcPr>
          <w:p w14:paraId="643A0DDD"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342DB76D" w14:textId="77777777" w:rsidTr="00C21AE6">
        <w:trPr>
          <w:gridAfter w:val="1"/>
          <w:wAfter w:w="6" w:type="dxa"/>
          <w:trHeight w:val="300"/>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12BB5102" w14:textId="77777777" w:rsidR="00C21AE6" w:rsidRPr="00690EA5" w:rsidRDefault="00C21AE6" w:rsidP="00C21AE6">
            <w:pPr>
              <w:spacing w:line="240" w:lineRule="auto"/>
              <w:ind w:firstLine="0"/>
              <w:jc w:val="center"/>
              <w:rPr>
                <w:rFonts w:ascii="Times New Roman" w:eastAsia="Times New Roman" w:hAnsi="Times New Roman"/>
                <w:b/>
                <w:bCs/>
                <w:i/>
                <w:iCs/>
                <w:lang w:val="vi-VN" w:eastAsia="vi-VN"/>
              </w:rPr>
            </w:pPr>
            <w:r w:rsidRPr="00690EA5">
              <w:rPr>
                <w:rFonts w:ascii="Times New Roman" w:eastAsia="Times New Roman" w:hAnsi="Times New Roman"/>
                <w:b/>
                <w:bCs/>
                <w:i/>
                <w:iCs/>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371F7C90" w14:textId="77777777" w:rsidR="00C21AE6" w:rsidRPr="00690EA5" w:rsidRDefault="00C21AE6" w:rsidP="00C21AE6">
            <w:pPr>
              <w:spacing w:line="240" w:lineRule="auto"/>
              <w:ind w:firstLine="0"/>
              <w:jc w:val="left"/>
              <w:rPr>
                <w:rFonts w:ascii="Times New Roman" w:eastAsia="Times New Roman" w:hAnsi="Times New Roman"/>
                <w:b/>
                <w:bCs/>
                <w:i/>
                <w:iCs/>
                <w:lang w:val="vi-VN" w:eastAsia="vi-VN"/>
              </w:rPr>
            </w:pPr>
            <w:r w:rsidRPr="00690EA5">
              <w:rPr>
                <w:rFonts w:ascii="Times New Roman" w:eastAsia="Times New Roman" w:hAnsi="Times New Roman"/>
                <w:b/>
                <w:bCs/>
                <w:i/>
                <w:iCs/>
                <w:lang w:val="vi-VN" w:eastAsia="vi-VN"/>
              </w:rPr>
              <w:t>Đất cây xanh sử dụng công cộng</w:t>
            </w:r>
          </w:p>
        </w:tc>
        <w:tc>
          <w:tcPr>
            <w:tcW w:w="1276" w:type="dxa"/>
            <w:tcBorders>
              <w:top w:val="single" w:sz="4" w:space="0" w:color="auto"/>
              <w:left w:val="nil"/>
              <w:bottom w:val="single" w:sz="4" w:space="0" w:color="auto"/>
              <w:right w:val="single" w:sz="4" w:space="0" w:color="auto"/>
            </w:tcBorders>
            <w:noWrap/>
            <w:vAlign w:val="center"/>
            <w:hideMark/>
          </w:tcPr>
          <w:p w14:paraId="4DFA7B0D" w14:textId="77777777" w:rsidR="00C21AE6" w:rsidRPr="00690EA5" w:rsidRDefault="00C21AE6" w:rsidP="00C21AE6">
            <w:pPr>
              <w:spacing w:line="240" w:lineRule="auto"/>
              <w:ind w:firstLine="0"/>
              <w:jc w:val="center"/>
              <w:rPr>
                <w:rFonts w:ascii="Times New Roman" w:eastAsia="Times New Roman" w:hAnsi="Times New Roman"/>
                <w:b/>
                <w:bCs/>
                <w:i/>
                <w:iCs/>
                <w:lang w:val="vi-VN" w:eastAsia="vi-VN"/>
              </w:rPr>
            </w:pPr>
            <w:r w:rsidRPr="00690EA5">
              <w:rPr>
                <w:rFonts w:ascii="Times New Roman" w:eastAsia="Times New Roman" w:hAnsi="Times New Roman"/>
                <w:b/>
                <w:bCs/>
                <w:i/>
                <w:iCs/>
                <w:lang w:val="vi-VN" w:eastAsia="vi-VN"/>
              </w:rPr>
              <w:t> </w:t>
            </w:r>
          </w:p>
        </w:tc>
        <w:tc>
          <w:tcPr>
            <w:tcW w:w="1206" w:type="dxa"/>
            <w:tcBorders>
              <w:top w:val="single" w:sz="4" w:space="0" w:color="auto"/>
              <w:left w:val="nil"/>
              <w:bottom w:val="single" w:sz="4" w:space="0" w:color="auto"/>
              <w:right w:val="single" w:sz="4" w:space="0" w:color="auto"/>
            </w:tcBorders>
            <w:noWrap/>
            <w:vAlign w:val="center"/>
            <w:hideMark/>
          </w:tcPr>
          <w:p w14:paraId="1D4F7A4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062" w:type="dxa"/>
            <w:tcBorders>
              <w:top w:val="single" w:sz="4" w:space="0" w:color="auto"/>
              <w:left w:val="nil"/>
              <w:bottom w:val="single" w:sz="4" w:space="0" w:color="auto"/>
              <w:right w:val="single" w:sz="4" w:space="0" w:color="auto"/>
            </w:tcBorders>
            <w:noWrap/>
            <w:vAlign w:val="center"/>
            <w:hideMark/>
          </w:tcPr>
          <w:p w14:paraId="0D133730"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3538D8CC"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60E1D1F7"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5240D1FD"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1BC4A7E9"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137" w:type="dxa"/>
            <w:tcBorders>
              <w:top w:val="single" w:sz="4" w:space="0" w:color="auto"/>
              <w:left w:val="nil"/>
              <w:bottom w:val="single" w:sz="4" w:space="0" w:color="auto"/>
              <w:right w:val="single" w:sz="4" w:space="0" w:color="auto"/>
            </w:tcBorders>
            <w:noWrap/>
            <w:vAlign w:val="center"/>
            <w:hideMark/>
          </w:tcPr>
          <w:p w14:paraId="626A56AE"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5" w:type="dxa"/>
            <w:gridSpan w:val="2"/>
            <w:tcBorders>
              <w:top w:val="single" w:sz="4" w:space="0" w:color="auto"/>
              <w:left w:val="nil"/>
              <w:bottom w:val="single" w:sz="4" w:space="0" w:color="auto"/>
              <w:right w:val="single" w:sz="4" w:space="0" w:color="auto"/>
            </w:tcBorders>
            <w:noWrap/>
            <w:vAlign w:val="center"/>
            <w:hideMark/>
          </w:tcPr>
          <w:p w14:paraId="248C4487"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 </w:t>
            </w:r>
          </w:p>
        </w:tc>
      </w:tr>
      <w:tr w:rsidR="00C21AE6" w:rsidRPr="00690EA5" w14:paraId="3CF73C9B"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58E295E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079DBFCC"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49D3B8C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CXCC-01</w:t>
            </w:r>
          </w:p>
        </w:tc>
        <w:tc>
          <w:tcPr>
            <w:tcW w:w="1206" w:type="dxa"/>
            <w:tcBorders>
              <w:top w:val="single" w:sz="4" w:space="0" w:color="auto"/>
              <w:left w:val="nil"/>
              <w:bottom w:val="single" w:sz="4" w:space="0" w:color="auto"/>
              <w:right w:val="single" w:sz="4" w:space="0" w:color="auto"/>
            </w:tcBorders>
            <w:noWrap/>
            <w:vAlign w:val="center"/>
            <w:hideMark/>
          </w:tcPr>
          <w:p w14:paraId="5A64383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19.888,32</w:t>
            </w:r>
          </w:p>
        </w:tc>
        <w:tc>
          <w:tcPr>
            <w:tcW w:w="1062" w:type="dxa"/>
            <w:tcBorders>
              <w:top w:val="single" w:sz="4" w:space="0" w:color="auto"/>
              <w:left w:val="nil"/>
              <w:bottom w:val="single" w:sz="4" w:space="0" w:color="auto"/>
              <w:right w:val="single" w:sz="4" w:space="0" w:color="auto"/>
            </w:tcBorders>
            <w:noWrap/>
            <w:vAlign w:val="bottom"/>
            <w:hideMark/>
          </w:tcPr>
          <w:p w14:paraId="51CE010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single" w:sz="4" w:space="0" w:color="auto"/>
              <w:left w:val="nil"/>
              <w:bottom w:val="single" w:sz="4" w:space="0" w:color="auto"/>
              <w:right w:val="single" w:sz="4" w:space="0" w:color="auto"/>
            </w:tcBorders>
            <w:noWrap/>
            <w:vAlign w:val="bottom"/>
            <w:hideMark/>
          </w:tcPr>
          <w:p w14:paraId="670A625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single" w:sz="4" w:space="0" w:color="auto"/>
              <w:left w:val="nil"/>
              <w:bottom w:val="single" w:sz="4" w:space="0" w:color="auto"/>
              <w:right w:val="single" w:sz="4" w:space="0" w:color="auto"/>
            </w:tcBorders>
            <w:noWrap/>
            <w:vAlign w:val="bottom"/>
            <w:hideMark/>
          </w:tcPr>
          <w:p w14:paraId="146B02D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single" w:sz="4" w:space="0" w:color="auto"/>
              <w:left w:val="nil"/>
              <w:bottom w:val="single" w:sz="4" w:space="0" w:color="auto"/>
              <w:right w:val="single" w:sz="4" w:space="0" w:color="auto"/>
            </w:tcBorders>
            <w:noWrap/>
            <w:vAlign w:val="bottom"/>
            <w:hideMark/>
          </w:tcPr>
          <w:p w14:paraId="6859A3A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9,94</w:t>
            </w:r>
          </w:p>
        </w:tc>
        <w:tc>
          <w:tcPr>
            <w:tcW w:w="1134" w:type="dxa"/>
            <w:tcBorders>
              <w:top w:val="single" w:sz="4" w:space="0" w:color="auto"/>
              <w:left w:val="nil"/>
              <w:bottom w:val="single" w:sz="4" w:space="0" w:color="auto"/>
              <w:right w:val="single" w:sz="4" w:space="0" w:color="auto"/>
            </w:tcBorders>
            <w:noWrap/>
            <w:vAlign w:val="bottom"/>
            <w:hideMark/>
          </w:tcPr>
          <w:p w14:paraId="51E8804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5F8D331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46EE3F1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9,01</w:t>
            </w:r>
          </w:p>
        </w:tc>
      </w:tr>
      <w:tr w:rsidR="00C21AE6" w:rsidRPr="00690EA5" w14:paraId="4919FB80"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73DCEBA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7D4A8F8F"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30724BE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CXCC-02</w:t>
            </w:r>
          </w:p>
        </w:tc>
        <w:tc>
          <w:tcPr>
            <w:tcW w:w="1206" w:type="dxa"/>
            <w:tcBorders>
              <w:top w:val="single" w:sz="4" w:space="0" w:color="auto"/>
              <w:left w:val="nil"/>
              <w:bottom w:val="single" w:sz="4" w:space="0" w:color="auto"/>
              <w:right w:val="single" w:sz="4" w:space="0" w:color="auto"/>
            </w:tcBorders>
            <w:noWrap/>
            <w:vAlign w:val="center"/>
            <w:hideMark/>
          </w:tcPr>
          <w:p w14:paraId="2BD58BA5"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7.262,01</w:t>
            </w:r>
          </w:p>
        </w:tc>
        <w:tc>
          <w:tcPr>
            <w:tcW w:w="1062" w:type="dxa"/>
            <w:tcBorders>
              <w:top w:val="single" w:sz="4" w:space="0" w:color="auto"/>
              <w:left w:val="nil"/>
              <w:bottom w:val="single" w:sz="4" w:space="0" w:color="auto"/>
              <w:right w:val="single" w:sz="4" w:space="0" w:color="auto"/>
            </w:tcBorders>
            <w:noWrap/>
            <w:vAlign w:val="bottom"/>
            <w:hideMark/>
          </w:tcPr>
          <w:p w14:paraId="3A5B066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single" w:sz="4" w:space="0" w:color="auto"/>
              <w:left w:val="nil"/>
              <w:bottom w:val="single" w:sz="4" w:space="0" w:color="auto"/>
              <w:right w:val="single" w:sz="4" w:space="0" w:color="auto"/>
            </w:tcBorders>
            <w:noWrap/>
            <w:vAlign w:val="bottom"/>
            <w:hideMark/>
          </w:tcPr>
          <w:p w14:paraId="511209A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single" w:sz="4" w:space="0" w:color="auto"/>
              <w:left w:val="nil"/>
              <w:bottom w:val="single" w:sz="4" w:space="0" w:color="auto"/>
              <w:right w:val="single" w:sz="4" w:space="0" w:color="auto"/>
            </w:tcBorders>
            <w:noWrap/>
            <w:vAlign w:val="bottom"/>
            <w:hideMark/>
          </w:tcPr>
          <w:p w14:paraId="3C09B3F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single" w:sz="4" w:space="0" w:color="auto"/>
              <w:left w:val="nil"/>
              <w:bottom w:val="single" w:sz="4" w:space="0" w:color="auto"/>
              <w:right w:val="single" w:sz="4" w:space="0" w:color="auto"/>
            </w:tcBorders>
            <w:noWrap/>
            <w:vAlign w:val="bottom"/>
            <w:hideMark/>
          </w:tcPr>
          <w:p w14:paraId="5B49280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3,63</w:t>
            </w:r>
          </w:p>
        </w:tc>
        <w:tc>
          <w:tcPr>
            <w:tcW w:w="1134" w:type="dxa"/>
            <w:tcBorders>
              <w:top w:val="single" w:sz="4" w:space="0" w:color="auto"/>
              <w:left w:val="nil"/>
              <w:bottom w:val="single" w:sz="4" w:space="0" w:color="auto"/>
              <w:right w:val="single" w:sz="4" w:space="0" w:color="auto"/>
            </w:tcBorders>
            <w:noWrap/>
            <w:vAlign w:val="bottom"/>
            <w:hideMark/>
          </w:tcPr>
          <w:p w14:paraId="20924C1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277E189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2B82844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3,29</w:t>
            </w:r>
          </w:p>
        </w:tc>
      </w:tr>
      <w:tr w:rsidR="00C21AE6" w:rsidRPr="00690EA5" w14:paraId="2BFFCEC9"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04D2379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0FAA75E5"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197978D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CXCC-03</w:t>
            </w:r>
          </w:p>
        </w:tc>
        <w:tc>
          <w:tcPr>
            <w:tcW w:w="1206" w:type="dxa"/>
            <w:tcBorders>
              <w:top w:val="single" w:sz="4" w:space="0" w:color="auto"/>
              <w:left w:val="nil"/>
              <w:bottom w:val="single" w:sz="4" w:space="0" w:color="auto"/>
              <w:right w:val="single" w:sz="4" w:space="0" w:color="auto"/>
            </w:tcBorders>
            <w:noWrap/>
            <w:vAlign w:val="center"/>
            <w:hideMark/>
          </w:tcPr>
          <w:p w14:paraId="641E38E8"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23.100,07</w:t>
            </w:r>
          </w:p>
        </w:tc>
        <w:tc>
          <w:tcPr>
            <w:tcW w:w="1062" w:type="dxa"/>
            <w:tcBorders>
              <w:top w:val="single" w:sz="4" w:space="0" w:color="auto"/>
              <w:left w:val="nil"/>
              <w:bottom w:val="single" w:sz="4" w:space="0" w:color="auto"/>
              <w:right w:val="single" w:sz="4" w:space="0" w:color="auto"/>
            </w:tcBorders>
            <w:noWrap/>
            <w:vAlign w:val="bottom"/>
            <w:hideMark/>
          </w:tcPr>
          <w:p w14:paraId="767A03D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single" w:sz="4" w:space="0" w:color="auto"/>
              <w:left w:val="nil"/>
              <w:bottom w:val="single" w:sz="4" w:space="0" w:color="auto"/>
              <w:right w:val="single" w:sz="4" w:space="0" w:color="auto"/>
            </w:tcBorders>
            <w:noWrap/>
            <w:vAlign w:val="bottom"/>
            <w:hideMark/>
          </w:tcPr>
          <w:p w14:paraId="41F1DD4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single" w:sz="4" w:space="0" w:color="auto"/>
              <w:left w:val="nil"/>
              <w:bottom w:val="single" w:sz="4" w:space="0" w:color="auto"/>
              <w:right w:val="single" w:sz="4" w:space="0" w:color="auto"/>
            </w:tcBorders>
            <w:noWrap/>
            <w:vAlign w:val="bottom"/>
            <w:hideMark/>
          </w:tcPr>
          <w:p w14:paraId="76C2604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single" w:sz="4" w:space="0" w:color="auto"/>
              <w:left w:val="nil"/>
              <w:bottom w:val="single" w:sz="4" w:space="0" w:color="auto"/>
              <w:right w:val="single" w:sz="4" w:space="0" w:color="auto"/>
            </w:tcBorders>
            <w:noWrap/>
            <w:vAlign w:val="bottom"/>
            <w:hideMark/>
          </w:tcPr>
          <w:p w14:paraId="19F4772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11,55</w:t>
            </w:r>
          </w:p>
        </w:tc>
        <w:tc>
          <w:tcPr>
            <w:tcW w:w="1134" w:type="dxa"/>
            <w:tcBorders>
              <w:top w:val="single" w:sz="4" w:space="0" w:color="auto"/>
              <w:left w:val="nil"/>
              <w:bottom w:val="single" w:sz="4" w:space="0" w:color="auto"/>
              <w:right w:val="single" w:sz="4" w:space="0" w:color="auto"/>
            </w:tcBorders>
            <w:noWrap/>
            <w:vAlign w:val="bottom"/>
            <w:hideMark/>
          </w:tcPr>
          <w:p w14:paraId="528D156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097BB7C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6A4674E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10,46</w:t>
            </w:r>
          </w:p>
        </w:tc>
      </w:tr>
      <w:tr w:rsidR="00C21AE6" w:rsidRPr="00690EA5" w14:paraId="0F3C8584"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0FACBB1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7091C1BC"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22C2307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CXCC-04</w:t>
            </w:r>
          </w:p>
        </w:tc>
        <w:tc>
          <w:tcPr>
            <w:tcW w:w="1206" w:type="dxa"/>
            <w:tcBorders>
              <w:top w:val="single" w:sz="4" w:space="0" w:color="auto"/>
              <w:left w:val="nil"/>
              <w:bottom w:val="single" w:sz="4" w:space="0" w:color="auto"/>
              <w:right w:val="single" w:sz="4" w:space="0" w:color="auto"/>
            </w:tcBorders>
            <w:noWrap/>
            <w:vAlign w:val="center"/>
            <w:hideMark/>
          </w:tcPr>
          <w:p w14:paraId="0ECA7072"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3.473,23</w:t>
            </w:r>
          </w:p>
        </w:tc>
        <w:tc>
          <w:tcPr>
            <w:tcW w:w="1062" w:type="dxa"/>
            <w:tcBorders>
              <w:top w:val="single" w:sz="4" w:space="0" w:color="auto"/>
              <w:left w:val="nil"/>
              <w:bottom w:val="single" w:sz="4" w:space="0" w:color="auto"/>
              <w:right w:val="single" w:sz="4" w:space="0" w:color="auto"/>
            </w:tcBorders>
            <w:noWrap/>
            <w:vAlign w:val="bottom"/>
            <w:hideMark/>
          </w:tcPr>
          <w:p w14:paraId="07487AC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single" w:sz="4" w:space="0" w:color="auto"/>
              <w:left w:val="nil"/>
              <w:bottom w:val="single" w:sz="4" w:space="0" w:color="auto"/>
              <w:right w:val="single" w:sz="4" w:space="0" w:color="auto"/>
            </w:tcBorders>
            <w:noWrap/>
            <w:vAlign w:val="bottom"/>
            <w:hideMark/>
          </w:tcPr>
          <w:p w14:paraId="029A714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single" w:sz="4" w:space="0" w:color="auto"/>
              <w:left w:val="nil"/>
              <w:bottom w:val="single" w:sz="4" w:space="0" w:color="auto"/>
              <w:right w:val="single" w:sz="4" w:space="0" w:color="auto"/>
            </w:tcBorders>
            <w:noWrap/>
            <w:vAlign w:val="bottom"/>
            <w:hideMark/>
          </w:tcPr>
          <w:p w14:paraId="79F8232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single" w:sz="4" w:space="0" w:color="auto"/>
              <w:left w:val="nil"/>
              <w:bottom w:val="single" w:sz="4" w:space="0" w:color="auto"/>
              <w:right w:val="single" w:sz="4" w:space="0" w:color="auto"/>
            </w:tcBorders>
            <w:noWrap/>
            <w:vAlign w:val="bottom"/>
            <w:hideMark/>
          </w:tcPr>
          <w:p w14:paraId="3F698D2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1,74</w:t>
            </w:r>
          </w:p>
        </w:tc>
        <w:tc>
          <w:tcPr>
            <w:tcW w:w="1134" w:type="dxa"/>
            <w:tcBorders>
              <w:top w:val="single" w:sz="4" w:space="0" w:color="auto"/>
              <w:left w:val="nil"/>
              <w:bottom w:val="single" w:sz="4" w:space="0" w:color="auto"/>
              <w:right w:val="single" w:sz="4" w:space="0" w:color="auto"/>
            </w:tcBorders>
            <w:noWrap/>
            <w:vAlign w:val="bottom"/>
            <w:hideMark/>
          </w:tcPr>
          <w:p w14:paraId="4F57DC1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78A2510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060BD6C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1,57</w:t>
            </w:r>
          </w:p>
        </w:tc>
      </w:tr>
      <w:tr w:rsidR="00C21AE6" w:rsidRPr="00690EA5" w14:paraId="6017AC3B"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1FDAC2E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26745A0F"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58AFBD2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CXCC-05</w:t>
            </w:r>
          </w:p>
        </w:tc>
        <w:tc>
          <w:tcPr>
            <w:tcW w:w="1206" w:type="dxa"/>
            <w:tcBorders>
              <w:top w:val="single" w:sz="4" w:space="0" w:color="auto"/>
              <w:left w:val="nil"/>
              <w:bottom w:val="single" w:sz="4" w:space="0" w:color="auto"/>
              <w:right w:val="single" w:sz="4" w:space="0" w:color="auto"/>
            </w:tcBorders>
            <w:noWrap/>
            <w:vAlign w:val="center"/>
            <w:hideMark/>
          </w:tcPr>
          <w:p w14:paraId="68F75FFF"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2.985,81</w:t>
            </w:r>
          </w:p>
        </w:tc>
        <w:tc>
          <w:tcPr>
            <w:tcW w:w="1062" w:type="dxa"/>
            <w:tcBorders>
              <w:top w:val="single" w:sz="4" w:space="0" w:color="auto"/>
              <w:left w:val="nil"/>
              <w:bottom w:val="single" w:sz="4" w:space="0" w:color="auto"/>
              <w:right w:val="single" w:sz="4" w:space="0" w:color="auto"/>
            </w:tcBorders>
            <w:noWrap/>
            <w:vAlign w:val="bottom"/>
            <w:hideMark/>
          </w:tcPr>
          <w:p w14:paraId="752A9EA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single" w:sz="4" w:space="0" w:color="auto"/>
              <w:left w:val="nil"/>
              <w:bottom w:val="single" w:sz="4" w:space="0" w:color="auto"/>
              <w:right w:val="single" w:sz="4" w:space="0" w:color="auto"/>
            </w:tcBorders>
            <w:noWrap/>
            <w:vAlign w:val="bottom"/>
            <w:hideMark/>
          </w:tcPr>
          <w:p w14:paraId="7F14CDB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single" w:sz="4" w:space="0" w:color="auto"/>
              <w:left w:val="nil"/>
              <w:bottom w:val="single" w:sz="4" w:space="0" w:color="auto"/>
              <w:right w:val="single" w:sz="4" w:space="0" w:color="auto"/>
            </w:tcBorders>
            <w:noWrap/>
            <w:vAlign w:val="bottom"/>
            <w:hideMark/>
          </w:tcPr>
          <w:p w14:paraId="5C250B7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single" w:sz="4" w:space="0" w:color="auto"/>
              <w:left w:val="nil"/>
              <w:bottom w:val="single" w:sz="4" w:space="0" w:color="auto"/>
              <w:right w:val="single" w:sz="4" w:space="0" w:color="auto"/>
            </w:tcBorders>
            <w:noWrap/>
            <w:vAlign w:val="bottom"/>
            <w:hideMark/>
          </w:tcPr>
          <w:p w14:paraId="1434FB2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1,49</w:t>
            </w:r>
          </w:p>
        </w:tc>
        <w:tc>
          <w:tcPr>
            <w:tcW w:w="1134" w:type="dxa"/>
            <w:tcBorders>
              <w:top w:val="single" w:sz="4" w:space="0" w:color="auto"/>
              <w:left w:val="nil"/>
              <w:bottom w:val="single" w:sz="4" w:space="0" w:color="auto"/>
              <w:right w:val="single" w:sz="4" w:space="0" w:color="auto"/>
            </w:tcBorders>
            <w:noWrap/>
            <w:vAlign w:val="bottom"/>
            <w:hideMark/>
          </w:tcPr>
          <w:p w14:paraId="4F936F0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6617C01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38318DB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1,35</w:t>
            </w:r>
          </w:p>
        </w:tc>
      </w:tr>
      <w:tr w:rsidR="00C21AE6" w:rsidRPr="00690EA5" w14:paraId="5C6FCFEF"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0737371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6C493728"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4FD5F68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CXCC-06</w:t>
            </w:r>
          </w:p>
        </w:tc>
        <w:tc>
          <w:tcPr>
            <w:tcW w:w="1206" w:type="dxa"/>
            <w:tcBorders>
              <w:top w:val="single" w:sz="4" w:space="0" w:color="auto"/>
              <w:left w:val="nil"/>
              <w:bottom w:val="single" w:sz="4" w:space="0" w:color="auto"/>
              <w:right w:val="single" w:sz="4" w:space="0" w:color="auto"/>
            </w:tcBorders>
            <w:noWrap/>
            <w:vAlign w:val="center"/>
            <w:hideMark/>
          </w:tcPr>
          <w:p w14:paraId="5E5ED887"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2.535,81</w:t>
            </w:r>
          </w:p>
        </w:tc>
        <w:tc>
          <w:tcPr>
            <w:tcW w:w="1062" w:type="dxa"/>
            <w:tcBorders>
              <w:top w:val="single" w:sz="4" w:space="0" w:color="auto"/>
              <w:left w:val="nil"/>
              <w:bottom w:val="single" w:sz="4" w:space="0" w:color="auto"/>
              <w:right w:val="single" w:sz="4" w:space="0" w:color="auto"/>
            </w:tcBorders>
            <w:noWrap/>
            <w:vAlign w:val="bottom"/>
            <w:hideMark/>
          </w:tcPr>
          <w:p w14:paraId="77A5A42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single" w:sz="4" w:space="0" w:color="auto"/>
              <w:left w:val="nil"/>
              <w:bottom w:val="single" w:sz="4" w:space="0" w:color="auto"/>
              <w:right w:val="single" w:sz="4" w:space="0" w:color="auto"/>
            </w:tcBorders>
            <w:noWrap/>
            <w:vAlign w:val="bottom"/>
            <w:hideMark/>
          </w:tcPr>
          <w:p w14:paraId="2898838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single" w:sz="4" w:space="0" w:color="auto"/>
              <w:left w:val="nil"/>
              <w:bottom w:val="single" w:sz="4" w:space="0" w:color="auto"/>
              <w:right w:val="single" w:sz="4" w:space="0" w:color="auto"/>
            </w:tcBorders>
            <w:noWrap/>
            <w:vAlign w:val="bottom"/>
            <w:hideMark/>
          </w:tcPr>
          <w:p w14:paraId="7DFBA86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single" w:sz="4" w:space="0" w:color="auto"/>
              <w:left w:val="nil"/>
              <w:bottom w:val="single" w:sz="4" w:space="0" w:color="auto"/>
              <w:right w:val="single" w:sz="4" w:space="0" w:color="auto"/>
            </w:tcBorders>
            <w:noWrap/>
            <w:vAlign w:val="bottom"/>
            <w:hideMark/>
          </w:tcPr>
          <w:p w14:paraId="3A77DAF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1,27</w:t>
            </w:r>
          </w:p>
        </w:tc>
        <w:tc>
          <w:tcPr>
            <w:tcW w:w="1134" w:type="dxa"/>
            <w:tcBorders>
              <w:top w:val="single" w:sz="4" w:space="0" w:color="auto"/>
              <w:left w:val="nil"/>
              <w:bottom w:val="single" w:sz="4" w:space="0" w:color="auto"/>
              <w:right w:val="single" w:sz="4" w:space="0" w:color="auto"/>
            </w:tcBorders>
            <w:noWrap/>
            <w:vAlign w:val="bottom"/>
            <w:hideMark/>
          </w:tcPr>
          <w:p w14:paraId="23174ED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5038F25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33B5B1B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1,15</w:t>
            </w:r>
          </w:p>
        </w:tc>
      </w:tr>
      <w:tr w:rsidR="00C21AE6" w:rsidRPr="00690EA5" w14:paraId="2713279D"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4888F9D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49E563CE"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0032A03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CXCC-07</w:t>
            </w:r>
          </w:p>
        </w:tc>
        <w:tc>
          <w:tcPr>
            <w:tcW w:w="1206" w:type="dxa"/>
            <w:tcBorders>
              <w:top w:val="single" w:sz="4" w:space="0" w:color="auto"/>
              <w:left w:val="nil"/>
              <w:bottom w:val="single" w:sz="4" w:space="0" w:color="auto"/>
              <w:right w:val="single" w:sz="4" w:space="0" w:color="auto"/>
            </w:tcBorders>
            <w:noWrap/>
            <w:vAlign w:val="center"/>
            <w:hideMark/>
          </w:tcPr>
          <w:p w14:paraId="313A2C29"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2.694,40</w:t>
            </w:r>
          </w:p>
        </w:tc>
        <w:tc>
          <w:tcPr>
            <w:tcW w:w="1062" w:type="dxa"/>
            <w:tcBorders>
              <w:top w:val="single" w:sz="4" w:space="0" w:color="auto"/>
              <w:left w:val="nil"/>
              <w:bottom w:val="single" w:sz="4" w:space="0" w:color="auto"/>
              <w:right w:val="single" w:sz="4" w:space="0" w:color="auto"/>
            </w:tcBorders>
            <w:noWrap/>
            <w:vAlign w:val="bottom"/>
            <w:hideMark/>
          </w:tcPr>
          <w:p w14:paraId="1FBCFF3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single" w:sz="4" w:space="0" w:color="auto"/>
              <w:left w:val="nil"/>
              <w:bottom w:val="single" w:sz="4" w:space="0" w:color="auto"/>
              <w:right w:val="single" w:sz="4" w:space="0" w:color="auto"/>
            </w:tcBorders>
            <w:noWrap/>
            <w:vAlign w:val="bottom"/>
            <w:hideMark/>
          </w:tcPr>
          <w:p w14:paraId="3098569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single" w:sz="4" w:space="0" w:color="auto"/>
              <w:left w:val="nil"/>
              <w:bottom w:val="single" w:sz="4" w:space="0" w:color="auto"/>
              <w:right w:val="single" w:sz="4" w:space="0" w:color="auto"/>
            </w:tcBorders>
            <w:noWrap/>
            <w:vAlign w:val="bottom"/>
            <w:hideMark/>
          </w:tcPr>
          <w:p w14:paraId="5F3EEF1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single" w:sz="4" w:space="0" w:color="auto"/>
              <w:left w:val="nil"/>
              <w:bottom w:val="single" w:sz="4" w:space="0" w:color="auto"/>
              <w:right w:val="single" w:sz="4" w:space="0" w:color="auto"/>
            </w:tcBorders>
            <w:noWrap/>
            <w:vAlign w:val="bottom"/>
            <w:hideMark/>
          </w:tcPr>
          <w:p w14:paraId="0C67387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1,35</w:t>
            </w:r>
          </w:p>
        </w:tc>
        <w:tc>
          <w:tcPr>
            <w:tcW w:w="1134" w:type="dxa"/>
            <w:tcBorders>
              <w:top w:val="single" w:sz="4" w:space="0" w:color="auto"/>
              <w:left w:val="nil"/>
              <w:bottom w:val="single" w:sz="4" w:space="0" w:color="auto"/>
              <w:right w:val="single" w:sz="4" w:space="0" w:color="auto"/>
            </w:tcBorders>
            <w:noWrap/>
            <w:vAlign w:val="bottom"/>
            <w:hideMark/>
          </w:tcPr>
          <w:p w14:paraId="6EED474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1FD35A4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0A3B7C1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1,22</w:t>
            </w:r>
          </w:p>
        </w:tc>
      </w:tr>
      <w:tr w:rsidR="00C21AE6" w:rsidRPr="00690EA5" w14:paraId="5F780906"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24E3758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45214896"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28EA7C5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CXCC-08</w:t>
            </w:r>
          </w:p>
        </w:tc>
        <w:tc>
          <w:tcPr>
            <w:tcW w:w="1206" w:type="dxa"/>
            <w:tcBorders>
              <w:top w:val="single" w:sz="4" w:space="0" w:color="auto"/>
              <w:left w:val="nil"/>
              <w:bottom w:val="single" w:sz="4" w:space="0" w:color="auto"/>
              <w:right w:val="single" w:sz="4" w:space="0" w:color="auto"/>
            </w:tcBorders>
            <w:noWrap/>
            <w:vAlign w:val="center"/>
            <w:hideMark/>
          </w:tcPr>
          <w:p w14:paraId="46B09A8D"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1.802,86</w:t>
            </w:r>
          </w:p>
        </w:tc>
        <w:tc>
          <w:tcPr>
            <w:tcW w:w="1062" w:type="dxa"/>
            <w:tcBorders>
              <w:top w:val="single" w:sz="4" w:space="0" w:color="auto"/>
              <w:left w:val="nil"/>
              <w:bottom w:val="single" w:sz="4" w:space="0" w:color="auto"/>
              <w:right w:val="single" w:sz="4" w:space="0" w:color="auto"/>
            </w:tcBorders>
            <w:noWrap/>
            <w:vAlign w:val="bottom"/>
            <w:hideMark/>
          </w:tcPr>
          <w:p w14:paraId="0025EC9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single" w:sz="4" w:space="0" w:color="auto"/>
              <w:left w:val="nil"/>
              <w:bottom w:val="single" w:sz="4" w:space="0" w:color="auto"/>
              <w:right w:val="single" w:sz="4" w:space="0" w:color="auto"/>
            </w:tcBorders>
            <w:noWrap/>
            <w:vAlign w:val="bottom"/>
            <w:hideMark/>
          </w:tcPr>
          <w:p w14:paraId="49F3114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single" w:sz="4" w:space="0" w:color="auto"/>
              <w:left w:val="nil"/>
              <w:bottom w:val="single" w:sz="4" w:space="0" w:color="auto"/>
              <w:right w:val="single" w:sz="4" w:space="0" w:color="auto"/>
            </w:tcBorders>
            <w:noWrap/>
            <w:vAlign w:val="bottom"/>
            <w:hideMark/>
          </w:tcPr>
          <w:p w14:paraId="0CEA031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single" w:sz="4" w:space="0" w:color="auto"/>
              <w:left w:val="nil"/>
              <w:bottom w:val="single" w:sz="4" w:space="0" w:color="auto"/>
              <w:right w:val="single" w:sz="4" w:space="0" w:color="auto"/>
            </w:tcBorders>
            <w:noWrap/>
            <w:vAlign w:val="bottom"/>
            <w:hideMark/>
          </w:tcPr>
          <w:p w14:paraId="08858A1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0,90</w:t>
            </w:r>
          </w:p>
        </w:tc>
        <w:tc>
          <w:tcPr>
            <w:tcW w:w="1134" w:type="dxa"/>
            <w:tcBorders>
              <w:top w:val="single" w:sz="4" w:space="0" w:color="auto"/>
              <w:left w:val="nil"/>
              <w:bottom w:val="single" w:sz="4" w:space="0" w:color="auto"/>
              <w:right w:val="single" w:sz="4" w:space="0" w:color="auto"/>
            </w:tcBorders>
            <w:noWrap/>
            <w:vAlign w:val="bottom"/>
            <w:hideMark/>
          </w:tcPr>
          <w:p w14:paraId="060F23B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0DDA066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0033D4D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0,82</w:t>
            </w:r>
          </w:p>
        </w:tc>
      </w:tr>
      <w:tr w:rsidR="00C21AE6" w:rsidRPr="00690EA5" w14:paraId="43837135"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1AFF26B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497DF6AD"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006D38C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CXCC-09</w:t>
            </w:r>
          </w:p>
        </w:tc>
        <w:tc>
          <w:tcPr>
            <w:tcW w:w="1206" w:type="dxa"/>
            <w:tcBorders>
              <w:top w:val="single" w:sz="4" w:space="0" w:color="auto"/>
              <w:left w:val="nil"/>
              <w:bottom w:val="single" w:sz="4" w:space="0" w:color="auto"/>
              <w:right w:val="single" w:sz="4" w:space="0" w:color="auto"/>
            </w:tcBorders>
            <w:noWrap/>
            <w:vAlign w:val="center"/>
            <w:hideMark/>
          </w:tcPr>
          <w:p w14:paraId="7927A2F2"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55.338,04</w:t>
            </w:r>
          </w:p>
        </w:tc>
        <w:tc>
          <w:tcPr>
            <w:tcW w:w="1062" w:type="dxa"/>
            <w:tcBorders>
              <w:top w:val="single" w:sz="4" w:space="0" w:color="auto"/>
              <w:left w:val="nil"/>
              <w:bottom w:val="single" w:sz="4" w:space="0" w:color="auto"/>
              <w:right w:val="single" w:sz="4" w:space="0" w:color="auto"/>
            </w:tcBorders>
            <w:noWrap/>
            <w:vAlign w:val="bottom"/>
            <w:hideMark/>
          </w:tcPr>
          <w:p w14:paraId="00A325C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single" w:sz="4" w:space="0" w:color="auto"/>
              <w:left w:val="nil"/>
              <w:bottom w:val="single" w:sz="4" w:space="0" w:color="auto"/>
              <w:right w:val="single" w:sz="4" w:space="0" w:color="auto"/>
            </w:tcBorders>
            <w:noWrap/>
            <w:vAlign w:val="bottom"/>
            <w:hideMark/>
          </w:tcPr>
          <w:p w14:paraId="0DEC74F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single" w:sz="4" w:space="0" w:color="auto"/>
              <w:left w:val="nil"/>
              <w:bottom w:val="single" w:sz="4" w:space="0" w:color="auto"/>
              <w:right w:val="single" w:sz="4" w:space="0" w:color="auto"/>
            </w:tcBorders>
            <w:noWrap/>
            <w:vAlign w:val="bottom"/>
            <w:hideMark/>
          </w:tcPr>
          <w:p w14:paraId="4351153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single" w:sz="4" w:space="0" w:color="auto"/>
              <w:left w:val="nil"/>
              <w:bottom w:val="single" w:sz="4" w:space="0" w:color="auto"/>
              <w:right w:val="single" w:sz="4" w:space="0" w:color="auto"/>
            </w:tcBorders>
            <w:noWrap/>
            <w:vAlign w:val="bottom"/>
            <w:hideMark/>
          </w:tcPr>
          <w:p w14:paraId="18A85F6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27,67</w:t>
            </w:r>
          </w:p>
        </w:tc>
        <w:tc>
          <w:tcPr>
            <w:tcW w:w="1134" w:type="dxa"/>
            <w:tcBorders>
              <w:top w:val="single" w:sz="4" w:space="0" w:color="auto"/>
              <w:left w:val="nil"/>
              <w:bottom w:val="single" w:sz="4" w:space="0" w:color="auto"/>
              <w:right w:val="single" w:sz="4" w:space="0" w:color="auto"/>
            </w:tcBorders>
            <w:noWrap/>
            <w:vAlign w:val="bottom"/>
            <w:hideMark/>
          </w:tcPr>
          <w:p w14:paraId="0E61927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503BDB9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2363B78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25,06</w:t>
            </w:r>
          </w:p>
        </w:tc>
      </w:tr>
      <w:tr w:rsidR="00C21AE6" w:rsidRPr="00690EA5" w14:paraId="5BC7F438" w14:textId="77777777" w:rsidTr="00C21AE6">
        <w:trPr>
          <w:gridAfter w:val="1"/>
          <w:wAfter w:w="6" w:type="dxa"/>
          <w:trHeight w:val="300"/>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249AD193"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3</w:t>
            </w:r>
          </w:p>
        </w:tc>
        <w:tc>
          <w:tcPr>
            <w:tcW w:w="3381" w:type="dxa"/>
            <w:tcBorders>
              <w:top w:val="single" w:sz="4" w:space="0" w:color="auto"/>
              <w:left w:val="nil"/>
              <w:bottom w:val="single" w:sz="4" w:space="0" w:color="auto"/>
              <w:right w:val="single" w:sz="4" w:space="0" w:color="auto"/>
            </w:tcBorders>
            <w:noWrap/>
            <w:vAlign w:val="bottom"/>
            <w:hideMark/>
          </w:tcPr>
          <w:p w14:paraId="6266CDA4"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an ninh</w:t>
            </w:r>
          </w:p>
        </w:tc>
        <w:tc>
          <w:tcPr>
            <w:tcW w:w="1276" w:type="dxa"/>
            <w:tcBorders>
              <w:top w:val="single" w:sz="4" w:space="0" w:color="auto"/>
              <w:left w:val="nil"/>
              <w:bottom w:val="single" w:sz="4" w:space="0" w:color="auto"/>
              <w:right w:val="single" w:sz="4" w:space="0" w:color="auto"/>
            </w:tcBorders>
            <w:noWrap/>
            <w:vAlign w:val="center"/>
            <w:hideMark/>
          </w:tcPr>
          <w:p w14:paraId="1CEBF33B"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06" w:type="dxa"/>
            <w:tcBorders>
              <w:top w:val="single" w:sz="4" w:space="0" w:color="auto"/>
              <w:left w:val="nil"/>
              <w:bottom w:val="single" w:sz="4" w:space="0" w:color="auto"/>
              <w:right w:val="single" w:sz="4" w:space="0" w:color="auto"/>
            </w:tcBorders>
            <w:noWrap/>
            <w:vAlign w:val="center"/>
            <w:hideMark/>
          </w:tcPr>
          <w:p w14:paraId="22DEF26E"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single" w:sz="4" w:space="0" w:color="auto"/>
              <w:left w:val="nil"/>
              <w:bottom w:val="single" w:sz="4" w:space="0" w:color="auto"/>
              <w:right w:val="single" w:sz="4" w:space="0" w:color="auto"/>
            </w:tcBorders>
            <w:noWrap/>
            <w:vAlign w:val="center"/>
            <w:hideMark/>
          </w:tcPr>
          <w:p w14:paraId="5E073130"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54F6E65D"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1EF05527"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04FF8B12"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5A86D31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single" w:sz="4" w:space="0" w:color="auto"/>
              <w:left w:val="nil"/>
              <w:bottom w:val="single" w:sz="4" w:space="0" w:color="auto"/>
              <w:right w:val="single" w:sz="4" w:space="0" w:color="auto"/>
            </w:tcBorders>
            <w:noWrap/>
            <w:vAlign w:val="center"/>
            <w:hideMark/>
          </w:tcPr>
          <w:p w14:paraId="015D9B0A"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single" w:sz="4" w:space="0" w:color="auto"/>
              <w:left w:val="nil"/>
              <w:bottom w:val="single" w:sz="4" w:space="0" w:color="auto"/>
              <w:right w:val="single" w:sz="4" w:space="0" w:color="auto"/>
            </w:tcBorders>
            <w:noWrap/>
            <w:vAlign w:val="center"/>
            <w:hideMark/>
          </w:tcPr>
          <w:p w14:paraId="7F117524"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57507CFE"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20F0DD6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5369FF06"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24695DC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AN-01</w:t>
            </w:r>
          </w:p>
        </w:tc>
        <w:tc>
          <w:tcPr>
            <w:tcW w:w="1206" w:type="dxa"/>
            <w:tcBorders>
              <w:top w:val="single" w:sz="4" w:space="0" w:color="auto"/>
              <w:left w:val="nil"/>
              <w:bottom w:val="single" w:sz="4" w:space="0" w:color="auto"/>
              <w:right w:val="single" w:sz="4" w:space="0" w:color="auto"/>
            </w:tcBorders>
            <w:noWrap/>
            <w:vAlign w:val="center"/>
            <w:hideMark/>
          </w:tcPr>
          <w:p w14:paraId="793F518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1.489,04</w:t>
            </w:r>
          </w:p>
        </w:tc>
        <w:tc>
          <w:tcPr>
            <w:tcW w:w="1062" w:type="dxa"/>
            <w:tcBorders>
              <w:top w:val="single" w:sz="4" w:space="0" w:color="auto"/>
              <w:left w:val="nil"/>
              <w:bottom w:val="single" w:sz="4" w:space="0" w:color="auto"/>
              <w:right w:val="single" w:sz="4" w:space="0" w:color="auto"/>
            </w:tcBorders>
            <w:noWrap/>
            <w:vAlign w:val="center"/>
            <w:hideMark/>
          </w:tcPr>
          <w:p w14:paraId="0D28087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single" w:sz="4" w:space="0" w:color="auto"/>
              <w:left w:val="nil"/>
              <w:bottom w:val="single" w:sz="4" w:space="0" w:color="auto"/>
              <w:right w:val="single" w:sz="4" w:space="0" w:color="auto"/>
            </w:tcBorders>
            <w:noWrap/>
            <w:vAlign w:val="bottom"/>
            <w:hideMark/>
          </w:tcPr>
          <w:p w14:paraId="53D9249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single" w:sz="4" w:space="0" w:color="auto"/>
              <w:left w:val="nil"/>
              <w:bottom w:val="single" w:sz="4" w:space="0" w:color="auto"/>
              <w:right w:val="single" w:sz="4" w:space="0" w:color="auto"/>
            </w:tcBorders>
            <w:noWrap/>
            <w:vAlign w:val="bottom"/>
            <w:hideMark/>
          </w:tcPr>
          <w:p w14:paraId="4C5D24D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single" w:sz="4" w:space="0" w:color="auto"/>
              <w:left w:val="nil"/>
              <w:bottom w:val="single" w:sz="4" w:space="0" w:color="auto"/>
              <w:right w:val="single" w:sz="4" w:space="0" w:color="auto"/>
            </w:tcBorders>
            <w:noWrap/>
            <w:vAlign w:val="bottom"/>
            <w:hideMark/>
          </w:tcPr>
          <w:p w14:paraId="2C5A6B1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44,67</w:t>
            </w:r>
          </w:p>
        </w:tc>
        <w:tc>
          <w:tcPr>
            <w:tcW w:w="1134" w:type="dxa"/>
            <w:tcBorders>
              <w:top w:val="single" w:sz="4" w:space="0" w:color="auto"/>
              <w:left w:val="nil"/>
              <w:bottom w:val="single" w:sz="4" w:space="0" w:color="auto"/>
              <w:right w:val="single" w:sz="4" w:space="0" w:color="auto"/>
            </w:tcBorders>
            <w:noWrap/>
            <w:vAlign w:val="bottom"/>
            <w:hideMark/>
          </w:tcPr>
          <w:p w14:paraId="23CA892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2BFB669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669AAFA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40,47</w:t>
            </w:r>
          </w:p>
        </w:tc>
      </w:tr>
      <w:tr w:rsidR="00C21AE6" w:rsidRPr="00690EA5" w14:paraId="7DB1CC50" w14:textId="77777777" w:rsidTr="00C21AE6">
        <w:trPr>
          <w:gridAfter w:val="1"/>
          <w:wAfter w:w="6" w:type="dxa"/>
          <w:trHeight w:val="28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45D7FD61"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4</w:t>
            </w:r>
          </w:p>
        </w:tc>
        <w:tc>
          <w:tcPr>
            <w:tcW w:w="3381" w:type="dxa"/>
            <w:tcBorders>
              <w:top w:val="single" w:sz="4" w:space="0" w:color="auto"/>
              <w:left w:val="nil"/>
              <w:bottom w:val="single" w:sz="4" w:space="0" w:color="auto"/>
              <w:right w:val="single" w:sz="4" w:space="0" w:color="auto"/>
            </w:tcBorders>
            <w:noWrap/>
            <w:vAlign w:val="bottom"/>
            <w:hideMark/>
          </w:tcPr>
          <w:p w14:paraId="0A205BAA"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quốc phòng</w:t>
            </w:r>
          </w:p>
        </w:tc>
        <w:tc>
          <w:tcPr>
            <w:tcW w:w="1276" w:type="dxa"/>
            <w:tcBorders>
              <w:top w:val="single" w:sz="4" w:space="0" w:color="auto"/>
              <w:left w:val="nil"/>
              <w:bottom w:val="single" w:sz="4" w:space="0" w:color="auto"/>
              <w:right w:val="single" w:sz="4" w:space="0" w:color="auto"/>
            </w:tcBorders>
            <w:noWrap/>
            <w:vAlign w:val="center"/>
            <w:hideMark/>
          </w:tcPr>
          <w:p w14:paraId="1669520A"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06" w:type="dxa"/>
            <w:tcBorders>
              <w:top w:val="single" w:sz="4" w:space="0" w:color="auto"/>
              <w:left w:val="nil"/>
              <w:bottom w:val="single" w:sz="4" w:space="0" w:color="auto"/>
              <w:right w:val="single" w:sz="4" w:space="0" w:color="auto"/>
            </w:tcBorders>
            <w:noWrap/>
            <w:vAlign w:val="center"/>
            <w:hideMark/>
          </w:tcPr>
          <w:p w14:paraId="617D15D5"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single" w:sz="4" w:space="0" w:color="auto"/>
              <w:left w:val="nil"/>
              <w:bottom w:val="single" w:sz="4" w:space="0" w:color="auto"/>
              <w:right w:val="single" w:sz="4" w:space="0" w:color="auto"/>
            </w:tcBorders>
            <w:noWrap/>
            <w:vAlign w:val="center"/>
            <w:hideMark/>
          </w:tcPr>
          <w:p w14:paraId="16BB822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327D73C7"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11CF7010"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single" w:sz="4" w:space="0" w:color="auto"/>
              <w:left w:val="nil"/>
              <w:bottom w:val="single" w:sz="4" w:space="0" w:color="auto"/>
              <w:right w:val="single" w:sz="4" w:space="0" w:color="auto"/>
            </w:tcBorders>
            <w:noWrap/>
            <w:vAlign w:val="center"/>
            <w:hideMark/>
          </w:tcPr>
          <w:p w14:paraId="5E0AD653"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60CD170D"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single" w:sz="4" w:space="0" w:color="auto"/>
              <w:left w:val="nil"/>
              <w:bottom w:val="single" w:sz="4" w:space="0" w:color="auto"/>
              <w:right w:val="single" w:sz="4" w:space="0" w:color="auto"/>
            </w:tcBorders>
            <w:noWrap/>
            <w:vAlign w:val="center"/>
            <w:hideMark/>
          </w:tcPr>
          <w:p w14:paraId="36FA32F4"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single" w:sz="4" w:space="0" w:color="auto"/>
              <w:left w:val="nil"/>
              <w:bottom w:val="single" w:sz="4" w:space="0" w:color="auto"/>
              <w:right w:val="single" w:sz="4" w:space="0" w:color="auto"/>
            </w:tcBorders>
            <w:noWrap/>
            <w:vAlign w:val="center"/>
            <w:hideMark/>
          </w:tcPr>
          <w:p w14:paraId="37817D54"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01CE5398"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28F8203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51F96B59"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Cột mốc biến giới số 66 (2)</w:t>
            </w:r>
          </w:p>
        </w:tc>
        <w:tc>
          <w:tcPr>
            <w:tcW w:w="1276" w:type="dxa"/>
            <w:tcBorders>
              <w:top w:val="single" w:sz="4" w:space="0" w:color="auto"/>
              <w:left w:val="nil"/>
              <w:bottom w:val="single" w:sz="4" w:space="0" w:color="auto"/>
              <w:right w:val="single" w:sz="4" w:space="0" w:color="auto"/>
            </w:tcBorders>
            <w:noWrap/>
            <w:vAlign w:val="center"/>
            <w:hideMark/>
          </w:tcPr>
          <w:p w14:paraId="68980F1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QP-01</w:t>
            </w:r>
          </w:p>
        </w:tc>
        <w:tc>
          <w:tcPr>
            <w:tcW w:w="1206" w:type="dxa"/>
            <w:tcBorders>
              <w:top w:val="single" w:sz="4" w:space="0" w:color="auto"/>
              <w:left w:val="nil"/>
              <w:bottom w:val="single" w:sz="4" w:space="0" w:color="auto"/>
              <w:right w:val="single" w:sz="4" w:space="0" w:color="auto"/>
            </w:tcBorders>
            <w:noWrap/>
            <w:vAlign w:val="center"/>
            <w:hideMark/>
          </w:tcPr>
          <w:p w14:paraId="2C87FCC9"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140,36</w:t>
            </w:r>
          </w:p>
        </w:tc>
        <w:tc>
          <w:tcPr>
            <w:tcW w:w="1062" w:type="dxa"/>
            <w:tcBorders>
              <w:top w:val="single" w:sz="4" w:space="0" w:color="auto"/>
              <w:left w:val="nil"/>
              <w:bottom w:val="single" w:sz="4" w:space="0" w:color="auto"/>
              <w:right w:val="single" w:sz="4" w:space="0" w:color="auto"/>
            </w:tcBorders>
            <w:noWrap/>
            <w:vAlign w:val="bottom"/>
            <w:hideMark/>
          </w:tcPr>
          <w:p w14:paraId="77F9888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single" w:sz="4" w:space="0" w:color="auto"/>
              <w:left w:val="nil"/>
              <w:bottom w:val="single" w:sz="4" w:space="0" w:color="auto"/>
              <w:right w:val="single" w:sz="4" w:space="0" w:color="auto"/>
            </w:tcBorders>
            <w:noWrap/>
            <w:vAlign w:val="bottom"/>
            <w:hideMark/>
          </w:tcPr>
          <w:p w14:paraId="3AF7974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single" w:sz="4" w:space="0" w:color="auto"/>
              <w:left w:val="nil"/>
              <w:bottom w:val="single" w:sz="4" w:space="0" w:color="auto"/>
              <w:right w:val="single" w:sz="4" w:space="0" w:color="auto"/>
            </w:tcBorders>
            <w:noWrap/>
            <w:vAlign w:val="bottom"/>
            <w:hideMark/>
          </w:tcPr>
          <w:p w14:paraId="47728E5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single" w:sz="4" w:space="0" w:color="auto"/>
              <w:left w:val="nil"/>
              <w:bottom w:val="single" w:sz="4" w:space="0" w:color="auto"/>
              <w:right w:val="single" w:sz="4" w:space="0" w:color="auto"/>
            </w:tcBorders>
            <w:noWrap/>
            <w:vAlign w:val="bottom"/>
            <w:hideMark/>
          </w:tcPr>
          <w:p w14:paraId="10CAEDB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0,07</w:t>
            </w:r>
          </w:p>
        </w:tc>
        <w:tc>
          <w:tcPr>
            <w:tcW w:w="1134" w:type="dxa"/>
            <w:tcBorders>
              <w:top w:val="single" w:sz="4" w:space="0" w:color="auto"/>
              <w:left w:val="nil"/>
              <w:bottom w:val="single" w:sz="4" w:space="0" w:color="auto"/>
              <w:right w:val="single" w:sz="4" w:space="0" w:color="auto"/>
            </w:tcBorders>
            <w:noWrap/>
            <w:vAlign w:val="bottom"/>
            <w:hideMark/>
          </w:tcPr>
          <w:p w14:paraId="540DED4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3554A34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0B0960A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0,06</w:t>
            </w:r>
          </w:p>
        </w:tc>
      </w:tr>
      <w:tr w:rsidR="00C21AE6" w:rsidRPr="00690EA5" w14:paraId="070D8881"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6369AF0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single" w:sz="4" w:space="0" w:color="auto"/>
              <w:bottom w:val="single" w:sz="4" w:space="0" w:color="auto"/>
              <w:right w:val="single" w:sz="4" w:space="0" w:color="auto"/>
            </w:tcBorders>
            <w:noWrap/>
            <w:vAlign w:val="bottom"/>
            <w:hideMark/>
          </w:tcPr>
          <w:p w14:paraId="686CA451"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AE8A32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QP-02</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9C8B077"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3.066,19</w:t>
            </w:r>
          </w:p>
        </w:tc>
        <w:tc>
          <w:tcPr>
            <w:tcW w:w="1062" w:type="dxa"/>
            <w:tcBorders>
              <w:top w:val="single" w:sz="4" w:space="0" w:color="auto"/>
              <w:left w:val="single" w:sz="4" w:space="0" w:color="auto"/>
              <w:bottom w:val="single" w:sz="4" w:space="0" w:color="auto"/>
              <w:right w:val="single" w:sz="4" w:space="0" w:color="auto"/>
            </w:tcBorders>
            <w:noWrap/>
            <w:vAlign w:val="bottom"/>
            <w:hideMark/>
          </w:tcPr>
          <w:p w14:paraId="6326AB2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D80126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54E546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908D79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1,53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343DCC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single" w:sz="4" w:space="0" w:color="auto"/>
              <w:bottom w:val="single" w:sz="4" w:space="0" w:color="auto"/>
              <w:right w:val="single" w:sz="4" w:space="0" w:color="auto"/>
            </w:tcBorders>
            <w:noWrap/>
            <w:vAlign w:val="bottom"/>
            <w:hideMark/>
          </w:tcPr>
          <w:p w14:paraId="3D7A849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single" w:sz="4" w:space="0" w:color="auto"/>
              <w:bottom w:val="single" w:sz="4" w:space="0" w:color="auto"/>
              <w:right w:val="single" w:sz="4" w:space="0" w:color="auto"/>
            </w:tcBorders>
            <w:noWrap/>
            <w:vAlign w:val="bottom"/>
            <w:hideMark/>
          </w:tcPr>
          <w:p w14:paraId="203E09E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1,39</w:t>
            </w:r>
          </w:p>
        </w:tc>
      </w:tr>
      <w:tr w:rsidR="00C21AE6" w:rsidRPr="00690EA5" w14:paraId="201A61E0" w14:textId="77777777" w:rsidTr="00C21AE6">
        <w:trPr>
          <w:gridAfter w:val="1"/>
          <w:wAfter w:w="6" w:type="dxa"/>
          <w:trHeight w:val="315"/>
        </w:trPr>
        <w:tc>
          <w:tcPr>
            <w:tcW w:w="632" w:type="dxa"/>
            <w:tcBorders>
              <w:top w:val="single" w:sz="4" w:space="0" w:color="auto"/>
              <w:left w:val="single" w:sz="4" w:space="0" w:color="auto"/>
              <w:bottom w:val="single" w:sz="4" w:space="0" w:color="auto"/>
              <w:right w:val="single" w:sz="4" w:space="0" w:color="auto"/>
            </w:tcBorders>
            <w:noWrap/>
            <w:vAlign w:val="bottom"/>
            <w:hideMark/>
          </w:tcPr>
          <w:p w14:paraId="2D3A843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single" w:sz="4" w:space="0" w:color="auto"/>
              <w:left w:val="nil"/>
              <w:bottom w:val="single" w:sz="4" w:space="0" w:color="auto"/>
              <w:right w:val="single" w:sz="4" w:space="0" w:color="auto"/>
            </w:tcBorders>
            <w:noWrap/>
            <w:vAlign w:val="bottom"/>
            <w:hideMark/>
          </w:tcPr>
          <w:p w14:paraId="38EE4902"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Cột mốc biên giới số 65 (2)</w:t>
            </w:r>
          </w:p>
        </w:tc>
        <w:tc>
          <w:tcPr>
            <w:tcW w:w="1276" w:type="dxa"/>
            <w:tcBorders>
              <w:top w:val="single" w:sz="4" w:space="0" w:color="auto"/>
              <w:left w:val="nil"/>
              <w:bottom w:val="single" w:sz="4" w:space="0" w:color="auto"/>
              <w:right w:val="single" w:sz="4" w:space="0" w:color="auto"/>
            </w:tcBorders>
            <w:noWrap/>
            <w:vAlign w:val="center"/>
            <w:hideMark/>
          </w:tcPr>
          <w:p w14:paraId="2873993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QP-03</w:t>
            </w:r>
          </w:p>
        </w:tc>
        <w:tc>
          <w:tcPr>
            <w:tcW w:w="1206" w:type="dxa"/>
            <w:tcBorders>
              <w:top w:val="single" w:sz="4" w:space="0" w:color="auto"/>
              <w:left w:val="nil"/>
              <w:bottom w:val="single" w:sz="4" w:space="0" w:color="auto"/>
              <w:right w:val="single" w:sz="4" w:space="0" w:color="auto"/>
            </w:tcBorders>
            <w:noWrap/>
            <w:vAlign w:val="center"/>
            <w:hideMark/>
          </w:tcPr>
          <w:p w14:paraId="75C96B08"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155,34</w:t>
            </w:r>
          </w:p>
        </w:tc>
        <w:tc>
          <w:tcPr>
            <w:tcW w:w="1062" w:type="dxa"/>
            <w:tcBorders>
              <w:top w:val="single" w:sz="4" w:space="0" w:color="auto"/>
              <w:left w:val="nil"/>
              <w:bottom w:val="single" w:sz="4" w:space="0" w:color="auto"/>
              <w:right w:val="single" w:sz="4" w:space="0" w:color="auto"/>
            </w:tcBorders>
            <w:noWrap/>
            <w:vAlign w:val="bottom"/>
            <w:hideMark/>
          </w:tcPr>
          <w:p w14:paraId="4B1BF78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single" w:sz="4" w:space="0" w:color="auto"/>
              <w:left w:val="nil"/>
              <w:bottom w:val="single" w:sz="4" w:space="0" w:color="auto"/>
              <w:right w:val="single" w:sz="4" w:space="0" w:color="auto"/>
            </w:tcBorders>
            <w:noWrap/>
            <w:vAlign w:val="bottom"/>
            <w:hideMark/>
          </w:tcPr>
          <w:p w14:paraId="0AF31BC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single" w:sz="4" w:space="0" w:color="auto"/>
              <w:left w:val="nil"/>
              <w:bottom w:val="single" w:sz="4" w:space="0" w:color="auto"/>
              <w:right w:val="single" w:sz="4" w:space="0" w:color="auto"/>
            </w:tcBorders>
            <w:noWrap/>
            <w:vAlign w:val="bottom"/>
            <w:hideMark/>
          </w:tcPr>
          <w:p w14:paraId="2B7C99A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single" w:sz="4" w:space="0" w:color="auto"/>
              <w:left w:val="nil"/>
              <w:bottom w:val="single" w:sz="4" w:space="0" w:color="auto"/>
              <w:right w:val="single" w:sz="4" w:space="0" w:color="auto"/>
            </w:tcBorders>
            <w:noWrap/>
            <w:vAlign w:val="bottom"/>
            <w:hideMark/>
          </w:tcPr>
          <w:p w14:paraId="66203E2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0,08</w:t>
            </w:r>
          </w:p>
        </w:tc>
        <w:tc>
          <w:tcPr>
            <w:tcW w:w="1134" w:type="dxa"/>
            <w:tcBorders>
              <w:top w:val="single" w:sz="4" w:space="0" w:color="auto"/>
              <w:left w:val="nil"/>
              <w:bottom w:val="single" w:sz="4" w:space="0" w:color="auto"/>
              <w:right w:val="single" w:sz="4" w:space="0" w:color="auto"/>
            </w:tcBorders>
            <w:noWrap/>
            <w:vAlign w:val="bottom"/>
            <w:hideMark/>
          </w:tcPr>
          <w:p w14:paraId="7DFDB38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single" w:sz="4" w:space="0" w:color="auto"/>
              <w:left w:val="nil"/>
              <w:bottom w:val="single" w:sz="4" w:space="0" w:color="auto"/>
              <w:right w:val="single" w:sz="4" w:space="0" w:color="auto"/>
            </w:tcBorders>
            <w:noWrap/>
            <w:vAlign w:val="bottom"/>
            <w:hideMark/>
          </w:tcPr>
          <w:p w14:paraId="08DE812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single" w:sz="4" w:space="0" w:color="auto"/>
              <w:left w:val="nil"/>
              <w:bottom w:val="single" w:sz="4" w:space="0" w:color="auto"/>
              <w:right w:val="single" w:sz="4" w:space="0" w:color="auto"/>
            </w:tcBorders>
            <w:noWrap/>
            <w:vAlign w:val="bottom"/>
            <w:hideMark/>
          </w:tcPr>
          <w:p w14:paraId="5B0D163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0,07</w:t>
            </w:r>
          </w:p>
        </w:tc>
      </w:tr>
      <w:tr w:rsidR="00C21AE6" w:rsidRPr="00690EA5" w14:paraId="01916FAC" w14:textId="77777777" w:rsidTr="00C21AE6">
        <w:trPr>
          <w:gridAfter w:val="1"/>
          <w:wAfter w:w="6" w:type="dxa"/>
          <w:trHeight w:val="285"/>
        </w:trPr>
        <w:tc>
          <w:tcPr>
            <w:tcW w:w="632" w:type="dxa"/>
            <w:tcBorders>
              <w:top w:val="nil"/>
              <w:left w:val="single" w:sz="4" w:space="0" w:color="auto"/>
              <w:bottom w:val="single" w:sz="4" w:space="0" w:color="auto"/>
              <w:right w:val="single" w:sz="4" w:space="0" w:color="auto"/>
            </w:tcBorders>
            <w:noWrap/>
            <w:vAlign w:val="bottom"/>
            <w:hideMark/>
          </w:tcPr>
          <w:p w14:paraId="2F2987B2"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5</w:t>
            </w:r>
          </w:p>
        </w:tc>
        <w:tc>
          <w:tcPr>
            <w:tcW w:w="3381" w:type="dxa"/>
            <w:tcBorders>
              <w:top w:val="nil"/>
              <w:left w:val="nil"/>
              <w:bottom w:val="single" w:sz="4" w:space="0" w:color="auto"/>
              <w:right w:val="single" w:sz="4" w:space="0" w:color="auto"/>
            </w:tcBorders>
            <w:noWrap/>
            <w:vAlign w:val="bottom"/>
            <w:hideMark/>
          </w:tcPr>
          <w:p w14:paraId="67478FC7"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cơ quan, trụ sở</w:t>
            </w:r>
          </w:p>
        </w:tc>
        <w:tc>
          <w:tcPr>
            <w:tcW w:w="1276" w:type="dxa"/>
            <w:tcBorders>
              <w:top w:val="nil"/>
              <w:left w:val="nil"/>
              <w:bottom w:val="single" w:sz="4" w:space="0" w:color="auto"/>
              <w:right w:val="single" w:sz="4" w:space="0" w:color="auto"/>
            </w:tcBorders>
            <w:noWrap/>
            <w:vAlign w:val="center"/>
            <w:hideMark/>
          </w:tcPr>
          <w:p w14:paraId="3F63B683"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06" w:type="dxa"/>
            <w:tcBorders>
              <w:top w:val="nil"/>
              <w:left w:val="nil"/>
              <w:bottom w:val="single" w:sz="4" w:space="0" w:color="auto"/>
              <w:right w:val="single" w:sz="4" w:space="0" w:color="auto"/>
            </w:tcBorders>
            <w:noWrap/>
            <w:vAlign w:val="center"/>
            <w:hideMark/>
          </w:tcPr>
          <w:p w14:paraId="6F5D84AC"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nil"/>
              <w:left w:val="nil"/>
              <w:bottom w:val="single" w:sz="4" w:space="0" w:color="auto"/>
              <w:right w:val="single" w:sz="4" w:space="0" w:color="auto"/>
            </w:tcBorders>
            <w:noWrap/>
            <w:vAlign w:val="center"/>
            <w:hideMark/>
          </w:tcPr>
          <w:p w14:paraId="71B7A674"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2D79A69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2EF94287"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nil"/>
              <w:left w:val="nil"/>
              <w:bottom w:val="single" w:sz="4" w:space="0" w:color="auto"/>
              <w:right w:val="single" w:sz="4" w:space="0" w:color="auto"/>
            </w:tcBorders>
            <w:noWrap/>
            <w:vAlign w:val="center"/>
            <w:hideMark/>
          </w:tcPr>
          <w:p w14:paraId="2B7A140E"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05601CD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nil"/>
              <w:left w:val="nil"/>
              <w:bottom w:val="single" w:sz="4" w:space="0" w:color="auto"/>
              <w:right w:val="single" w:sz="4" w:space="0" w:color="auto"/>
            </w:tcBorders>
            <w:noWrap/>
            <w:vAlign w:val="center"/>
            <w:hideMark/>
          </w:tcPr>
          <w:p w14:paraId="533FA0C6"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nil"/>
              <w:left w:val="nil"/>
              <w:bottom w:val="single" w:sz="4" w:space="0" w:color="auto"/>
              <w:right w:val="single" w:sz="4" w:space="0" w:color="auto"/>
            </w:tcBorders>
            <w:noWrap/>
            <w:vAlign w:val="center"/>
            <w:hideMark/>
          </w:tcPr>
          <w:p w14:paraId="4B07B401"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0D0F7169"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4375BCC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lastRenderedPageBreak/>
              <w:t> </w:t>
            </w:r>
          </w:p>
        </w:tc>
        <w:tc>
          <w:tcPr>
            <w:tcW w:w="3381" w:type="dxa"/>
            <w:tcBorders>
              <w:top w:val="nil"/>
              <w:left w:val="nil"/>
              <w:bottom w:val="single" w:sz="4" w:space="0" w:color="auto"/>
              <w:right w:val="single" w:sz="4" w:space="0" w:color="auto"/>
            </w:tcBorders>
            <w:noWrap/>
            <w:vAlign w:val="bottom"/>
            <w:hideMark/>
          </w:tcPr>
          <w:p w14:paraId="16D7E6FA"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3C4CB1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CQ-01</w:t>
            </w:r>
          </w:p>
        </w:tc>
        <w:tc>
          <w:tcPr>
            <w:tcW w:w="1206" w:type="dxa"/>
            <w:tcBorders>
              <w:top w:val="nil"/>
              <w:left w:val="nil"/>
              <w:bottom w:val="single" w:sz="4" w:space="0" w:color="auto"/>
              <w:right w:val="single" w:sz="4" w:space="0" w:color="auto"/>
            </w:tcBorders>
            <w:noWrap/>
            <w:vAlign w:val="center"/>
            <w:hideMark/>
          </w:tcPr>
          <w:p w14:paraId="5FB08CD2"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138,00</w:t>
            </w:r>
          </w:p>
        </w:tc>
        <w:tc>
          <w:tcPr>
            <w:tcW w:w="1062" w:type="dxa"/>
            <w:tcBorders>
              <w:top w:val="nil"/>
              <w:left w:val="nil"/>
              <w:bottom w:val="single" w:sz="4" w:space="0" w:color="auto"/>
              <w:right w:val="single" w:sz="4" w:space="0" w:color="auto"/>
            </w:tcBorders>
            <w:noWrap/>
            <w:vAlign w:val="center"/>
            <w:hideMark/>
          </w:tcPr>
          <w:p w14:paraId="13172F2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7B79B7D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078EEC4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110A4D2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4,14</w:t>
            </w:r>
          </w:p>
        </w:tc>
        <w:tc>
          <w:tcPr>
            <w:tcW w:w="1134" w:type="dxa"/>
            <w:tcBorders>
              <w:top w:val="nil"/>
              <w:left w:val="nil"/>
              <w:bottom w:val="single" w:sz="4" w:space="0" w:color="auto"/>
              <w:right w:val="single" w:sz="4" w:space="0" w:color="auto"/>
            </w:tcBorders>
            <w:noWrap/>
            <w:vAlign w:val="bottom"/>
            <w:hideMark/>
          </w:tcPr>
          <w:p w14:paraId="533EE5A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EFDF82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0252BD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3,75</w:t>
            </w:r>
          </w:p>
        </w:tc>
      </w:tr>
      <w:tr w:rsidR="00C21AE6" w:rsidRPr="00690EA5" w14:paraId="5FC03EFB"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47E734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2218619A"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1C65146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CQ-02</w:t>
            </w:r>
          </w:p>
        </w:tc>
        <w:tc>
          <w:tcPr>
            <w:tcW w:w="1206" w:type="dxa"/>
            <w:tcBorders>
              <w:top w:val="nil"/>
              <w:left w:val="nil"/>
              <w:bottom w:val="single" w:sz="4" w:space="0" w:color="auto"/>
              <w:right w:val="single" w:sz="4" w:space="0" w:color="auto"/>
            </w:tcBorders>
            <w:noWrap/>
            <w:vAlign w:val="center"/>
            <w:hideMark/>
          </w:tcPr>
          <w:p w14:paraId="6CCBB95B"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3.540,54</w:t>
            </w:r>
          </w:p>
        </w:tc>
        <w:tc>
          <w:tcPr>
            <w:tcW w:w="1062" w:type="dxa"/>
            <w:tcBorders>
              <w:top w:val="nil"/>
              <w:left w:val="nil"/>
              <w:bottom w:val="single" w:sz="4" w:space="0" w:color="auto"/>
              <w:right w:val="single" w:sz="4" w:space="0" w:color="auto"/>
            </w:tcBorders>
            <w:noWrap/>
            <w:vAlign w:val="center"/>
            <w:hideMark/>
          </w:tcPr>
          <w:p w14:paraId="5E92DC6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431D6D0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5AED503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5D2ADBD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106,22</w:t>
            </w:r>
          </w:p>
        </w:tc>
        <w:tc>
          <w:tcPr>
            <w:tcW w:w="1134" w:type="dxa"/>
            <w:tcBorders>
              <w:top w:val="nil"/>
              <w:left w:val="nil"/>
              <w:bottom w:val="single" w:sz="4" w:space="0" w:color="auto"/>
              <w:right w:val="single" w:sz="4" w:space="0" w:color="auto"/>
            </w:tcBorders>
            <w:noWrap/>
            <w:vAlign w:val="bottom"/>
            <w:hideMark/>
          </w:tcPr>
          <w:p w14:paraId="5040B81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5DE36D9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78F1651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96,22</w:t>
            </w:r>
          </w:p>
        </w:tc>
      </w:tr>
      <w:tr w:rsidR="00C21AE6" w:rsidRPr="00690EA5" w14:paraId="7803E696"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D3D075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59504F01"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8F3B97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CQ-03</w:t>
            </w:r>
          </w:p>
        </w:tc>
        <w:tc>
          <w:tcPr>
            <w:tcW w:w="1206" w:type="dxa"/>
            <w:tcBorders>
              <w:top w:val="nil"/>
              <w:left w:val="nil"/>
              <w:bottom w:val="single" w:sz="4" w:space="0" w:color="auto"/>
              <w:right w:val="single" w:sz="4" w:space="0" w:color="auto"/>
            </w:tcBorders>
            <w:noWrap/>
            <w:vAlign w:val="center"/>
            <w:hideMark/>
          </w:tcPr>
          <w:p w14:paraId="392018B3"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16.890,10</w:t>
            </w:r>
          </w:p>
        </w:tc>
        <w:tc>
          <w:tcPr>
            <w:tcW w:w="1062" w:type="dxa"/>
            <w:tcBorders>
              <w:top w:val="nil"/>
              <w:left w:val="nil"/>
              <w:bottom w:val="single" w:sz="4" w:space="0" w:color="auto"/>
              <w:right w:val="single" w:sz="4" w:space="0" w:color="auto"/>
            </w:tcBorders>
            <w:noWrap/>
            <w:vAlign w:val="center"/>
            <w:hideMark/>
          </w:tcPr>
          <w:p w14:paraId="1F6063A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4FDC6C6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563706E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1811A0B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506,70</w:t>
            </w:r>
          </w:p>
        </w:tc>
        <w:tc>
          <w:tcPr>
            <w:tcW w:w="1134" w:type="dxa"/>
            <w:tcBorders>
              <w:top w:val="nil"/>
              <w:left w:val="nil"/>
              <w:bottom w:val="single" w:sz="4" w:space="0" w:color="auto"/>
              <w:right w:val="single" w:sz="4" w:space="0" w:color="auto"/>
            </w:tcBorders>
            <w:noWrap/>
            <w:vAlign w:val="bottom"/>
            <w:hideMark/>
          </w:tcPr>
          <w:p w14:paraId="774E840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1A2C300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2C3B3F9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459,01</w:t>
            </w:r>
          </w:p>
        </w:tc>
      </w:tr>
      <w:tr w:rsidR="00C21AE6" w:rsidRPr="00690EA5" w14:paraId="7A32F19E"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48B1FB0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6EF93DF2"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6ACA626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CQ-04</w:t>
            </w:r>
          </w:p>
        </w:tc>
        <w:tc>
          <w:tcPr>
            <w:tcW w:w="1206" w:type="dxa"/>
            <w:tcBorders>
              <w:top w:val="nil"/>
              <w:left w:val="nil"/>
              <w:bottom w:val="single" w:sz="4" w:space="0" w:color="auto"/>
              <w:right w:val="single" w:sz="4" w:space="0" w:color="auto"/>
            </w:tcBorders>
            <w:noWrap/>
            <w:vAlign w:val="center"/>
            <w:hideMark/>
          </w:tcPr>
          <w:p w14:paraId="712DDC10"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6.254,32</w:t>
            </w:r>
          </w:p>
        </w:tc>
        <w:tc>
          <w:tcPr>
            <w:tcW w:w="1062" w:type="dxa"/>
            <w:tcBorders>
              <w:top w:val="nil"/>
              <w:left w:val="nil"/>
              <w:bottom w:val="single" w:sz="4" w:space="0" w:color="auto"/>
              <w:right w:val="single" w:sz="4" w:space="0" w:color="auto"/>
            </w:tcBorders>
            <w:noWrap/>
            <w:vAlign w:val="center"/>
            <w:hideMark/>
          </w:tcPr>
          <w:p w14:paraId="0760392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117CE02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7EAF722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2BBC5C4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187,63</w:t>
            </w:r>
          </w:p>
        </w:tc>
        <w:tc>
          <w:tcPr>
            <w:tcW w:w="1134" w:type="dxa"/>
            <w:tcBorders>
              <w:top w:val="nil"/>
              <w:left w:val="nil"/>
              <w:bottom w:val="single" w:sz="4" w:space="0" w:color="auto"/>
              <w:right w:val="single" w:sz="4" w:space="0" w:color="auto"/>
            </w:tcBorders>
            <w:noWrap/>
            <w:vAlign w:val="bottom"/>
            <w:hideMark/>
          </w:tcPr>
          <w:p w14:paraId="742BE1B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527FC50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AB5C42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169,97</w:t>
            </w:r>
          </w:p>
        </w:tc>
      </w:tr>
      <w:tr w:rsidR="00C21AE6" w:rsidRPr="00690EA5" w14:paraId="5F1F6B18"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0F6C385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5BABB92"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27BAB8F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CQ-05</w:t>
            </w:r>
          </w:p>
        </w:tc>
        <w:tc>
          <w:tcPr>
            <w:tcW w:w="1206" w:type="dxa"/>
            <w:tcBorders>
              <w:top w:val="nil"/>
              <w:left w:val="nil"/>
              <w:bottom w:val="single" w:sz="4" w:space="0" w:color="auto"/>
              <w:right w:val="single" w:sz="4" w:space="0" w:color="auto"/>
            </w:tcBorders>
            <w:noWrap/>
            <w:vAlign w:val="center"/>
            <w:hideMark/>
          </w:tcPr>
          <w:p w14:paraId="4155B46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13.376,66</w:t>
            </w:r>
          </w:p>
        </w:tc>
        <w:tc>
          <w:tcPr>
            <w:tcW w:w="1062" w:type="dxa"/>
            <w:tcBorders>
              <w:top w:val="nil"/>
              <w:left w:val="nil"/>
              <w:bottom w:val="single" w:sz="4" w:space="0" w:color="auto"/>
              <w:right w:val="single" w:sz="4" w:space="0" w:color="auto"/>
            </w:tcBorders>
            <w:noWrap/>
            <w:vAlign w:val="center"/>
            <w:hideMark/>
          </w:tcPr>
          <w:p w14:paraId="0FF72F8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18E84DC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22FB9F8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2A24FE8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401,30</w:t>
            </w:r>
          </w:p>
        </w:tc>
        <w:tc>
          <w:tcPr>
            <w:tcW w:w="1134" w:type="dxa"/>
            <w:tcBorders>
              <w:top w:val="nil"/>
              <w:left w:val="nil"/>
              <w:bottom w:val="single" w:sz="4" w:space="0" w:color="auto"/>
              <w:right w:val="single" w:sz="4" w:space="0" w:color="auto"/>
            </w:tcBorders>
            <w:noWrap/>
            <w:vAlign w:val="bottom"/>
            <w:hideMark/>
          </w:tcPr>
          <w:p w14:paraId="68444E4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1F7B516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58EEE04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363,53</w:t>
            </w:r>
          </w:p>
        </w:tc>
      </w:tr>
      <w:tr w:rsidR="00C21AE6" w:rsidRPr="00690EA5" w14:paraId="1F06E411"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535C6D5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1BDC1CA5"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66439E9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CQ-06</w:t>
            </w:r>
          </w:p>
        </w:tc>
        <w:tc>
          <w:tcPr>
            <w:tcW w:w="1206" w:type="dxa"/>
            <w:tcBorders>
              <w:top w:val="nil"/>
              <w:left w:val="nil"/>
              <w:bottom w:val="single" w:sz="4" w:space="0" w:color="auto"/>
              <w:right w:val="single" w:sz="4" w:space="0" w:color="auto"/>
            </w:tcBorders>
            <w:noWrap/>
            <w:vAlign w:val="center"/>
            <w:hideMark/>
          </w:tcPr>
          <w:p w14:paraId="4B27C69E"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1.755,98</w:t>
            </w:r>
          </w:p>
        </w:tc>
        <w:tc>
          <w:tcPr>
            <w:tcW w:w="1062" w:type="dxa"/>
            <w:tcBorders>
              <w:top w:val="nil"/>
              <w:left w:val="nil"/>
              <w:bottom w:val="single" w:sz="4" w:space="0" w:color="auto"/>
              <w:right w:val="single" w:sz="4" w:space="0" w:color="auto"/>
            </w:tcBorders>
            <w:noWrap/>
            <w:vAlign w:val="center"/>
            <w:hideMark/>
          </w:tcPr>
          <w:p w14:paraId="4FFB8B5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001D70A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0478A88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23E5999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52,68</w:t>
            </w:r>
          </w:p>
        </w:tc>
        <w:tc>
          <w:tcPr>
            <w:tcW w:w="1134" w:type="dxa"/>
            <w:tcBorders>
              <w:top w:val="nil"/>
              <w:left w:val="nil"/>
              <w:bottom w:val="single" w:sz="4" w:space="0" w:color="auto"/>
              <w:right w:val="single" w:sz="4" w:space="0" w:color="auto"/>
            </w:tcBorders>
            <w:noWrap/>
            <w:vAlign w:val="bottom"/>
            <w:hideMark/>
          </w:tcPr>
          <w:p w14:paraId="3A42CCB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FB4C11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445F81E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47,72</w:t>
            </w:r>
          </w:p>
        </w:tc>
      </w:tr>
      <w:tr w:rsidR="00C21AE6" w:rsidRPr="00690EA5" w14:paraId="4D4090AF"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6682AA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53937A3"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3F18426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CQ-07</w:t>
            </w:r>
          </w:p>
        </w:tc>
        <w:tc>
          <w:tcPr>
            <w:tcW w:w="1206" w:type="dxa"/>
            <w:tcBorders>
              <w:top w:val="nil"/>
              <w:left w:val="nil"/>
              <w:bottom w:val="single" w:sz="4" w:space="0" w:color="auto"/>
              <w:right w:val="single" w:sz="4" w:space="0" w:color="auto"/>
            </w:tcBorders>
            <w:noWrap/>
            <w:vAlign w:val="center"/>
            <w:hideMark/>
          </w:tcPr>
          <w:p w14:paraId="20B9441D"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3.631,25</w:t>
            </w:r>
          </w:p>
        </w:tc>
        <w:tc>
          <w:tcPr>
            <w:tcW w:w="1062" w:type="dxa"/>
            <w:tcBorders>
              <w:top w:val="nil"/>
              <w:left w:val="nil"/>
              <w:bottom w:val="single" w:sz="4" w:space="0" w:color="auto"/>
              <w:right w:val="single" w:sz="4" w:space="0" w:color="auto"/>
            </w:tcBorders>
            <w:noWrap/>
            <w:vAlign w:val="center"/>
            <w:hideMark/>
          </w:tcPr>
          <w:p w14:paraId="7E76D15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2F4906E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1F9A130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74D9925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108,94</w:t>
            </w:r>
          </w:p>
        </w:tc>
        <w:tc>
          <w:tcPr>
            <w:tcW w:w="1134" w:type="dxa"/>
            <w:tcBorders>
              <w:top w:val="nil"/>
              <w:left w:val="nil"/>
              <w:bottom w:val="single" w:sz="4" w:space="0" w:color="auto"/>
              <w:right w:val="single" w:sz="4" w:space="0" w:color="auto"/>
            </w:tcBorders>
            <w:noWrap/>
            <w:vAlign w:val="bottom"/>
            <w:hideMark/>
          </w:tcPr>
          <w:p w14:paraId="59D1064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42EA9B7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3D5A537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98,68</w:t>
            </w:r>
          </w:p>
        </w:tc>
      </w:tr>
      <w:tr w:rsidR="00C21AE6" w:rsidRPr="00690EA5" w14:paraId="62352C0A"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40FB79F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A82E442"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A7B5E3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CQ-08</w:t>
            </w:r>
          </w:p>
        </w:tc>
        <w:tc>
          <w:tcPr>
            <w:tcW w:w="1206" w:type="dxa"/>
            <w:tcBorders>
              <w:top w:val="nil"/>
              <w:left w:val="nil"/>
              <w:bottom w:val="single" w:sz="4" w:space="0" w:color="auto"/>
              <w:right w:val="single" w:sz="4" w:space="0" w:color="auto"/>
            </w:tcBorders>
            <w:noWrap/>
            <w:vAlign w:val="center"/>
            <w:hideMark/>
          </w:tcPr>
          <w:p w14:paraId="49D949B4"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2.014,70</w:t>
            </w:r>
          </w:p>
        </w:tc>
        <w:tc>
          <w:tcPr>
            <w:tcW w:w="1062" w:type="dxa"/>
            <w:tcBorders>
              <w:top w:val="nil"/>
              <w:left w:val="nil"/>
              <w:bottom w:val="single" w:sz="4" w:space="0" w:color="auto"/>
              <w:right w:val="single" w:sz="4" w:space="0" w:color="auto"/>
            </w:tcBorders>
            <w:noWrap/>
            <w:vAlign w:val="center"/>
            <w:hideMark/>
          </w:tcPr>
          <w:p w14:paraId="2FED584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3F6180F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1A9DCC1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32AB5CF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60,44</w:t>
            </w:r>
          </w:p>
        </w:tc>
        <w:tc>
          <w:tcPr>
            <w:tcW w:w="1134" w:type="dxa"/>
            <w:tcBorders>
              <w:top w:val="nil"/>
              <w:left w:val="nil"/>
              <w:bottom w:val="single" w:sz="4" w:space="0" w:color="auto"/>
              <w:right w:val="single" w:sz="4" w:space="0" w:color="auto"/>
            </w:tcBorders>
            <w:noWrap/>
            <w:vAlign w:val="bottom"/>
            <w:hideMark/>
          </w:tcPr>
          <w:p w14:paraId="7319EB3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44623A8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76C563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54,75</w:t>
            </w:r>
          </w:p>
        </w:tc>
      </w:tr>
      <w:tr w:rsidR="00C21AE6" w:rsidRPr="00690EA5" w14:paraId="7A52FAB3"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CE7593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2568E2A"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D98AC6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CQ-09</w:t>
            </w:r>
          </w:p>
        </w:tc>
        <w:tc>
          <w:tcPr>
            <w:tcW w:w="1206" w:type="dxa"/>
            <w:tcBorders>
              <w:top w:val="nil"/>
              <w:left w:val="nil"/>
              <w:bottom w:val="single" w:sz="4" w:space="0" w:color="auto"/>
              <w:right w:val="single" w:sz="4" w:space="0" w:color="auto"/>
            </w:tcBorders>
            <w:noWrap/>
            <w:vAlign w:val="center"/>
            <w:hideMark/>
          </w:tcPr>
          <w:p w14:paraId="351B191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2.279,84</w:t>
            </w:r>
          </w:p>
        </w:tc>
        <w:tc>
          <w:tcPr>
            <w:tcW w:w="1062" w:type="dxa"/>
            <w:tcBorders>
              <w:top w:val="nil"/>
              <w:left w:val="nil"/>
              <w:bottom w:val="single" w:sz="4" w:space="0" w:color="auto"/>
              <w:right w:val="single" w:sz="4" w:space="0" w:color="auto"/>
            </w:tcBorders>
            <w:noWrap/>
            <w:vAlign w:val="center"/>
            <w:hideMark/>
          </w:tcPr>
          <w:p w14:paraId="6B9ED5E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4782035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61C738C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32DA4D7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68,40</w:t>
            </w:r>
          </w:p>
        </w:tc>
        <w:tc>
          <w:tcPr>
            <w:tcW w:w="1134" w:type="dxa"/>
            <w:tcBorders>
              <w:top w:val="nil"/>
              <w:left w:val="nil"/>
              <w:bottom w:val="single" w:sz="4" w:space="0" w:color="auto"/>
              <w:right w:val="single" w:sz="4" w:space="0" w:color="auto"/>
            </w:tcBorders>
            <w:noWrap/>
            <w:vAlign w:val="bottom"/>
            <w:hideMark/>
          </w:tcPr>
          <w:p w14:paraId="7BDB7F6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EB3D88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448696C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61,96</w:t>
            </w:r>
          </w:p>
        </w:tc>
      </w:tr>
      <w:tr w:rsidR="00C21AE6" w:rsidRPr="00690EA5" w14:paraId="5C5860C6"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5C689DE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47DE6DB"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D0E2DC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CQ-10</w:t>
            </w:r>
          </w:p>
        </w:tc>
        <w:tc>
          <w:tcPr>
            <w:tcW w:w="1206" w:type="dxa"/>
            <w:tcBorders>
              <w:top w:val="nil"/>
              <w:left w:val="nil"/>
              <w:bottom w:val="single" w:sz="4" w:space="0" w:color="auto"/>
              <w:right w:val="single" w:sz="4" w:space="0" w:color="auto"/>
            </w:tcBorders>
            <w:noWrap/>
            <w:vAlign w:val="center"/>
            <w:hideMark/>
          </w:tcPr>
          <w:p w14:paraId="03FF43C7"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827,88</w:t>
            </w:r>
          </w:p>
        </w:tc>
        <w:tc>
          <w:tcPr>
            <w:tcW w:w="1062" w:type="dxa"/>
            <w:tcBorders>
              <w:top w:val="nil"/>
              <w:left w:val="nil"/>
              <w:bottom w:val="single" w:sz="4" w:space="0" w:color="auto"/>
              <w:right w:val="single" w:sz="4" w:space="0" w:color="auto"/>
            </w:tcBorders>
            <w:noWrap/>
            <w:vAlign w:val="center"/>
            <w:hideMark/>
          </w:tcPr>
          <w:p w14:paraId="72D7CEE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5C297B2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3E66CED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091A5DC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24,84</w:t>
            </w:r>
          </w:p>
        </w:tc>
        <w:tc>
          <w:tcPr>
            <w:tcW w:w="1134" w:type="dxa"/>
            <w:tcBorders>
              <w:top w:val="nil"/>
              <w:left w:val="nil"/>
              <w:bottom w:val="single" w:sz="4" w:space="0" w:color="auto"/>
              <w:right w:val="single" w:sz="4" w:space="0" w:color="auto"/>
            </w:tcBorders>
            <w:noWrap/>
            <w:vAlign w:val="bottom"/>
            <w:hideMark/>
          </w:tcPr>
          <w:p w14:paraId="538D952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799FF9E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942A24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22,50</w:t>
            </w:r>
          </w:p>
        </w:tc>
      </w:tr>
      <w:tr w:rsidR="00C21AE6" w:rsidRPr="00690EA5" w14:paraId="59F5C72A"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458563B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29506BBB"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D41BA8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CQ-11</w:t>
            </w:r>
          </w:p>
        </w:tc>
        <w:tc>
          <w:tcPr>
            <w:tcW w:w="1206" w:type="dxa"/>
            <w:tcBorders>
              <w:top w:val="nil"/>
              <w:left w:val="nil"/>
              <w:bottom w:val="single" w:sz="4" w:space="0" w:color="auto"/>
              <w:right w:val="single" w:sz="4" w:space="0" w:color="auto"/>
            </w:tcBorders>
            <w:noWrap/>
            <w:vAlign w:val="center"/>
            <w:hideMark/>
          </w:tcPr>
          <w:p w14:paraId="2D9CAAF9"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12.250,00</w:t>
            </w:r>
          </w:p>
        </w:tc>
        <w:tc>
          <w:tcPr>
            <w:tcW w:w="1062" w:type="dxa"/>
            <w:tcBorders>
              <w:top w:val="nil"/>
              <w:left w:val="nil"/>
              <w:bottom w:val="single" w:sz="4" w:space="0" w:color="auto"/>
              <w:right w:val="single" w:sz="4" w:space="0" w:color="auto"/>
            </w:tcBorders>
            <w:noWrap/>
            <w:vAlign w:val="center"/>
            <w:hideMark/>
          </w:tcPr>
          <w:p w14:paraId="6E57F09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3EB4C9E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38B2C46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3D24F48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367,50</w:t>
            </w:r>
          </w:p>
        </w:tc>
        <w:tc>
          <w:tcPr>
            <w:tcW w:w="1134" w:type="dxa"/>
            <w:tcBorders>
              <w:top w:val="nil"/>
              <w:left w:val="nil"/>
              <w:bottom w:val="single" w:sz="4" w:space="0" w:color="auto"/>
              <w:right w:val="single" w:sz="4" w:space="0" w:color="auto"/>
            </w:tcBorders>
            <w:noWrap/>
            <w:vAlign w:val="bottom"/>
            <w:hideMark/>
          </w:tcPr>
          <w:p w14:paraId="4DC52AA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002BD3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24227BD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332,91</w:t>
            </w:r>
          </w:p>
        </w:tc>
      </w:tr>
      <w:tr w:rsidR="00C21AE6" w:rsidRPr="00690EA5" w14:paraId="2AE595C2"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44E66AD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569E09CE"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7EB112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CQ-11</w:t>
            </w:r>
          </w:p>
        </w:tc>
        <w:tc>
          <w:tcPr>
            <w:tcW w:w="1206" w:type="dxa"/>
            <w:tcBorders>
              <w:top w:val="nil"/>
              <w:left w:val="nil"/>
              <w:bottom w:val="single" w:sz="4" w:space="0" w:color="auto"/>
              <w:right w:val="single" w:sz="4" w:space="0" w:color="auto"/>
            </w:tcBorders>
            <w:noWrap/>
            <w:vAlign w:val="center"/>
            <w:hideMark/>
          </w:tcPr>
          <w:p w14:paraId="5FFE05E5"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85,00</w:t>
            </w:r>
          </w:p>
        </w:tc>
        <w:tc>
          <w:tcPr>
            <w:tcW w:w="1062" w:type="dxa"/>
            <w:tcBorders>
              <w:top w:val="nil"/>
              <w:left w:val="nil"/>
              <w:bottom w:val="single" w:sz="4" w:space="0" w:color="auto"/>
              <w:right w:val="single" w:sz="4" w:space="0" w:color="auto"/>
            </w:tcBorders>
            <w:noWrap/>
            <w:vAlign w:val="bottom"/>
            <w:hideMark/>
          </w:tcPr>
          <w:p w14:paraId="2F34FE4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1F0BCCB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nil"/>
              <w:left w:val="nil"/>
              <w:bottom w:val="single" w:sz="4" w:space="0" w:color="auto"/>
              <w:right w:val="single" w:sz="4" w:space="0" w:color="auto"/>
            </w:tcBorders>
            <w:noWrap/>
            <w:vAlign w:val="bottom"/>
            <w:hideMark/>
          </w:tcPr>
          <w:p w14:paraId="22B8BFE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24A5CDD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0,04</w:t>
            </w:r>
          </w:p>
        </w:tc>
        <w:tc>
          <w:tcPr>
            <w:tcW w:w="1134" w:type="dxa"/>
            <w:tcBorders>
              <w:top w:val="nil"/>
              <w:left w:val="nil"/>
              <w:bottom w:val="single" w:sz="4" w:space="0" w:color="auto"/>
              <w:right w:val="single" w:sz="4" w:space="0" w:color="auto"/>
            </w:tcBorders>
            <w:noWrap/>
            <w:vAlign w:val="bottom"/>
            <w:hideMark/>
          </w:tcPr>
          <w:p w14:paraId="07D6864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4BEAFF9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115CA9A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0,04</w:t>
            </w:r>
          </w:p>
        </w:tc>
      </w:tr>
      <w:tr w:rsidR="00C21AE6" w:rsidRPr="00690EA5" w14:paraId="14EAA522" w14:textId="77777777" w:rsidTr="00C21AE6">
        <w:trPr>
          <w:gridAfter w:val="1"/>
          <w:wAfter w:w="6" w:type="dxa"/>
          <w:trHeight w:val="285"/>
        </w:trPr>
        <w:tc>
          <w:tcPr>
            <w:tcW w:w="632" w:type="dxa"/>
            <w:tcBorders>
              <w:top w:val="nil"/>
              <w:left w:val="single" w:sz="4" w:space="0" w:color="auto"/>
              <w:bottom w:val="single" w:sz="4" w:space="0" w:color="auto"/>
              <w:right w:val="single" w:sz="4" w:space="0" w:color="auto"/>
            </w:tcBorders>
            <w:noWrap/>
            <w:vAlign w:val="bottom"/>
            <w:hideMark/>
          </w:tcPr>
          <w:p w14:paraId="44AEF364"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6</w:t>
            </w:r>
          </w:p>
        </w:tc>
        <w:tc>
          <w:tcPr>
            <w:tcW w:w="3381" w:type="dxa"/>
            <w:tcBorders>
              <w:top w:val="nil"/>
              <w:left w:val="nil"/>
              <w:bottom w:val="single" w:sz="4" w:space="0" w:color="auto"/>
              <w:right w:val="single" w:sz="4" w:space="0" w:color="auto"/>
            </w:tcBorders>
            <w:noWrap/>
            <w:vAlign w:val="bottom"/>
            <w:hideMark/>
          </w:tcPr>
          <w:p w14:paraId="06BC1AD9"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dịch vụ thương mại</w:t>
            </w:r>
          </w:p>
        </w:tc>
        <w:tc>
          <w:tcPr>
            <w:tcW w:w="1276" w:type="dxa"/>
            <w:tcBorders>
              <w:top w:val="nil"/>
              <w:left w:val="nil"/>
              <w:bottom w:val="single" w:sz="4" w:space="0" w:color="auto"/>
              <w:right w:val="single" w:sz="4" w:space="0" w:color="auto"/>
            </w:tcBorders>
            <w:noWrap/>
            <w:vAlign w:val="center"/>
            <w:hideMark/>
          </w:tcPr>
          <w:p w14:paraId="795EB04D"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06" w:type="dxa"/>
            <w:tcBorders>
              <w:top w:val="nil"/>
              <w:left w:val="nil"/>
              <w:bottom w:val="single" w:sz="4" w:space="0" w:color="auto"/>
              <w:right w:val="single" w:sz="4" w:space="0" w:color="auto"/>
            </w:tcBorders>
            <w:noWrap/>
            <w:vAlign w:val="center"/>
            <w:hideMark/>
          </w:tcPr>
          <w:p w14:paraId="409E6006"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nil"/>
              <w:left w:val="nil"/>
              <w:bottom w:val="single" w:sz="4" w:space="0" w:color="auto"/>
              <w:right w:val="single" w:sz="4" w:space="0" w:color="auto"/>
            </w:tcBorders>
            <w:noWrap/>
            <w:vAlign w:val="center"/>
            <w:hideMark/>
          </w:tcPr>
          <w:p w14:paraId="16D6AF4F"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4510171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1553437F"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nil"/>
              <w:left w:val="nil"/>
              <w:bottom w:val="single" w:sz="4" w:space="0" w:color="auto"/>
              <w:right w:val="single" w:sz="4" w:space="0" w:color="auto"/>
            </w:tcBorders>
            <w:noWrap/>
            <w:vAlign w:val="center"/>
            <w:hideMark/>
          </w:tcPr>
          <w:p w14:paraId="36512D10"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633A950E"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nil"/>
              <w:left w:val="nil"/>
              <w:bottom w:val="single" w:sz="4" w:space="0" w:color="auto"/>
              <w:right w:val="single" w:sz="4" w:space="0" w:color="auto"/>
            </w:tcBorders>
            <w:noWrap/>
            <w:vAlign w:val="center"/>
            <w:hideMark/>
          </w:tcPr>
          <w:p w14:paraId="5975168C"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nil"/>
              <w:left w:val="nil"/>
              <w:bottom w:val="single" w:sz="4" w:space="0" w:color="auto"/>
              <w:right w:val="single" w:sz="4" w:space="0" w:color="auto"/>
            </w:tcBorders>
            <w:noWrap/>
            <w:vAlign w:val="center"/>
            <w:hideMark/>
          </w:tcPr>
          <w:p w14:paraId="7BEED83D"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3267528E"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08CDBE5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580B601A"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4772992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DVTM-01</w:t>
            </w:r>
          </w:p>
        </w:tc>
        <w:tc>
          <w:tcPr>
            <w:tcW w:w="1206" w:type="dxa"/>
            <w:tcBorders>
              <w:top w:val="nil"/>
              <w:left w:val="nil"/>
              <w:bottom w:val="single" w:sz="4" w:space="0" w:color="auto"/>
              <w:right w:val="single" w:sz="4" w:space="0" w:color="auto"/>
            </w:tcBorders>
            <w:noWrap/>
            <w:vAlign w:val="center"/>
            <w:hideMark/>
          </w:tcPr>
          <w:p w14:paraId="1269CFCD"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12.338,25</w:t>
            </w:r>
          </w:p>
        </w:tc>
        <w:tc>
          <w:tcPr>
            <w:tcW w:w="1062" w:type="dxa"/>
            <w:tcBorders>
              <w:top w:val="nil"/>
              <w:left w:val="nil"/>
              <w:bottom w:val="single" w:sz="4" w:space="0" w:color="auto"/>
              <w:right w:val="single" w:sz="4" w:space="0" w:color="auto"/>
            </w:tcBorders>
            <w:noWrap/>
            <w:vAlign w:val="center"/>
            <w:hideMark/>
          </w:tcPr>
          <w:p w14:paraId="0055972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6E94AF6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5919BC0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4B4FA7B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370,15</w:t>
            </w:r>
          </w:p>
        </w:tc>
        <w:tc>
          <w:tcPr>
            <w:tcW w:w="1134" w:type="dxa"/>
            <w:tcBorders>
              <w:top w:val="nil"/>
              <w:left w:val="nil"/>
              <w:bottom w:val="single" w:sz="4" w:space="0" w:color="auto"/>
              <w:right w:val="single" w:sz="4" w:space="0" w:color="auto"/>
            </w:tcBorders>
            <w:noWrap/>
            <w:vAlign w:val="bottom"/>
            <w:hideMark/>
          </w:tcPr>
          <w:p w14:paraId="49E220C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030F369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79AE650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335,31</w:t>
            </w:r>
          </w:p>
        </w:tc>
      </w:tr>
      <w:tr w:rsidR="00C21AE6" w:rsidRPr="00690EA5" w14:paraId="35903591"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40D6F03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10CA7DFF"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4350577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DVTM-02</w:t>
            </w:r>
          </w:p>
        </w:tc>
        <w:tc>
          <w:tcPr>
            <w:tcW w:w="1206" w:type="dxa"/>
            <w:tcBorders>
              <w:top w:val="nil"/>
              <w:left w:val="nil"/>
              <w:bottom w:val="single" w:sz="4" w:space="0" w:color="auto"/>
              <w:right w:val="single" w:sz="4" w:space="0" w:color="auto"/>
            </w:tcBorders>
            <w:noWrap/>
            <w:vAlign w:val="center"/>
            <w:hideMark/>
          </w:tcPr>
          <w:p w14:paraId="7C3809B4"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12.243,15</w:t>
            </w:r>
          </w:p>
        </w:tc>
        <w:tc>
          <w:tcPr>
            <w:tcW w:w="1062" w:type="dxa"/>
            <w:tcBorders>
              <w:top w:val="nil"/>
              <w:left w:val="nil"/>
              <w:bottom w:val="single" w:sz="4" w:space="0" w:color="auto"/>
              <w:right w:val="single" w:sz="4" w:space="0" w:color="auto"/>
            </w:tcBorders>
            <w:noWrap/>
            <w:vAlign w:val="center"/>
            <w:hideMark/>
          </w:tcPr>
          <w:p w14:paraId="0CD9354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03DEAF0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10EC7FA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5BE9C55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367,29</w:t>
            </w:r>
          </w:p>
        </w:tc>
        <w:tc>
          <w:tcPr>
            <w:tcW w:w="1134" w:type="dxa"/>
            <w:tcBorders>
              <w:top w:val="nil"/>
              <w:left w:val="nil"/>
              <w:bottom w:val="single" w:sz="4" w:space="0" w:color="auto"/>
              <w:right w:val="single" w:sz="4" w:space="0" w:color="auto"/>
            </w:tcBorders>
            <w:noWrap/>
            <w:vAlign w:val="bottom"/>
            <w:hideMark/>
          </w:tcPr>
          <w:p w14:paraId="32438F3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4DAF6B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3F36D4D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332,73</w:t>
            </w:r>
          </w:p>
        </w:tc>
      </w:tr>
      <w:tr w:rsidR="00C21AE6" w:rsidRPr="00690EA5" w14:paraId="26A71DDA"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7863C00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25C9FFBE"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164EEF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DVTM-03</w:t>
            </w:r>
          </w:p>
        </w:tc>
        <w:tc>
          <w:tcPr>
            <w:tcW w:w="1206" w:type="dxa"/>
            <w:tcBorders>
              <w:top w:val="nil"/>
              <w:left w:val="nil"/>
              <w:bottom w:val="single" w:sz="4" w:space="0" w:color="auto"/>
              <w:right w:val="single" w:sz="4" w:space="0" w:color="auto"/>
            </w:tcBorders>
            <w:noWrap/>
            <w:vAlign w:val="center"/>
            <w:hideMark/>
          </w:tcPr>
          <w:p w14:paraId="28307CDB"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12.427,80</w:t>
            </w:r>
          </w:p>
        </w:tc>
        <w:tc>
          <w:tcPr>
            <w:tcW w:w="1062" w:type="dxa"/>
            <w:tcBorders>
              <w:top w:val="nil"/>
              <w:left w:val="nil"/>
              <w:bottom w:val="single" w:sz="4" w:space="0" w:color="auto"/>
              <w:right w:val="single" w:sz="4" w:space="0" w:color="auto"/>
            </w:tcBorders>
            <w:noWrap/>
            <w:vAlign w:val="center"/>
            <w:hideMark/>
          </w:tcPr>
          <w:p w14:paraId="6732B27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1EF4DE4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32FF8D2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10D7D33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372,83</w:t>
            </w:r>
          </w:p>
        </w:tc>
        <w:tc>
          <w:tcPr>
            <w:tcW w:w="1134" w:type="dxa"/>
            <w:tcBorders>
              <w:top w:val="nil"/>
              <w:left w:val="nil"/>
              <w:bottom w:val="single" w:sz="4" w:space="0" w:color="auto"/>
              <w:right w:val="single" w:sz="4" w:space="0" w:color="auto"/>
            </w:tcBorders>
            <w:noWrap/>
            <w:vAlign w:val="bottom"/>
            <w:hideMark/>
          </w:tcPr>
          <w:p w14:paraId="42CE8C9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08F5669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496E470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337,74</w:t>
            </w:r>
          </w:p>
        </w:tc>
      </w:tr>
      <w:tr w:rsidR="00C21AE6" w:rsidRPr="00690EA5" w14:paraId="5F710F6B"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7430ECE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13FDBA1B"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7D9634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DVTM-04</w:t>
            </w:r>
          </w:p>
        </w:tc>
        <w:tc>
          <w:tcPr>
            <w:tcW w:w="1206" w:type="dxa"/>
            <w:tcBorders>
              <w:top w:val="nil"/>
              <w:left w:val="nil"/>
              <w:bottom w:val="single" w:sz="4" w:space="0" w:color="auto"/>
              <w:right w:val="single" w:sz="4" w:space="0" w:color="auto"/>
            </w:tcBorders>
            <w:noWrap/>
            <w:vAlign w:val="center"/>
            <w:hideMark/>
          </w:tcPr>
          <w:p w14:paraId="39C21027"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12.694,61</w:t>
            </w:r>
          </w:p>
        </w:tc>
        <w:tc>
          <w:tcPr>
            <w:tcW w:w="1062" w:type="dxa"/>
            <w:tcBorders>
              <w:top w:val="nil"/>
              <w:left w:val="nil"/>
              <w:bottom w:val="single" w:sz="4" w:space="0" w:color="auto"/>
              <w:right w:val="single" w:sz="4" w:space="0" w:color="auto"/>
            </w:tcBorders>
            <w:noWrap/>
            <w:vAlign w:val="center"/>
            <w:hideMark/>
          </w:tcPr>
          <w:p w14:paraId="64F289F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47A30AB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54DDF2D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61BA8B2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380,84</w:t>
            </w:r>
          </w:p>
        </w:tc>
        <w:tc>
          <w:tcPr>
            <w:tcW w:w="1134" w:type="dxa"/>
            <w:tcBorders>
              <w:top w:val="nil"/>
              <w:left w:val="nil"/>
              <w:bottom w:val="single" w:sz="4" w:space="0" w:color="auto"/>
              <w:right w:val="single" w:sz="4" w:space="0" w:color="auto"/>
            </w:tcBorders>
            <w:noWrap/>
            <w:vAlign w:val="bottom"/>
            <w:hideMark/>
          </w:tcPr>
          <w:p w14:paraId="4C786D7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430B7CF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2AC4EAD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344,99</w:t>
            </w:r>
          </w:p>
        </w:tc>
      </w:tr>
      <w:tr w:rsidR="00C21AE6" w:rsidRPr="00690EA5" w14:paraId="6CEC0ED2"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0F695E4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5851AA0B"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4FF55E4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DVTM-05</w:t>
            </w:r>
          </w:p>
        </w:tc>
        <w:tc>
          <w:tcPr>
            <w:tcW w:w="1206" w:type="dxa"/>
            <w:tcBorders>
              <w:top w:val="nil"/>
              <w:left w:val="nil"/>
              <w:bottom w:val="single" w:sz="4" w:space="0" w:color="auto"/>
              <w:right w:val="single" w:sz="4" w:space="0" w:color="auto"/>
            </w:tcBorders>
            <w:noWrap/>
            <w:vAlign w:val="center"/>
            <w:hideMark/>
          </w:tcPr>
          <w:p w14:paraId="132FCF46"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13.368,39</w:t>
            </w:r>
          </w:p>
        </w:tc>
        <w:tc>
          <w:tcPr>
            <w:tcW w:w="1062" w:type="dxa"/>
            <w:tcBorders>
              <w:top w:val="nil"/>
              <w:left w:val="nil"/>
              <w:bottom w:val="single" w:sz="4" w:space="0" w:color="auto"/>
              <w:right w:val="single" w:sz="4" w:space="0" w:color="auto"/>
            </w:tcBorders>
            <w:noWrap/>
            <w:vAlign w:val="center"/>
            <w:hideMark/>
          </w:tcPr>
          <w:p w14:paraId="2C2F6A5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320FC1D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218BD8A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0D02609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401,05</w:t>
            </w:r>
          </w:p>
        </w:tc>
        <w:tc>
          <w:tcPr>
            <w:tcW w:w="1134" w:type="dxa"/>
            <w:tcBorders>
              <w:top w:val="nil"/>
              <w:left w:val="nil"/>
              <w:bottom w:val="single" w:sz="4" w:space="0" w:color="auto"/>
              <w:right w:val="single" w:sz="4" w:space="0" w:color="auto"/>
            </w:tcBorders>
            <w:noWrap/>
            <w:vAlign w:val="bottom"/>
            <w:hideMark/>
          </w:tcPr>
          <w:p w14:paraId="2F3F90D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34A44CB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1E20D73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363,31</w:t>
            </w:r>
          </w:p>
        </w:tc>
      </w:tr>
      <w:tr w:rsidR="00C21AE6" w:rsidRPr="00690EA5" w14:paraId="06EB7218"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37018BF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51628DEB"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4CEB436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DVTM-06</w:t>
            </w:r>
          </w:p>
        </w:tc>
        <w:tc>
          <w:tcPr>
            <w:tcW w:w="1206" w:type="dxa"/>
            <w:tcBorders>
              <w:top w:val="nil"/>
              <w:left w:val="nil"/>
              <w:bottom w:val="single" w:sz="4" w:space="0" w:color="auto"/>
              <w:right w:val="single" w:sz="4" w:space="0" w:color="auto"/>
            </w:tcBorders>
            <w:noWrap/>
            <w:vAlign w:val="center"/>
            <w:hideMark/>
          </w:tcPr>
          <w:p w14:paraId="7885370E"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15.961,39</w:t>
            </w:r>
          </w:p>
        </w:tc>
        <w:tc>
          <w:tcPr>
            <w:tcW w:w="1062" w:type="dxa"/>
            <w:tcBorders>
              <w:top w:val="nil"/>
              <w:left w:val="nil"/>
              <w:bottom w:val="single" w:sz="4" w:space="0" w:color="auto"/>
              <w:right w:val="single" w:sz="4" w:space="0" w:color="auto"/>
            </w:tcBorders>
            <w:noWrap/>
            <w:vAlign w:val="center"/>
            <w:hideMark/>
          </w:tcPr>
          <w:p w14:paraId="299E0B3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2F215C5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2DE0CFF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24965C4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478,84</w:t>
            </w:r>
          </w:p>
        </w:tc>
        <w:tc>
          <w:tcPr>
            <w:tcW w:w="1134" w:type="dxa"/>
            <w:tcBorders>
              <w:top w:val="nil"/>
              <w:left w:val="nil"/>
              <w:bottom w:val="single" w:sz="4" w:space="0" w:color="auto"/>
              <w:right w:val="single" w:sz="4" w:space="0" w:color="auto"/>
            </w:tcBorders>
            <w:noWrap/>
            <w:vAlign w:val="bottom"/>
            <w:hideMark/>
          </w:tcPr>
          <w:p w14:paraId="375F79D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4D3249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132ED69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433,77</w:t>
            </w:r>
          </w:p>
        </w:tc>
      </w:tr>
      <w:tr w:rsidR="00C21AE6" w:rsidRPr="00690EA5" w14:paraId="0E1AEB69"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184B34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2ADE52E2"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2E1E626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DVTM-07</w:t>
            </w:r>
          </w:p>
        </w:tc>
        <w:tc>
          <w:tcPr>
            <w:tcW w:w="1206" w:type="dxa"/>
            <w:tcBorders>
              <w:top w:val="nil"/>
              <w:left w:val="nil"/>
              <w:bottom w:val="single" w:sz="4" w:space="0" w:color="auto"/>
              <w:right w:val="single" w:sz="4" w:space="0" w:color="auto"/>
            </w:tcBorders>
            <w:noWrap/>
            <w:vAlign w:val="center"/>
            <w:hideMark/>
          </w:tcPr>
          <w:p w14:paraId="5EB1A2AB"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5.156,51</w:t>
            </w:r>
          </w:p>
        </w:tc>
        <w:tc>
          <w:tcPr>
            <w:tcW w:w="1062" w:type="dxa"/>
            <w:tcBorders>
              <w:top w:val="nil"/>
              <w:left w:val="nil"/>
              <w:bottom w:val="single" w:sz="4" w:space="0" w:color="auto"/>
              <w:right w:val="single" w:sz="4" w:space="0" w:color="auto"/>
            </w:tcBorders>
            <w:noWrap/>
            <w:vAlign w:val="center"/>
            <w:hideMark/>
          </w:tcPr>
          <w:p w14:paraId="5FBA5C2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0B6D27F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75A22D1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69A9358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154,70</w:t>
            </w:r>
          </w:p>
        </w:tc>
        <w:tc>
          <w:tcPr>
            <w:tcW w:w="1134" w:type="dxa"/>
            <w:tcBorders>
              <w:top w:val="nil"/>
              <w:left w:val="nil"/>
              <w:bottom w:val="single" w:sz="4" w:space="0" w:color="auto"/>
              <w:right w:val="single" w:sz="4" w:space="0" w:color="auto"/>
            </w:tcBorders>
            <w:noWrap/>
            <w:vAlign w:val="bottom"/>
            <w:hideMark/>
          </w:tcPr>
          <w:p w14:paraId="1B7687D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D45B46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62755F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140,14</w:t>
            </w:r>
          </w:p>
        </w:tc>
      </w:tr>
      <w:tr w:rsidR="00C21AE6" w:rsidRPr="00690EA5" w14:paraId="104C0530"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39C5D17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7501B684"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DC3E28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DVTM-08</w:t>
            </w:r>
          </w:p>
        </w:tc>
        <w:tc>
          <w:tcPr>
            <w:tcW w:w="1206" w:type="dxa"/>
            <w:tcBorders>
              <w:top w:val="nil"/>
              <w:left w:val="nil"/>
              <w:bottom w:val="single" w:sz="4" w:space="0" w:color="auto"/>
              <w:right w:val="single" w:sz="4" w:space="0" w:color="auto"/>
            </w:tcBorders>
            <w:noWrap/>
            <w:vAlign w:val="center"/>
            <w:hideMark/>
          </w:tcPr>
          <w:p w14:paraId="3ED7647C"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2.437,05</w:t>
            </w:r>
          </w:p>
        </w:tc>
        <w:tc>
          <w:tcPr>
            <w:tcW w:w="1062" w:type="dxa"/>
            <w:tcBorders>
              <w:top w:val="nil"/>
              <w:left w:val="nil"/>
              <w:bottom w:val="single" w:sz="4" w:space="0" w:color="auto"/>
              <w:right w:val="single" w:sz="4" w:space="0" w:color="auto"/>
            </w:tcBorders>
            <w:noWrap/>
            <w:vAlign w:val="center"/>
            <w:hideMark/>
          </w:tcPr>
          <w:p w14:paraId="6836CF6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19BF5A8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5D013BD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1361B3E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73,11</w:t>
            </w:r>
          </w:p>
        </w:tc>
        <w:tc>
          <w:tcPr>
            <w:tcW w:w="1134" w:type="dxa"/>
            <w:tcBorders>
              <w:top w:val="nil"/>
              <w:left w:val="nil"/>
              <w:bottom w:val="single" w:sz="4" w:space="0" w:color="auto"/>
              <w:right w:val="single" w:sz="4" w:space="0" w:color="auto"/>
            </w:tcBorders>
            <w:noWrap/>
            <w:vAlign w:val="bottom"/>
            <w:hideMark/>
          </w:tcPr>
          <w:p w14:paraId="263F3DA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32CBA8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45FCDA3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66,23</w:t>
            </w:r>
          </w:p>
        </w:tc>
      </w:tr>
      <w:tr w:rsidR="00C21AE6" w:rsidRPr="00690EA5" w14:paraId="504B09A4"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4F6FC56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DF5A8EA"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245DC2F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DVTM-09</w:t>
            </w:r>
          </w:p>
        </w:tc>
        <w:tc>
          <w:tcPr>
            <w:tcW w:w="1206" w:type="dxa"/>
            <w:tcBorders>
              <w:top w:val="nil"/>
              <w:left w:val="nil"/>
              <w:bottom w:val="single" w:sz="4" w:space="0" w:color="auto"/>
              <w:right w:val="single" w:sz="4" w:space="0" w:color="auto"/>
            </w:tcBorders>
            <w:noWrap/>
            <w:vAlign w:val="center"/>
            <w:hideMark/>
          </w:tcPr>
          <w:p w14:paraId="3C0D7325"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5.921,84</w:t>
            </w:r>
          </w:p>
        </w:tc>
        <w:tc>
          <w:tcPr>
            <w:tcW w:w="1062" w:type="dxa"/>
            <w:tcBorders>
              <w:top w:val="nil"/>
              <w:left w:val="nil"/>
              <w:bottom w:val="single" w:sz="4" w:space="0" w:color="auto"/>
              <w:right w:val="single" w:sz="4" w:space="0" w:color="auto"/>
            </w:tcBorders>
            <w:noWrap/>
            <w:vAlign w:val="center"/>
            <w:hideMark/>
          </w:tcPr>
          <w:p w14:paraId="6B071E1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0B1B504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31E34C2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77ED028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177,66</w:t>
            </w:r>
          </w:p>
        </w:tc>
        <w:tc>
          <w:tcPr>
            <w:tcW w:w="1134" w:type="dxa"/>
            <w:tcBorders>
              <w:top w:val="nil"/>
              <w:left w:val="nil"/>
              <w:bottom w:val="single" w:sz="4" w:space="0" w:color="auto"/>
              <w:right w:val="single" w:sz="4" w:space="0" w:color="auto"/>
            </w:tcBorders>
            <w:noWrap/>
            <w:vAlign w:val="bottom"/>
            <w:hideMark/>
          </w:tcPr>
          <w:p w14:paraId="5A87D6A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841BEA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7D3AB55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160,93</w:t>
            </w:r>
          </w:p>
        </w:tc>
      </w:tr>
      <w:tr w:rsidR="00C21AE6" w:rsidRPr="00690EA5" w14:paraId="36347C9E"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9BDC65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06F2225"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327DA8C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DVTM-10</w:t>
            </w:r>
          </w:p>
        </w:tc>
        <w:tc>
          <w:tcPr>
            <w:tcW w:w="1206" w:type="dxa"/>
            <w:tcBorders>
              <w:top w:val="nil"/>
              <w:left w:val="nil"/>
              <w:bottom w:val="single" w:sz="4" w:space="0" w:color="auto"/>
              <w:right w:val="single" w:sz="4" w:space="0" w:color="auto"/>
            </w:tcBorders>
            <w:noWrap/>
            <w:vAlign w:val="center"/>
            <w:hideMark/>
          </w:tcPr>
          <w:p w14:paraId="19C1A5A1"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6.102,55</w:t>
            </w:r>
          </w:p>
        </w:tc>
        <w:tc>
          <w:tcPr>
            <w:tcW w:w="1062" w:type="dxa"/>
            <w:tcBorders>
              <w:top w:val="nil"/>
              <w:left w:val="nil"/>
              <w:bottom w:val="single" w:sz="4" w:space="0" w:color="auto"/>
              <w:right w:val="single" w:sz="4" w:space="0" w:color="auto"/>
            </w:tcBorders>
            <w:noWrap/>
            <w:vAlign w:val="center"/>
            <w:hideMark/>
          </w:tcPr>
          <w:p w14:paraId="34FBCD3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3AFC3B2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79770DC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675882B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183,08</w:t>
            </w:r>
          </w:p>
        </w:tc>
        <w:tc>
          <w:tcPr>
            <w:tcW w:w="1134" w:type="dxa"/>
            <w:tcBorders>
              <w:top w:val="nil"/>
              <w:left w:val="nil"/>
              <w:bottom w:val="single" w:sz="4" w:space="0" w:color="auto"/>
              <w:right w:val="single" w:sz="4" w:space="0" w:color="auto"/>
            </w:tcBorders>
            <w:noWrap/>
            <w:vAlign w:val="bottom"/>
            <w:hideMark/>
          </w:tcPr>
          <w:p w14:paraId="499C081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01EF312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503C592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165,85</w:t>
            </w:r>
          </w:p>
        </w:tc>
      </w:tr>
      <w:tr w:rsidR="00C21AE6" w:rsidRPr="00690EA5" w14:paraId="1185BC5B"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69D8F4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58E03B0"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2430449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DVTM-11</w:t>
            </w:r>
          </w:p>
        </w:tc>
        <w:tc>
          <w:tcPr>
            <w:tcW w:w="1206" w:type="dxa"/>
            <w:tcBorders>
              <w:top w:val="nil"/>
              <w:left w:val="nil"/>
              <w:bottom w:val="single" w:sz="4" w:space="0" w:color="auto"/>
              <w:right w:val="single" w:sz="4" w:space="0" w:color="auto"/>
            </w:tcBorders>
            <w:noWrap/>
            <w:vAlign w:val="center"/>
            <w:hideMark/>
          </w:tcPr>
          <w:p w14:paraId="6AC3290B"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5.291,80</w:t>
            </w:r>
          </w:p>
        </w:tc>
        <w:tc>
          <w:tcPr>
            <w:tcW w:w="1062" w:type="dxa"/>
            <w:tcBorders>
              <w:top w:val="nil"/>
              <w:left w:val="nil"/>
              <w:bottom w:val="single" w:sz="4" w:space="0" w:color="auto"/>
              <w:right w:val="single" w:sz="4" w:space="0" w:color="auto"/>
            </w:tcBorders>
            <w:noWrap/>
            <w:vAlign w:val="center"/>
            <w:hideMark/>
          </w:tcPr>
          <w:p w14:paraId="5C0A77F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18A8367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083D310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2E8E477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158,75</w:t>
            </w:r>
          </w:p>
        </w:tc>
        <w:tc>
          <w:tcPr>
            <w:tcW w:w="1134" w:type="dxa"/>
            <w:tcBorders>
              <w:top w:val="nil"/>
              <w:left w:val="nil"/>
              <w:bottom w:val="single" w:sz="4" w:space="0" w:color="auto"/>
              <w:right w:val="single" w:sz="4" w:space="0" w:color="auto"/>
            </w:tcBorders>
            <w:noWrap/>
            <w:vAlign w:val="bottom"/>
            <w:hideMark/>
          </w:tcPr>
          <w:p w14:paraId="2359428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32591C4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1F9E288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143,81</w:t>
            </w:r>
          </w:p>
        </w:tc>
      </w:tr>
      <w:tr w:rsidR="00C21AE6" w:rsidRPr="00690EA5" w14:paraId="72119E59"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5297A57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lastRenderedPageBreak/>
              <w:t> </w:t>
            </w:r>
          </w:p>
        </w:tc>
        <w:tc>
          <w:tcPr>
            <w:tcW w:w="3381" w:type="dxa"/>
            <w:tcBorders>
              <w:top w:val="nil"/>
              <w:left w:val="nil"/>
              <w:bottom w:val="single" w:sz="4" w:space="0" w:color="auto"/>
              <w:right w:val="single" w:sz="4" w:space="0" w:color="auto"/>
            </w:tcBorders>
            <w:noWrap/>
            <w:vAlign w:val="bottom"/>
            <w:hideMark/>
          </w:tcPr>
          <w:p w14:paraId="1EB34E66"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FD3712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DVTM-12</w:t>
            </w:r>
          </w:p>
        </w:tc>
        <w:tc>
          <w:tcPr>
            <w:tcW w:w="1206" w:type="dxa"/>
            <w:tcBorders>
              <w:top w:val="nil"/>
              <w:left w:val="nil"/>
              <w:bottom w:val="single" w:sz="4" w:space="0" w:color="auto"/>
              <w:right w:val="single" w:sz="4" w:space="0" w:color="auto"/>
            </w:tcBorders>
            <w:noWrap/>
            <w:vAlign w:val="center"/>
            <w:hideMark/>
          </w:tcPr>
          <w:p w14:paraId="4DA9A82F"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5.316,57</w:t>
            </w:r>
          </w:p>
        </w:tc>
        <w:tc>
          <w:tcPr>
            <w:tcW w:w="1062" w:type="dxa"/>
            <w:tcBorders>
              <w:top w:val="nil"/>
              <w:left w:val="nil"/>
              <w:bottom w:val="single" w:sz="4" w:space="0" w:color="auto"/>
              <w:right w:val="single" w:sz="4" w:space="0" w:color="auto"/>
            </w:tcBorders>
            <w:noWrap/>
            <w:vAlign w:val="center"/>
            <w:hideMark/>
          </w:tcPr>
          <w:p w14:paraId="00A5EEF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78CC3B2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4E077DA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106C2D3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159,50</w:t>
            </w:r>
          </w:p>
        </w:tc>
        <w:tc>
          <w:tcPr>
            <w:tcW w:w="1134" w:type="dxa"/>
            <w:tcBorders>
              <w:top w:val="nil"/>
              <w:left w:val="nil"/>
              <w:bottom w:val="single" w:sz="4" w:space="0" w:color="auto"/>
              <w:right w:val="single" w:sz="4" w:space="0" w:color="auto"/>
            </w:tcBorders>
            <w:noWrap/>
            <w:vAlign w:val="bottom"/>
            <w:hideMark/>
          </w:tcPr>
          <w:p w14:paraId="210E42C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3B24E34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112FCE7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144,49</w:t>
            </w:r>
          </w:p>
        </w:tc>
      </w:tr>
      <w:tr w:rsidR="00C21AE6" w:rsidRPr="00690EA5" w14:paraId="719DED19"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8F4AFB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E061B8E"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B5BFE2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DVTM-13</w:t>
            </w:r>
          </w:p>
        </w:tc>
        <w:tc>
          <w:tcPr>
            <w:tcW w:w="1206" w:type="dxa"/>
            <w:tcBorders>
              <w:top w:val="nil"/>
              <w:left w:val="nil"/>
              <w:bottom w:val="single" w:sz="4" w:space="0" w:color="auto"/>
              <w:right w:val="single" w:sz="4" w:space="0" w:color="auto"/>
            </w:tcBorders>
            <w:noWrap/>
            <w:vAlign w:val="center"/>
            <w:hideMark/>
          </w:tcPr>
          <w:p w14:paraId="73315F9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10.431,65</w:t>
            </w:r>
          </w:p>
        </w:tc>
        <w:tc>
          <w:tcPr>
            <w:tcW w:w="1062" w:type="dxa"/>
            <w:tcBorders>
              <w:top w:val="nil"/>
              <w:left w:val="nil"/>
              <w:bottom w:val="single" w:sz="4" w:space="0" w:color="auto"/>
              <w:right w:val="single" w:sz="4" w:space="0" w:color="auto"/>
            </w:tcBorders>
            <w:noWrap/>
            <w:vAlign w:val="center"/>
            <w:hideMark/>
          </w:tcPr>
          <w:p w14:paraId="482D7D7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14326AD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6D39673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4E3969C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312,95</w:t>
            </w:r>
          </w:p>
        </w:tc>
        <w:tc>
          <w:tcPr>
            <w:tcW w:w="1134" w:type="dxa"/>
            <w:tcBorders>
              <w:top w:val="nil"/>
              <w:left w:val="nil"/>
              <w:bottom w:val="single" w:sz="4" w:space="0" w:color="auto"/>
              <w:right w:val="single" w:sz="4" w:space="0" w:color="auto"/>
            </w:tcBorders>
            <w:noWrap/>
            <w:vAlign w:val="bottom"/>
            <w:hideMark/>
          </w:tcPr>
          <w:p w14:paraId="0B9C6F3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0B64062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174C9FD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283,50</w:t>
            </w:r>
          </w:p>
        </w:tc>
      </w:tr>
      <w:tr w:rsidR="00C21AE6" w:rsidRPr="00690EA5" w14:paraId="7DFBC2D8"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529DD60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C28FE26"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1BAABA5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DVTM-14</w:t>
            </w:r>
          </w:p>
        </w:tc>
        <w:tc>
          <w:tcPr>
            <w:tcW w:w="1206" w:type="dxa"/>
            <w:tcBorders>
              <w:top w:val="nil"/>
              <w:left w:val="nil"/>
              <w:bottom w:val="single" w:sz="4" w:space="0" w:color="auto"/>
              <w:right w:val="single" w:sz="4" w:space="0" w:color="auto"/>
            </w:tcBorders>
            <w:noWrap/>
            <w:vAlign w:val="center"/>
            <w:hideMark/>
          </w:tcPr>
          <w:p w14:paraId="7FBB80D4"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7.824,86</w:t>
            </w:r>
          </w:p>
        </w:tc>
        <w:tc>
          <w:tcPr>
            <w:tcW w:w="1062" w:type="dxa"/>
            <w:tcBorders>
              <w:top w:val="nil"/>
              <w:left w:val="nil"/>
              <w:bottom w:val="single" w:sz="4" w:space="0" w:color="auto"/>
              <w:right w:val="single" w:sz="4" w:space="0" w:color="auto"/>
            </w:tcBorders>
            <w:noWrap/>
            <w:vAlign w:val="center"/>
            <w:hideMark/>
          </w:tcPr>
          <w:p w14:paraId="574A546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5995CCE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62E2F56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37ECC2A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234,75</w:t>
            </w:r>
          </w:p>
        </w:tc>
        <w:tc>
          <w:tcPr>
            <w:tcW w:w="1134" w:type="dxa"/>
            <w:tcBorders>
              <w:top w:val="nil"/>
              <w:left w:val="nil"/>
              <w:bottom w:val="single" w:sz="4" w:space="0" w:color="auto"/>
              <w:right w:val="single" w:sz="4" w:space="0" w:color="auto"/>
            </w:tcBorders>
            <w:noWrap/>
            <w:vAlign w:val="bottom"/>
            <w:hideMark/>
          </w:tcPr>
          <w:p w14:paraId="10F3C1B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725BE69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4AAA2FE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212,65</w:t>
            </w:r>
          </w:p>
        </w:tc>
      </w:tr>
      <w:tr w:rsidR="00C21AE6" w:rsidRPr="00690EA5" w14:paraId="5F553CF9"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3E6EDF3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E75250E"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2F1B642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DVTM-15</w:t>
            </w:r>
          </w:p>
        </w:tc>
        <w:tc>
          <w:tcPr>
            <w:tcW w:w="1206" w:type="dxa"/>
            <w:tcBorders>
              <w:top w:val="nil"/>
              <w:left w:val="nil"/>
              <w:bottom w:val="single" w:sz="4" w:space="0" w:color="auto"/>
              <w:right w:val="single" w:sz="4" w:space="0" w:color="auto"/>
            </w:tcBorders>
            <w:noWrap/>
            <w:vAlign w:val="center"/>
            <w:hideMark/>
          </w:tcPr>
          <w:p w14:paraId="48DDEC62"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7.984,00</w:t>
            </w:r>
          </w:p>
        </w:tc>
        <w:tc>
          <w:tcPr>
            <w:tcW w:w="1062" w:type="dxa"/>
            <w:tcBorders>
              <w:top w:val="nil"/>
              <w:left w:val="nil"/>
              <w:bottom w:val="single" w:sz="4" w:space="0" w:color="auto"/>
              <w:right w:val="single" w:sz="4" w:space="0" w:color="auto"/>
            </w:tcBorders>
            <w:noWrap/>
            <w:vAlign w:val="center"/>
            <w:hideMark/>
          </w:tcPr>
          <w:p w14:paraId="04C238A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2A0347D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5AE7C44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08624C2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239,52</w:t>
            </w:r>
          </w:p>
        </w:tc>
        <w:tc>
          <w:tcPr>
            <w:tcW w:w="1134" w:type="dxa"/>
            <w:tcBorders>
              <w:top w:val="nil"/>
              <w:left w:val="nil"/>
              <w:bottom w:val="single" w:sz="4" w:space="0" w:color="auto"/>
              <w:right w:val="single" w:sz="4" w:space="0" w:color="auto"/>
            </w:tcBorders>
            <w:noWrap/>
            <w:vAlign w:val="bottom"/>
            <w:hideMark/>
          </w:tcPr>
          <w:p w14:paraId="3E0F9AD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77B4899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41045D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216,98</w:t>
            </w:r>
          </w:p>
        </w:tc>
      </w:tr>
      <w:tr w:rsidR="00C21AE6" w:rsidRPr="00690EA5" w14:paraId="72773A7B"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41108C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7C8B9356"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11A0358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DVTM-16</w:t>
            </w:r>
          </w:p>
        </w:tc>
        <w:tc>
          <w:tcPr>
            <w:tcW w:w="1206" w:type="dxa"/>
            <w:tcBorders>
              <w:top w:val="nil"/>
              <w:left w:val="nil"/>
              <w:bottom w:val="single" w:sz="4" w:space="0" w:color="auto"/>
              <w:right w:val="single" w:sz="4" w:space="0" w:color="auto"/>
            </w:tcBorders>
            <w:noWrap/>
            <w:vAlign w:val="center"/>
            <w:hideMark/>
          </w:tcPr>
          <w:p w14:paraId="4A32CD2B"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1.459,09</w:t>
            </w:r>
          </w:p>
        </w:tc>
        <w:tc>
          <w:tcPr>
            <w:tcW w:w="1062" w:type="dxa"/>
            <w:tcBorders>
              <w:top w:val="nil"/>
              <w:left w:val="nil"/>
              <w:bottom w:val="single" w:sz="4" w:space="0" w:color="auto"/>
              <w:right w:val="single" w:sz="4" w:space="0" w:color="auto"/>
            </w:tcBorders>
            <w:noWrap/>
            <w:vAlign w:val="center"/>
            <w:hideMark/>
          </w:tcPr>
          <w:p w14:paraId="19F5C2E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0442574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001A3BD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0975ADA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43,77</w:t>
            </w:r>
          </w:p>
        </w:tc>
        <w:tc>
          <w:tcPr>
            <w:tcW w:w="1134" w:type="dxa"/>
            <w:tcBorders>
              <w:top w:val="nil"/>
              <w:left w:val="nil"/>
              <w:bottom w:val="single" w:sz="4" w:space="0" w:color="auto"/>
              <w:right w:val="single" w:sz="4" w:space="0" w:color="auto"/>
            </w:tcBorders>
            <w:noWrap/>
            <w:vAlign w:val="bottom"/>
            <w:hideMark/>
          </w:tcPr>
          <w:p w14:paraId="0293824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FFA0F9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734DFB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39,65</w:t>
            </w:r>
          </w:p>
        </w:tc>
      </w:tr>
      <w:tr w:rsidR="00C21AE6" w:rsidRPr="00690EA5" w14:paraId="3A63109E"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30B7A1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A56C1E8"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D59B20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DVTM-17</w:t>
            </w:r>
          </w:p>
        </w:tc>
        <w:tc>
          <w:tcPr>
            <w:tcW w:w="1206" w:type="dxa"/>
            <w:tcBorders>
              <w:top w:val="nil"/>
              <w:left w:val="nil"/>
              <w:bottom w:val="single" w:sz="4" w:space="0" w:color="auto"/>
              <w:right w:val="single" w:sz="4" w:space="0" w:color="auto"/>
            </w:tcBorders>
            <w:noWrap/>
            <w:vAlign w:val="center"/>
            <w:hideMark/>
          </w:tcPr>
          <w:p w14:paraId="75109594"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341,34</w:t>
            </w:r>
          </w:p>
        </w:tc>
        <w:tc>
          <w:tcPr>
            <w:tcW w:w="1062" w:type="dxa"/>
            <w:tcBorders>
              <w:top w:val="nil"/>
              <w:left w:val="nil"/>
              <w:bottom w:val="single" w:sz="4" w:space="0" w:color="auto"/>
              <w:right w:val="single" w:sz="4" w:space="0" w:color="auto"/>
            </w:tcBorders>
            <w:noWrap/>
            <w:vAlign w:val="center"/>
            <w:hideMark/>
          </w:tcPr>
          <w:p w14:paraId="18474E8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029C129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38830A1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16280F2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10,24</w:t>
            </w:r>
          </w:p>
        </w:tc>
        <w:tc>
          <w:tcPr>
            <w:tcW w:w="1134" w:type="dxa"/>
            <w:tcBorders>
              <w:top w:val="nil"/>
              <w:left w:val="nil"/>
              <w:bottom w:val="single" w:sz="4" w:space="0" w:color="auto"/>
              <w:right w:val="single" w:sz="4" w:space="0" w:color="auto"/>
            </w:tcBorders>
            <w:noWrap/>
            <w:vAlign w:val="bottom"/>
            <w:hideMark/>
          </w:tcPr>
          <w:p w14:paraId="19D8EA2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319BEED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4625FCE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9,28</w:t>
            </w:r>
          </w:p>
        </w:tc>
      </w:tr>
      <w:tr w:rsidR="00C21AE6" w:rsidRPr="00690EA5" w14:paraId="2A60F866"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05813ED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A537AFE"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FA23C6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DVTM-18</w:t>
            </w:r>
          </w:p>
        </w:tc>
        <w:tc>
          <w:tcPr>
            <w:tcW w:w="1206" w:type="dxa"/>
            <w:tcBorders>
              <w:top w:val="nil"/>
              <w:left w:val="nil"/>
              <w:bottom w:val="single" w:sz="4" w:space="0" w:color="auto"/>
              <w:right w:val="single" w:sz="4" w:space="0" w:color="auto"/>
            </w:tcBorders>
            <w:noWrap/>
            <w:vAlign w:val="center"/>
            <w:hideMark/>
          </w:tcPr>
          <w:p w14:paraId="0DF475B1"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5.776,31</w:t>
            </w:r>
          </w:p>
        </w:tc>
        <w:tc>
          <w:tcPr>
            <w:tcW w:w="1062" w:type="dxa"/>
            <w:tcBorders>
              <w:top w:val="nil"/>
              <w:left w:val="nil"/>
              <w:bottom w:val="single" w:sz="4" w:space="0" w:color="auto"/>
              <w:right w:val="single" w:sz="4" w:space="0" w:color="auto"/>
            </w:tcBorders>
            <w:noWrap/>
            <w:vAlign w:val="center"/>
            <w:hideMark/>
          </w:tcPr>
          <w:p w14:paraId="7653D05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086D10B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5B273EC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0BA053A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173,29</w:t>
            </w:r>
          </w:p>
        </w:tc>
        <w:tc>
          <w:tcPr>
            <w:tcW w:w="1134" w:type="dxa"/>
            <w:tcBorders>
              <w:top w:val="nil"/>
              <w:left w:val="nil"/>
              <w:bottom w:val="single" w:sz="4" w:space="0" w:color="auto"/>
              <w:right w:val="single" w:sz="4" w:space="0" w:color="auto"/>
            </w:tcBorders>
            <w:noWrap/>
            <w:vAlign w:val="bottom"/>
            <w:hideMark/>
          </w:tcPr>
          <w:p w14:paraId="20B4FA3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59EFE8B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3BED0E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156,98</w:t>
            </w:r>
          </w:p>
        </w:tc>
      </w:tr>
      <w:tr w:rsidR="00C21AE6" w:rsidRPr="00690EA5" w14:paraId="4DF036A1"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52629A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419129D"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0EBB8D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DVTM-19</w:t>
            </w:r>
          </w:p>
        </w:tc>
        <w:tc>
          <w:tcPr>
            <w:tcW w:w="1206" w:type="dxa"/>
            <w:tcBorders>
              <w:top w:val="nil"/>
              <w:left w:val="nil"/>
              <w:bottom w:val="single" w:sz="4" w:space="0" w:color="auto"/>
              <w:right w:val="single" w:sz="4" w:space="0" w:color="auto"/>
            </w:tcBorders>
            <w:noWrap/>
            <w:vAlign w:val="center"/>
            <w:hideMark/>
          </w:tcPr>
          <w:p w14:paraId="7E1E3B6F"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5.876,63</w:t>
            </w:r>
          </w:p>
        </w:tc>
        <w:tc>
          <w:tcPr>
            <w:tcW w:w="1062" w:type="dxa"/>
            <w:tcBorders>
              <w:top w:val="nil"/>
              <w:left w:val="nil"/>
              <w:bottom w:val="single" w:sz="4" w:space="0" w:color="auto"/>
              <w:right w:val="single" w:sz="4" w:space="0" w:color="auto"/>
            </w:tcBorders>
            <w:noWrap/>
            <w:vAlign w:val="center"/>
            <w:hideMark/>
          </w:tcPr>
          <w:p w14:paraId="68DB07C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35C68A9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1CC014F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0FF0BAC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176,30</w:t>
            </w:r>
          </w:p>
        </w:tc>
        <w:tc>
          <w:tcPr>
            <w:tcW w:w="1134" w:type="dxa"/>
            <w:tcBorders>
              <w:top w:val="nil"/>
              <w:left w:val="nil"/>
              <w:bottom w:val="single" w:sz="4" w:space="0" w:color="auto"/>
              <w:right w:val="single" w:sz="4" w:space="0" w:color="auto"/>
            </w:tcBorders>
            <w:noWrap/>
            <w:vAlign w:val="bottom"/>
            <w:hideMark/>
          </w:tcPr>
          <w:p w14:paraId="2139E12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447F308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5E751D4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159,71</w:t>
            </w:r>
          </w:p>
        </w:tc>
      </w:tr>
      <w:tr w:rsidR="00C21AE6" w:rsidRPr="00690EA5" w14:paraId="70FDFCB8"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36CAD8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B4A1B96"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51139E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DVTM-20</w:t>
            </w:r>
          </w:p>
        </w:tc>
        <w:tc>
          <w:tcPr>
            <w:tcW w:w="1206" w:type="dxa"/>
            <w:tcBorders>
              <w:top w:val="nil"/>
              <w:left w:val="nil"/>
              <w:bottom w:val="single" w:sz="4" w:space="0" w:color="auto"/>
              <w:right w:val="single" w:sz="4" w:space="0" w:color="auto"/>
            </w:tcBorders>
            <w:noWrap/>
            <w:vAlign w:val="center"/>
            <w:hideMark/>
          </w:tcPr>
          <w:p w14:paraId="30E67EA0"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4.379,66</w:t>
            </w:r>
          </w:p>
        </w:tc>
        <w:tc>
          <w:tcPr>
            <w:tcW w:w="1062" w:type="dxa"/>
            <w:tcBorders>
              <w:top w:val="nil"/>
              <w:left w:val="nil"/>
              <w:bottom w:val="single" w:sz="4" w:space="0" w:color="auto"/>
              <w:right w:val="single" w:sz="4" w:space="0" w:color="auto"/>
            </w:tcBorders>
            <w:noWrap/>
            <w:vAlign w:val="center"/>
            <w:hideMark/>
          </w:tcPr>
          <w:p w14:paraId="15948CC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7EE9812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5F0CFE0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107B11D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131,39</w:t>
            </w:r>
          </w:p>
        </w:tc>
        <w:tc>
          <w:tcPr>
            <w:tcW w:w="1134" w:type="dxa"/>
            <w:tcBorders>
              <w:top w:val="nil"/>
              <w:left w:val="nil"/>
              <w:bottom w:val="single" w:sz="4" w:space="0" w:color="auto"/>
              <w:right w:val="single" w:sz="4" w:space="0" w:color="auto"/>
            </w:tcBorders>
            <w:noWrap/>
            <w:vAlign w:val="bottom"/>
            <w:hideMark/>
          </w:tcPr>
          <w:p w14:paraId="5C67314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7DDA4D0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3AC9F66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119,02</w:t>
            </w:r>
          </w:p>
        </w:tc>
      </w:tr>
      <w:tr w:rsidR="00C21AE6" w:rsidRPr="00690EA5" w14:paraId="5A90EF41"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5AD506F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97A2AB2"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1EC4C22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DVTM-21</w:t>
            </w:r>
          </w:p>
        </w:tc>
        <w:tc>
          <w:tcPr>
            <w:tcW w:w="1206" w:type="dxa"/>
            <w:tcBorders>
              <w:top w:val="nil"/>
              <w:left w:val="nil"/>
              <w:bottom w:val="single" w:sz="4" w:space="0" w:color="auto"/>
              <w:right w:val="single" w:sz="4" w:space="0" w:color="auto"/>
            </w:tcBorders>
            <w:noWrap/>
            <w:vAlign w:val="center"/>
            <w:hideMark/>
          </w:tcPr>
          <w:p w14:paraId="7D587986"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3.625,65</w:t>
            </w:r>
          </w:p>
        </w:tc>
        <w:tc>
          <w:tcPr>
            <w:tcW w:w="1062" w:type="dxa"/>
            <w:tcBorders>
              <w:top w:val="nil"/>
              <w:left w:val="nil"/>
              <w:bottom w:val="single" w:sz="4" w:space="0" w:color="auto"/>
              <w:right w:val="single" w:sz="4" w:space="0" w:color="auto"/>
            </w:tcBorders>
            <w:noWrap/>
            <w:vAlign w:val="center"/>
            <w:hideMark/>
          </w:tcPr>
          <w:p w14:paraId="463B0E7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62A64CE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20E064A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5B82196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108,77</w:t>
            </w:r>
          </w:p>
        </w:tc>
        <w:tc>
          <w:tcPr>
            <w:tcW w:w="1134" w:type="dxa"/>
            <w:tcBorders>
              <w:top w:val="nil"/>
              <w:left w:val="nil"/>
              <w:bottom w:val="single" w:sz="4" w:space="0" w:color="auto"/>
              <w:right w:val="single" w:sz="4" w:space="0" w:color="auto"/>
            </w:tcBorders>
            <w:noWrap/>
            <w:vAlign w:val="bottom"/>
            <w:hideMark/>
          </w:tcPr>
          <w:p w14:paraId="29149FB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1740048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DFA68B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98,53</w:t>
            </w:r>
          </w:p>
        </w:tc>
      </w:tr>
      <w:tr w:rsidR="00C21AE6" w:rsidRPr="00690EA5" w14:paraId="5A7A3FC7"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05376D3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A661107"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8A813E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DVTM-22</w:t>
            </w:r>
          </w:p>
        </w:tc>
        <w:tc>
          <w:tcPr>
            <w:tcW w:w="1206" w:type="dxa"/>
            <w:tcBorders>
              <w:top w:val="nil"/>
              <w:left w:val="nil"/>
              <w:bottom w:val="single" w:sz="4" w:space="0" w:color="auto"/>
              <w:right w:val="single" w:sz="4" w:space="0" w:color="auto"/>
            </w:tcBorders>
            <w:noWrap/>
            <w:vAlign w:val="center"/>
            <w:hideMark/>
          </w:tcPr>
          <w:p w14:paraId="6310875E"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4.023,15</w:t>
            </w:r>
          </w:p>
        </w:tc>
        <w:tc>
          <w:tcPr>
            <w:tcW w:w="1062" w:type="dxa"/>
            <w:tcBorders>
              <w:top w:val="nil"/>
              <w:left w:val="nil"/>
              <w:bottom w:val="single" w:sz="4" w:space="0" w:color="auto"/>
              <w:right w:val="single" w:sz="4" w:space="0" w:color="auto"/>
            </w:tcBorders>
            <w:noWrap/>
            <w:vAlign w:val="center"/>
            <w:hideMark/>
          </w:tcPr>
          <w:p w14:paraId="0C26042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29793DC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2B44DD2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0BE6034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120,69</w:t>
            </w:r>
          </w:p>
        </w:tc>
        <w:tc>
          <w:tcPr>
            <w:tcW w:w="1134" w:type="dxa"/>
            <w:tcBorders>
              <w:top w:val="nil"/>
              <w:left w:val="nil"/>
              <w:bottom w:val="single" w:sz="4" w:space="0" w:color="auto"/>
              <w:right w:val="single" w:sz="4" w:space="0" w:color="auto"/>
            </w:tcBorders>
            <w:noWrap/>
            <w:vAlign w:val="bottom"/>
            <w:hideMark/>
          </w:tcPr>
          <w:p w14:paraId="1218A54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5688FFD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0CAADC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109,34</w:t>
            </w:r>
          </w:p>
        </w:tc>
      </w:tr>
      <w:tr w:rsidR="00C21AE6" w:rsidRPr="00690EA5" w14:paraId="2191942C"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EED98E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1C0E8C37"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525CE5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DVTM-23</w:t>
            </w:r>
          </w:p>
        </w:tc>
        <w:tc>
          <w:tcPr>
            <w:tcW w:w="1206" w:type="dxa"/>
            <w:tcBorders>
              <w:top w:val="nil"/>
              <w:left w:val="nil"/>
              <w:bottom w:val="single" w:sz="4" w:space="0" w:color="auto"/>
              <w:right w:val="single" w:sz="4" w:space="0" w:color="auto"/>
            </w:tcBorders>
            <w:noWrap/>
            <w:vAlign w:val="center"/>
            <w:hideMark/>
          </w:tcPr>
          <w:p w14:paraId="466A51A0"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11.791,32</w:t>
            </w:r>
          </w:p>
        </w:tc>
        <w:tc>
          <w:tcPr>
            <w:tcW w:w="1062" w:type="dxa"/>
            <w:tcBorders>
              <w:top w:val="nil"/>
              <w:left w:val="nil"/>
              <w:bottom w:val="single" w:sz="4" w:space="0" w:color="auto"/>
              <w:right w:val="single" w:sz="4" w:space="0" w:color="auto"/>
            </w:tcBorders>
            <w:noWrap/>
            <w:vAlign w:val="center"/>
            <w:hideMark/>
          </w:tcPr>
          <w:p w14:paraId="77CA359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2376291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07120A9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5A2C995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353,74</w:t>
            </w:r>
          </w:p>
        </w:tc>
        <w:tc>
          <w:tcPr>
            <w:tcW w:w="1134" w:type="dxa"/>
            <w:tcBorders>
              <w:top w:val="nil"/>
              <w:left w:val="nil"/>
              <w:bottom w:val="single" w:sz="4" w:space="0" w:color="auto"/>
              <w:right w:val="single" w:sz="4" w:space="0" w:color="auto"/>
            </w:tcBorders>
            <w:noWrap/>
            <w:vAlign w:val="bottom"/>
            <w:hideMark/>
          </w:tcPr>
          <w:p w14:paraId="7C03AD0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3412644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409EA7A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320,45</w:t>
            </w:r>
          </w:p>
        </w:tc>
      </w:tr>
      <w:tr w:rsidR="00C21AE6" w:rsidRPr="00690EA5" w14:paraId="44EF127F"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8EE16C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10EDA6DE"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82757D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DVTM-24</w:t>
            </w:r>
          </w:p>
        </w:tc>
        <w:tc>
          <w:tcPr>
            <w:tcW w:w="1206" w:type="dxa"/>
            <w:tcBorders>
              <w:top w:val="nil"/>
              <w:left w:val="nil"/>
              <w:bottom w:val="single" w:sz="4" w:space="0" w:color="auto"/>
              <w:right w:val="single" w:sz="4" w:space="0" w:color="auto"/>
            </w:tcBorders>
            <w:noWrap/>
            <w:vAlign w:val="center"/>
            <w:hideMark/>
          </w:tcPr>
          <w:p w14:paraId="68606CC6"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6.878,80</w:t>
            </w:r>
          </w:p>
        </w:tc>
        <w:tc>
          <w:tcPr>
            <w:tcW w:w="1062" w:type="dxa"/>
            <w:tcBorders>
              <w:top w:val="nil"/>
              <w:left w:val="nil"/>
              <w:bottom w:val="single" w:sz="4" w:space="0" w:color="auto"/>
              <w:right w:val="single" w:sz="4" w:space="0" w:color="auto"/>
            </w:tcBorders>
            <w:noWrap/>
            <w:vAlign w:val="center"/>
            <w:hideMark/>
          </w:tcPr>
          <w:p w14:paraId="5639DA3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04748A1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05E1F9E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493D0E8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206,36</w:t>
            </w:r>
          </w:p>
        </w:tc>
        <w:tc>
          <w:tcPr>
            <w:tcW w:w="1134" w:type="dxa"/>
            <w:tcBorders>
              <w:top w:val="nil"/>
              <w:left w:val="nil"/>
              <w:bottom w:val="single" w:sz="4" w:space="0" w:color="auto"/>
              <w:right w:val="single" w:sz="4" w:space="0" w:color="auto"/>
            </w:tcBorders>
            <w:noWrap/>
            <w:vAlign w:val="bottom"/>
            <w:hideMark/>
          </w:tcPr>
          <w:p w14:paraId="466405D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064037E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8ACB6D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186,94</w:t>
            </w:r>
          </w:p>
        </w:tc>
      </w:tr>
      <w:tr w:rsidR="00C21AE6" w:rsidRPr="00690EA5" w14:paraId="5BC64BEA"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2A57B6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17C4CDA"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89D1BA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DVTM-25</w:t>
            </w:r>
          </w:p>
        </w:tc>
        <w:tc>
          <w:tcPr>
            <w:tcW w:w="1206" w:type="dxa"/>
            <w:tcBorders>
              <w:top w:val="nil"/>
              <w:left w:val="nil"/>
              <w:bottom w:val="single" w:sz="4" w:space="0" w:color="auto"/>
              <w:right w:val="single" w:sz="4" w:space="0" w:color="auto"/>
            </w:tcBorders>
            <w:noWrap/>
            <w:vAlign w:val="center"/>
            <w:hideMark/>
          </w:tcPr>
          <w:p w14:paraId="1E3A3141"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5.632,05</w:t>
            </w:r>
          </w:p>
        </w:tc>
        <w:tc>
          <w:tcPr>
            <w:tcW w:w="1062" w:type="dxa"/>
            <w:tcBorders>
              <w:top w:val="nil"/>
              <w:left w:val="nil"/>
              <w:bottom w:val="single" w:sz="4" w:space="0" w:color="auto"/>
              <w:right w:val="single" w:sz="4" w:space="0" w:color="auto"/>
            </w:tcBorders>
            <w:noWrap/>
            <w:vAlign w:val="center"/>
            <w:hideMark/>
          </w:tcPr>
          <w:p w14:paraId="398059D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0C025A2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514A537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2B71551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168,96</w:t>
            </w:r>
          </w:p>
        </w:tc>
        <w:tc>
          <w:tcPr>
            <w:tcW w:w="1134" w:type="dxa"/>
            <w:tcBorders>
              <w:top w:val="nil"/>
              <w:left w:val="nil"/>
              <w:bottom w:val="single" w:sz="4" w:space="0" w:color="auto"/>
              <w:right w:val="single" w:sz="4" w:space="0" w:color="auto"/>
            </w:tcBorders>
            <w:noWrap/>
            <w:vAlign w:val="bottom"/>
            <w:hideMark/>
          </w:tcPr>
          <w:p w14:paraId="35D9870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751D07A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75BC81A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153,06</w:t>
            </w:r>
          </w:p>
        </w:tc>
      </w:tr>
      <w:tr w:rsidR="00C21AE6" w:rsidRPr="00690EA5" w14:paraId="7B435101"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15B3A0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3CE1F93"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159DF5A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DVTM-26</w:t>
            </w:r>
          </w:p>
        </w:tc>
        <w:tc>
          <w:tcPr>
            <w:tcW w:w="1206" w:type="dxa"/>
            <w:tcBorders>
              <w:top w:val="nil"/>
              <w:left w:val="nil"/>
              <w:bottom w:val="single" w:sz="4" w:space="0" w:color="auto"/>
              <w:right w:val="single" w:sz="4" w:space="0" w:color="auto"/>
            </w:tcBorders>
            <w:noWrap/>
            <w:vAlign w:val="center"/>
            <w:hideMark/>
          </w:tcPr>
          <w:p w14:paraId="67E540A2"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7.108,52</w:t>
            </w:r>
          </w:p>
        </w:tc>
        <w:tc>
          <w:tcPr>
            <w:tcW w:w="1062" w:type="dxa"/>
            <w:tcBorders>
              <w:top w:val="nil"/>
              <w:left w:val="nil"/>
              <w:bottom w:val="single" w:sz="4" w:space="0" w:color="auto"/>
              <w:right w:val="single" w:sz="4" w:space="0" w:color="auto"/>
            </w:tcBorders>
            <w:noWrap/>
            <w:vAlign w:val="center"/>
            <w:hideMark/>
          </w:tcPr>
          <w:p w14:paraId="60ED7F8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124382B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42F98FC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7B0E7A9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213,26</w:t>
            </w:r>
          </w:p>
        </w:tc>
        <w:tc>
          <w:tcPr>
            <w:tcW w:w="1134" w:type="dxa"/>
            <w:tcBorders>
              <w:top w:val="nil"/>
              <w:left w:val="nil"/>
              <w:bottom w:val="single" w:sz="4" w:space="0" w:color="auto"/>
              <w:right w:val="single" w:sz="4" w:space="0" w:color="auto"/>
            </w:tcBorders>
            <w:noWrap/>
            <w:vAlign w:val="bottom"/>
            <w:hideMark/>
          </w:tcPr>
          <w:p w14:paraId="7582123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1A02226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5EEE691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193,18</w:t>
            </w:r>
          </w:p>
        </w:tc>
      </w:tr>
      <w:tr w:rsidR="00C21AE6" w:rsidRPr="00690EA5" w14:paraId="68BF9B58"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0877A8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874DE9E"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468D2F1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DVTM-27</w:t>
            </w:r>
          </w:p>
        </w:tc>
        <w:tc>
          <w:tcPr>
            <w:tcW w:w="1206" w:type="dxa"/>
            <w:tcBorders>
              <w:top w:val="nil"/>
              <w:left w:val="nil"/>
              <w:bottom w:val="single" w:sz="4" w:space="0" w:color="auto"/>
              <w:right w:val="single" w:sz="4" w:space="0" w:color="auto"/>
            </w:tcBorders>
            <w:noWrap/>
            <w:vAlign w:val="center"/>
            <w:hideMark/>
          </w:tcPr>
          <w:p w14:paraId="31552B9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6.414,64</w:t>
            </w:r>
          </w:p>
        </w:tc>
        <w:tc>
          <w:tcPr>
            <w:tcW w:w="1062" w:type="dxa"/>
            <w:tcBorders>
              <w:top w:val="nil"/>
              <w:left w:val="nil"/>
              <w:bottom w:val="single" w:sz="4" w:space="0" w:color="auto"/>
              <w:right w:val="single" w:sz="4" w:space="0" w:color="auto"/>
            </w:tcBorders>
            <w:noWrap/>
            <w:vAlign w:val="center"/>
            <w:hideMark/>
          </w:tcPr>
          <w:p w14:paraId="2B76720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7A019AD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2A9ED0B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29BA2B2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192,44</w:t>
            </w:r>
          </w:p>
        </w:tc>
        <w:tc>
          <w:tcPr>
            <w:tcW w:w="1134" w:type="dxa"/>
            <w:tcBorders>
              <w:top w:val="nil"/>
              <w:left w:val="nil"/>
              <w:bottom w:val="single" w:sz="4" w:space="0" w:color="auto"/>
              <w:right w:val="single" w:sz="4" w:space="0" w:color="auto"/>
            </w:tcBorders>
            <w:noWrap/>
            <w:vAlign w:val="bottom"/>
            <w:hideMark/>
          </w:tcPr>
          <w:p w14:paraId="6615C71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C82997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94720B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174,33</w:t>
            </w:r>
          </w:p>
        </w:tc>
      </w:tr>
      <w:tr w:rsidR="00C21AE6" w:rsidRPr="00690EA5" w14:paraId="42844F9E"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9B7710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2D77451A"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3A2B51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DVTM-28</w:t>
            </w:r>
          </w:p>
        </w:tc>
        <w:tc>
          <w:tcPr>
            <w:tcW w:w="1206" w:type="dxa"/>
            <w:tcBorders>
              <w:top w:val="nil"/>
              <w:left w:val="nil"/>
              <w:bottom w:val="single" w:sz="4" w:space="0" w:color="auto"/>
              <w:right w:val="single" w:sz="4" w:space="0" w:color="auto"/>
            </w:tcBorders>
            <w:noWrap/>
            <w:vAlign w:val="center"/>
            <w:hideMark/>
          </w:tcPr>
          <w:p w14:paraId="2409E124"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5.996,76</w:t>
            </w:r>
          </w:p>
        </w:tc>
        <w:tc>
          <w:tcPr>
            <w:tcW w:w="1062" w:type="dxa"/>
            <w:tcBorders>
              <w:top w:val="nil"/>
              <w:left w:val="nil"/>
              <w:bottom w:val="single" w:sz="4" w:space="0" w:color="auto"/>
              <w:right w:val="single" w:sz="4" w:space="0" w:color="auto"/>
            </w:tcBorders>
            <w:noWrap/>
            <w:vAlign w:val="center"/>
            <w:hideMark/>
          </w:tcPr>
          <w:p w14:paraId="2A0ED4E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16099B6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099C565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4DA9858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179,90</w:t>
            </w:r>
          </w:p>
        </w:tc>
        <w:tc>
          <w:tcPr>
            <w:tcW w:w="1134" w:type="dxa"/>
            <w:tcBorders>
              <w:top w:val="nil"/>
              <w:left w:val="nil"/>
              <w:bottom w:val="single" w:sz="4" w:space="0" w:color="auto"/>
              <w:right w:val="single" w:sz="4" w:space="0" w:color="auto"/>
            </w:tcBorders>
            <w:noWrap/>
            <w:vAlign w:val="bottom"/>
            <w:hideMark/>
          </w:tcPr>
          <w:p w14:paraId="7B75374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5AD7974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1BD481C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162,97</w:t>
            </w:r>
          </w:p>
        </w:tc>
      </w:tr>
      <w:tr w:rsidR="00C21AE6" w:rsidRPr="00690EA5" w14:paraId="16022CED"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8EF387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C550AF0"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2591626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DVTM-29</w:t>
            </w:r>
          </w:p>
        </w:tc>
        <w:tc>
          <w:tcPr>
            <w:tcW w:w="1206" w:type="dxa"/>
            <w:tcBorders>
              <w:top w:val="nil"/>
              <w:left w:val="nil"/>
              <w:bottom w:val="single" w:sz="4" w:space="0" w:color="auto"/>
              <w:right w:val="single" w:sz="4" w:space="0" w:color="auto"/>
            </w:tcBorders>
            <w:noWrap/>
            <w:vAlign w:val="center"/>
            <w:hideMark/>
          </w:tcPr>
          <w:p w14:paraId="557881ED"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5.935,93</w:t>
            </w:r>
          </w:p>
        </w:tc>
        <w:tc>
          <w:tcPr>
            <w:tcW w:w="1062" w:type="dxa"/>
            <w:tcBorders>
              <w:top w:val="nil"/>
              <w:left w:val="nil"/>
              <w:bottom w:val="single" w:sz="4" w:space="0" w:color="auto"/>
              <w:right w:val="single" w:sz="4" w:space="0" w:color="auto"/>
            </w:tcBorders>
            <w:noWrap/>
            <w:vAlign w:val="center"/>
            <w:hideMark/>
          </w:tcPr>
          <w:p w14:paraId="0B1D34A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7A7965B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1E40447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2290915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178,08</w:t>
            </w:r>
          </w:p>
        </w:tc>
        <w:tc>
          <w:tcPr>
            <w:tcW w:w="1134" w:type="dxa"/>
            <w:tcBorders>
              <w:top w:val="nil"/>
              <w:left w:val="nil"/>
              <w:bottom w:val="single" w:sz="4" w:space="0" w:color="auto"/>
              <w:right w:val="single" w:sz="4" w:space="0" w:color="auto"/>
            </w:tcBorders>
            <w:noWrap/>
            <w:vAlign w:val="bottom"/>
            <w:hideMark/>
          </w:tcPr>
          <w:p w14:paraId="1F24318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4A8C3AF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0BE0CE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161,32</w:t>
            </w:r>
          </w:p>
        </w:tc>
      </w:tr>
      <w:tr w:rsidR="00C21AE6" w:rsidRPr="00690EA5" w14:paraId="5B5BF8EA"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C82314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59A84F95"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2901FBF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DVTM-30</w:t>
            </w:r>
          </w:p>
        </w:tc>
        <w:tc>
          <w:tcPr>
            <w:tcW w:w="1206" w:type="dxa"/>
            <w:tcBorders>
              <w:top w:val="nil"/>
              <w:left w:val="nil"/>
              <w:bottom w:val="single" w:sz="4" w:space="0" w:color="auto"/>
              <w:right w:val="single" w:sz="4" w:space="0" w:color="auto"/>
            </w:tcBorders>
            <w:noWrap/>
            <w:vAlign w:val="center"/>
            <w:hideMark/>
          </w:tcPr>
          <w:p w14:paraId="4C2B2D35"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11.781,85</w:t>
            </w:r>
          </w:p>
        </w:tc>
        <w:tc>
          <w:tcPr>
            <w:tcW w:w="1062" w:type="dxa"/>
            <w:tcBorders>
              <w:top w:val="nil"/>
              <w:left w:val="nil"/>
              <w:bottom w:val="single" w:sz="4" w:space="0" w:color="auto"/>
              <w:right w:val="single" w:sz="4" w:space="0" w:color="auto"/>
            </w:tcBorders>
            <w:noWrap/>
            <w:vAlign w:val="center"/>
            <w:hideMark/>
          </w:tcPr>
          <w:p w14:paraId="2F72303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4AB1297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098F9E0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65AD70E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353,46</w:t>
            </w:r>
          </w:p>
        </w:tc>
        <w:tc>
          <w:tcPr>
            <w:tcW w:w="1134" w:type="dxa"/>
            <w:tcBorders>
              <w:top w:val="nil"/>
              <w:left w:val="nil"/>
              <w:bottom w:val="single" w:sz="4" w:space="0" w:color="auto"/>
              <w:right w:val="single" w:sz="4" w:space="0" w:color="auto"/>
            </w:tcBorders>
            <w:noWrap/>
            <w:vAlign w:val="bottom"/>
            <w:hideMark/>
          </w:tcPr>
          <w:p w14:paraId="49D1B81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0D8F561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4EE5A79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320,19</w:t>
            </w:r>
          </w:p>
        </w:tc>
      </w:tr>
      <w:tr w:rsidR="00C21AE6" w:rsidRPr="00690EA5" w14:paraId="3D4698DF"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726922C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6679969"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F7533A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DVTM-31</w:t>
            </w:r>
          </w:p>
        </w:tc>
        <w:tc>
          <w:tcPr>
            <w:tcW w:w="1206" w:type="dxa"/>
            <w:tcBorders>
              <w:top w:val="nil"/>
              <w:left w:val="nil"/>
              <w:bottom w:val="single" w:sz="4" w:space="0" w:color="auto"/>
              <w:right w:val="single" w:sz="4" w:space="0" w:color="auto"/>
            </w:tcBorders>
            <w:noWrap/>
            <w:vAlign w:val="center"/>
            <w:hideMark/>
          </w:tcPr>
          <w:p w14:paraId="1E4C4838"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11.799,44</w:t>
            </w:r>
          </w:p>
        </w:tc>
        <w:tc>
          <w:tcPr>
            <w:tcW w:w="1062" w:type="dxa"/>
            <w:tcBorders>
              <w:top w:val="nil"/>
              <w:left w:val="nil"/>
              <w:bottom w:val="single" w:sz="4" w:space="0" w:color="auto"/>
              <w:right w:val="single" w:sz="4" w:space="0" w:color="auto"/>
            </w:tcBorders>
            <w:noWrap/>
            <w:vAlign w:val="center"/>
            <w:hideMark/>
          </w:tcPr>
          <w:p w14:paraId="6F7B540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69544A0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61A9613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3A04217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353,98</w:t>
            </w:r>
          </w:p>
        </w:tc>
        <w:tc>
          <w:tcPr>
            <w:tcW w:w="1134" w:type="dxa"/>
            <w:tcBorders>
              <w:top w:val="nil"/>
              <w:left w:val="nil"/>
              <w:bottom w:val="single" w:sz="4" w:space="0" w:color="auto"/>
              <w:right w:val="single" w:sz="4" w:space="0" w:color="auto"/>
            </w:tcBorders>
            <w:noWrap/>
            <w:vAlign w:val="bottom"/>
            <w:hideMark/>
          </w:tcPr>
          <w:p w14:paraId="4B840CC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3EAD32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2B38D7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320,67</w:t>
            </w:r>
          </w:p>
        </w:tc>
      </w:tr>
      <w:tr w:rsidR="00C21AE6" w:rsidRPr="00690EA5" w14:paraId="3751FC72"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586374E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7A88ED93"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20F25E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DVTM-32</w:t>
            </w:r>
          </w:p>
        </w:tc>
        <w:tc>
          <w:tcPr>
            <w:tcW w:w="1206" w:type="dxa"/>
            <w:tcBorders>
              <w:top w:val="nil"/>
              <w:left w:val="nil"/>
              <w:bottom w:val="single" w:sz="4" w:space="0" w:color="auto"/>
              <w:right w:val="single" w:sz="4" w:space="0" w:color="auto"/>
            </w:tcBorders>
            <w:noWrap/>
            <w:vAlign w:val="center"/>
            <w:hideMark/>
          </w:tcPr>
          <w:p w14:paraId="4A2EC2F3"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6.743,51</w:t>
            </w:r>
          </w:p>
        </w:tc>
        <w:tc>
          <w:tcPr>
            <w:tcW w:w="1062" w:type="dxa"/>
            <w:tcBorders>
              <w:top w:val="nil"/>
              <w:left w:val="nil"/>
              <w:bottom w:val="single" w:sz="4" w:space="0" w:color="auto"/>
              <w:right w:val="single" w:sz="4" w:space="0" w:color="auto"/>
            </w:tcBorders>
            <w:noWrap/>
            <w:vAlign w:val="center"/>
            <w:hideMark/>
          </w:tcPr>
          <w:p w14:paraId="7EF9B39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4C6CE8A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09270FE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3A99458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202,31</w:t>
            </w:r>
          </w:p>
        </w:tc>
        <w:tc>
          <w:tcPr>
            <w:tcW w:w="1134" w:type="dxa"/>
            <w:tcBorders>
              <w:top w:val="nil"/>
              <w:left w:val="nil"/>
              <w:bottom w:val="single" w:sz="4" w:space="0" w:color="auto"/>
              <w:right w:val="single" w:sz="4" w:space="0" w:color="auto"/>
            </w:tcBorders>
            <w:noWrap/>
            <w:vAlign w:val="bottom"/>
            <w:hideMark/>
          </w:tcPr>
          <w:p w14:paraId="250DA35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173F084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82D924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183,26</w:t>
            </w:r>
          </w:p>
        </w:tc>
      </w:tr>
      <w:tr w:rsidR="00C21AE6" w:rsidRPr="00690EA5" w14:paraId="4CCF56AE"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5F4E79E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60A7809C"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14FDDDE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DVTM-33</w:t>
            </w:r>
          </w:p>
        </w:tc>
        <w:tc>
          <w:tcPr>
            <w:tcW w:w="1206" w:type="dxa"/>
            <w:tcBorders>
              <w:top w:val="nil"/>
              <w:left w:val="nil"/>
              <w:bottom w:val="single" w:sz="4" w:space="0" w:color="auto"/>
              <w:right w:val="single" w:sz="4" w:space="0" w:color="auto"/>
            </w:tcBorders>
            <w:noWrap/>
            <w:vAlign w:val="center"/>
            <w:hideMark/>
          </w:tcPr>
          <w:p w14:paraId="6A35C838"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6.920,64</w:t>
            </w:r>
          </w:p>
        </w:tc>
        <w:tc>
          <w:tcPr>
            <w:tcW w:w="1062" w:type="dxa"/>
            <w:tcBorders>
              <w:top w:val="nil"/>
              <w:left w:val="nil"/>
              <w:bottom w:val="single" w:sz="4" w:space="0" w:color="auto"/>
              <w:right w:val="single" w:sz="4" w:space="0" w:color="auto"/>
            </w:tcBorders>
            <w:noWrap/>
            <w:vAlign w:val="center"/>
            <w:hideMark/>
          </w:tcPr>
          <w:p w14:paraId="2C4EF12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6B8517D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6BF15ED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25CF303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207,62</w:t>
            </w:r>
          </w:p>
        </w:tc>
        <w:tc>
          <w:tcPr>
            <w:tcW w:w="1134" w:type="dxa"/>
            <w:tcBorders>
              <w:top w:val="nil"/>
              <w:left w:val="nil"/>
              <w:bottom w:val="single" w:sz="4" w:space="0" w:color="auto"/>
              <w:right w:val="single" w:sz="4" w:space="0" w:color="auto"/>
            </w:tcBorders>
            <w:noWrap/>
            <w:vAlign w:val="bottom"/>
            <w:hideMark/>
          </w:tcPr>
          <w:p w14:paraId="1878D7E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EFF049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4861037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188,08</w:t>
            </w:r>
          </w:p>
        </w:tc>
      </w:tr>
      <w:tr w:rsidR="00C21AE6" w:rsidRPr="00690EA5" w14:paraId="1284F1A9"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493D389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CB1ABFC"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71FD14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DVTM-34</w:t>
            </w:r>
          </w:p>
        </w:tc>
        <w:tc>
          <w:tcPr>
            <w:tcW w:w="1206" w:type="dxa"/>
            <w:tcBorders>
              <w:top w:val="nil"/>
              <w:left w:val="nil"/>
              <w:bottom w:val="single" w:sz="4" w:space="0" w:color="auto"/>
              <w:right w:val="single" w:sz="4" w:space="0" w:color="auto"/>
            </w:tcBorders>
            <w:noWrap/>
            <w:vAlign w:val="center"/>
            <w:hideMark/>
          </w:tcPr>
          <w:p w14:paraId="7AACEF8D"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7.337,72</w:t>
            </w:r>
          </w:p>
        </w:tc>
        <w:tc>
          <w:tcPr>
            <w:tcW w:w="1062" w:type="dxa"/>
            <w:tcBorders>
              <w:top w:val="nil"/>
              <w:left w:val="nil"/>
              <w:bottom w:val="single" w:sz="4" w:space="0" w:color="auto"/>
              <w:right w:val="single" w:sz="4" w:space="0" w:color="auto"/>
            </w:tcBorders>
            <w:noWrap/>
            <w:vAlign w:val="center"/>
            <w:hideMark/>
          </w:tcPr>
          <w:p w14:paraId="576EF51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56BDAA1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4533A87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69D2FB8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220,13</w:t>
            </w:r>
          </w:p>
        </w:tc>
        <w:tc>
          <w:tcPr>
            <w:tcW w:w="1134" w:type="dxa"/>
            <w:tcBorders>
              <w:top w:val="nil"/>
              <w:left w:val="nil"/>
              <w:bottom w:val="single" w:sz="4" w:space="0" w:color="auto"/>
              <w:right w:val="single" w:sz="4" w:space="0" w:color="auto"/>
            </w:tcBorders>
            <w:noWrap/>
            <w:vAlign w:val="bottom"/>
            <w:hideMark/>
          </w:tcPr>
          <w:p w14:paraId="5E09490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542A41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89D384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199,41</w:t>
            </w:r>
          </w:p>
        </w:tc>
      </w:tr>
      <w:tr w:rsidR="00C21AE6" w:rsidRPr="00690EA5" w14:paraId="39985023"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137892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1A95962E"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7AF239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DVTM-35</w:t>
            </w:r>
          </w:p>
        </w:tc>
        <w:tc>
          <w:tcPr>
            <w:tcW w:w="1206" w:type="dxa"/>
            <w:tcBorders>
              <w:top w:val="nil"/>
              <w:left w:val="nil"/>
              <w:bottom w:val="single" w:sz="4" w:space="0" w:color="auto"/>
              <w:right w:val="single" w:sz="4" w:space="0" w:color="auto"/>
            </w:tcBorders>
            <w:noWrap/>
            <w:vAlign w:val="center"/>
            <w:hideMark/>
          </w:tcPr>
          <w:p w14:paraId="14F589F7"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7.764,37</w:t>
            </w:r>
          </w:p>
        </w:tc>
        <w:tc>
          <w:tcPr>
            <w:tcW w:w="1062" w:type="dxa"/>
            <w:tcBorders>
              <w:top w:val="nil"/>
              <w:left w:val="nil"/>
              <w:bottom w:val="single" w:sz="4" w:space="0" w:color="auto"/>
              <w:right w:val="single" w:sz="4" w:space="0" w:color="auto"/>
            </w:tcBorders>
            <w:noWrap/>
            <w:vAlign w:val="center"/>
            <w:hideMark/>
          </w:tcPr>
          <w:p w14:paraId="2ABA731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4DDD1EB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36EFBCD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262BD7E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232,93</w:t>
            </w:r>
          </w:p>
        </w:tc>
        <w:tc>
          <w:tcPr>
            <w:tcW w:w="1134" w:type="dxa"/>
            <w:tcBorders>
              <w:top w:val="nil"/>
              <w:left w:val="nil"/>
              <w:bottom w:val="single" w:sz="4" w:space="0" w:color="auto"/>
              <w:right w:val="single" w:sz="4" w:space="0" w:color="auto"/>
            </w:tcBorders>
            <w:noWrap/>
            <w:vAlign w:val="bottom"/>
            <w:hideMark/>
          </w:tcPr>
          <w:p w14:paraId="7B0665F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3F81FB7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7899A69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211,01</w:t>
            </w:r>
          </w:p>
        </w:tc>
      </w:tr>
      <w:tr w:rsidR="00C21AE6" w:rsidRPr="00690EA5" w14:paraId="3A5F925B"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347169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lastRenderedPageBreak/>
              <w:t> </w:t>
            </w:r>
          </w:p>
        </w:tc>
        <w:tc>
          <w:tcPr>
            <w:tcW w:w="3381" w:type="dxa"/>
            <w:tcBorders>
              <w:top w:val="nil"/>
              <w:left w:val="nil"/>
              <w:bottom w:val="single" w:sz="4" w:space="0" w:color="auto"/>
              <w:right w:val="single" w:sz="4" w:space="0" w:color="auto"/>
            </w:tcBorders>
            <w:noWrap/>
            <w:vAlign w:val="bottom"/>
            <w:hideMark/>
          </w:tcPr>
          <w:p w14:paraId="7939C04B"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3792F49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DVTM-36</w:t>
            </w:r>
          </w:p>
        </w:tc>
        <w:tc>
          <w:tcPr>
            <w:tcW w:w="1206" w:type="dxa"/>
            <w:tcBorders>
              <w:top w:val="nil"/>
              <w:left w:val="nil"/>
              <w:bottom w:val="single" w:sz="4" w:space="0" w:color="auto"/>
              <w:right w:val="single" w:sz="4" w:space="0" w:color="auto"/>
            </w:tcBorders>
            <w:noWrap/>
            <w:vAlign w:val="center"/>
            <w:hideMark/>
          </w:tcPr>
          <w:p w14:paraId="1BBEC5C9"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6.337,02</w:t>
            </w:r>
          </w:p>
        </w:tc>
        <w:tc>
          <w:tcPr>
            <w:tcW w:w="1062" w:type="dxa"/>
            <w:tcBorders>
              <w:top w:val="nil"/>
              <w:left w:val="nil"/>
              <w:bottom w:val="single" w:sz="4" w:space="0" w:color="auto"/>
              <w:right w:val="single" w:sz="4" w:space="0" w:color="auto"/>
            </w:tcBorders>
            <w:noWrap/>
            <w:vAlign w:val="center"/>
            <w:hideMark/>
          </w:tcPr>
          <w:p w14:paraId="00B683F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74F078C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4857893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6139186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190,11</w:t>
            </w:r>
          </w:p>
        </w:tc>
        <w:tc>
          <w:tcPr>
            <w:tcW w:w="1134" w:type="dxa"/>
            <w:tcBorders>
              <w:top w:val="nil"/>
              <w:left w:val="nil"/>
              <w:bottom w:val="single" w:sz="4" w:space="0" w:color="auto"/>
              <w:right w:val="single" w:sz="4" w:space="0" w:color="auto"/>
            </w:tcBorders>
            <w:noWrap/>
            <w:vAlign w:val="bottom"/>
            <w:hideMark/>
          </w:tcPr>
          <w:p w14:paraId="666A953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1EC333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7D7631C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172,22</w:t>
            </w:r>
          </w:p>
        </w:tc>
      </w:tr>
      <w:tr w:rsidR="00C21AE6" w:rsidRPr="00690EA5" w14:paraId="49B79DAC"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7F7E6D6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038A333"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7D9A2C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DVTM-37</w:t>
            </w:r>
          </w:p>
        </w:tc>
        <w:tc>
          <w:tcPr>
            <w:tcW w:w="1206" w:type="dxa"/>
            <w:tcBorders>
              <w:top w:val="nil"/>
              <w:left w:val="nil"/>
              <w:bottom w:val="single" w:sz="4" w:space="0" w:color="auto"/>
              <w:right w:val="single" w:sz="4" w:space="0" w:color="auto"/>
            </w:tcBorders>
            <w:noWrap/>
            <w:vAlign w:val="center"/>
            <w:hideMark/>
          </w:tcPr>
          <w:p w14:paraId="4346C8E5"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8.097,36</w:t>
            </w:r>
          </w:p>
        </w:tc>
        <w:tc>
          <w:tcPr>
            <w:tcW w:w="1062" w:type="dxa"/>
            <w:tcBorders>
              <w:top w:val="nil"/>
              <w:left w:val="nil"/>
              <w:bottom w:val="single" w:sz="4" w:space="0" w:color="auto"/>
              <w:right w:val="single" w:sz="4" w:space="0" w:color="auto"/>
            </w:tcBorders>
            <w:noWrap/>
            <w:vAlign w:val="center"/>
            <w:hideMark/>
          </w:tcPr>
          <w:p w14:paraId="0D95C4C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45AB842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5FF98EE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03ED143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242,92</w:t>
            </w:r>
          </w:p>
        </w:tc>
        <w:tc>
          <w:tcPr>
            <w:tcW w:w="1134" w:type="dxa"/>
            <w:tcBorders>
              <w:top w:val="nil"/>
              <w:left w:val="nil"/>
              <w:bottom w:val="single" w:sz="4" w:space="0" w:color="auto"/>
              <w:right w:val="single" w:sz="4" w:space="0" w:color="auto"/>
            </w:tcBorders>
            <w:noWrap/>
            <w:vAlign w:val="bottom"/>
            <w:hideMark/>
          </w:tcPr>
          <w:p w14:paraId="392DF81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33948B3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4AC86A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220,06</w:t>
            </w:r>
          </w:p>
        </w:tc>
      </w:tr>
      <w:tr w:rsidR="00C21AE6" w:rsidRPr="00690EA5" w14:paraId="5FB7A6F8"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428AED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7C95D41"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130B61F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DVTM-38</w:t>
            </w:r>
          </w:p>
        </w:tc>
        <w:tc>
          <w:tcPr>
            <w:tcW w:w="1206" w:type="dxa"/>
            <w:tcBorders>
              <w:top w:val="nil"/>
              <w:left w:val="nil"/>
              <w:bottom w:val="single" w:sz="4" w:space="0" w:color="auto"/>
              <w:right w:val="single" w:sz="4" w:space="0" w:color="auto"/>
            </w:tcBorders>
            <w:noWrap/>
            <w:vAlign w:val="center"/>
            <w:hideMark/>
          </w:tcPr>
          <w:p w14:paraId="36B9913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8.979,86</w:t>
            </w:r>
          </w:p>
        </w:tc>
        <w:tc>
          <w:tcPr>
            <w:tcW w:w="1062" w:type="dxa"/>
            <w:tcBorders>
              <w:top w:val="nil"/>
              <w:left w:val="nil"/>
              <w:bottom w:val="single" w:sz="4" w:space="0" w:color="auto"/>
              <w:right w:val="single" w:sz="4" w:space="0" w:color="auto"/>
            </w:tcBorders>
            <w:noWrap/>
            <w:vAlign w:val="center"/>
            <w:hideMark/>
          </w:tcPr>
          <w:p w14:paraId="080531C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4A5301E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6D7D8CC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048EAA8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269,40</w:t>
            </w:r>
          </w:p>
        </w:tc>
        <w:tc>
          <w:tcPr>
            <w:tcW w:w="1134" w:type="dxa"/>
            <w:tcBorders>
              <w:top w:val="nil"/>
              <w:left w:val="nil"/>
              <w:bottom w:val="single" w:sz="4" w:space="0" w:color="auto"/>
              <w:right w:val="single" w:sz="4" w:space="0" w:color="auto"/>
            </w:tcBorders>
            <w:noWrap/>
            <w:vAlign w:val="bottom"/>
            <w:hideMark/>
          </w:tcPr>
          <w:p w14:paraId="7030B6C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17E2252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59B7154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244,04</w:t>
            </w:r>
          </w:p>
        </w:tc>
      </w:tr>
      <w:tr w:rsidR="00C21AE6" w:rsidRPr="00690EA5" w14:paraId="4E5AF4BF"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38D6D0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39DA0AF"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12A10F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DVTM-39</w:t>
            </w:r>
          </w:p>
        </w:tc>
        <w:tc>
          <w:tcPr>
            <w:tcW w:w="1206" w:type="dxa"/>
            <w:tcBorders>
              <w:top w:val="nil"/>
              <w:left w:val="nil"/>
              <w:bottom w:val="single" w:sz="4" w:space="0" w:color="auto"/>
              <w:right w:val="single" w:sz="4" w:space="0" w:color="auto"/>
            </w:tcBorders>
            <w:noWrap/>
            <w:vAlign w:val="center"/>
            <w:hideMark/>
          </w:tcPr>
          <w:p w14:paraId="55D8F6AB"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11.244,96</w:t>
            </w:r>
          </w:p>
        </w:tc>
        <w:tc>
          <w:tcPr>
            <w:tcW w:w="1062" w:type="dxa"/>
            <w:tcBorders>
              <w:top w:val="nil"/>
              <w:left w:val="nil"/>
              <w:bottom w:val="single" w:sz="4" w:space="0" w:color="auto"/>
              <w:right w:val="single" w:sz="4" w:space="0" w:color="auto"/>
            </w:tcBorders>
            <w:noWrap/>
            <w:vAlign w:val="center"/>
            <w:hideMark/>
          </w:tcPr>
          <w:p w14:paraId="7F7BE76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4F68EF6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07B4F08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437B2D2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337,35</w:t>
            </w:r>
          </w:p>
        </w:tc>
        <w:tc>
          <w:tcPr>
            <w:tcW w:w="1134" w:type="dxa"/>
            <w:tcBorders>
              <w:top w:val="nil"/>
              <w:left w:val="nil"/>
              <w:bottom w:val="single" w:sz="4" w:space="0" w:color="auto"/>
              <w:right w:val="single" w:sz="4" w:space="0" w:color="auto"/>
            </w:tcBorders>
            <w:noWrap/>
            <w:vAlign w:val="bottom"/>
            <w:hideMark/>
          </w:tcPr>
          <w:p w14:paraId="6780E68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5719627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3E39F1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305,60</w:t>
            </w:r>
          </w:p>
        </w:tc>
      </w:tr>
      <w:tr w:rsidR="00C21AE6" w:rsidRPr="00690EA5" w14:paraId="373CDB34"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26C107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56C161BA"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3CF000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DVTM-40</w:t>
            </w:r>
          </w:p>
        </w:tc>
        <w:tc>
          <w:tcPr>
            <w:tcW w:w="1206" w:type="dxa"/>
            <w:tcBorders>
              <w:top w:val="nil"/>
              <w:left w:val="nil"/>
              <w:bottom w:val="single" w:sz="4" w:space="0" w:color="auto"/>
              <w:right w:val="single" w:sz="4" w:space="0" w:color="auto"/>
            </w:tcBorders>
            <w:noWrap/>
            <w:vAlign w:val="center"/>
            <w:hideMark/>
          </w:tcPr>
          <w:p w14:paraId="473FDB43"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44.396,67</w:t>
            </w:r>
          </w:p>
        </w:tc>
        <w:tc>
          <w:tcPr>
            <w:tcW w:w="1062" w:type="dxa"/>
            <w:tcBorders>
              <w:top w:val="nil"/>
              <w:left w:val="nil"/>
              <w:bottom w:val="single" w:sz="4" w:space="0" w:color="auto"/>
              <w:right w:val="single" w:sz="4" w:space="0" w:color="auto"/>
            </w:tcBorders>
            <w:noWrap/>
            <w:vAlign w:val="center"/>
            <w:hideMark/>
          </w:tcPr>
          <w:p w14:paraId="77CB7C5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546D2D9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7B7B68A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486AA43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1331,90</w:t>
            </w:r>
          </w:p>
        </w:tc>
        <w:tc>
          <w:tcPr>
            <w:tcW w:w="1134" w:type="dxa"/>
            <w:tcBorders>
              <w:top w:val="nil"/>
              <w:left w:val="nil"/>
              <w:bottom w:val="single" w:sz="4" w:space="0" w:color="auto"/>
              <w:right w:val="single" w:sz="4" w:space="0" w:color="auto"/>
            </w:tcBorders>
            <w:noWrap/>
            <w:vAlign w:val="bottom"/>
            <w:hideMark/>
          </w:tcPr>
          <w:p w14:paraId="3E2B7C6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55100E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2F9D0E5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1206,54</w:t>
            </w:r>
          </w:p>
        </w:tc>
      </w:tr>
      <w:tr w:rsidR="00C21AE6" w:rsidRPr="00690EA5" w14:paraId="381D8DE7"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34B2366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3DED9F3"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75C1DC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DVTM-41</w:t>
            </w:r>
          </w:p>
        </w:tc>
        <w:tc>
          <w:tcPr>
            <w:tcW w:w="1206" w:type="dxa"/>
            <w:tcBorders>
              <w:top w:val="nil"/>
              <w:left w:val="nil"/>
              <w:bottom w:val="single" w:sz="4" w:space="0" w:color="auto"/>
              <w:right w:val="single" w:sz="4" w:space="0" w:color="auto"/>
            </w:tcBorders>
            <w:noWrap/>
            <w:vAlign w:val="center"/>
            <w:hideMark/>
          </w:tcPr>
          <w:p w14:paraId="73EE9D8D"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43.071,57</w:t>
            </w:r>
          </w:p>
        </w:tc>
        <w:tc>
          <w:tcPr>
            <w:tcW w:w="1062" w:type="dxa"/>
            <w:tcBorders>
              <w:top w:val="nil"/>
              <w:left w:val="nil"/>
              <w:bottom w:val="single" w:sz="4" w:space="0" w:color="auto"/>
              <w:right w:val="single" w:sz="4" w:space="0" w:color="auto"/>
            </w:tcBorders>
            <w:noWrap/>
            <w:vAlign w:val="center"/>
            <w:hideMark/>
          </w:tcPr>
          <w:p w14:paraId="241F10A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56CE95D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4E56EAF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777FDBD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1292,15</w:t>
            </w:r>
          </w:p>
        </w:tc>
        <w:tc>
          <w:tcPr>
            <w:tcW w:w="1134" w:type="dxa"/>
            <w:tcBorders>
              <w:top w:val="nil"/>
              <w:left w:val="nil"/>
              <w:bottom w:val="single" w:sz="4" w:space="0" w:color="auto"/>
              <w:right w:val="single" w:sz="4" w:space="0" w:color="auto"/>
            </w:tcBorders>
            <w:noWrap/>
            <w:vAlign w:val="bottom"/>
            <w:hideMark/>
          </w:tcPr>
          <w:p w14:paraId="7F22B5F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71AB377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507BCAB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1170,53</w:t>
            </w:r>
          </w:p>
        </w:tc>
      </w:tr>
      <w:tr w:rsidR="00C21AE6" w:rsidRPr="00690EA5" w14:paraId="7D57E54B"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0D9973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168AA040"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F32827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DVTM-42</w:t>
            </w:r>
          </w:p>
        </w:tc>
        <w:tc>
          <w:tcPr>
            <w:tcW w:w="1206" w:type="dxa"/>
            <w:tcBorders>
              <w:top w:val="nil"/>
              <w:left w:val="nil"/>
              <w:bottom w:val="single" w:sz="4" w:space="0" w:color="auto"/>
              <w:right w:val="single" w:sz="4" w:space="0" w:color="auto"/>
            </w:tcBorders>
            <w:noWrap/>
            <w:vAlign w:val="center"/>
            <w:hideMark/>
          </w:tcPr>
          <w:p w14:paraId="2FC46A3F"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42.793,07</w:t>
            </w:r>
          </w:p>
        </w:tc>
        <w:tc>
          <w:tcPr>
            <w:tcW w:w="1062" w:type="dxa"/>
            <w:tcBorders>
              <w:top w:val="nil"/>
              <w:left w:val="nil"/>
              <w:bottom w:val="single" w:sz="4" w:space="0" w:color="auto"/>
              <w:right w:val="single" w:sz="4" w:space="0" w:color="auto"/>
            </w:tcBorders>
            <w:noWrap/>
            <w:vAlign w:val="center"/>
            <w:hideMark/>
          </w:tcPr>
          <w:p w14:paraId="1D2CCA4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5A57F18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7AD8F68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7076348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1283,79</w:t>
            </w:r>
          </w:p>
        </w:tc>
        <w:tc>
          <w:tcPr>
            <w:tcW w:w="1134" w:type="dxa"/>
            <w:tcBorders>
              <w:top w:val="nil"/>
              <w:left w:val="nil"/>
              <w:bottom w:val="single" w:sz="4" w:space="0" w:color="auto"/>
              <w:right w:val="single" w:sz="4" w:space="0" w:color="auto"/>
            </w:tcBorders>
            <w:noWrap/>
            <w:vAlign w:val="bottom"/>
            <w:hideMark/>
          </w:tcPr>
          <w:p w14:paraId="01CA857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516E553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10C8AB1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1162,96</w:t>
            </w:r>
          </w:p>
        </w:tc>
      </w:tr>
      <w:tr w:rsidR="00C21AE6" w:rsidRPr="00690EA5" w14:paraId="09204E16"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300475F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62D7698"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92B691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DVTM-43</w:t>
            </w:r>
          </w:p>
        </w:tc>
        <w:tc>
          <w:tcPr>
            <w:tcW w:w="1206" w:type="dxa"/>
            <w:tcBorders>
              <w:top w:val="nil"/>
              <w:left w:val="nil"/>
              <w:bottom w:val="single" w:sz="4" w:space="0" w:color="auto"/>
              <w:right w:val="single" w:sz="4" w:space="0" w:color="auto"/>
            </w:tcBorders>
            <w:noWrap/>
            <w:vAlign w:val="center"/>
            <w:hideMark/>
          </w:tcPr>
          <w:p w14:paraId="616BFA03"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6.729,26</w:t>
            </w:r>
          </w:p>
        </w:tc>
        <w:tc>
          <w:tcPr>
            <w:tcW w:w="1062" w:type="dxa"/>
            <w:tcBorders>
              <w:top w:val="nil"/>
              <w:left w:val="nil"/>
              <w:bottom w:val="single" w:sz="4" w:space="0" w:color="auto"/>
              <w:right w:val="single" w:sz="4" w:space="0" w:color="auto"/>
            </w:tcBorders>
            <w:noWrap/>
            <w:vAlign w:val="center"/>
            <w:hideMark/>
          </w:tcPr>
          <w:p w14:paraId="066330B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264FA37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583F93D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1A17064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201,88</w:t>
            </w:r>
          </w:p>
        </w:tc>
        <w:tc>
          <w:tcPr>
            <w:tcW w:w="1134" w:type="dxa"/>
            <w:tcBorders>
              <w:top w:val="nil"/>
              <w:left w:val="nil"/>
              <w:bottom w:val="single" w:sz="4" w:space="0" w:color="auto"/>
              <w:right w:val="single" w:sz="4" w:space="0" w:color="auto"/>
            </w:tcBorders>
            <w:noWrap/>
            <w:vAlign w:val="bottom"/>
            <w:hideMark/>
          </w:tcPr>
          <w:p w14:paraId="0059B37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0C46502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07E521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182,88</w:t>
            </w:r>
          </w:p>
        </w:tc>
      </w:tr>
      <w:tr w:rsidR="00C21AE6" w:rsidRPr="00690EA5" w14:paraId="33D5CBBE"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3760516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51EB4D6"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60C23F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DVTM-44</w:t>
            </w:r>
          </w:p>
        </w:tc>
        <w:tc>
          <w:tcPr>
            <w:tcW w:w="1206" w:type="dxa"/>
            <w:tcBorders>
              <w:top w:val="nil"/>
              <w:left w:val="nil"/>
              <w:bottom w:val="single" w:sz="4" w:space="0" w:color="auto"/>
              <w:right w:val="single" w:sz="4" w:space="0" w:color="auto"/>
            </w:tcBorders>
            <w:noWrap/>
            <w:vAlign w:val="center"/>
            <w:hideMark/>
          </w:tcPr>
          <w:p w14:paraId="1ACCE412"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8.116,66</w:t>
            </w:r>
          </w:p>
        </w:tc>
        <w:tc>
          <w:tcPr>
            <w:tcW w:w="1062" w:type="dxa"/>
            <w:tcBorders>
              <w:top w:val="nil"/>
              <w:left w:val="nil"/>
              <w:bottom w:val="single" w:sz="4" w:space="0" w:color="auto"/>
              <w:right w:val="single" w:sz="4" w:space="0" w:color="auto"/>
            </w:tcBorders>
            <w:noWrap/>
            <w:vAlign w:val="center"/>
            <w:hideMark/>
          </w:tcPr>
          <w:p w14:paraId="41564D7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26E7DB8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27DC999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54FCF26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243,50</w:t>
            </w:r>
          </w:p>
        </w:tc>
        <w:tc>
          <w:tcPr>
            <w:tcW w:w="1134" w:type="dxa"/>
            <w:tcBorders>
              <w:top w:val="nil"/>
              <w:left w:val="nil"/>
              <w:bottom w:val="single" w:sz="4" w:space="0" w:color="auto"/>
              <w:right w:val="single" w:sz="4" w:space="0" w:color="auto"/>
            </w:tcBorders>
            <w:noWrap/>
            <w:vAlign w:val="bottom"/>
            <w:hideMark/>
          </w:tcPr>
          <w:p w14:paraId="06EC03E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75E8E6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71891AC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220,58</w:t>
            </w:r>
          </w:p>
        </w:tc>
      </w:tr>
      <w:tr w:rsidR="00C21AE6" w:rsidRPr="00690EA5" w14:paraId="58673C13"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BF6046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1812B43D"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2099481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DVTM-45</w:t>
            </w:r>
          </w:p>
        </w:tc>
        <w:tc>
          <w:tcPr>
            <w:tcW w:w="1206" w:type="dxa"/>
            <w:tcBorders>
              <w:top w:val="nil"/>
              <w:left w:val="nil"/>
              <w:bottom w:val="single" w:sz="4" w:space="0" w:color="auto"/>
              <w:right w:val="single" w:sz="4" w:space="0" w:color="auto"/>
            </w:tcBorders>
            <w:noWrap/>
            <w:vAlign w:val="center"/>
            <w:hideMark/>
          </w:tcPr>
          <w:p w14:paraId="336ED86B"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9.392,02</w:t>
            </w:r>
          </w:p>
        </w:tc>
        <w:tc>
          <w:tcPr>
            <w:tcW w:w="1062" w:type="dxa"/>
            <w:tcBorders>
              <w:top w:val="nil"/>
              <w:left w:val="nil"/>
              <w:bottom w:val="single" w:sz="4" w:space="0" w:color="auto"/>
              <w:right w:val="single" w:sz="4" w:space="0" w:color="auto"/>
            </w:tcBorders>
            <w:noWrap/>
            <w:vAlign w:val="center"/>
            <w:hideMark/>
          </w:tcPr>
          <w:p w14:paraId="3E7160B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1E97BF7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3E983B0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711D416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281,76</w:t>
            </w:r>
          </w:p>
        </w:tc>
        <w:tc>
          <w:tcPr>
            <w:tcW w:w="1134" w:type="dxa"/>
            <w:tcBorders>
              <w:top w:val="nil"/>
              <w:left w:val="nil"/>
              <w:bottom w:val="single" w:sz="4" w:space="0" w:color="auto"/>
              <w:right w:val="single" w:sz="4" w:space="0" w:color="auto"/>
            </w:tcBorders>
            <w:noWrap/>
            <w:vAlign w:val="bottom"/>
            <w:hideMark/>
          </w:tcPr>
          <w:p w14:paraId="0A61E4C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893801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7DA5B03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255,24</w:t>
            </w:r>
          </w:p>
        </w:tc>
      </w:tr>
      <w:tr w:rsidR="00C21AE6" w:rsidRPr="00690EA5" w14:paraId="58A8807B"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0B7880F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28F94CD1"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F04BEC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DVTM-46</w:t>
            </w:r>
          </w:p>
        </w:tc>
        <w:tc>
          <w:tcPr>
            <w:tcW w:w="1206" w:type="dxa"/>
            <w:tcBorders>
              <w:top w:val="nil"/>
              <w:left w:val="nil"/>
              <w:bottom w:val="single" w:sz="4" w:space="0" w:color="auto"/>
              <w:right w:val="single" w:sz="4" w:space="0" w:color="auto"/>
            </w:tcBorders>
            <w:noWrap/>
            <w:vAlign w:val="center"/>
            <w:hideMark/>
          </w:tcPr>
          <w:p w14:paraId="74178B64"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7.391,30</w:t>
            </w:r>
          </w:p>
        </w:tc>
        <w:tc>
          <w:tcPr>
            <w:tcW w:w="1062" w:type="dxa"/>
            <w:tcBorders>
              <w:top w:val="nil"/>
              <w:left w:val="nil"/>
              <w:bottom w:val="single" w:sz="4" w:space="0" w:color="auto"/>
              <w:right w:val="single" w:sz="4" w:space="0" w:color="auto"/>
            </w:tcBorders>
            <w:noWrap/>
            <w:vAlign w:val="center"/>
            <w:hideMark/>
          </w:tcPr>
          <w:p w14:paraId="464B770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582269E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3B46011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07A482F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221,74</w:t>
            </w:r>
          </w:p>
        </w:tc>
        <w:tc>
          <w:tcPr>
            <w:tcW w:w="1134" w:type="dxa"/>
            <w:tcBorders>
              <w:top w:val="nil"/>
              <w:left w:val="nil"/>
              <w:bottom w:val="single" w:sz="4" w:space="0" w:color="auto"/>
              <w:right w:val="single" w:sz="4" w:space="0" w:color="auto"/>
            </w:tcBorders>
            <w:noWrap/>
            <w:vAlign w:val="bottom"/>
            <w:hideMark/>
          </w:tcPr>
          <w:p w14:paraId="4D41B6C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D0E5AE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5AC1D22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200,87</w:t>
            </w:r>
          </w:p>
        </w:tc>
      </w:tr>
      <w:tr w:rsidR="00C21AE6" w:rsidRPr="00690EA5" w14:paraId="71605FFA"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5355C5C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1C903324"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63069E2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DVTM-47</w:t>
            </w:r>
          </w:p>
        </w:tc>
        <w:tc>
          <w:tcPr>
            <w:tcW w:w="1206" w:type="dxa"/>
            <w:tcBorders>
              <w:top w:val="nil"/>
              <w:left w:val="nil"/>
              <w:bottom w:val="single" w:sz="4" w:space="0" w:color="auto"/>
              <w:right w:val="single" w:sz="4" w:space="0" w:color="auto"/>
            </w:tcBorders>
            <w:noWrap/>
            <w:vAlign w:val="center"/>
            <w:hideMark/>
          </w:tcPr>
          <w:p w14:paraId="0FED3EB8"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35.771,13</w:t>
            </w:r>
          </w:p>
        </w:tc>
        <w:tc>
          <w:tcPr>
            <w:tcW w:w="1062" w:type="dxa"/>
            <w:tcBorders>
              <w:top w:val="nil"/>
              <w:left w:val="nil"/>
              <w:bottom w:val="single" w:sz="4" w:space="0" w:color="auto"/>
              <w:right w:val="single" w:sz="4" w:space="0" w:color="auto"/>
            </w:tcBorders>
            <w:noWrap/>
            <w:vAlign w:val="center"/>
            <w:hideMark/>
          </w:tcPr>
          <w:p w14:paraId="1B8BCD7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5D55558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2DBEB79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0896FC3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1073,13</w:t>
            </w:r>
          </w:p>
        </w:tc>
        <w:tc>
          <w:tcPr>
            <w:tcW w:w="1134" w:type="dxa"/>
            <w:tcBorders>
              <w:top w:val="nil"/>
              <w:left w:val="nil"/>
              <w:bottom w:val="single" w:sz="4" w:space="0" w:color="auto"/>
              <w:right w:val="single" w:sz="4" w:space="0" w:color="auto"/>
            </w:tcBorders>
            <w:noWrap/>
            <w:vAlign w:val="bottom"/>
            <w:hideMark/>
          </w:tcPr>
          <w:p w14:paraId="2357BA2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778E408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274DDE9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972,13</w:t>
            </w:r>
          </w:p>
        </w:tc>
      </w:tr>
      <w:tr w:rsidR="00C21AE6" w:rsidRPr="00690EA5" w14:paraId="42B05033"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94EEAF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398C400"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16A3E54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DVTM-48</w:t>
            </w:r>
          </w:p>
        </w:tc>
        <w:tc>
          <w:tcPr>
            <w:tcW w:w="1206" w:type="dxa"/>
            <w:tcBorders>
              <w:top w:val="nil"/>
              <w:left w:val="nil"/>
              <w:bottom w:val="single" w:sz="4" w:space="0" w:color="auto"/>
              <w:right w:val="single" w:sz="4" w:space="0" w:color="auto"/>
            </w:tcBorders>
            <w:noWrap/>
            <w:vAlign w:val="center"/>
            <w:hideMark/>
          </w:tcPr>
          <w:p w14:paraId="28A0A8BF"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300,00</w:t>
            </w:r>
          </w:p>
        </w:tc>
        <w:tc>
          <w:tcPr>
            <w:tcW w:w="1062" w:type="dxa"/>
            <w:tcBorders>
              <w:top w:val="nil"/>
              <w:left w:val="nil"/>
              <w:bottom w:val="single" w:sz="4" w:space="0" w:color="auto"/>
              <w:right w:val="single" w:sz="4" w:space="0" w:color="auto"/>
            </w:tcBorders>
            <w:noWrap/>
            <w:vAlign w:val="center"/>
            <w:hideMark/>
          </w:tcPr>
          <w:p w14:paraId="36765ED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7620FB1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6A4DF99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4C6D44D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9,00</w:t>
            </w:r>
          </w:p>
        </w:tc>
        <w:tc>
          <w:tcPr>
            <w:tcW w:w="1134" w:type="dxa"/>
            <w:tcBorders>
              <w:top w:val="nil"/>
              <w:left w:val="nil"/>
              <w:bottom w:val="single" w:sz="4" w:space="0" w:color="auto"/>
              <w:right w:val="single" w:sz="4" w:space="0" w:color="auto"/>
            </w:tcBorders>
            <w:noWrap/>
            <w:vAlign w:val="bottom"/>
            <w:hideMark/>
          </w:tcPr>
          <w:p w14:paraId="16F5BE6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C970D6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79EAE06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8,15</w:t>
            </w:r>
          </w:p>
        </w:tc>
      </w:tr>
      <w:tr w:rsidR="00C21AE6" w:rsidRPr="00690EA5" w14:paraId="2A908F61"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01017A9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0C89FF7"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1BAD878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DVTM-49</w:t>
            </w:r>
          </w:p>
        </w:tc>
        <w:tc>
          <w:tcPr>
            <w:tcW w:w="1206" w:type="dxa"/>
            <w:tcBorders>
              <w:top w:val="nil"/>
              <w:left w:val="nil"/>
              <w:bottom w:val="single" w:sz="4" w:space="0" w:color="auto"/>
              <w:right w:val="single" w:sz="4" w:space="0" w:color="auto"/>
            </w:tcBorders>
            <w:noWrap/>
            <w:vAlign w:val="center"/>
            <w:hideMark/>
          </w:tcPr>
          <w:p w14:paraId="6B35C968"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50.534,02</w:t>
            </w:r>
          </w:p>
        </w:tc>
        <w:tc>
          <w:tcPr>
            <w:tcW w:w="1062" w:type="dxa"/>
            <w:tcBorders>
              <w:top w:val="nil"/>
              <w:left w:val="nil"/>
              <w:bottom w:val="single" w:sz="4" w:space="0" w:color="auto"/>
              <w:right w:val="single" w:sz="4" w:space="0" w:color="auto"/>
            </w:tcBorders>
            <w:noWrap/>
            <w:vAlign w:val="center"/>
            <w:hideMark/>
          </w:tcPr>
          <w:p w14:paraId="097C7E2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0801491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345C8D9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5DB04B6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1516,02</w:t>
            </w:r>
          </w:p>
        </w:tc>
        <w:tc>
          <w:tcPr>
            <w:tcW w:w="1134" w:type="dxa"/>
            <w:tcBorders>
              <w:top w:val="nil"/>
              <w:left w:val="nil"/>
              <w:bottom w:val="single" w:sz="4" w:space="0" w:color="auto"/>
              <w:right w:val="single" w:sz="4" w:space="0" w:color="auto"/>
            </w:tcBorders>
            <w:noWrap/>
            <w:vAlign w:val="bottom"/>
            <w:hideMark/>
          </w:tcPr>
          <w:p w14:paraId="4F49395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472A45D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3BC5B3D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1373,34</w:t>
            </w:r>
          </w:p>
        </w:tc>
      </w:tr>
      <w:tr w:rsidR="00C21AE6" w:rsidRPr="00690EA5" w14:paraId="24EC57ED" w14:textId="77777777" w:rsidTr="00C21AE6">
        <w:trPr>
          <w:gridAfter w:val="1"/>
          <w:wAfter w:w="6" w:type="dxa"/>
          <w:trHeight w:val="285"/>
        </w:trPr>
        <w:tc>
          <w:tcPr>
            <w:tcW w:w="632" w:type="dxa"/>
            <w:tcBorders>
              <w:top w:val="nil"/>
              <w:left w:val="single" w:sz="4" w:space="0" w:color="auto"/>
              <w:bottom w:val="single" w:sz="4" w:space="0" w:color="auto"/>
              <w:right w:val="single" w:sz="4" w:space="0" w:color="auto"/>
            </w:tcBorders>
            <w:noWrap/>
            <w:vAlign w:val="bottom"/>
            <w:hideMark/>
          </w:tcPr>
          <w:p w14:paraId="06D93B08"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7</w:t>
            </w:r>
          </w:p>
        </w:tc>
        <w:tc>
          <w:tcPr>
            <w:tcW w:w="3381" w:type="dxa"/>
            <w:tcBorders>
              <w:top w:val="nil"/>
              <w:left w:val="nil"/>
              <w:bottom w:val="single" w:sz="4" w:space="0" w:color="auto"/>
              <w:right w:val="single" w:sz="4" w:space="0" w:color="auto"/>
            </w:tcBorders>
            <w:noWrap/>
            <w:vAlign w:val="bottom"/>
            <w:hideMark/>
          </w:tcPr>
          <w:p w14:paraId="56BA5D9F"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du lịch</w:t>
            </w:r>
          </w:p>
        </w:tc>
        <w:tc>
          <w:tcPr>
            <w:tcW w:w="1276" w:type="dxa"/>
            <w:tcBorders>
              <w:top w:val="nil"/>
              <w:left w:val="nil"/>
              <w:bottom w:val="single" w:sz="4" w:space="0" w:color="auto"/>
              <w:right w:val="single" w:sz="4" w:space="0" w:color="auto"/>
            </w:tcBorders>
            <w:noWrap/>
            <w:vAlign w:val="center"/>
            <w:hideMark/>
          </w:tcPr>
          <w:p w14:paraId="46A6940C"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06" w:type="dxa"/>
            <w:tcBorders>
              <w:top w:val="nil"/>
              <w:left w:val="nil"/>
              <w:bottom w:val="single" w:sz="4" w:space="0" w:color="auto"/>
              <w:right w:val="single" w:sz="4" w:space="0" w:color="auto"/>
            </w:tcBorders>
            <w:noWrap/>
            <w:vAlign w:val="center"/>
            <w:hideMark/>
          </w:tcPr>
          <w:p w14:paraId="7F8A70CA"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nil"/>
              <w:left w:val="nil"/>
              <w:bottom w:val="single" w:sz="4" w:space="0" w:color="auto"/>
              <w:right w:val="single" w:sz="4" w:space="0" w:color="auto"/>
            </w:tcBorders>
            <w:noWrap/>
            <w:vAlign w:val="center"/>
            <w:hideMark/>
          </w:tcPr>
          <w:p w14:paraId="7D15ECD1"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4D2AFC72"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05237843"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nil"/>
              <w:left w:val="nil"/>
              <w:bottom w:val="single" w:sz="4" w:space="0" w:color="auto"/>
              <w:right w:val="single" w:sz="4" w:space="0" w:color="auto"/>
            </w:tcBorders>
            <w:noWrap/>
            <w:vAlign w:val="center"/>
            <w:hideMark/>
          </w:tcPr>
          <w:p w14:paraId="3CC94375"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102DC449"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nil"/>
              <w:left w:val="nil"/>
              <w:bottom w:val="single" w:sz="4" w:space="0" w:color="auto"/>
              <w:right w:val="single" w:sz="4" w:space="0" w:color="auto"/>
            </w:tcBorders>
            <w:noWrap/>
            <w:vAlign w:val="center"/>
            <w:hideMark/>
          </w:tcPr>
          <w:p w14:paraId="46CFE3C2"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nil"/>
              <w:left w:val="nil"/>
              <w:bottom w:val="single" w:sz="4" w:space="0" w:color="auto"/>
              <w:right w:val="single" w:sz="4" w:space="0" w:color="auto"/>
            </w:tcBorders>
            <w:noWrap/>
            <w:vAlign w:val="center"/>
            <w:hideMark/>
          </w:tcPr>
          <w:p w14:paraId="30616F01"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6BD0F708"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9F5DB6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7EF53D1"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36F386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DL-01</w:t>
            </w:r>
          </w:p>
        </w:tc>
        <w:tc>
          <w:tcPr>
            <w:tcW w:w="1206" w:type="dxa"/>
            <w:tcBorders>
              <w:top w:val="nil"/>
              <w:left w:val="nil"/>
              <w:bottom w:val="single" w:sz="4" w:space="0" w:color="auto"/>
              <w:right w:val="single" w:sz="4" w:space="0" w:color="auto"/>
            </w:tcBorders>
            <w:noWrap/>
            <w:vAlign w:val="center"/>
            <w:hideMark/>
          </w:tcPr>
          <w:p w14:paraId="5CD32865"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4.354,62</w:t>
            </w:r>
          </w:p>
        </w:tc>
        <w:tc>
          <w:tcPr>
            <w:tcW w:w="1062" w:type="dxa"/>
            <w:tcBorders>
              <w:top w:val="nil"/>
              <w:left w:val="nil"/>
              <w:bottom w:val="single" w:sz="4" w:space="0" w:color="auto"/>
              <w:right w:val="single" w:sz="4" w:space="0" w:color="auto"/>
            </w:tcBorders>
            <w:noWrap/>
            <w:vAlign w:val="center"/>
            <w:hideMark/>
          </w:tcPr>
          <w:p w14:paraId="2BC1A34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3EA0B20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35DB9AD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44CF856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130,64</w:t>
            </w:r>
          </w:p>
        </w:tc>
        <w:tc>
          <w:tcPr>
            <w:tcW w:w="1134" w:type="dxa"/>
            <w:tcBorders>
              <w:top w:val="nil"/>
              <w:left w:val="nil"/>
              <w:bottom w:val="single" w:sz="4" w:space="0" w:color="auto"/>
              <w:right w:val="single" w:sz="4" w:space="0" w:color="auto"/>
            </w:tcBorders>
            <w:noWrap/>
            <w:vAlign w:val="bottom"/>
            <w:hideMark/>
          </w:tcPr>
          <w:p w14:paraId="683D270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0D0EAE8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74B38D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135,25</w:t>
            </w:r>
          </w:p>
        </w:tc>
      </w:tr>
      <w:tr w:rsidR="00C21AE6" w:rsidRPr="00690EA5" w14:paraId="73FC8E94" w14:textId="77777777" w:rsidTr="00C21AE6">
        <w:trPr>
          <w:gridAfter w:val="1"/>
          <w:wAfter w:w="6" w:type="dxa"/>
          <w:trHeight w:val="300"/>
        </w:trPr>
        <w:tc>
          <w:tcPr>
            <w:tcW w:w="632" w:type="dxa"/>
            <w:tcBorders>
              <w:top w:val="nil"/>
              <w:left w:val="single" w:sz="4" w:space="0" w:color="auto"/>
              <w:bottom w:val="single" w:sz="4" w:space="0" w:color="auto"/>
              <w:right w:val="single" w:sz="4" w:space="0" w:color="auto"/>
            </w:tcBorders>
            <w:noWrap/>
            <w:vAlign w:val="bottom"/>
            <w:hideMark/>
          </w:tcPr>
          <w:p w14:paraId="4AA1E711"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8</w:t>
            </w:r>
          </w:p>
        </w:tc>
        <w:tc>
          <w:tcPr>
            <w:tcW w:w="3381" w:type="dxa"/>
            <w:tcBorders>
              <w:top w:val="nil"/>
              <w:left w:val="nil"/>
              <w:bottom w:val="single" w:sz="4" w:space="0" w:color="auto"/>
              <w:right w:val="single" w:sz="4" w:space="0" w:color="auto"/>
            </w:tcBorders>
            <w:noWrap/>
            <w:vAlign w:val="bottom"/>
            <w:hideMark/>
          </w:tcPr>
          <w:p w14:paraId="402A4613"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di tích, tôn giáo</w:t>
            </w:r>
          </w:p>
        </w:tc>
        <w:tc>
          <w:tcPr>
            <w:tcW w:w="1276" w:type="dxa"/>
            <w:tcBorders>
              <w:top w:val="nil"/>
              <w:left w:val="nil"/>
              <w:bottom w:val="single" w:sz="4" w:space="0" w:color="auto"/>
              <w:right w:val="single" w:sz="4" w:space="0" w:color="auto"/>
            </w:tcBorders>
            <w:noWrap/>
            <w:vAlign w:val="center"/>
            <w:hideMark/>
          </w:tcPr>
          <w:p w14:paraId="30CF2B0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06" w:type="dxa"/>
            <w:tcBorders>
              <w:top w:val="nil"/>
              <w:left w:val="nil"/>
              <w:bottom w:val="single" w:sz="4" w:space="0" w:color="auto"/>
              <w:right w:val="single" w:sz="4" w:space="0" w:color="auto"/>
            </w:tcBorders>
            <w:noWrap/>
            <w:vAlign w:val="center"/>
            <w:hideMark/>
          </w:tcPr>
          <w:p w14:paraId="16B1B8F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nil"/>
              <w:left w:val="nil"/>
              <w:bottom w:val="single" w:sz="4" w:space="0" w:color="auto"/>
              <w:right w:val="single" w:sz="4" w:space="0" w:color="auto"/>
            </w:tcBorders>
            <w:noWrap/>
            <w:vAlign w:val="center"/>
            <w:hideMark/>
          </w:tcPr>
          <w:p w14:paraId="3B123313"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443E3B17"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226DBD5F"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nil"/>
              <w:left w:val="nil"/>
              <w:bottom w:val="single" w:sz="4" w:space="0" w:color="auto"/>
              <w:right w:val="single" w:sz="4" w:space="0" w:color="auto"/>
            </w:tcBorders>
            <w:noWrap/>
            <w:vAlign w:val="center"/>
            <w:hideMark/>
          </w:tcPr>
          <w:p w14:paraId="67069B15"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03786FF7"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nil"/>
              <w:left w:val="nil"/>
              <w:bottom w:val="single" w:sz="4" w:space="0" w:color="auto"/>
              <w:right w:val="single" w:sz="4" w:space="0" w:color="auto"/>
            </w:tcBorders>
            <w:noWrap/>
            <w:vAlign w:val="center"/>
            <w:hideMark/>
          </w:tcPr>
          <w:p w14:paraId="3E6C0975"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nil"/>
              <w:left w:val="nil"/>
              <w:bottom w:val="single" w:sz="4" w:space="0" w:color="auto"/>
              <w:right w:val="single" w:sz="4" w:space="0" w:color="auto"/>
            </w:tcBorders>
            <w:noWrap/>
            <w:vAlign w:val="center"/>
            <w:hideMark/>
          </w:tcPr>
          <w:p w14:paraId="51B3A638"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3540A513" w14:textId="77777777" w:rsidTr="00C21AE6">
        <w:trPr>
          <w:gridAfter w:val="1"/>
          <w:wAfter w:w="6" w:type="dxa"/>
          <w:trHeight w:val="300"/>
        </w:trPr>
        <w:tc>
          <w:tcPr>
            <w:tcW w:w="632" w:type="dxa"/>
            <w:tcBorders>
              <w:top w:val="nil"/>
              <w:left w:val="single" w:sz="4" w:space="0" w:color="auto"/>
              <w:bottom w:val="single" w:sz="4" w:space="0" w:color="auto"/>
              <w:right w:val="single" w:sz="4" w:space="0" w:color="auto"/>
            </w:tcBorders>
            <w:noWrap/>
            <w:vAlign w:val="bottom"/>
            <w:hideMark/>
          </w:tcPr>
          <w:p w14:paraId="3AF6B49C"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3381" w:type="dxa"/>
            <w:tcBorders>
              <w:top w:val="nil"/>
              <w:left w:val="nil"/>
              <w:bottom w:val="single" w:sz="4" w:space="0" w:color="auto"/>
              <w:right w:val="single" w:sz="4" w:space="0" w:color="auto"/>
            </w:tcBorders>
            <w:noWrap/>
            <w:vAlign w:val="bottom"/>
            <w:hideMark/>
          </w:tcPr>
          <w:p w14:paraId="257B8D6E"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nil"/>
              <w:left w:val="nil"/>
              <w:bottom w:val="single" w:sz="4" w:space="0" w:color="auto"/>
              <w:right w:val="single" w:sz="4" w:space="0" w:color="auto"/>
            </w:tcBorders>
            <w:noWrap/>
            <w:vAlign w:val="center"/>
            <w:hideMark/>
          </w:tcPr>
          <w:p w14:paraId="0FED76C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TON-01</w:t>
            </w:r>
          </w:p>
        </w:tc>
        <w:tc>
          <w:tcPr>
            <w:tcW w:w="1206" w:type="dxa"/>
            <w:tcBorders>
              <w:top w:val="nil"/>
              <w:left w:val="nil"/>
              <w:bottom w:val="single" w:sz="4" w:space="0" w:color="auto"/>
              <w:right w:val="single" w:sz="4" w:space="0" w:color="auto"/>
            </w:tcBorders>
            <w:noWrap/>
            <w:vAlign w:val="center"/>
            <w:hideMark/>
          </w:tcPr>
          <w:p w14:paraId="23F169A9"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5.168,20</w:t>
            </w:r>
          </w:p>
        </w:tc>
        <w:tc>
          <w:tcPr>
            <w:tcW w:w="1062" w:type="dxa"/>
            <w:tcBorders>
              <w:top w:val="nil"/>
              <w:left w:val="nil"/>
              <w:bottom w:val="single" w:sz="4" w:space="0" w:color="auto"/>
              <w:right w:val="single" w:sz="4" w:space="0" w:color="auto"/>
            </w:tcBorders>
            <w:noWrap/>
            <w:vAlign w:val="center"/>
            <w:hideMark/>
          </w:tcPr>
          <w:p w14:paraId="7F6F3DE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 sàn</w:t>
            </w:r>
          </w:p>
        </w:tc>
        <w:tc>
          <w:tcPr>
            <w:tcW w:w="1134" w:type="dxa"/>
            <w:tcBorders>
              <w:top w:val="nil"/>
              <w:left w:val="nil"/>
              <w:bottom w:val="single" w:sz="4" w:space="0" w:color="auto"/>
              <w:right w:val="single" w:sz="4" w:space="0" w:color="auto"/>
            </w:tcBorders>
            <w:noWrap/>
            <w:vAlign w:val="bottom"/>
            <w:hideMark/>
          </w:tcPr>
          <w:p w14:paraId="69A79C8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30</w:t>
            </w:r>
          </w:p>
        </w:tc>
        <w:tc>
          <w:tcPr>
            <w:tcW w:w="1134" w:type="dxa"/>
            <w:tcBorders>
              <w:top w:val="nil"/>
              <w:left w:val="nil"/>
              <w:bottom w:val="single" w:sz="4" w:space="0" w:color="auto"/>
              <w:right w:val="single" w:sz="4" w:space="0" w:color="auto"/>
            </w:tcBorders>
            <w:noWrap/>
            <w:vAlign w:val="bottom"/>
            <w:hideMark/>
          </w:tcPr>
          <w:p w14:paraId="5E2C51B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 sàn</w:t>
            </w:r>
          </w:p>
        </w:tc>
        <w:tc>
          <w:tcPr>
            <w:tcW w:w="1276" w:type="dxa"/>
            <w:tcBorders>
              <w:top w:val="nil"/>
              <w:left w:val="nil"/>
              <w:bottom w:val="single" w:sz="4" w:space="0" w:color="auto"/>
              <w:right w:val="single" w:sz="4" w:space="0" w:color="auto"/>
            </w:tcBorders>
            <w:noWrap/>
            <w:vAlign w:val="bottom"/>
            <w:hideMark/>
          </w:tcPr>
          <w:p w14:paraId="6546AFB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155,05</w:t>
            </w:r>
          </w:p>
        </w:tc>
        <w:tc>
          <w:tcPr>
            <w:tcW w:w="1134" w:type="dxa"/>
            <w:tcBorders>
              <w:top w:val="nil"/>
              <w:left w:val="nil"/>
              <w:bottom w:val="single" w:sz="4" w:space="0" w:color="auto"/>
              <w:right w:val="single" w:sz="4" w:space="0" w:color="auto"/>
            </w:tcBorders>
            <w:noWrap/>
            <w:vAlign w:val="bottom"/>
            <w:hideMark/>
          </w:tcPr>
          <w:p w14:paraId="63CF029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17A2A31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55583D9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140,45</w:t>
            </w:r>
          </w:p>
        </w:tc>
      </w:tr>
      <w:tr w:rsidR="00C21AE6" w:rsidRPr="00690EA5" w14:paraId="482DC80F" w14:textId="77777777" w:rsidTr="00C21AE6">
        <w:trPr>
          <w:gridAfter w:val="1"/>
          <w:wAfter w:w="6" w:type="dxa"/>
          <w:trHeight w:val="285"/>
        </w:trPr>
        <w:tc>
          <w:tcPr>
            <w:tcW w:w="632" w:type="dxa"/>
            <w:tcBorders>
              <w:top w:val="nil"/>
              <w:left w:val="single" w:sz="4" w:space="0" w:color="auto"/>
              <w:bottom w:val="single" w:sz="4" w:space="0" w:color="auto"/>
              <w:right w:val="single" w:sz="4" w:space="0" w:color="auto"/>
            </w:tcBorders>
            <w:noWrap/>
            <w:vAlign w:val="bottom"/>
            <w:hideMark/>
          </w:tcPr>
          <w:p w14:paraId="0C09991B"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9</w:t>
            </w:r>
          </w:p>
        </w:tc>
        <w:tc>
          <w:tcPr>
            <w:tcW w:w="3381" w:type="dxa"/>
            <w:tcBorders>
              <w:top w:val="nil"/>
              <w:left w:val="nil"/>
              <w:bottom w:val="single" w:sz="4" w:space="0" w:color="auto"/>
              <w:right w:val="single" w:sz="4" w:space="0" w:color="auto"/>
            </w:tcBorders>
            <w:noWrap/>
            <w:vAlign w:val="bottom"/>
            <w:hideMark/>
          </w:tcPr>
          <w:p w14:paraId="6743540F"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sản xuất công nghiệp, kho tàng</w:t>
            </w:r>
          </w:p>
        </w:tc>
        <w:tc>
          <w:tcPr>
            <w:tcW w:w="1276" w:type="dxa"/>
            <w:tcBorders>
              <w:top w:val="nil"/>
              <w:left w:val="nil"/>
              <w:bottom w:val="single" w:sz="4" w:space="0" w:color="auto"/>
              <w:right w:val="single" w:sz="4" w:space="0" w:color="auto"/>
            </w:tcBorders>
            <w:noWrap/>
            <w:vAlign w:val="center"/>
            <w:hideMark/>
          </w:tcPr>
          <w:p w14:paraId="1CFCA695"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06" w:type="dxa"/>
            <w:tcBorders>
              <w:top w:val="nil"/>
              <w:left w:val="nil"/>
              <w:bottom w:val="single" w:sz="4" w:space="0" w:color="auto"/>
              <w:right w:val="single" w:sz="4" w:space="0" w:color="auto"/>
            </w:tcBorders>
            <w:noWrap/>
            <w:vAlign w:val="center"/>
            <w:hideMark/>
          </w:tcPr>
          <w:p w14:paraId="238F6185"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nil"/>
              <w:left w:val="nil"/>
              <w:bottom w:val="single" w:sz="4" w:space="0" w:color="auto"/>
              <w:right w:val="single" w:sz="4" w:space="0" w:color="auto"/>
            </w:tcBorders>
            <w:noWrap/>
            <w:vAlign w:val="center"/>
            <w:hideMark/>
          </w:tcPr>
          <w:p w14:paraId="4E9CF86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76F2F72F"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6201CFDE"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nil"/>
              <w:left w:val="nil"/>
              <w:bottom w:val="single" w:sz="4" w:space="0" w:color="auto"/>
              <w:right w:val="single" w:sz="4" w:space="0" w:color="auto"/>
            </w:tcBorders>
            <w:noWrap/>
            <w:vAlign w:val="center"/>
            <w:hideMark/>
          </w:tcPr>
          <w:p w14:paraId="7A9052FC"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0DCC7780"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nil"/>
              <w:left w:val="nil"/>
              <w:bottom w:val="single" w:sz="4" w:space="0" w:color="auto"/>
              <w:right w:val="single" w:sz="4" w:space="0" w:color="auto"/>
            </w:tcBorders>
            <w:noWrap/>
            <w:vAlign w:val="center"/>
            <w:hideMark/>
          </w:tcPr>
          <w:p w14:paraId="781116FA"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nil"/>
              <w:left w:val="nil"/>
              <w:bottom w:val="single" w:sz="4" w:space="0" w:color="auto"/>
              <w:right w:val="single" w:sz="4" w:space="0" w:color="auto"/>
            </w:tcBorders>
            <w:noWrap/>
            <w:vAlign w:val="center"/>
            <w:hideMark/>
          </w:tcPr>
          <w:p w14:paraId="42AB7ED7"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6F3F1D9E"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F60CC0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5F7F130F"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290B185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KHO-01</w:t>
            </w:r>
          </w:p>
        </w:tc>
        <w:tc>
          <w:tcPr>
            <w:tcW w:w="1206" w:type="dxa"/>
            <w:tcBorders>
              <w:top w:val="nil"/>
              <w:left w:val="nil"/>
              <w:bottom w:val="single" w:sz="4" w:space="0" w:color="auto"/>
              <w:right w:val="single" w:sz="4" w:space="0" w:color="auto"/>
            </w:tcBorders>
            <w:noWrap/>
            <w:vAlign w:val="center"/>
            <w:hideMark/>
          </w:tcPr>
          <w:p w14:paraId="29B19F0B"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12.315,32</w:t>
            </w:r>
          </w:p>
        </w:tc>
        <w:tc>
          <w:tcPr>
            <w:tcW w:w="1062" w:type="dxa"/>
            <w:tcBorders>
              <w:top w:val="nil"/>
              <w:left w:val="nil"/>
              <w:bottom w:val="single" w:sz="4" w:space="0" w:color="auto"/>
              <w:right w:val="single" w:sz="4" w:space="0" w:color="auto"/>
            </w:tcBorders>
            <w:noWrap/>
            <w:vAlign w:val="center"/>
            <w:hideMark/>
          </w:tcPr>
          <w:p w14:paraId="1E2F2FE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xml:space="preserve">m2 </w:t>
            </w:r>
          </w:p>
        </w:tc>
        <w:tc>
          <w:tcPr>
            <w:tcW w:w="1134" w:type="dxa"/>
            <w:tcBorders>
              <w:top w:val="nil"/>
              <w:left w:val="nil"/>
              <w:bottom w:val="single" w:sz="4" w:space="0" w:color="auto"/>
              <w:right w:val="single" w:sz="4" w:space="0" w:color="auto"/>
            </w:tcBorders>
            <w:noWrap/>
            <w:vAlign w:val="bottom"/>
            <w:hideMark/>
          </w:tcPr>
          <w:p w14:paraId="134C9E2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50</w:t>
            </w:r>
          </w:p>
        </w:tc>
        <w:tc>
          <w:tcPr>
            <w:tcW w:w="1134" w:type="dxa"/>
            <w:tcBorders>
              <w:top w:val="nil"/>
              <w:left w:val="nil"/>
              <w:bottom w:val="single" w:sz="4" w:space="0" w:color="auto"/>
              <w:right w:val="single" w:sz="4" w:space="0" w:color="auto"/>
            </w:tcBorders>
            <w:noWrap/>
            <w:vAlign w:val="bottom"/>
            <w:hideMark/>
          </w:tcPr>
          <w:p w14:paraId="7D5B5E8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kW/ha</w:t>
            </w:r>
          </w:p>
        </w:tc>
        <w:tc>
          <w:tcPr>
            <w:tcW w:w="1276" w:type="dxa"/>
            <w:tcBorders>
              <w:top w:val="nil"/>
              <w:left w:val="nil"/>
              <w:bottom w:val="single" w:sz="4" w:space="0" w:color="auto"/>
              <w:right w:val="single" w:sz="4" w:space="0" w:color="auto"/>
            </w:tcBorders>
            <w:noWrap/>
            <w:vAlign w:val="bottom"/>
            <w:hideMark/>
          </w:tcPr>
          <w:p w14:paraId="3547767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61,58</w:t>
            </w:r>
          </w:p>
        </w:tc>
        <w:tc>
          <w:tcPr>
            <w:tcW w:w="1134" w:type="dxa"/>
            <w:tcBorders>
              <w:top w:val="nil"/>
              <w:left w:val="nil"/>
              <w:bottom w:val="single" w:sz="4" w:space="0" w:color="auto"/>
              <w:right w:val="single" w:sz="4" w:space="0" w:color="auto"/>
            </w:tcBorders>
            <w:noWrap/>
            <w:vAlign w:val="bottom"/>
            <w:hideMark/>
          </w:tcPr>
          <w:p w14:paraId="1199212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3A98BDA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10B0F1F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55,78</w:t>
            </w:r>
          </w:p>
        </w:tc>
      </w:tr>
      <w:tr w:rsidR="00C21AE6" w:rsidRPr="00690EA5" w14:paraId="21C2072E"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360198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78C035DE"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0DF801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KHO-02</w:t>
            </w:r>
          </w:p>
        </w:tc>
        <w:tc>
          <w:tcPr>
            <w:tcW w:w="1206" w:type="dxa"/>
            <w:tcBorders>
              <w:top w:val="nil"/>
              <w:left w:val="nil"/>
              <w:bottom w:val="single" w:sz="4" w:space="0" w:color="auto"/>
              <w:right w:val="single" w:sz="4" w:space="0" w:color="auto"/>
            </w:tcBorders>
            <w:noWrap/>
            <w:vAlign w:val="center"/>
            <w:hideMark/>
          </w:tcPr>
          <w:p w14:paraId="194177F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15.928,20</w:t>
            </w:r>
          </w:p>
        </w:tc>
        <w:tc>
          <w:tcPr>
            <w:tcW w:w="1062" w:type="dxa"/>
            <w:tcBorders>
              <w:top w:val="nil"/>
              <w:left w:val="nil"/>
              <w:bottom w:val="single" w:sz="4" w:space="0" w:color="auto"/>
              <w:right w:val="single" w:sz="4" w:space="0" w:color="auto"/>
            </w:tcBorders>
            <w:noWrap/>
            <w:vAlign w:val="center"/>
            <w:hideMark/>
          </w:tcPr>
          <w:p w14:paraId="7FA47D3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xml:space="preserve">m2 </w:t>
            </w:r>
          </w:p>
        </w:tc>
        <w:tc>
          <w:tcPr>
            <w:tcW w:w="1134" w:type="dxa"/>
            <w:tcBorders>
              <w:top w:val="nil"/>
              <w:left w:val="nil"/>
              <w:bottom w:val="single" w:sz="4" w:space="0" w:color="auto"/>
              <w:right w:val="single" w:sz="4" w:space="0" w:color="auto"/>
            </w:tcBorders>
            <w:noWrap/>
            <w:vAlign w:val="bottom"/>
            <w:hideMark/>
          </w:tcPr>
          <w:p w14:paraId="6463E88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50</w:t>
            </w:r>
          </w:p>
        </w:tc>
        <w:tc>
          <w:tcPr>
            <w:tcW w:w="1134" w:type="dxa"/>
            <w:tcBorders>
              <w:top w:val="nil"/>
              <w:left w:val="nil"/>
              <w:bottom w:val="single" w:sz="4" w:space="0" w:color="auto"/>
              <w:right w:val="single" w:sz="4" w:space="0" w:color="auto"/>
            </w:tcBorders>
            <w:noWrap/>
            <w:vAlign w:val="bottom"/>
            <w:hideMark/>
          </w:tcPr>
          <w:p w14:paraId="67DC60E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kW/ha</w:t>
            </w:r>
          </w:p>
        </w:tc>
        <w:tc>
          <w:tcPr>
            <w:tcW w:w="1276" w:type="dxa"/>
            <w:tcBorders>
              <w:top w:val="nil"/>
              <w:left w:val="nil"/>
              <w:bottom w:val="single" w:sz="4" w:space="0" w:color="auto"/>
              <w:right w:val="single" w:sz="4" w:space="0" w:color="auto"/>
            </w:tcBorders>
            <w:noWrap/>
            <w:vAlign w:val="bottom"/>
            <w:hideMark/>
          </w:tcPr>
          <w:p w14:paraId="0C7F54C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79,64</w:t>
            </w:r>
          </w:p>
        </w:tc>
        <w:tc>
          <w:tcPr>
            <w:tcW w:w="1134" w:type="dxa"/>
            <w:tcBorders>
              <w:top w:val="nil"/>
              <w:left w:val="nil"/>
              <w:bottom w:val="single" w:sz="4" w:space="0" w:color="auto"/>
              <w:right w:val="single" w:sz="4" w:space="0" w:color="auto"/>
            </w:tcBorders>
            <w:noWrap/>
            <w:vAlign w:val="bottom"/>
            <w:hideMark/>
          </w:tcPr>
          <w:p w14:paraId="0BE4AA6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5E6A86F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37C87F2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72,15</w:t>
            </w:r>
          </w:p>
        </w:tc>
      </w:tr>
      <w:tr w:rsidR="00C21AE6" w:rsidRPr="00690EA5" w14:paraId="7C572C4D"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B9A42A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57FC03CB"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A2A57A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KHO-03</w:t>
            </w:r>
          </w:p>
        </w:tc>
        <w:tc>
          <w:tcPr>
            <w:tcW w:w="1206" w:type="dxa"/>
            <w:tcBorders>
              <w:top w:val="nil"/>
              <w:left w:val="nil"/>
              <w:bottom w:val="single" w:sz="4" w:space="0" w:color="auto"/>
              <w:right w:val="single" w:sz="4" w:space="0" w:color="auto"/>
            </w:tcBorders>
            <w:noWrap/>
            <w:vAlign w:val="center"/>
            <w:hideMark/>
          </w:tcPr>
          <w:p w14:paraId="457100B3"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6.960,39</w:t>
            </w:r>
          </w:p>
        </w:tc>
        <w:tc>
          <w:tcPr>
            <w:tcW w:w="1062" w:type="dxa"/>
            <w:tcBorders>
              <w:top w:val="nil"/>
              <w:left w:val="nil"/>
              <w:bottom w:val="single" w:sz="4" w:space="0" w:color="auto"/>
              <w:right w:val="single" w:sz="4" w:space="0" w:color="auto"/>
            </w:tcBorders>
            <w:noWrap/>
            <w:vAlign w:val="center"/>
            <w:hideMark/>
          </w:tcPr>
          <w:p w14:paraId="1B34AFD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xml:space="preserve">m2 </w:t>
            </w:r>
          </w:p>
        </w:tc>
        <w:tc>
          <w:tcPr>
            <w:tcW w:w="1134" w:type="dxa"/>
            <w:tcBorders>
              <w:top w:val="nil"/>
              <w:left w:val="nil"/>
              <w:bottom w:val="single" w:sz="4" w:space="0" w:color="auto"/>
              <w:right w:val="single" w:sz="4" w:space="0" w:color="auto"/>
            </w:tcBorders>
            <w:noWrap/>
            <w:vAlign w:val="bottom"/>
            <w:hideMark/>
          </w:tcPr>
          <w:p w14:paraId="4F4B8D2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50</w:t>
            </w:r>
          </w:p>
        </w:tc>
        <w:tc>
          <w:tcPr>
            <w:tcW w:w="1134" w:type="dxa"/>
            <w:tcBorders>
              <w:top w:val="nil"/>
              <w:left w:val="nil"/>
              <w:bottom w:val="single" w:sz="4" w:space="0" w:color="auto"/>
              <w:right w:val="single" w:sz="4" w:space="0" w:color="auto"/>
            </w:tcBorders>
            <w:noWrap/>
            <w:vAlign w:val="bottom"/>
            <w:hideMark/>
          </w:tcPr>
          <w:p w14:paraId="2072B8C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kW/ha</w:t>
            </w:r>
          </w:p>
        </w:tc>
        <w:tc>
          <w:tcPr>
            <w:tcW w:w="1276" w:type="dxa"/>
            <w:tcBorders>
              <w:top w:val="nil"/>
              <w:left w:val="nil"/>
              <w:bottom w:val="single" w:sz="4" w:space="0" w:color="auto"/>
              <w:right w:val="single" w:sz="4" w:space="0" w:color="auto"/>
            </w:tcBorders>
            <w:noWrap/>
            <w:vAlign w:val="bottom"/>
            <w:hideMark/>
          </w:tcPr>
          <w:p w14:paraId="6C28940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34,80</w:t>
            </w:r>
          </w:p>
        </w:tc>
        <w:tc>
          <w:tcPr>
            <w:tcW w:w="1134" w:type="dxa"/>
            <w:tcBorders>
              <w:top w:val="nil"/>
              <w:left w:val="nil"/>
              <w:bottom w:val="single" w:sz="4" w:space="0" w:color="auto"/>
              <w:right w:val="single" w:sz="4" w:space="0" w:color="auto"/>
            </w:tcBorders>
            <w:noWrap/>
            <w:vAlign w:val="bottom"/>
            <w:hideMark/>
          </w:tcPr>
          <w:p w14:paraId="6BC468B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8F17AD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1303300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31,53</w:t>
            </w:r>
          </w:p>
        </w:tc>
      </w:tr>
      <w:tr w:rsidR="00C21AE6" w:rsidRPr="00690EA5" w14:paraId="75109FFA"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374B6E0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63C9A7BC"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4A34CE4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KHO-04</w:t>
            </w:r>
          </w:p>
        </w:tc>
        <w:tc>
          <w:tcPr>
            <w:tcW w:w="1206" w:type="dxa"/>
            <w:tcBorders>
              <w:top w:val="nil"/>
              <w:left w:val="nil"/>
              <w:bottom w:val="single" w:sz="4" w:space="0" w:color="auto"/>
              <w:right w:val="single" w:sz="4" w:space="0" w:color="auto"/>
            </w:tcBorders>
            <w:noWrap/>
            <w:vAlign w:val="center"/>
            <w:hideMark/>
          </w:tcPr>
          <w:p w14:paraId="66DA8B14"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14.610,42</w:t>
            </w:r>
          </w:p>
        </w:tc>
        <w:tc>
          <w:tcPr>
            <w:tcW w:w="1062" w:type="dxa"/>
            <w:tcBorders>
              <w:top w:val="nil"/>
              <w:left w:val="nil"/>
              <w:bottom w:val="single" w:sz="4" w:space="0" w:color="auto"/>
              <w:right w:val="single" w:sz="4" w:space="0" w:color="auto"/>
            </w:tcBorders>
            <w:noWrap/>
            <w:vAlign w:val="center"/>
            <w:hideMark/>
          </w:tcPr>
          <w:p w14:paraId="69165FD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xml:space="preserve">m2 </w:t>
            </w:r>
          </w:p>
        </w:tc>
        <w:tc>
          <w:tcPr>
            <w:tcW w:w="1134" w:type="dxa"/>
            <w:tcBorders>
              <w:top w:val="nil"/>
              <w:left w:val="nil"/>
              <w:bottom w:val="single" w:sz="4" w:space="0" w:color="auto"/>
              <w:right w:val="single" w:sz="4" w:space="0" w:color="auto"/>
            </w:tcBorders>
            <w:noWrap/>
            <w:vAlign w:val="bottom"/>
            <w:hideMark/>
          </w:tcPr>
          <w:p w14:paraId="1A66E82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50</w:t>
            </w:r>
          </w:p>
        </w:tc>
        <w:tc>
          <w:tcPr>
            <w:tcW w:w="1134" w:type="dxa"/>
            <w:tcBorders>
              <w:top w:val="nil"/>
              <w:left w:val="nil"/>
              <w:bottom w:val="single" w:sz="4" w:space="0" w:color="auto"/>
              <w:right w:val="single" w:sz="4" w:space="0" w:color="auto"/>
            </w:tcBorders>
            <w:noWrap/>
            <w:vAlign w:val="bottom"/>
            <w:hideMark/>
          </w:tcPr>
          <w:p w14:paraId="78E543C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kW/ha</w:t>
            </w:r>
          </w:p>
        </w:tc>
        <w:tc>
          <w:tcPr>
            <w:tcW w:w="1276" w:type="dxa"/>
            <w:tcBorders>
              <w:top w:val="nil"/>
              <w:left w:val="nil"/>
              <w:bottom w:val="single" w:sz="4" w:space="0" w:color="auto"/>
              <w:right w:val="single" w:sz="4" w:space="0" w:color="auto"/>
            </w:tcBorders>
            <w:noWrap/>
            <w:vAlign w:val="bottom"/>
            <w:hideMark/>
          </w:tcPr>
          <w:p w14:paraId="0E67510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73,05</w:t>
            </w:r>
          </w:p>
        </w:tc>
        <w:tc>
          <w:tcPr>
            <w:tcW w:w="1134" w:type="dxa"/>
            <w:tcBorders>
              <w:top w:val="nil"/>
              <w:left w:val="nil"/>
              <w:bottom w:val="single" w:sz="4" w:space="0" w:color="auto"/>
              <w:right w:val="single" w:sz="4" w:space="0" w:color="auto"/>
            </w:tcBorders>
            <w:noWrap/>
            <w:vAlign w:val="bottom"/>
            <w:hideMark/>
          </w:tcPr>
          <w:p w14:paraId="2C9BC0D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E41253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543E4CA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66,18</w:t>
            </w:r>
          </w:p>
        </w:tc>
      </w:tr>
      <w:tr w:rsidR="00C21AE6" w:rsidRPr="00690EA5" w14:paraId="4EBCEEBD"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9D621D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6DC53A0"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D80EEE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KHO-05</w:t>
            </w:r>
          </w:p>
        </w:tc>
        <w:tc>
          <w:tcPr>
            <w:tcW w:w="1206" w:type="dxa"/>
            <w:tcBorders>
              <w:top w:val="nil"/>
              <w:left w:val="nil"/>
              <w:bottom w:val="single" w:sz="4" w:space="0" w:color="auto"/>
              <w:right w:val="single" w:sz="4" w:space="0" w:color="auto"/>
            </w:tcBorders>
            <w:noWrap/>
            <w:vAlign w:val="center"/>
            <w:hideMark/>
          </w:tcPr>
          <w:p w14:paraId="2659DC3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16.622,26</w:t>
            </w:r>
          </w:p>
        </w:tc>
        <w:tc>
          <w:tcPr>
            <w:tcW w:w="1062" w:type="dxa"/>
            <w:tcBorders>
              <w:top w:val="nil"/>
              <w:left w:val="nil"/>
              <w:bottom w:val="single" w:sz="4" w:space="0" w:color="auto"/>
              <w:right w:val="single" w:sz="4" w:space="0" w:color="auto"/>
            </w:tcBorders>
            <w:noWrap/>
            <w:vAlign w:val="center"/>
            <w:hideMark/>
          </w:tcPr>
          <w:p w14:paraId="60625B6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xml:space="preserve">m2 </w:t>
            </w:r>
          </w:p>
        </w:tc>
        <w:tc>
          <w:tcPr>
            <w:tcW w:w="1134" w:type="dxa"/>
            <w:tcBorders>
              <w:top w:val="nil"/>
              <w:left w:val="nil"/>
              <w:bottom w:val="single" w:sz="4" w:space="0" w:color="auto"/>
              <w:right w:val="single" w:sz="4" w:space="0" w:color="auto"/>
            </w:tcBorders>
            <w:noWrap/>
            <w:vAlign w:val="bottom"/>
            <w:hideMark/>
          </w:tcPr>
          <w:p w14:paraId="3859A9C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50</w:t>
            </w:r>
          </w:p>
        </w:tc>
        <w:tc>
          <w:tcPr>
            <w:tcW w:w="1134" w:type="dxa"/>
            <w:tcBorders>
              <w:top w:val="nil"/>
              <w:left w:val="nil"/>
              <w:bottom w:val="single" w:sz="4" w:space="0" w:color="auto"/>
              <w:right w:val="single" w:sz="4" w:space="0" w:color="auto"/>
            </w:tcBorders>
            <w:noWrap/>
            <w:vAlign w:val="bottom"/>
            <w:hideMark/>
          </w:tcPr>
          <w:p w14:paraId="62D320F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kW/ha</w:t>
            </w:r>
          </w:p>
        </w:tc>
        <w:tc>
          <w:tcPr>
            <w:tcW w:w="1276" w:type="dxa"/>
            <w:tcBorders>
              <w:top w:val="nil"/>
              <w:left w:val="nil"/>
              <w:bottom w:val="single" w:sz="4" w:space="0" w:color="auto"/>
              <w:right w:val="single" w:sz="4" w:space="0" w:color="auto"/>
            </w:tcBorders>
            <w:noWrap/>
            <w:vAlign w:val="bottom"/>
            <w:hideMark/>
          </w:tcPr>
          <w:p w14:paraId="58A39BB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83,11</w:t>
            </w:r>
          </w:p>
        </w:tc>
        <w:tc>
          <w:tcPr>
            <w:tcW w:w="1134" w:type="dxa"/>
            <w:tcBorders>
              <w:top w:val="nil"/>
              <w:left w:val="nil"/>
              <w:bottom w:val="single" w:sz="4" w:space="0" w:color="auto"/>
              <w:right w:val="single" w:sz="4" w:space="0" w:color="auto"/>
            </w:tcBorders>
            <w:noWrap/>
            <w:vAlign w:val="bottom"/>
            <w:hideMark/>
          </w:tcPr>
          <w:p w14:paraId="179A618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189B3C0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165B7C5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75,29</w:t>
            </w:r>
          </w:p>
        </w:tc>
      </w:tr>
      <w:tr w:rsidR="00C21AE6" w:rsidRPr="00690EA5" w14:paraId="3F5A73C2"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411FB52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lastRenderedPageBreak/>
              <w:t> </w:t>
            </w:r>
          </w:p>
        </w:tc>
        <w:tc>
          <w:tcPr>
            <w:tcW w:w="3381" w:type="dxa"/>
            <w:tcBorders>
              <w:top w:val="nil"/>
              <w:left w:val="nil"/>
              <w:bottom w:val="single" w:sz="4" w:space="0" w:color="auto"/>
              <w:right w:val="single" w:sz="4" w:space="0" w:color="auto"/>
            </w:tcBorders>
            <w:noWrap/>
            <w:vAlign w:val="bottom"/>
            <w:hideMark/>
          </w:tcPr>
          <w:p w14:paraId="787599F7"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2A0A22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KHO-06</w:t>
            </w:r>
          </w:p>
        </w:tc>
        <w:tc>
          <w:tcPr>
            <w:tcW w:w="1206" w:type="dxa"/>
            <w:tcBorders>
              <w:top w:val="nil"/>
              <w:left w:val="nil"/>
              <w:bottom w:val="single" w:sz="4" w:space="0" w:color="auto"/>
              <w:right w:val="single" w:sz="4" w:space="0" w:color="auto"/>
            </w:tcBorders>
            <w:noWrap/>
            <w:vAlign w:val="center"/>
            <w:hideMark/>
          </w:tcPr>
          <w:p w14:paraId="77796ABC"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18.727,35</w:t>
            </w:r>
          </w:p>
        </w:tc>
        <w:tc>
          <w:tcPr>
            <w:tcW w:w="1062" w:type="dxa"/>
            <w:tcBorders>
              <w:top w:val="nil"/>
              <w:left w:val="nil"/>
              <w:bottom w:val="single" w:sz="4" w:space="0" w:color="auto"/>
              <w:right w:val="single" w:sz="4" w:space="0" w:color="auto"/>
            </w:tcBorders>
            <w:noWrap/>
            <w:vAlign w:val="center"/>
            <w:hideMark/>
          </w:tcPr>
          <w:p w14:paraId="0800B3D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xml:space="preserve">m2 </w:t>
            </w:r>
          </w:p>
        </w:tc>
        <w:tc>
          <w:tcPr>
            <w:tcW w:w="1134" w:type="dxa"/>
            <w:tcBorders>
              <w:top w:val="nil"/>
              <w:left w:val="nil"/>
              <w:bottom w:val="single" w:sz="4" w:space="0" w:color="auto"/>
              <w:right w:val="single" w:sz="4" w:space="0" w:color="auto"/>
            </w:tcBorders>
            <w:noWrap/>
            <w:vAlign w:val="bottom"/>
            <w:hideMark/>
          </w:tcPr>
          <w:p w14:paraId="1DFF4D2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50</w:t>
            </w:r>
          </w:p>
        </w:tc>
        <w:tc>
          <w:tcPr>
            <w:tcW w:w="1134" w:type="dxa"/>
            <w:tcBorders>
              <w:top w:val="nil"/>
              <w:left w:val="nil"/>
              <w:bottom w:val="single" w:sz="4" w:space="0" w:color="auto"/>
              <w:right w:val="single" w:sz="4" w:space="0" w:color="auto"/>
            </w:tcBorders>
            <w:noWrap/>
            <w:vAlign w:val="bottom"/>
            <w:hideMark/>
          </w:tcPr>
          <w:p w14:paraId="663F2D5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kW/ha</w:t>
            </w:r>
          </w:p>
        </w:tc>
        <w:tc>
          <w:tcPr>
            <w:tcW w:w="1276" w:type="dxa"/>
            <w:tcBorders>
              <w:top w:val="nil"/>
              <w:left w:val="nil"/>
              <w:bottom w:val="single" w:sz="4" w:space="0" w:color="auto"/>
              <w:right w:val="single" w:sz="4" w:space="0" w:color="auto"/>
            </w:tcBorders>
            <w:noWrap/>
            <w:vAlign w:val="bottom"/>
            <w:hideMark/>
          </w:tcPr>
          <w:p w14:paraId="20BBB64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93,64</w:t>
            </w:r>
          </w:p>
        </w:tc>
        <w:tc>
          <w:tcPr>
            <w:tcW w:w="1134" w:type="dxa"/>
            <w:tcBorders>
              <w:top w:val="nil"/>
              <w:left w:val="nil"/>
              <w:bottom w:val="single" w:sz="4" w:space="0" w:color="auto"/>
              <w:right w:val="single" w:sz="4" w:space="0" w:color="auto"/>
            </w:tcBorders>
            <w:noWrap/>
            <w:vAlign w:val="bottom"/>
            <w:hideMark/>
          </w:tcPr>
          <w:p w14:paraId="5C4CA0C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02C1BE9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5DB9E38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84,82</w:t>
            </w:r>
          </w:p>
        </w:tc>
      </w:tr>
      <w:tr w:rsidR="00C21AE6" w:rsidRPr="00690EA5" w14:paraId="6FF748B5"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0C17AF6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3B182D4"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4BF4A22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KHO-07</w:t>
            </w:r>
          </w:p>
        </w:tc>
        <w:tc>
          <w:tcPr>
            <w:tcW w:w="1206" w:type="dxa"/>
            <w:tcBorders>
              <w:top w:val="nil"/>
              <w:left w:val="nil"/>
              <w:bottom w:val="single" w:sz="4" w:space="0" w:color="auto"/>
              <w:right w:val="single" w:sz="4" w:space="0" w:color="auto"/>
            </w:tcBorders>
            <w:noWrap/>
            <w:vAlign w:val="center"/>
            <w:hideMark/>
          </w:tcPr>
          <w:p w14:paraId="02FDB9A4"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48.538,02</w:t>
            </w:r>
          </w:p>
        </w:tc>
        <w:tc>
          <w:tcPr>
            <w:tcW w:w="1062" w:type="dxa"/>
            <w:tcBorders>
              <w:top w:val="nil"/>
              <w:left w:val="nil"/>
              <w:bottom w:val="single" w:sz="4" w:space="0" w:color="auto"/>
              <w:right w:val="single" w:sz="4" w:space="0" w:color="auto"/>
            </w:tcBorders>
            <w:noWrap/>
            <w:vAlign w:val="center"/>
            <w:hideMark/>
          </w:tcPr>
          <w:p w14:paraId="5AC78BA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xml:space="preserve">m2 </w:t>
            </w:r>
          </w:p>
        </w:tc>
        <w:tc>
          <w:tcPr>
            <w:tcW w:w="1134" w:type="dxa"/>
            <w:tcBorders>
              <w:top w:val="nil"/>
              <w:left w:val="nil"/>
              <w:bottom w:val="single" w:sz="4" w:space="0" w:color="auto"/>
              <w:right w:val="single" w:sz="4" w:space="0" w:color="auto"/>
            </w:tcBorders>
            <w:noWrap/>
            <w:vAlign w:val="bottom"/>
            <w:hideMark/>
          </w:tcPr>
          <w:p w14:paraId="3444DBD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50</w:t>
            </w:r>
          </w:p>
        </w:tc>
        <w:tc>
          <w:tcPr>
            <w:tcW w:w="1134" w:type="dxa"/>
            <w:tcBorders>
              <w:top w:val="nil"/>
              <w:left w:val="nil"/>
              <w:bottom w:val="single" w:sz="4" w:space="0" w:color="auto"/>
              <w:right w:val="single" w:sz="4" w:space="0" w:color="auto"/>
            </w:tcBorders>
            <w:noWrap/>
            <w:vAlign w:val="bottom"/>
            <w:hideMark/>
          </w:tcPr>
          <w:p w14:paraId="50B36A2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kW/ha</w:t>
            </w:r>
          </w:p>
        </w:tc>
        <w:tc>
          <w:tcPr>
            <w:tcW w:w="1276" w:type="dxa"/>
            <w:tcBorders>
              <w:top w:val="nil"/>
              <w:left w:val="nil"/>
              <w:bottom w:val="single" w:sz="4" w:space="0" w:color="auto"/>
              <w:right w:val="single" w:sz="4" w:space="0" w:color="auto"/>
            </w:tcBorders>
            <w:noWrap/>
            <w:vAlign w:val="bottom"/>
            <w:hideMark/>
          </w:tcPr>
          <w:p w14:paraId="0DFB3A5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242,69</w:t>
            </w:r>
          </w:p>
        </w:tc>
        <w:tc>
          <w:tcPr>
            <w:tcW w:w="1134" w:type="dxa"/>
            <w:tcBorders>
              <w:top w:val="nil"/>
              <w:left w:val="nil"/>
              <w:bottom w:val="single" w:sz="4" w:space="0" w:color="auto"/>
              <w:right w:val="single" w:sz="4" w:space="0" w:color="auto"/>
            </w:tcBorders>
            <w:noWrap/>
            <w:vAlign w:val="bottom"/>
            <w:hideMark/>
          </w:tcPr>
          <w:p w14:paraId="79FA314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0E42A0C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2D1DEC1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219,85</w:t>
            </w:r>
          </w:p>
        </w:tc>
      </w:tr>
      <w:tr w:rsidR="00C21AE6" w:rsidRPr="00690EA5" w14:paraId="1D599526" w14:textId="77777777" w:rsidTr="00C21AE6">
        <w:trPr>
          <w:gridAfter w:val="1"/>
          <w:wAfter w:w="6" w:type="dxa"/>
          <w:trHeight w:val="285"/>
        </w:trPr>
        <w:tc>
          <w:tcPr>
            <w:tcW w:w="632" w:type="dxa"/>
            <w:tcBorders>
              <w:top w:val="nil"/>
              <w:left w:val="single" w:sz="4" w:space="0" w:color="auto"/>
              <w:bottom w:val="single" w:sz="4" w:space="0" w:color="auto"/>
              <w:right w:val="single" w:sz="4" w:space="0" w:color="auto"/>
            </w:tcBorders>
            <w:noWrap/>
            <w:vAlign w:val="bottom"/>
            <w:hideMark/>
          </w:tcPr>
          <w:p w14:paraId="7CAD287C"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10</w:t>
            </w:r>
          </w:p>
        </w:tc>
        <w:tc>
          <w:tcPr>
            <w:tcW w:w="3381" w:type="dxa"/>
            <w:tcBorders>
              <w:top w:val="nil"/>
              <w:left w:val="nil"/>
              <w:bottom w:val="single" w:sz="4" w:space="0" w:color="auto"/>
              <w:right w:val="single" w:sz="4" w:space="0" w:color="auto"/>
            </w:tcBorders>
            <w:noWrap/>
            <w:vAlign w:val="bottom"/>
            <w:hideMark/>
          </w:tcPr>
          <w:p w14:paraId="19F70A12"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cây xanh chuyên dụng</w:t>
            </w:r>
          </w:p>
        </w:tc>
        <w:tc>
          <w:tcPr>
            <w:tcW w:w="1276" w:type="dxa"/>
            <w:tcBorders>
              <w:top w:val="nil"/>
              <w:left w:val="nil"/>
              <w:bottom w:val="single" w:sz="4" w:space="0" w:color="auto"/>
              <w:right w:val="single" w:sz="4" w:space="0" w:color="auto"/>
            </w:tcBorders>
            <w:noWrap/>
            <w:vAlign w:val="center"/>
            <w:hideMark/>
          </w:tcPr>
          <w:p w14:paraId="354A131B"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06" w:type="dxa"/>
            <w:tcBorders>
              <w:top w:val="nil"/>
              <w:left w:val="nil"/>
              <w:bottom w:val="single" w:sz="4" w:space="0" w:color="auto"/>
              <w:right w:val="single" w:sz="4" w:space="0" w:color="auto"/>
            </w:tcBorders>
            <w:noWrap/>
            <w:vAlign w:val="center"/>
            <w:hideMark/>
          </w:tcPr>
          <w:p w14:paraId="75CBBFF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nil"/>
              <w:left w:val="nil"/>
              <w:bottom w:val="single" w:sz="4" w:space="0" w:color="auto"/>
              <w:right w:val="single" w:sz="4" w:space="0" w:color="auto"/>
            </w:tcBorders>
            <w:noWrap/>
            <w:vAlign w:val="center"/>
            <w:hideMark/>
          </w:tcPr>
          <w:p w14:paraId="249103D6"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6A4CE1C3"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227DD873"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nil"/>
              <w:left w:val="nil"/>
              <w:bottom w:val="single" w:sz="4" w:space="0" w:color="auto"/>
              <w:right w:val="single" w:sz="4" w:space="0" w:color="auto"/>
            </w:tcBorders>
            <w:noWrap/>
            <w:vAlign w:val="center"/>
            <w:hideMark/>
          </w:tcPr>
          <w:p w14:paraId="50E568C0"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0BF077B4"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nil"/>
              <w:left w:val="nil"/>
              <w:bottom w:val="single" w:sz="4" w:space="0" w:color="auto"/>
              <w:right w:val="single" w:sz="4" w:space="0" w:color="auto"/>
            </w:tcBorders>
            <w:noWrap/>
            <w:vAlign w:val="center"/>
            <w:hideMark/>
          </w:tcPr>
          <w:p w14:paraId="232CE1B9"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nil"/>
              <w:left w:val="nil"/>
              <w:bottom w:val="single" w:sz="4" w:space="0" w:color="auto"/>
              <w:right w:val="single" w:sz="4" w:space="0" w:color="auto"/>
            </w:tcBorders>
            <w:noWrap/>
            <w:vAlign w:val="center"/>
            <w:hideMark/>
          </w:tcPr>
          <w:p w14:paraId="0BDC4BEE"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7158FDF0" w14:textId="77777777" w:rsidTr="00C21AE6">
        <w:trPr>
          <w:gridAfter w:val="1"/>
          <w:wAfter w:w="6" w:type="dxa"/>
          <w:trHeight w:val="300"/>
        </w:trPr>
        <w:tc>
          <w:tcPr>
            <w:tcW w:w="632" w:type="dxa"/>
            <w:tcBorders>
              <w:top w:val="nil"/>
              <w:left w:val="single" w:sz="4" w:space="0" w:color="auto"/>
              <w:bottom w:val="single" w:sz="4" w:space="0" w:color="auto"/>
              <w:right w:val="single" w:sz="4" w:space="0" w:color="auto"/>
            </w:tcBorders>
            <w:noWrap/>
            <w:vAlign w:val="bottom"/>
            <w:hideMark/>
          </w:tcPr>
          <w:p w14:paraId="10BB8250"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3381" w:type="dxa"/>
            <w:tcBorders>
              <w:top w:val="nil"/>
              <w:left w:val="nil"/>
              <w:bottom w:val="single" w:sz="4" w:space="0" w:color="auto"/>
              <w:right w:val="single" w:sz="4" w:space="0" w:color="auto"/>
            </w:tcBorders>
            <w:noWrap/>
            <w:vAlign w:val="bottom"/>
            <w:hideMark/>
          </w:tcPr>
          <w:p w14:paraId="0482F0B0"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nil"/>
              <w:left w:val="nil"/>
              <w:bottom w:val="single" w:sz="4" w:space="0" w:color="auto"/>
              <w:right w:val="single" w:sz="4" w:space="0" w:color="auto"/>
            </w:tcBorders>
            <w:noWrap/>
            <w:vAlign w:val="center"/>
            <w:hideMark/>
          </w:tcPr>
          <w:p w14:paraId="2E58373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CXCD-01</w:t>
            </w:r>
          </w:p>
        </w:tc>
        <w:tc>
          <w:tcPr>
            <w:tcW w:w="1206" w:type="dxa"/>
            <w:tcBorders>
              <w:top w:val="nil"/>
              <w:left w:val="nil"/>
              <w:bottom w:val="single" w:sz="4" w:space="0" w:color="auto"/>
              <w:right w:val="single" w:sz="4" w:space="0" w:color="auto"/>
            </w:tcBorders>
            <w:noWrap/>
            <w:vAlign w:val="center"/>
            <w:hideMark/>
          </w:tcPr>
          <w:p w14:paraId="094A8043"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393,40</w:t>
            </w:r>
          </w:p>
        </w:tc>
        <w:tc>
          <w:tcPr>
            <w:tcW w:w="1062" w:type="dxa"/>
            <w:tcBorders>
              <w:top w:val="nil"/>
              <w:left w:val="nil"/>
              <w:bottom w:val="single" w:sz="4" w:space="0" w:color="auto"/>
              <w:right w:val="single" w:sz="4" w:space="0" w:color="auto"/>
            </w:tcBorders>
            <w:noWrap/>
            <w:vAlign w:val="bottom"/>
            <w:hideMark/>
          </w:tcPr>
          <w:p w14:paraId="0A2750E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21584B9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nil"/>
              <w:left w:val="nil"/>
              <w:bottom w:val="single" w:sz="4" w:space="0" w:color="auto"/>
              <w:right w:val="single" w:sz="4" w:space="0" w:color="auto"/>
            </w:tcBorders>
            <w:noWrap/>
            <w:vAlign w:val="bottom"/>
            <w:hideMark/>
          </w:tcPr>
          <w:p w14:paraId="5359DD1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39839C6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0,20</w:t>
            </w:r>
          </w:p>
        </w:tc>
        <w:tc>
          <w:tcPr>
            <w:tcW w:w="1134" w:type="dxa"/>
            <w:tcBorders>
              <w:top w:val="nil"/>
              <w:left w:val="nil"/>
              <w:bottom w:val="single" w:sz="4" w:space="0" w:color="auto"/>
              <w:right w:val="single" w:sz="4" w:space="0" w:color="auto"/>
            </w:tcBorders>
            <w:noWrap/>
            <w:vAlign w:val="bottom"/>
            <w:hideMark/>
          </w:tcPr>
          <w:p w14:paraId="0913646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480050A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4F22490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0,20</w:t>
            </w:r>
          </w:p>
        </w:tc>
      </w:tr>
      <w:tr w:rsidR="00C21AE6" w:rsidRPr="00690EA5" w14:paraId="032240E2"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7E12E34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5A7491B"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6DAC70F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CXCD-02</w:t>
            </w:r>
          </w:p>
        </w:tc>
        <w:tc>
          <w:tcPr>
            <w:tcW w:w="1206" w:type="dxa"/>
            <w:tcBorders>
              <w:top w:val="nil"/>
              <w:left w:val="nil"/>
              <w:bottom w:val="single" w:sz="4" w:space="0" w:color="auto"/>
              <w:right w:val="single" w:sz="4" w:space="0" w:color="auto"/>
            </w:tcBorders>
            <w:noWrap/>
            <w:vAlign w:val="center"/>
            <w:hideMark/>
          </w:tcPr>
          <w:p w14:paraId="0B75A91E"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2.176,07</w:t>
            </w:r>
          </w:p>
        </w:tc>
        <w:tc>
          <w:tcPr>
            <w:tcW w:w="1062" w:type="dxa"/>
            <w:tcBorders>
              <w:top w:val="nil"/>
              <w:left w:val="nil"/>
              <w:bottom w:val="single" w:sz="4" w:space="0" w:color="auto"/>
              <w:right w:val="single" w:sz="4" w:space="0" w:color="auto"/>
            </w:tcBorders>
            <w:noWrap/>
            <w:vAlign w:val="bottom"/>
            <w:hideMark/>
          </w:tcPr>
          <w:p w14:paraId="3BE5962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71BF119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nil"/>
              <w:left w:val="nil"/>
              <w:bottom w:val="single" w:sz="4" w:space="0" w:color="auto"/>
              <w:right w:val="single" w:sz="4" w:space="0" w:color="auto"/>
            </w:tcBorders>
            <w:noWrap/>
            <w:vAlign w:val="bottom"/>
            <w:hideMark/>
          </w:tcPr>
          <w:p w14:paraId="4A13A8F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6F472D4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1,09</w:t>
            </w:r>
          </w:p>
        </w:tc>
        <w:tc>
          <w:tcPr>
            <w:tcW w:w="1134" w:type="dxa"/>
            <w:tcBorders>
              <w:top w:val="nil"/>
              <w:left w:val="nil"/>
              <w:bottom w:val="single" w:sz="4" w:space="0" w:color="auto"/>
              <w:right w:val="single" w:sz="4" w:space="0" w:color="auto"/>
            </w:tcBorders>
            <w:noWrap/>
            <w:vAlign w:val="bottom"/>
            <w:hideMark/>
          </w:tcPr>
          <w:p w14:paraId="18A1EE0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1735D44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71D1E5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1,13</w:t>
            </w:r>
          </w:p>
        </w:tc>
      </w:tr>
      <w:tr w:rsidR="00C21AE6" w:rsidRPr="00690EA5" w14:paraId="24A23EEE" w14:textId="77777777" w:rsidTr="00C21AE6">
        <w:trPr>
          <w:gridAfter w:val="1"/>
          <w:wAfter w:w="6" w:type="dxa"/>
          <w:trHeight w:val="300"/>
        </w:trPr>
        <w:tc>
          <w:tcPr>
            <w:tcW w:w="632" w:type="dxa"/>
            <w:tcBorders>
              <w:top w:val="nil"/>
              <w:left w:val="single" w:sz="4" w:space="0" w:color="auto"/>
              <w:bottom w:val="single" w:sz="4" w:space="0" w:color="auto"/>
              <w:right w:val="single" w:sz="4" w:space="0" w:color="auto"/>
            </w:tcBorders>
            <w:noWrap/>
            <w:vAlign w:val="bottom"/>
            <w:hideMark/>
          </w:tcPr>
          <w:p w14:paraId="541FDDF1"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11</w:t>
            </w:r>
          </w:p>
        </w:tc>
        <w:tc>
          <w:tcPr>
            <w:tcW w:w="3381" w:type="dxa"/>
            <w:tcBorders>
              <w:top w:val="nil"/>
              <w:left w:val="nil"/>
              <w:bottom w:val="single" w:sz="4" w:space="0" w:color="auto"/>
              <w:right w:val="single" w:sz="4" w:space="0" w:color="auto"/>
            </w:tcBorders>
            <w:noWrap/>
            <w:vAlign w:val="bottom"/>
            <w:hideMark/>
          </w:tcPr>
          <w:p w14:paraId="65923719"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công viên, quảng trường</w:t>
            </w:r>
          </w:p>
        </w:tc>
        <w:tc>
          <w:tcPr>
            <w:tcW w:w="1276" w:type="dxa"/>
            <w:tcBorders>
              <w:top w:val="nil"/>
              <w:left w:val="nil"/>
              <w:bottom w:val="single" w:sz="4" w:space="0" w:color="auto"/>
              <w:right w:val="single" w:sz="4" w:space="0" w:color="auto"/>
            </w:tcBorders>
            <w:noWrap/>
            <w:vAlign w:val="center"/>
            <w:hideMark/>
          </w:tcPr>
          <w:p w14:paraId="3558B50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CXCC-04</w:t>
            </w:r>
          </w:p>
        </w:tc>
        <w:tc>
          <w:tcPr>
            <w:tcW w:w="1206" w:type="dxa"/>
            <w:tcBorders>
              <w:top w:val="nil"/>
              <w:left w:val="nil"/>
              <w:bottom w:val="single" w:sz="4" w:space="0" w:color="auto"/>
              <w:right w:val="single" w:sz="4" w:space="0" w:color="auto"/>
            </w:tcBorders>
            <w:noWrap/>
            <w:vAlign w:val="center"/>
            <w:hideMark/>
          </w:tcPr>
          <w:p w14:paraId="27261D3F"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3.473,23</w:t>
            </w:r>
          </w:p>
        </w:tc>
        <w:tc>
          <w:tcPr>
            <w:tcW w:w="1062" w:type="dxa"/>
            <w:tcBorders>
              <w:top w:val="nil"/>
              <w:left w:val="nil"/>
              <w:bottom w:val="single" w:sz="4" w:space="0" w:color="auto"/>
              <w:right w:val="single" w:sz="4" w:space="0" w:color="auto"/>
            </w:tcBorders>
            <w:noWrap/>
            <w:vAlign w:val="bottom"/>
            <w:hideMark/>
          </w:tcPr>
          <w:p w14:paraId="7C3CC0D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41BEF8D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0,5</w:t>
            </w:r>
          </w:p>
        </w:tc>
        <w:tc>
          <w:tcPr>
            <w:tcW w:w="1134" w:type="dxa"/>
            <w:tcBorders>
              <w:top w:val="nil"/>
              <w:left w:val="nil"/>
              <w:bottom w:val="single" w:sz="4" w:space="0" w:color="auto"/>
              <w:right w:val="single" w:sz="4" w:space="0" w:color="auto"/>
            </w:tcBorders>
            <w:noWrap/>
            <w:vAlign w:val="bottom"/>
            <w:hideMark/>
          </w:tcPr>
          <w:p w14:paraId="565CDF9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43FB7AE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1,74</w:t>
            </w:r>
          </w:p>
        </w:tc>
        <w:tc>
          <w:tcPr>
            <w:tcW w:w="1134" w:type="dxa"/>
            <w:tcBorders>
              <w:top w:val="nil"/>
              <w:left w:val="nil"/>
              <w:bottom w:val="single" w:sz="4" w:space="0" w:color="auto"/>
              <w:right w:val="single" w:sz="4" w:space="0" w:color="auto"/>
            </w:tcBorders>
            <w:noWrap/>
            <w:vAlign w:val="bottom"/>
            <w:hideMark/>
          </w:tcPr>
          <w:p w14:paraId="21A5D25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7183542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56415D3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1,80</w:t>
            </w:r>
          </w:p>
        </w:tc>
      </w:tr>
      <w:tr w:rsidR="00C21AE6" w:rsidRPr="00690EA5" w14:paraId="444D95D0" w14:textId="77777777" w:rsidTr="00C21AE6">
        <w:trPr>
          <w:gridAfter w:val="1"/>
          <w:wAfter w:w="6" w:type="dxa"/>
          <w:trHeight w:val="300"/>
        </w:trPr>
        <w:tc>
          <w:tcPr>
            <w:tcW w:w="632" w:type="dxa"/>
            <w:tcBorders>
              <w:top w:val="nil"/>
              <w:left w:val="single" w:sz="4" w:space="0" w:color="auto"/>
              <w:bottom w:val="single" w:sz="4" w:space="0" w:color="auto"/>
              <w:right w:val="single" w:sz="4" w:space="0" w:color="auto"/>
            </w:tcBorders>
            <w:noWrap/>
            <w:vAlign w:val="bottom"/>
            <w:hideMark/>
          </w:tcPr>
          <w:p w14:paraId="7F550786"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12</w:t>
            </w:r>
          </w:p>
        </w:tc>
        <w:tc>
          <w:tcPr>
            <w:tcW w:w="3381" w:type="dxa"/>
            <w:tcBorders>
              <w:top w:val="nil"/>
              <w:left w:val="nil"/>
              <w:bottom w:val="single" w:sz="4" w:space="0" w:color="auto"/>
              <w:right w:val="single" w:sz="4" w:space="0" w:color="auto"/>
            </w:tcBorders>
            <w:noWrap/>
            <w:vAlign w:val="bottom"/>
            <w:hideMark/>
          </w:tcPr>
          <w:p w14:paraId="7C0EA26D"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công trình hạ tầng kỹ thuật khác</w:t>
            </w:r>
          </w:p>
        </w:tc>
        <w:tc>
          <w:tcPr>
            <w:tcW w:w="1276" w:type="dxa"/>
            <w:tcBorders>
              <w:top w:val="nil"/>
              <w:left w:val="nil"/>
              <w:bottom w:val="single" w:sz="4" w:space="0" w:color="auto"/>
              <w:right w:val="single" w:sz="4" w:space="0" w:color="auto"/>
            </w:tcBorders>
            <w:noWrap/>
            <w:vAlign w:val="center"/>
            <w:hideMark/>
          </w:tcPr>
          <w:p w14:paraId="587A2E7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06" w:type="dxa"/>
            <w:tcBorders>
              <w:top w:val="nil"/>
              <w:left w:val="nil"/>
              <w:bottom w:val="single" w:sz="4" w:space="0" w:color="auto"/>
              <w:right w:val="single" w:sz="4" w:space="0" w:color="auto"/>
            </w:tcBorders>
            <w:noWrap/>
            <w:vAlign w:val="center"/>
            <w:hideMark/>
          </w:tcPr>
          <w:p w14:paraId="6254DF8C"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nil"/>
              <w:left w:val="nil"/>
              <w:bottom w:val="single" w:sz="4" w:space="0" w:color="auto"/>
              <w:right w:val="single" w:sz="4" w:space="0" w:color="auto"/>
            </w:tcBorders>
            <w:noWrap/>
            <w:vAlign w:val="center"/>
            <w:hideMark/>
          </w:tcPr>
          <w:p w14:paraId="6D10DBA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3AC818D8"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296DFBB3"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nil"/>
              <w:left w:val="nil"/>
              <w:bottom w:val="single" w:sz="4" w:space="0" w:color="auto"/>
              <w:right w:val="single" w:sz="4" w:space="0" w:color="auto"/>
            </w:tcBorders>
            <w:noWrap/>
            <w:vAlign w:val="center"/>
            <w:hideMark/>
          </w:tcPr>
          <w:p w14:paraId="7B5DC4B6"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57506D48"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nil"/>
              <w:left w:val="nil"/>
              <w:bottom w:val="single" w:sz="4" w:space="0" w:color="auto"/>
              <w:right w:val="single" w:sz="4" w:space="0" w:color="auto"/>
            </w:tcBorders>
            <w:noWrap/>
            <w:vAlign w:val="center"/>
            <w:hideMark/>
          </w:tcPr>
          <w:p w14:paraId="437D440A"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nil"/>
              <w:left w:val="nil"/>
              <w:bottom w:val="single" w:sz="4" w:space="0" w:color="auto"/>
              <w:right w:val="single" w:sz="4" w:space="0" w:color="auto"/>
            </w:tcBorders>
            <w:noWrap/>
            <w:vAlign w:val="center"/>
            <w:hideMark/>
          </w:tcPr>
          <w:p w14:paraId="37A80827"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72698E35"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6F7917A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138CC892"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1AF7425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HTK-01</w:t>
            </w:r>
          </w:p>
        </w:tc>
        <w:tc>
          <w:tcPr>
            <w:tcW w:w="1206" w:type="dxa"/>
            <w:tcBorders>
              <w:top w:val="nil"/>
              <w:left w:val="nil"/>
              <w:bottom w:val="single" w:sz="4" w:space="0" w:color="auto"/>
              <w:right w:val="single" w:sz="4" w:space="0" w:color="auto"/>
            </w:tcBorders>
            <w:noWrap/>
            <w:vAlign w:val="center"/>
            <w:hideMark/>
          </w:tcPr>
          <w:p w14:paraId="1AB99B8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5.696,25</w:t>
            </w:r>
          </w:p>
        </w:tc>
        <w:tc>
          <w:tcPr>
            <w:tcW w:w="1062" w:type="dxa"/>
            <w:tcBorders>
              <w:top w:val="nil"/>
              <w:left w:val="nil"/>
              <w:bottom w:val="single" w:sz="4" w:space="0" w:color="auto"/>
              <w:right w:val="single" w:sz="4" w:space="0" w:color="auto"/>
            </w:tcBorders>
            <w:noWrap/>
            <w:vAlign w:val="bottom"/>
            <w:hideMark/>
          </w:tcPr>
          <w:p w14:paraId="5D90C7F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1654F9F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5507713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19904DE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5,70</w:t>
            </w:r>
          </w:p>
        </w:tc>
        <w:tc>
          <w:tcPr>
            <w:tcW w:w="1134" w:type="dxa"/>
            <w:tcBorders>
              <w:top w:val="nil"/>
              <w:left w:val="nil"/>
              <w:bottom w:val="single" w:sz="4" w:space="0" w:color="auto"/>
              <w:right w:val="single" w:sz="4" w:space="0" w:color="auto"/>
            </w:tcBorders>
            <w:noWrap/>
            <w:vAlign w:val="bottom"/>
            <w:hideMark/>
          </w:tcPr>
          <w:p w14:paraId="5009BD2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0AB903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70C937A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5,90</w:t>
            </w:r>
          </w:p>
        </w:tc>
      </w:tr>
      <w:tr w:rsidR="00C21AE6" w:rsidRPr="00690EA5" w14:paraId="6C39658C"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5681877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2366540"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3BD7289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HTK-02</w:t>
            </w:r>
          </w:p>
        </w:tc>
        <w:tc>
          <w:tcPr>
            <w:tcW w:w="1206" w:type="dxa"/>
            <w:tcBorders>
              <w:top w:val="nil"/>
              <w:left w:val="nil"/>
              <w:bottom w:val="single" w:sz="4" w:space="0" w:color="auto"/>
              <w:right w:val="single" w:sz="4" w:space="0" w:color="auto"/>
            </w:tcBorders>
            <w:noWrap/>
            <w:vAlign w:val="center"/>
            <w:hideMark/>
          </w:tcPr>
          <w:p w14:paraId="483DB2C7"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2.448,71</w:t>
            </w:r>
          </w:p>
        </w:tc>
        <w:tc>
          <w:tcPr>
            <w:tcW w:w="1062" w:type="dxa"/>
            <w:tcBorders>
              <w:top w:val="nil"/>
              <w:left w:val="nil"/>
              <w:bottom w:val="single" w:sz="4" w:space="0" w:color="auto"/>
              <w:right w:val="single" w:sz="4" w:space="0" w:color="auto"/>
            </w:tcBorders>
            <w:noWrap/>
            <w:vAlign w:val="bottom"/>
            <w:hideMark/>
          </w:tcPr>
          <w:p w14:paraId="0200486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5FE71FB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40B7959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5DF23C2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2,45</w:t>
            </w:r>
          </w:p>
        </w:tc>
        <w:tc>
          <w:tcPr>
            <w:tcW w:w="1134" w:type="dxa"/>
            <w:tcBorders>
              <w:top w:val="nil"/>
              <w:left w:val="nil"/>
              <w:bottom w:val="single" w:sz="4" w:space="0" w:color="auto"/>
              <w:right w:val="single" w:sz="4" w:space="0" w:color="auto"/>
            </w:tcBorders>
            <w:noWrap/>
            <w:vAlign w:val="bottom"/>
            <w:hideMark/>
          </w:tcPr>
          <w:p w14:paraId="30FAD23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15FD30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742FE38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2,54</w:t>
            </w:r>
          </w:p>
        </w:tc>
      </w:tr>
      <w:tr w:rsidR="00C21AE6" w:rsidRPr="00690EA5" w14:paraId="0DA13050"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70F9971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225D7C6"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0D383F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HTK-03</w:t>
            </w:r>
          </w:p>
        </w:tc>
        <w:tc>
          <w:tcPr>
            <w:tcW w:w="1206" w:type="dxa"/>
            <w:tcBorders>
              <w:top w:val="nil"/>
              <w:left w:val="nil"/>
              <w:bottom w:val="single" w:sz="4" w:space="0" w:color="auto"/>
              <w:right w:val="single" w:sz="4" w:space="0" w:color="auto"/>
            </w:tcBorders>
            <w:noWrap/>
            <w:vAlign w:val="center"/>
            <w:hideMark/>
          </w:tcPr>
          <w:p w14:paraId="7D7BA8E5"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7.395,36</w:t>
            </w:r>
          </w:p>
        </w:tc>
        <w:tc>
          <w:tcPr>
            <w:tcW w:w="1062" w:type="dxa"/>
            <w:tcBorders>
              <w:top w:val="nil"/>
              <w:left w:val="nil"/>
              <w:bottom w:val="single" w:sz="4" w:space="0" w:color="auto"/>
              <w:right w:val="single" w:sz="4" w:space="0" w:color="auto"/>
            </w:tcBorders>
            <w:noWrap/>
            <w:vAlign w:val="bottom"/>
            <w:hideMark/>
          </w:tcPr>
          <w:p w14:paraId="0C0B62B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2BD5B96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4136787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61B9259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7,40</w:t>
            </w:r>
          </w:p>
        </w:tc>
        <w:tc>
          <w:tcPr>
            <w:tcW w:w="1134" w:type="dxa"/>
            <w:tcBorders>
              <w:top w:val="nil"/>
              <w:left w:val="nil"/>
              <w:bottom w:val="single" w:sz="4" w:space="0" w:color="auto"/>
              <w:right w:val="single" w:sz="4" w:space="0" w:color="auto"/>
            </w:tcBorders>
            <w:noWrap/>
            <w:vAlign w:val="bottom"/>
            <w:hideMark/>
          </w:tcPr>
          <w:p w14:paraId="16E48F1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5953234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57D292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7,66</w:t>
            </w:r>
          </w:p>
        </w:tc>
      </w:tr>
      <w:tr w:rsidR="00C21AE6" w:rsidRPr="00690EA5" w14:paraId="46693935"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7BC730C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23A7E3BE"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AD8BD9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HTK-04</w:t>
            </w:r>
          </w:p>
        </w:tc>
        <w:tc>
          <w:tcPr>
            <w:tcW w:w="1206" w:type="dxa"/>
            <w:tcBorders>
              <w:top w:val="nil"/>
              <w:left w:val="nil"/>
              <w:bottom w:val="single" w:sz="4" w:space="0" w:color="auto"/>
              <w:right w:val="single" w:sz="4" w:space="0" w:color="auto"/>
            </w:tcBorders>
            <w:noWrap/>
            <w:vAlign w:val="center"/>
            <w:hideMark/>
          </w:tcPr>
          <w:p w14:paraId="67ED8A2A"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10.462,94</w:t>
            </w:r>
          </w:p>
        </w:tc>
        <w:tc>
          <w:tcPr>
            <w:tcW w:w="1062" w:type="dxa"/>
            <w:tcBorders>
              <w:top w:val="nil"/>
              <w:left w:val="nil"/>
              <w:bottom w:val="single" w:sz="4" w:space="0" w:color="auto"/>
              <w:right w:val="single" w:sz="4" w:space="0" w:color="auto"/>
            </w:tcBorders>
            <w:noWrap/>
            <w:vAlign w:val="bottom"/>
            <w:hideMark/>
          </w:tcPr>
          <w:p w14:paraId="1EDA5E7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3A67336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242BE26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4298E65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10,46</w:t>
            </w:r>
          </w:p>
        </w:tc>
        <w:tc>
          <w:tcPr>
            <w:tcW w:w="1134" w:type="dxa"/>
            <w:tcBorders>
              <w:top w:val="nil"/>
              <w:left w:val="nil"/>
              <w:bottom w:val="single" w:sz="4" w:space="0" w:color="auto"/>
              <w:right w:val="single" w:sz="4" w:space="0" w:color="auto"/>
            </w:tcBorders>
            <w:noWrap/>
            <w:vAlign w:val="bottom"/>
            <w:hideMark/>
          </w:tcPr>
          <w:p w14:paraId="7EC9E43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245ADF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62F7A0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10,83</w:t>
            </w:r>
          </w:p>
        </w:tc>
      </w:tr>
      <w:tr w:rsidR="00C21AE6" w:rsidRPr="00690EA5" w14:paraId="474FA637"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4DC477D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536B89F"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1F5557B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HTK-05</w:t>
            </w:r>
          </w:p>
        </w:tc>
        <w:tc>
          <w:tcPr>
            <w:tcW w:w="1206" w:type="dxa"/>
            <w:tcBorders>
              <w:top w:val="nil"/>
              <w:left w:val="nil"/>
              <w:bottom w:val="single" w:sz="4" w:space="0" w:color="auto"/>
              <w:right w:val="single" w:sz="4" w:space="0" w:color="auto"/>
            </w:tcBorders>
            <w:noWrap/>
            <w:vAlign w:val="center"/>
            <w:hideMark/>
          </w:tcPr>
          <w:p w14:paraId="281405C4"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19.165,85</w:t>
            </w:r>
          </w:p>
        </w:tc>
        <w:tc>
          <w:tcPr>
            <w:tcW w:w="1062" w:type="dxa"/>
            <w:tcBorders>
              <w:top w:val="nil"/>
              <w:left w:val="nil"/>
              <w:bottom w:val="single" w:sz="4" w:space="0" w:color="auto"/>
              <w:right w:val="single" w:sz="4" w:space="0" w:color="auto"/>
            </w:tcBorders>
            <w:noWrap/>
            <w:vAlign w:val="bottom"/>
            <w:hideMark/>
          </w:tcPr>
          <w:p w14:paraId="232DFFB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36B76B8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35A4799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01D9C9D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19,17</w:t>
            </w:r>
          </w:p>
        </w:tc>
        <w:tc>
          <w:tcPr>
            <w:tcW w:w="1134" w:type="dxa"/>
            <w:tcBorders>
              <w:top w:val="nil"/>
              <w:left w:val="nil"/>
              <w:bottom w:val="single" w:sz="4" w:space="0" w:color="auto"/>
              <w:right w:val="single" w:sz="4" w:space="0" w:color="auto"/>
            </w:tcBorders>
            <w:noWrap/>
            <w:vAlign w:val="bottom"/>
            <w:hideMark/>
          </w:tcPr>
          <w:p w14:paraId="1B20D5C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55B5441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2602750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19,84</w:t>
            </w:r>
          </w:p>
        </w:tc>
      </w:tr>
      <w:tr w:rsidR="00C21AE6" w:rsidRPr="00690EA5" w14:paraId="7A39AD1D"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55A879A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B50B8B1"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22CA25C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HTK-06</w:t>
            </w:r>
          </w:p>
        </w:tc>
        <w:tc>
          <w:tcPr>
            <w:tcW w:w="1206" w:type="dxa"/>
            <w:tcBorders>
              <w:top w:val="nil"/>
              <w:left w:val="nil"/>
              <w:bottom w:val="single" w:sz="4" w:space="0" w:color="auto"/>
              <w:right w:val="single" w:sz="4" w:space="0" w:color="auto"/>
            </w:tcBorders>
            <w:noWrap/>
            <w:vAlign w:val="center"/>
            <w:hideMark/>
          </w:tcPr>
          <w:p w14:paraId="40184E6F"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1.659,23</w:t>
            </w:r>
          </w:p>
        </w:tc>
        <w:tc>
          <w:tcPr>
            <w:tcW w:w="1062" w:type="dxa"/>
            <w:tcBorders>
              <w:top w:val="nil"/>
              <w:left w:val="nil"/>
              <w:bottom w:val="single" w:sz="4" w:space="0" w:color="auto"/>
              <w:right w:val="single" w:sz="4" w:space="0" w:color="auto"/>
            </w:tcBorders>
            <w:noWrap/>
            <w:vAlign w:val="bottom"/>
            <w:hideMark/>
          </w:tcPr>
          <w:p w14:paraId="7F85DDE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4D9FB2A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029482C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1669362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1,66</w:t>
            </w:r>
          </w:p>
        </w:tc>
        <w:tc>
          <w:tcPr>
            <w:tcW w:w="1134" w:type="dxa"/>
            <w:tcBorders>
              <w:top w:val="nil"/>
              <w:left w:val="nil"/>
              <w:bottom w:val="single" w:sz="4" w:space="0" w:color="auto"/>
              <w:right w:val="single" w:sz="4" w:space="0" w:color="auto"/>
            </w:tcBorders>
            <w:noWrap/>
            <w:vAlign w:val="bottom"/>
            <w:hideMark/>
          </w:tcPr>
          <w:p w14:paraId="5D4E47D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1F25CD6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845D64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1,72</w:t>
            </w:r>
          </w:p>
        </w:tc>
      </w:tr>
      <w:tr w:rsidR="00C21AE6" w:rsidRPr="00690EA5" w14:paraId="4A520667"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1B33D8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244B3D08"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571141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HTK-07</w:t>
            </w:r>
          </w:p>
        </w:tc>
        <w:tc>
          <w:tcPr>
            <w:tcW w:w="1206" w:type="dxa"/>
            <w:tcBorders>
              <w:top w:val="nil"/>
              <w:left w:val="nil"/>
              <w:bottom w:val="single" w:sz="4" w:space="0" w:color="auto"/>
              <w:right w:val="single" w:sz="4" w:space="0" w:color="auto"/>
            </w:tcBorders>
            <w:noWrap/>
            <w:vAlign w:val="center"/>
            <w:hideMark/>
          </w:tcPr>
          <w:p w14:paraId="0E1D0C21"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5.064,14</w:t>
            </w:r>
          </w:p>
        </w:tc>
        <w:tc>
          <w:tcPr>
            <w:tcW w:w="1062" w:type="dxa"/>
            <w:tcBorders>
              <w:top w:val="nil"/>
              <w:left w:val="nil"/>
              <w:bottom w:val="single" w:sz="4" w:space="0" w:color="auto"/>
              <w:right w:val="single" w:sz="4" w:space="0" w:color="auto"/>
            </w:tcBorders>
            <w:noWrap/>
            <w:vAlign w:val="bottom"/>
            <w:hideMark/>
          </w:tcPr>
          <w:p w14:paraId="0B670A0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0AF7B52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5BEDB5D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4965F20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5,06</w:t>
            </w:r>
          </w:p>
        </w:tc>
        <w:tc>
          <w:tcPr>
            <w:tcW w:w="1134" w:type="dxa"/>
            <w:tcBorders>
              <w:top w:val="nil"/>
              <w:left w:val="nil"/>
              <w:bottom w:val="single" w:sz="4" w:space="0" w:color="auto"/>
              <w:right w:val="single" w:sz="4" w:space="0" w:color="auto"/>
            </w:tcBorders>
            <w:noWrap/>
            <w:vAlign w:val="bottom"/>
            <w:hideMark/>
          </w:tcPr>
          <w:p w14:paraId="670349E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04377F8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0236E7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5,24</w:t>
            </w:r>
          </w:p>
        </w:tc>
      </w:tr>
      <w:tr w:rsidR="00C21AE6" w:rsidRPr="00690EA5" w14:paraId="67F065C7"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47CC6D3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886C1FB"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34CC7C5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HTK-08</w:t>
            </w:r>
          </w:p>
        </w:tc>
        <w:tc>
          <w:tcPr>
            <w:tcW w:w="1206" w:type="dxa"/>
            <w:tcBorders>
              <w:top w:val="nil"/>
              <w:left w:val="nil"/>
              <w:bottom w:val="single" w:sz="4" w:space="0" w:color="auto"/>
              <w:right w:val="single" w:sz="4" w:space="0" w:color="auto"/>
            </w:tcBorders>
            <w:noWrap/>
            <w:vAlign w:val="center"/>
            <w:hideMark/>
          </w:tcPr>
          <w:p w14:paraId="23CB24B8"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620,53</w:t>
            </w:r>
          </w:p>
        </w:tc>
        <w:tc>
          <w:tcPr>
            <w:tcW w:w="1062" w:type="dxa"/>
            <w:tcBorders>
              <w:top w:val="nil"/>
              <w:left w:val="nil"/>
              <w:bottom w:val="single" w:sz="4" w:space="0" w:color="auto"/>
              <w:right w:val="single" w:sz="4" w:space="0" w:color="auto"/>
            </w:tcBorders>
            <w:noWrap/>
            <w:vAlign w:val="bottom"/>
            <w:hideMark/>
          </w:tcPr>
          <w:p w14:paraId="434C7E2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688FCFA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701DB8F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3F4ED02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0,62</w:t>
            </w:r>
          </w:p>
        </w:tc>
        <w:tc>
          <w:tcPr>
            <w:tcW w:w="1134" w:type="dxa"/>
            <w:tcBorders>
              <w:top w:val="nil"/>
              <w:left w:val="nil"/>
              <w:bottom w:val="single" w:sz="4" w:space="0" w:color="auto"/>
              <w:right w:val="single" w:sz="4" w:space="0" w:color="auto"/>
            </w:tcBorders>
            <w:noWrap/>
            <w:vAlign w:val="bottom"/>
            <w:hideMark/>
          </w:tcPr>
          <w:p w14:paraId="4D932C2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21277F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399017D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0,64</w:t>
            </w:r>
          </w:p>
        </w:tc>
      </w:tr>
      <w:tr w:rsidR="00C21AE6" w:rsidRPr="00690EA5" w14:paraId="3C04B39D"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0C7D841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6416FC6"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5769DDB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HTK-09</w:t>
            </w:r>
          </w:p>
        </w:tc>
        <w:tc>
          <w:tcPr>
            <w:tcW w:w="1206" w:type="dxa"/>
            <w:tcBorders>
              <w:top w:val="nil"/>
              <w:left w:val="nil"/>
              <w:bottom w:val="single" w:sz="4" w:space="0" w:color="auto"/>
              <w:right w:val="single" w:sz="4" w:space="0" w:color="auto"/>
            </w:tcBorders>
            <w:noWrap/>
            <w:vAlign w:val="center"/>
            <w:hideMark/>
          </w:tcPr>
          <w:p w14:paraId="136B86B5"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7.673,11</w:t>
            </w:r>
          </w:p>
        </w:tc>
        <w:tc>
          <w:tcPr>
            <w:tcW w:w="1062" w:type="dxa"/>
            <w:tcBorders>
              <w:top w:val="nil"/>
              <w:left w:val="nil"/>
              <w:bottom w:val="single" w:sz="4" w:space="0" w:color="auto"/>
              <w:right w:val="single" w:sz="4" w:space="0" w:color="auto"/>
            </w:tcBorders>
            <w:noWrap/>
            <w:vAlign w:val="bottom"/>
            <w:hideMark/>
          </w:tcPr>
          <w:p w14:paraId="1F1B7D5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7CA40CD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3C8D10E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0ACD8F4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7,67</w:t>
            </w:r>
          </w:p>
        </w:tc>
        <w:tc>
          <w:tcPr>
            <w:tcW w:w="1134" w:type="dxa"/>
            <w:tcBorders>
              <w:top w:val="nil"/>
              <w:left w:val="nil"/>
              <w:bottom w:val="single" w:sz="4" w:space="0" w:color="auto"/>
              <w:right w:val="single" w:sz="4" w:space="0" w:color="auto"/>
            </w:tcBorders>
            <w:noWrap/>
            <w:vAlign w:val="bottom"/>
            <w:hideMark/>
          </w:tcPr>
          <w:p w14:paraId="0AFEAD8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754BF6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393EDF2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7,94</w:t>
            </w:r>
          </w:p>
        </w:tc>
      </w:tr>
      <w:tr w:rsidR="00C21AE6" w:rsidRPr="00690EA5" w14:paraId="12A26770" w14:textId="77777777" w:rsidTr="00C21AE6">
        <w:trPr>
          <w:gridAfter w:val="1"/>
          <w:wAfter w:w="6" w:type="dxa"/>
          <w:trHeight w:val="285"/>
        </w:trPr>
        <w:tc>
          <w:tcPr>
            <w:tcW w:w="632" w:type="dxa"/>
            <w:tcBorders>
              <w:top w:val="nil"/>
              <w:left w:val="single" w:sz="4" w:space="0" w:color="auto"/>
              <w:bottom w:val="single" w:sz="4" w:space="0" w:color="auto"/>
              <w:right w:val="single" w:sz="4" w:space="0" w:color="auto"/>
            </w:tcBorders>
            <w:noWrap/>
            <w:vAlign w:val="bottom"/>
            <w:hideMark/>
          </w:tcPr>
          <w:p w14:paraId="1B6B67F4"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13</w:t>
            </w:r>
          </w:p>
        </w:tc>
        <w:tc>
          <w:tcPr>
            <w:tcW w:w="3381" w:type="dxa"/>
            <w:tcBorders>
              <w:top w:val="nil"/>
              <w:left w:val="nil"/>
              <w:bottom w:val="single" w:sz="4" w:space="0" w:color="auto"/>
              <w:right w:val="single" w:sz="4" w:space="0" w:color="auto"/>
            </w:tcBorders>
            <w:noWrap/>
            <w:vAlign w:val="bottom"/>
            <w:hideMark/>
          </w:tcPr>
          <w:p w14:paraId="027FADEC"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bãi đỗ xe</w:t>
            </w:r>
          </w:p>
        </w:tc>
        <w:tc>
          <w:tcPr>
            <w:tcW w:w="1276" w:type="dxa"/>
            <w:tcBorders>
              <w:top w:val="nil"/>
              <w:left w:val="nil"/>
              <w:bottom w:val="single" w:sz="4" w:space="0" w:color="auto"/>
              <w:right w:val="single" w:sz="4" w:space="0" w:color="auto"/>
            </w:tcBorders>
            <w:noWrap/>
            <w:vAlign w:val="center"/>
            <w:hideMark/>
          </w:tcPr>
          <w:p w14:paraId="773FE5A3"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06" w:type="dxa"/>
            <w:tcBorders>
              <w:top w:val="nil"/>
              <w:left w:val="nil"/>
              <w:bottom w:val="single" w:sz="4" w:space="0" w:color="auto"/>
              <w:right w:val="single" w:sz="4" w:space="0" w:color="auto"/>
            </w:tcBorders>
            <w:noWrap/>
            <w:vAlign w:val="center"/>
            <w:hideMark/>
          </w:tcPr>
          <w:p w14:paraId="6959932E"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nil"/>
              <w:left w:val="nil"/>
              <w:bottom w:val="single" w:sz="4" w:space="0" w:color="auto"/>
              <w:right w:val="single" w:sz="4" w:space="0" w:color="auto"/>
            </w:tcBorders>
            <w:noWrap/>
            <w:vAlign w:val="center"/>
            <w:hideMark/>
          </w:tcPr>
          <w:p w14:paraId="2C702AF2"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662C5A95"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4E9BE9B5"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nil"/>
              <w:left w:val="nil"/>
              <w:bottom w:val="single" w:sz="4" w:space="0" w:color="auto"/>
              <w:right w:val="single" w:sz="4" w:space="0" w:color="auto"/>
            </w:tcBorders>
            <w:noWrap/>
            <w:vAlign w:val="center"/>
            <w:hideMark/>
          </w:tcPr>
          <w:p w14:paraId="4E61ADF4"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145B4462"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nil"/>
              <w:left w:val="nil"/>
              <w:bottom w:val="single" w:sz="4" w:space="0" w:color="auto"/>
              <w:right w:val="single" w:sz="4" w:space="0" w:color="auto"/>
            </w:tcBorders>
            <w:noWrap/>
            <w:vAlign w:val="center"/>
            <w:hideMark/>
          </w:tcPr>
          <w:p w14:paraId="0C5B15CF"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nil"/>
              <w:left w:val="nil"/>
              <w:bottom w:val="single" w:sz="4" w:space="0" w:color="auto"/>
              <w:right w:val="single" w:sz="4" w:space="0" w:color="auto"/>
            </w:tcBorders>
            <w:noWrap/>
            <w:vAlign w:val="center"/>
            <w:hideMark/>
          </w:tcPr>
          <w:p w14:paraId="1D604E23"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7465B9AA"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7B66FB8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8CCE4C1"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2770914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BDX-01</w:t>
            </w:r>
          </w:p>
        </w:tc>
        <w:tc>
          <w:tcPr>
            <w:tcW w:w="1206" w:type="dxa"/>
            <w:tcBorders>
              <w:top w:val="nil"/>
              <w:left w:val="nil"/>
              <w:bottom w:val="single" w:sz="4" w:space="0" w:color="auto"/>
              <w:right w:val="single" w:sz="4" w:space="0" w:color="auto"/>
            </w:tcBorders>
            <w:noWrap/>
            <w:vAlign w:val="center"/>
            <w:hideMark/>
          </w:tcPr>
          <w:p w14:paraId="24818651"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8.425,88</w:t>
            </w:r>
          </w:p>
        </w:tc>
        <w:tc>
          <w:tcPr>
            <w:tcW w:w="1062" w:type="dxa"/>
            <w:tcBorders>
              <w:top w:val="nil"/>
              <w:left w:val="nil"/>
              <w:bottom w:val="single" w:sz="4" w:space="0" w:color="auto"/>
              <w:right w:val="single" w:sz="4" w:space="0" w:color="auto"/>
            </w:tcBorders>
            <w:noWrap/>
            <w:vAlign w:val="bottom"/>
            <w:hideMark/>
          </w:tcPr>
          <w:p w14:paraId="180A962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692E85D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38D1941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5B2B5AB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8,43</w:t>
            </w:r>
          </w:p>
        </w:tc>
        <w:tc>
          <w:tcPr>
            <w:tcW w:w="1134" w:type="dxa"/>
            <w:tcBorders>
              <w:top w:val="nil"/>
              <w:left w:val="nil"/>
              <w:bottom w:val="single" w:sz="4" w:space="0" w:color="auto"/>
              <w:right w:val="single" w:sz="4" w:space="0" w:color="auto"/>
            </w:tcBorders>
            <w:noWrap/>
            <w:vAlign w:val="bottom"/>
            <w:hideMark/>
          </w:tcPr>
          <w:p w14:paraId="29453F2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094BF5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457D565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8,72</w:t>
            </w:r>
          </w:p>
        </w:tc>
      </w:tr>
      <w:tr w:rsidR="00C21AE6" w:rsidRPr="00690EA5" w14:paraId="34C0954A"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7D90B73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3D116E4"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767E9F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BDX-02</w:t>
            </w:r>
          </w:p>
        </w:tc>
        <w:tc>
          <w:tcPr>
            <w:tcW w:w="1206" w:type="dxa"/>
            <w:tcBorders>
              <w:top w:val="nil"/>
              <w:left w:val="nil"/>
              <w:bottom w:val="single" w:sz="4" w:space="0" w:color="auto"/>
              <w:right w:val="single" w:sz="4" w:space="0" w:color="auto"/>
            </w:tcBorders>
            <w:noWrap/>
            <w:vAlign w:val="center"/>
            <w:hideMark/>
          </w:tcPr>
          <w:p w14:paraId="68869678"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2.400,00</w:t>
            </w:r>
          </w:p>
        </w:tc>
        <w:tc>
          <w:tcPr>
            <w:tcW w:w="1062" w:type="dxa"/>
            <w:tcBorders>
              <w:top w:val="nil"/>
              <w:left w:val="nil"/>
              <w:bottom w:val="single" w:sz="4" w:space="0" w:color="auto"/>
              <w:right w:val="single" w:sz="4" w:space="0" w:color="auto"/>
            </w:tcBorders>
            <w:noWrap/>
            <w:vAlign w:val="bottom"/>
            <w:hideMark/>
          </w:tcPr>
          <w:p w14:paraId="0E47643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63DC7E0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1CDBA98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3203C23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2,40</w:t>
            </w:r>
          </w:p>
        </w:tc>
        <w:tc>
          <w:tcPr>
            <w:tcW w:w="1134" w:type="dxa"/>
            <w:tcBorders>
              <w:top w:val="nil"/>
              <w:left w:val="nil"/>
              <w:bottom w:val="single" w:sz="4" w:space="0" w:color="auto"/>
              <w:right w:val="single" w:sz="4" w:space="0" w:color="auto"/>
            </w:tcBorders>
            <w:noWrap/>
            <w:vAlign w:val="bottom"/>
            <w:hideMark/>
          </w:tcPr>
          <w:p w14:paraId="553D87F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349641C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36780B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2,48</w:t>
            </w:r>
          </w:p>
        </w:tc>
      </w:tr>
      <w:tr w:rsidR="00C21AE6" w:rsidRPr="00690EA5" w14:paraId="6FF54905"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5B2BF7F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40D3E45E"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1BECC1B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BDX-03</w:t>
            </w:r>
          </w:p>
        </w:tc>
        <w:tc>
          <w:tcPr>
            <w:tcW w:w="1206" w:type="dxa"/>
            <w:tcBorders>
              <w:top w:val="nil"/>
              <w:left w:val="nil"/>
              <w:bottom w:val="single" w:sz="4" w:space="0" w:color="auto"/>
              <w:right w:val="single" w:sz="4" w:space="0" w:color="auto"/>
            </w:tcBorders>
            <w:noWrap/>
            <w:vAlign w:val="center"/>
            <w:hideMark/>
          </w:tcPr>
          <w:p w14:paraId="64D15676"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700,00</w:t>
            </w:r>
          </w:p>
        </w:tc>
        <w:tc>
          <w:tcPr>
            <w:tcW w:w="1062" w:type="dxa"/>
            <w:tcBorders>
              <w:top w:val="nil"/>
              <w:left w:val="nil"/>
              <w:bottom w:val="single" w:sz="4" w:space="0" w:color="auto"/>
              <w:right w:val="single" w:sz="4" w:space="0" w:color="auto"/>
            </w:tcBorders>
            <w:noWrap/>
            <w:vAlign w:val="bottom"/>
            <w:hideMark/>
          </w:tcPr>
          <w:p w14:paraId="4DEECEC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5D80517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1EC1DE2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0E755B0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0,70</w:t>
            </w:r>
          </w:p>
        </w:tc>
        <w:tc>
          <w:tcPr>
            <w:tcW w:w="1134" w:type="dxa"/>
            <w:tcBorders>
              <w:top w:val="nil"/>
              <w:left w:val="nil"/>
              <w:bottom w:val="single" w:sz="4" w:space="0" w:color="auto"/>
              <w:right w:val="single" w:sz="4" w:space="0" w:color="auto"/>
            </w:tcBorders>
            <w:noWrap/>
            <w:vAlign w:val="bottom"/>
            <w:hideMark/>
          </w:tcPr>
          <w:p w14:paraId="4732375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C81107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2E61909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0,72</w:t>
            </w:r>
          </w:p>
        </w:tc>
      </w:tr>
      <w:tr w:rsidR="00C21AE6" w:rsidRPr="00690EA5" w14:paraId="44194E10"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FFF464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6F38804A"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659E76F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BDX-04</w:t>
            </w:r>
          </w:p>
        </w:tc>
        <w:tc>
          <w:tcPr>
            <w:tcW w:w="1206" w:type="dxa"/>
            <w:tcBorders>
              <w:top w:val="nil"/>
              <w:left w:val="nil"/>
              <w:bottom w:val="single" w:sz="4" w:space="0" w:color="auto"/>
              <w:right w:val="single" w:sz="4" w:space="0" w:color="auto"/>
            </w:tcBorders>
            <w:noWrap/>
            <w:vAlign w:val="center"/>
            <w:hideMark/>
          </w:tcPr>
          <w:p w14:paraId="0B45D04C"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3.868,20</w:t>
            </w:r>
          </w:p>
        </w:tc>
        <w:tc>
          <w:tcPr>
            <w:tcW w:w="1062" w:type="dxa"/>
            <w:tcBorders>
              <w:top w:val="nil"/>
              <w:left w:val="nil"/>
              <w:bottom w:val="single" w:sz="4" w:space="0" w:color="auto"/>
              <w:right w:val="single" w:sz="4" w:space="0" w:color="auto"/>
            </w:tcBorders>
            <w:noWrap/>
            <w:vAlign w:val="bottom"/>
            <w:hideMark/>
          </w:tcPr>
          <w:p w14:paraId="1054B7C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1D1BCBD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4E6738C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68F98C3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3,87</w:t>
            </w:r>
          </w:p>
        </w:tc>
        <w:tc>
          <w:tcPr>
            <w:tcW w:w="1134" w:type="dxa"/>
            <w:tcBorders>
              <w:top w:val="nil"/>
              <w:left w:val="nil"/>
              <w:bottom w:val="single" w:sz="4" w:space="0" w:color="auto"/>
              <w:right w:val="single" w:sz="4" w:space="0" w:color="auto"/>
            </w:tcBorders>
            <w:noWrap/>
            <w:vAlign w:val="bottom"/>
            <w:hideMark/>
          </w:tcPr>
          <w:p w14:paraId="48862CF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5E771482"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195A9BD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4,00</w:t>
            </w:r>
          </w:p>
        </w:tc>
      </w:tr>
      <w:tr w:rsidR="00C21AE6" w:rsidRPr="00690EA5" w14:paraId="2CD5C6DF"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19D4962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B921870"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EC03D3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BDX-05A</w:t>
            </w:r>
          </w:p>
        </w:tc>
        <w:tc>
          <w:tcPr>
            <w:tcW w:w="1206" w:type="dxa"/>
            <w:tcBorders>
              <w:top w:val="nil"/>
              <w:left w:val="nil"/>
              <w:bottom w:val="single" w:sz="4" w:space="0" w:color="auto"/>
              <w:right w:val="single" w:sz="4" w:space="0" w:color="auto"/>
            </w:tcBorders>
            <w:noWrap/>
            <w:vAlign w:val="center"/>
            <w:hideMark/>
          </w:tcPr>
          <w:p w14:paraId="2FF9D148"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3.563,27</w:t>
            </w:r>
          </w:p>
        </w:tc>
        <w:tc>
          <w:tcPr>
            <w:tcW w:w="1062" w:type="dxa"/>
            <w:tcBorders>
              <w:top w:val="nil"/>
              <w:left w:val="nil"/>
              <w:bottom w:val="single" w:sz="4" w:space="0" w:color="auto"/>
              <w:right w:val="single" w:sz="4" w:space="0" w:color="auto"/>
            </w:tcBorders>
            <w:noWrap/>
            <w:vAlign w:val="bottom"/>
            <w:hideMark/>
          </w:tcPr>
          <w:p w14:paraId="1DDE90B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7E61D8D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0AC8008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35C907D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3,56</w:t>
            </w:r>
          </w:p>
        </w:tc>
        <w:tc>
          <w:tcPr>
            <w:tcW w:w="1134" w:type="dxa"/>
            <w:tcBorders>
              <w:top w:val="nil"/>
              <w:left w:val="nil"/>
              <w:bottom w:val="single" w:sz="4" w:space="0" w:color="auto"/>
              <w:right w:val="single" w:sz="4" w:space="0" w:color="auto"/>
            </w:tcBorders>
            <w:noWrap/>
            <w:vAlign w:val="bottom"/>
            <w:hideMark/>
          </w:tcPr>
          <w:p w14:paraId="7C3ECA4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0FE2D35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0BD2B0D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3,69</w:t>
            </w:r>
          </w:p>
        </w:tc>
      </w:tr>
      <w:tr w:rsidR="00C21AE6" w:rsidRPr="00690EA5" w14:paraId="7A23ACCC"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03B326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1A0967A5"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75D9F0B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BDX-05B</w:t>
            </w:r>
          </w:p>
        </w:tc>
        <w:tc>
          <w:tcPr>
            <w:tcW w:w="1206" w:type="dxa"/>
            <w:tcBorders>
              <w:top w:val="nil"/>
              <w:left w:val="nil"/>
              <w:bottom w:val="single" w:sz="4" w:space="0" w:color="auto"/>
              <w:right w:val="single" w:sz="4" w:space="0" w:color="auto"/>
            </w:tcBorders>
            <w:noWrap/>
            <w:vAlign w:val="center"/>
            <w:hideMark/>
          </w:tcPr>
          <w:p w14:paraId="44F3A8A4"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3.657,96</w:t>
            </w:r>
          </w:p>
        </w:tc>
        <w:tc>
          <w:tcPr>
            <w:tcW w:w="1062" w:type="dxa"/>
            <w:tcBorders>
              <w:top w:val="nil"/>
              <w:left w:val="nil"/>
              <w:bottom w:val="single" w:sz="4" w:space="0" w:color="auto"/>
              <w:right w:val="single" w:sz="4" w:space="0" w:color="auto"/>
            </w:tcBorders>
            <w:noWrap/>
            <w:vAlign w:val="bottom"/>
            <w:hideMark/>
          </w:tcPr>
          <w:p w14:paraId="52997C9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654E4F2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083E726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5EB7322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3,66</w:t>
            </w:r>
          </w:p>
        </w:tc>
        <w:tc>
          <w:tcPr>
            <w:tcW w:w="1134" w:type="dxa"/>
            <w:tcBorders>
              <w:top w:val="nil"/>
              <w:left w:val="nil"/>
              <w:bottom w:val="single" w:sz="4" w:space="0" w:color="auto"/>
              <w:right w:val="single" w:sz="4" w:space="0" w:color="auto"/>
            </w:tcBorders>
            <w:noWrap/>
            <w:vAlign w:val="bottom"/>
            <w:hideMark/>
          </w:tcPr>
          <w:p w14:paraId="350BFB7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7BB541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58957E8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3,79</w:t>
            </w:r>
          </w:p>
        </w:tc>
      </w:tr>
      <w:tr w:rsidR="00C21AE6" w:rsidRPr="00690EA5" w14:paraId="0035884A"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45A9114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0209DFA4"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4FD5452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BDX-06A</w:t>
            </w:r>
          </w:p>
        </w:tc>
        <w:tc>
          <w:tcPr>
            <w:tcW w:w="1206" w:type="dxa"/>
            <w:tcBorders>
              <w:top w:val="nil"/>
              <w:left w:val="nil"/>
              <w:bottom w:val="single" w:sz="4" w:space="0" w:color="auto"/>
              <w:right w:val="single" w:sz="4" w:space="0" w:color="auto"/>
            </w:tcBorders>
            <w:noWrap/>
            <w:vAlign w:val="center"/>
            <w:hideMark/>
          </w:tcPr>
          <w:p w14:paraId="43CBF52B"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4.260,50</w:t>
            </w:r>
          </w:p>
        </w:tc>
        <w:tc>
          <w:tcPr>
            <w:tcW w:w="1062" w:type="dxa"/>
            <w:tcBorders>
              <w:top w:val="nil"/>
              <w:left w:val="nil"/>
              <w:bottom w:val="single" w:sz="4" w:space="0" w:color="auto"/>
              <w:right w:val="single" w:sz="4" w:space="0" w:color="auto"/>
            </w:tcBorders>
            <w:noWrap/>
            <w:vAlign w:val="bottom"/>
            <w:hideMark/>
          </w:tcPr>
          <w:p w14:paraId="02893BF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65CEB8F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469BB39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5E45144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4,26</w:t>
            </w:r>
          </w:p>
        </w:tc>
        <w:tc>
          <w:tcPr>
            <w:tcW w:w="1134" w:type="dxa"/>
            <w:tcBorders>
              <w:top w:val="nil"/>
              <w:left w:val="nil"/>
              <w:bottom w:val="single" w:sz="4" w:space="0" w:color="auto"/>
              <w:right w:val="single" w:sz="4" w:space="0" w:color="auto"/>
            </w:tcBorders>
            <w:noWrap/>
            <w:vAlign w:val="bottom"/>
            <w:hideMark/>
          </w:tcPr>
          <w:p w14:paraId="1B289827"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7F61E34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69586C09"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4,41</w:t>
            </w:r>
          </w:p>
        </w:tc>
      </w:tr>
      <w:tr w:rsidR="00C21AE6" w:rsidRPr="00690EA5" w14:paraId="19DB9334"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0BA2B64"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lastRenderedPageBreak/>
              <w:t> </w:t>
            </w:r>
          </w:p>
        </w:tc>
        <w:tc>
          <w:tcPr>
            <w:tcW w:w="3381" w:type="dxa"/>
            <w:tcBorders>
              <w:top w:val="nil"/>
              <w:left w:val="nil"/>
              <w:bottom w:val="single" w:sz="4" w:space="0" w:color="auto"/>
              <w:right w:val="single" w:sz="4" w:space="0" w:color="auto"/>
            </w:tcBorders>
            <w:noWrap/>
            <w:vAlign w:val="bottom"/>
            <w:hideMark/>
          </w:tcPr>
          <w:p w14:paraId="211F7120"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4E4399A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BDX-06B</w:t>
            </w:r>
          </w:p>
        </w:tc>
        <w:tc>
          <w:tcPr>
            <w:tcW w:w="1206" w:type="dxa"/>
            <w:tcBorders>
              <w:top w:val="nil"/>
              <w:left w:val="nil"/>
              <w:bottom w:val="single" w:sz="4" w:space="0" w:color="auto"/>
              <w:right w:val="single" w:sz="4" w:space="0" w:color="auto"/>
            </w:tcBorders>
            <w:noWrap/>
            <w:vAlign w:val="center"/>
            <w:hideMark/>
          </w:tcPr>
          <w:p w14:paraId="126ADBB6"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3.580,95</w:t>
            </w:r>
          </w:p>
        </w:tc>
        <w:tc>
          <w:tcPr>
            <w:tcW w:w="1062" w:type="dxa"/>
            <w:tcBorders>
              <w:top w:val="nil"/>
              <w:left w:val="nil"/>
              <w:bottom w:val="single" w:sz="4" w:space="0" w:color="auto"/>
              <w:right w:val="single" w:sz="4" w:space="0" w:color="auto"/>
            </w:tcBorders>
            <w:noWrap/>
            <w:vAlign w:val="bottom"/>
            <w:hideMark/>
          </w:tcPr>
          <w:p w14:paraId="287B9D80"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2955FCC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62D06BB6"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70C10F23"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3,58</w:t>
            </w:r>
          </w:p>
        </w:tc>
        <w:tc>
          <w:tcPr>
            <w:tcW w:w="1134" w:type="dxa"/>
            <w:tcBorders>
              <w:top w:val="nil"/>
              <w:left w:val="nil"/>
              <w:bottom w:val="single" w:sz="4" w:space="0" w:color="auto"/>
              <w:right w:val="single" w:sz="4" w:space="0" w:color="auto"/>
            </w:tcBorders>
            <w:noWrap/>
            <w:vAlign w:val="bottom"/>
            <w:hideMark/>
          </w:tcPr>
          <w:p w14:paraId="396EB2BE"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66CBF4C5"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397A09ED"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3,71</w:t>
            </w:r>
          </w:p>
        </w:tc>
      </w:tr>
      <w:tr w:rsidR="00C21AE6" w:rsidRPr="00690EA5" w14:paraId="7917D200" w14:textId="77777777" w:rsidTr="00C21AE6">
        <w:trPr>
          <w:gridAfter w:val="1"/>
          <w:wAfter w:w="6" w:type="dxa"/>
          <w:trHeight w:val="285"/>
        </w:trPr>
        <w:tc>
          <w:tcPr>
            <w:tcW w:w="632" w:type="dxa"/>
            <w:tcBorders>
              <w:top w:val="nil"/>
              <w:left w:val="single" w:sz="4" w:space="0" w:color="auto"/>
              <w:bottom w:val="single" w:sz="4" w:space="0" w:color="auto"/>
              <w:right w:val="single" w:sz="4" w:space="0" w:color="auto"/>
            </w:tcBorders>
            <w:noWrap/>
            <w:vAlign w:val="bottom"/>
            <w:hideMark/>
          </w:tcPr>
          <w:p w14:paraId="17AAFE05"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14</w:t>
            </w:r>
          </w:p>
        </w:tc>
        <w:tc>
          <w:tcPr>
            <w:tcW w:w="3381" w:type="dxa"/>
            <w:tcBorders>
              <w:top w:val="nil"/>
              <w:left w:val="nil"/>
              <w:bottom w:val="single" w:sz="4" w:space="0" w:color="auto"/>
              <w:right w:val="single" w:sz="4" w:space="0" w:color="auto"/>
            </w:tcBorders>
            <w:noWrap/>
            <w:vAlign w:val="bottom"/>
            <w:hideMark/>
          </w:tcPr>
          <w:p w14:paraId="15DFCE46" w14:textId="77777777" w:rsidR="00C21AE6" w:rsidRPr="00690EA5" w:rsidRDefault="00C21AE6" w:rsidP="00C21AE6">
            <w:pPr>
              <w:spacing w:line="240" w:lineRule="auto"/>
              <w:ind w:firstLine="0"/>
              <w:jc w:val="left"/>
              <w:rPr>
                <w:rFonts w:ascii="Times New Roman" w:eastAsia="Times New Roman" w:hAnsi="Times New Roman"/>
                <w:b/>
                <w:bCs/>
                <w:lang w:val="vi-VN" w:eastAsia="vi-VN"/>
              </w:rPr>
            </w:pPr>
            <w:r w:rsidRPr="00690EA5">
              <w:rPr>
                <w:rFonts w:ascii="Times New Roman" w:eastAsia="Times New Roman" w:hAnsi="Times New Roman"/>
                <w:b/>
                <w:bCs/>
                <w:lang w:val="vi-VN" w:eastAsia="vi-VN"/>
              </w:rPr>
              <w:t>Đất giao thông</w:t>
            </w:r>
          </w:p>
        </w:tc>
        <w:tc>
          <w:tcPr>
            <w:tcW w:w="1276" w:type="dxa"/>
            <w:tcBorders>
              <w:top w:val="nil"/>
              <w:left w:val="nil"/>
              <w:bottom w:val="single" w:sz="4" w:space="0" w:color="auto"/>
              <w:right w:val="single" w:sz="4" w:space="0" w:color="auto"/>
            </w:tcBorders>
            <w:noWrap/>
            <w:vAlign w:val="center"/>
            <w:hideMark/>
          </w:tcPr>
          <w:p w14:paraId="45F91FB5"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06" w:type="dxa"/>
            <w:tcBorders>
              <w:top w:val="nil"/>
              <w:left w:val="nil"/>
              <w:bottom w:val="single" w:sz="4" w:space="0" w:color="auto"/>
              <w:right w:val="single" w:sz="4" w:space="0" w:color="auto"/>
            </w:tcBorders>
            <w:noWrap/>
            <w:vAlign w:val="center"/>
            <w:hideMark/>
          </w:tcPr>
          <w:p w14:paraId="01423926"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062" w:type="dxa"/>
            <w:tcBorders>
              <w:top w:val="nil"/>
              <w:left w:val="nil"/>
              <w:bottom w:val="single" w:sz="4" w:space="0" w:color="auto"/>
              <w:right w:val="single" w:sz="4" w:space="0" w:color="auto"/>
            </w:tcBorders>
            <w:noWrap/>
            <w:vAlign w:val="center"/>
            <w:hideMark/>
          </w:tcPr>
          <w:p w14:paraId="64972AD6"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16535140"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1560CCB5"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6" w:type="dxa"/>
            <w:tcBorders>
              <w:top w:val="nil"/>
              <w:left w:val="nil"/>
              <w:bottom w:val="single" w:sz="4" w:space="0" w:color="auto"/>
              <w:right w:val="single" w:sz="4" w:space="0" w:color="auto"/>
            </w:tcBorders>
            <w:noWrap/>
            <w:vAlign w:val="center"/>
            <w:hideMark/>
          </w:tcPr>
          <w:p w14:paraId="3D9A0808"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4" w:type="dxa"/>
            <w:tcBorders>
              <w:top w:val="nil"/>
              <w:left w:val="nil"/>
              <w:bottom w:val="single" w:sz="4" w:space="0" w:color="auto"/>
              <w:right w:val="single" w:sz="4" w:space="0" w:color="auto"/>
            </w:tcBorders>
            <w:noWrap/>
            <w:vAlign w:val="center"/>
            <w:hideMark/>
          </w:tcPr>
          <w:p w14:paraId="5932F14C"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137" w:type="dxa"/>
            <w:tcBorders>
              <w:top w:val="nil"/>
              <w:left w:val="nil"/>
              <w:bottom w:val="single" w:sz="4" w:space="0" w:color="auto"/>
              <w:right w:val="single" w:sz="4" w:space="0" w:color="auto"/>
            </w:tcBorders>
            <w:noWrap/>
            <w:vAlign w:val="center"/>
            <w:hideMark/>
          </w:tcPr>
          <w:p w14:paraId="125FDB03"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c>
          <w:tcPr>
            <w:tcW w:w="1275" w:type="dxa"/>
            <w:gridSpan w:val="2"/>
            <w:tcBorders>
              <w:top w:val="nil"/>
              <w:left w:val="nil"/>
              <w:bottom w:val="single" w:sz="4" w:space="0" w:color="auto"/>
              <w:right w:val="single" w:sz="4" w:space="0" w:color="auto"/>
            </w:tcBorders>
            <w:noWrap/>
            <w:vAlign w:val="center"/>
            <w:hideMark/>
          </w:tcPr>
          <w:p w14:paraId="0261B2DF"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 </w:t>
            </w:r>
          </w:p>
        </w:tc>
      </w:tr>
      <w:tr w:rsidR="00C21AE6" w:rsidRPr="00690EA5" w14:paraId="03C0347B" w14:textId="77777777" w:rsidTr="00C21AE6">
        <w:trPr>
          <w:gridAfter w:val="1"/>
          <w:wAfter w:w="6" w:type="dxa"/>
          <w:trHeight w:val="315"/>
        </w:trPr>
        <w:tc>
          <w:tcPr>
            <w:tcW w:w="632" w:type="dxa"/>
            <w:tcBorders>
              <w:top w:val="nil"/>
              <w:left w:val="single" w:sz="4" w:space="0" w:color="auto"/>
              <w:bottom w:val="single" w:sz="4" w:space="0" w:color="auto"/>
              <w:right w:val="single" w:sz="4" w:space="0" w:color="auto"/>
            </w:tcBorders>
            <w:noWrap/>
            <w:vAlign w:val="bottom"/>
            <w:hideMark/>
          </w:tcPr>
          <w:p w14:paraId="21E044A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3381" w:type="dxa"/>
            <w:tcBorders>
              <w:top w:val="nil"/>
              <w:left w:val="nil"/>
              <w:bottom w:val="single" w:sz="4" w:space="0" w:color="auto"/>
              <w:right w:val="single" w:sz="4" w:space="0" w:color="auto"/>
            </w:tcBorders>
            <w:noWrap/>
            <w:vAlign w:val="bottom"/>
            <w:hideMark/>
          </w:tcPr>
          <w:p w14:paraId="33B6DF23" w14:textId="77777777" w:rsidR="00C21AE6" w:rsidRPr="00690EA5" w:rsidRDefault="00C21AE6" w:rsidP="00C21AE6">
            <w:pPr>
              <w:spacing w:line="240" w:lineRule="auto"/>
              <w:ind w:firstLine="0"/>
              <w:jc w:val="left"/>
              <w:rPr>
                <w:rFonts w:ascii="Times New Roman" w:eastAsia="Times New Roman" w:hAnsi="Times New Roman"/>
                <w:lang w:val="vi-VN" w:eastAsia="vi-VN"/>
              </w:rPr>
            </w:pPr>
            <w:r w:rsidRPr="00690EA5">
              <w:rPr>
                <w:rFonts w:ascii="Times New Roman" w:eastAsia="Times New Roman" w:hAnsi="Times New Roman"/>
                <w:lang w:val="vi-VN" w:eastAsia="vi-VN"/>
              </w:rPr>
              <w:t> </w:t>
            </w:r>
          </w:p>
        </w:tc>
        <w:tc>
          <w:tcPr>
            <w:tcW w:w="1276" w:type="dxa"/>
            <w:tcBorders>
              <w:top w:val="nil"/>
              <w:left w:val="nil"/>
              <w:bottom w:val="single" w:sz="4" w:space="0" w:color="auto"/>
              <w:right w:val="single" w:sz="4" w:space="0" w:color="auto"/>
            </w:tcBorders>
            <w:noWrap/>
            <w:vAlign w:val="center"/>
            <w:hideMark/>
          </w:tcPr>
          <w:p w14:paraId="099B101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GT-01</w:t>
            </w:r>
          </w:p>
        </w:tc>
        <w:tc>
          <w:tcPr>
            <w:tcW w:w="1206" w:type="dxa"/>
            <w:tcBorders>
              <w:top w:val="nil"/>
              <w:left w:val="nil"/>
              <w:bottom w:val="single" w:sz="4" w:space="0" w:color="auto"/>
              <w:right w:val="single" w:sz="4" w:space="0" w:color="auto"/>
            </w:tcBorders>
            <w:noWrap/>
            <w:vAlign w:val="center"/>
            <w:hideMark/>
          </w:tcPr>
          <w:p w14:paraId="1CC51C0C" w14:textId="77777777" w:rsidR="00C21AE6" w:rsidRPr="00690EA5" w:rsidRDefault="00C21AE6" w:rsidP="00C21AE6">
            <w:pPr>
              <w:spacing w:line="240" w:lineRule="auto"/>
              <w:ind w:firstLine="0"/>
              <w:jc w:val="right"/>
              <w:rPr>
                <w:rFonts w:ascii="Times New Roman" w:eastAsia="Times New Roman" w:hAnsi="Times New Roman"/>
                <w:lang w:val="vi-VN" w:eastAsia="vi-VN"/>
              </w:rPr>
            </w:pPr>
            <w:r w:rsidRPr="00690EA5">
              <w:rPr>
                <w:rFonts w:ascii="Times New Roman" w:eastAsia="Times New Roman" w:hAnsi="Times New Roman"/>
                <w:lang w:val="vi-VN" w:eastAsia="vi-VN"/>
              </w:rPr>
              <w:t>195.294,99</w:t>
            </w:r>
          </w:p>
        </w:tc>
        <w:tc>
          <w:tcPr>
            <w:tcW w:w="1062" w:type="dxa"/>
            <w:tcBorders>
              <w:top w:val="nil"/>
              <w:left w:val="nil"/>
              <w:bottom w:val="single" w:sz="4" w:space="0" w:color="auto"/>
              <w:right w:val="single" w:sz="4" w:space="0" w:color="auto"/>
            </w:tcBorders>
            <w:noWrap/>
            <w:vAlign w:val="bottom"/>
            <w:hideMark/>
          </w:tcPr>
          <w:p w14:paraId="50D1BC1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m2</w:t>
            </w:r>
          </w:p>
        </w:tc>
        <w:tc>
          <w:tcPr>
            <w:tcW w:w="1134" w:type="dxa"/>
            <w:tcBorders>
              <w:top w:val="nil"/>
              <w:left w:val="nil"/>
              <w:bottom w:val="single" w:sz="4" w:space="0" w:color="auto"/>
              <w:right w:val="single" w:sz="4" w:space="0" w:color="auto"/>
            </w:tcBorders>
            <w:noWrap/>
            <w:vAlign w:val="bottom"/>
            <w:hideMark/>
          </w:tcPr>
          <w:p w14:paraId="1929C65A"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w:t>
            </w:r>
          </w:p>
        </w:tc>
        <w:tc>
          <w:tcPr>
            <w:tcW w:w="1134" w:type="dxa"/>
            <w:tcBorders>
              <w:top w:val="nil"/>
              <w:left w:val="nil"/>
              <w:bottom w:val="single" w:sz="4" w:space="0" w:color="auto"/>
              <w:right w:val="single" w:sz="4" w:space="0" w:color="auto"/>
            </w:tcBorders>
            <w:noWrap/>
            <w:vAlign w:val="bottom"/>
            <w:hideMark/>
          </w:tcPr>
          <w:p w14:paraId="72AB382B"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w/m2</w:t>
            </w:r>
          </w:p>
        </w:tc>
        <w:tc>
          <w:tcPr>
            <w:tcW w:w="1276" w:type="dxa"/>
            <w:tcBorders>
              <w:top w:val="nil"/>
              <w:left w:val="nil"/>
              <w:bottom w:val="single" w:sz="4" w:space="0" w:color="auto"/>
              <w:right w:val="single" w:sz="4" w:space="0" w:color="auto"/>
            </w:tcBorders>
            <w:noWrap/>
            <w:vAlign w:val="bottom"/>
            <w:hideMark/>
          </w:tcPr>
          <w:p w14:paraId="2D96C2C8"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195,29</w:t>
            </w:r>
          </w:p>
        </w:tc>
        <w:tc>
          <w:tcPr>
            <w:tcW w:w="1134" w:type="dxa"/>
            <w:tcBorders>
              <w:top w:val="nil"/>
              <w:left w:val="nil"/>
              <w:bottom w:val="single" w:sz="4" w:space="0" w:color="auto"/>
              <w:right w:val="single" w:sz="4" w:space="0" w:color="auto"/>
            </w:tcBorders>
            <w:noWrap/>
            <w:vAlign w:val="bottom"/>
            <w:hideMark/>
          </w:tcPr>
          <w:p w14:paraId="0BBB418F"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0,85</w:t>
            </w:r>
          </w:p>
        </w:tc>
        <w:tc>
          <w:tcPr>
            <w:tcW w:w="1137" w:type="dxa"/>
            <w:tcBorders>
              <w:top w:val="nil"/>
              <w:left w:val="nil"/>
              <w:bottom w:val="single" w:sz="4" w:space="0" w:color="auto"/>
              <w:right w:val="single" w:sz="4" w:space="0" w:color="auto"/>
            </w:tcBorders>
            <w:noWrap/>
            <w:vAlign w:val="bottom"/>
            <w:hideMark/>
          </w:tcPr>
          <w:p w14:paraId="29CEC8B1"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1,1</w:t>
            </w:r>
          </w:p>
        </w:tc>
        <w:tc>
          <w:tcPr>
            <w:tcW w:w="1275" w:type="dxa"/>
            <w:gridSpan w:val="2"/>
            <w:tcBorders>
              <w:top w:val="nil"/>
              <w:left w:val="nil"/>
              <w:bottom w:val="single" w:sz="4" w:space="0" w:color="auto"/>
              <w:right w:val="single" w:sz="4" w:space="0" w:color="auto"/>
            </w:tcBorders>
            <w:noWrap/>
            <w:vAlign w:val="bottom"/>
            <w:hideMark/>
          </w:tcPr>
          <w:p w14:paraId="7CF5FB8C" w14:textId="77777777" w:rsidR="00C21AE6" w:rsidRPr="00690EA5" w:rsidRDefault="00C21AE6" w:rsidP="00C21AE6">
            <w:pPr>
              <w:spacing w:line="240" w:lineRule="auto"/>
              <w:ind w:firstLine="0"/>
              <w:jc w:val="center"/>
              <w:rPr>
                <w:rFonts w:ascii="Times New Roman" w:eastAsia="Times New Roman" w:hAnsi="Times New Roman"/>
                <w:lang w:val="vi-VN" w:eastAsia="vi-VN"/>
              </w:rPr>
            </w:pPr>
            <w:r w:rsidRPr="00690EA5">
              <w:rPr>
                <w:rFonts w:ascii="Times New Roman" w:eastAsia="Times New Roman" w:hAnsi="Times New Roman"/>
                <w:lang w:val="vi-VN" w:eastAsia="vi-VN"/>
              </w:rPr>
              <w:t>202,19</w:t>
            </w:r>
          </w:p>
        </w:tc>
      </w:tr>
      <w:tr w:rsidR="00C21AE6" w:rsidRPr="00690EA5" w14:paraId="1BF6EE08" w14:textId="77777777" w:rsidTr="00C21AE6">
        <w:trPr>
          <w:trHeight w:val="315"/>
        </w:trPr>
        <w:tc>
          <w:tcPr>
            <w:tcW w:w="13378" w:type="dxa"/>
            <w:gridSpan w:val="11"/>
            <w:tcBorders>
              <w:top w:val="single" w:sz="4" w:space="0" w:color="auto"/>
              <w:left w:val="single" w:sz="4" w:space="0" w:color="auto"/>
              <w:bottom w:val="single" w:sz="4" w:space="0" w:color="auto"/>
              <w:right w:val="single" w:sz="4" w:space="0" w:color="000000"/>
            </w:tcBorders>
            <w:noWrap/>
            <w:vAlign w:val="bottom"/>
            <w:hideMark/>
          </w:tcPr>
          <w:p w14:paraId="7FAA07A8" w14:textId="77777777" w:rsidR="00C21AE6" w:rsidRPr="00690EA5" w:rsidRDefault="00C21AE6" w:rsidP="00C21AE6">
            <w:pPr>
              <w:spacing w:line="240" w:lineRule="auto"/>
              <w:ind w:firstLine="0"/>
              <w:jc w:val="center"/>
              <w:rPr>
                <w:rFonts w:ascii="Times New Roman" w:eastAsia="Times New Roman" w:hAnsi="Times New Roman"/>
                <w:b/>
                <w:bCs/>
                <w:lang w:val="vi-VN" w:eastAsia="vi-VN"/>
              </w:rPr>
            </w:pPr>
            <w:r w:rsidRPr="00690EA5">
              <w:rPr>
                <w:rFonts w:ascii="Times New Roman" w:eastAsia="Times New Roman" w:hAnsi="Times New Roman"/>
                <w:b/>
                <w:bCs/>
                <w:lang w:val="vi-VN" w:eastAsia="vi-VN"/>
              </w:rPr>
              <w:t>Tổng phụ tải toàn khu</w:t>
            </w:r>
          </w:p>
        </w:tc>
        <w:tc>
          <w:tcPr>
            <w:tcW w:w="1275" w:type="dxa"/>
            <w:gridSpan w:val="2"/>
            <w:tcBorders>
              <w:top w:val="nil"/>
              <w:left w:val="nil"/>
              <w:bottom w:val="single" w:sz="4" w:space="0" w:color="auto"/>
              <w:right w:val="single" w:sz="4" w:space="0" w:color="auto"/>
            </w:tcBorders>
            <w:noWrap/>
            <w:vAlign w:val="bottom"/>
            <w:hideMark/>
          </w:tcPr>
          <w:p w14:paraId="38F4A1FB" w14:textId="77777777" w:rsidR="00C21AE6" w:rsidRPr="00690EA5" w:rsidRDefault="00C21AE6" w:rsidP="00C21AE6">
            <w:pPr>
              <w:spacing w:line="240" w:lineRule="auto"/>
              <w:ind w:firstLine="0"/>
              <w:jc w:val="right"/>
              <w:rPr>
                <w:rFonts w:ascii="Times New Roman" w:eastAsia="Times New Roman" w:hAnsi="Times New Roman"/>
                <w:b/>
                <w:bCs/>
                <w:lang w:val="vi-VN" w:eastAsia="vi-VN"/>
              </w:rPr>
            </w:pPr>
            <w:r w:rsidRPr="00690EA5">
              <w:rPr>
                <w:rFonts w:ascii="Times New Roman" w:eastAsia="Times New Roman" w:hAnsi="Times New Roman"/>
                <w:b/>
                <w:bCs/>
                <w:lang w:val="vi-VN" w:eastAsia="vi-VN"/>
              </w:rPr>
              <w:t>18.093,27</w:t>
            </w:r>
          </w:p>
        </w:tc>
      </w:tr>
    </w:tbl>
    <w:p w14:paraId="3F037F4B" w14:textId="04CA5105" w:rsidR="005C0176" w:rsidRPr="00690EA5" w:rsidRDefault="005C0176" w:rsidP="004557DF">
      <w:pPr>
        <w:widowControl w:val="0"/>
        <w:shd w:val="clear" w:color="auto" w:fill="FFFFFF"/>
        <w:spacing w:before="120" w:after="120"/>
        <w:ind w:firstLine="0"/>
        <w:jc w:val="center"/>
        <w:rPr>
          <w:rFonts w:ascii="Times New Roman" w:eastAsia="Times New Roman" w:hAnsi="Times New Roman"/>
          <w:b/>
          <w:sz w:val="32"/>
          <w:szCs w:val="26"/>
        </w:rPr>
      </w:pPr>
    </w:p>
    <w:p w14:paraId="6092F1C0" w14:textId="421ABAFD" w:rsidR="00C21AE6" w:rsidRPr="00690EA5" w:rsidRDefault="00C21AE6" w:rsidP="004557DF">
      <w:pPr>
        <w:widowControl w:val="0"/>
        <w:shd w:val="clear" w:color="auto" w:fill="FFFFFF"/>
        <w:spacing w:before="120" w:after="120"/>
        <w:ind w:firstLine="0"/>
        <w:jc w:val="center"/>
        <w:rPr>
          <w:rFonts w:ascii="Times New Roman" w:eastAsia="Times New Roman" w:hAnsi="Times New Roman"/>
          <w:b/>
          <w:sz w:val="32"/>
          <w:szCs w:val="26"/>
        </w:rPr>
      </w:pPr>
    </w:p>
    <w:p w14:paraId="1684553A" w14:textId="566A9F7B" w:rsidR="00C21AE6" w:rsidRPr="00690EA5" w:rsidRDefault="00C21AE6" w:rsidP="004557DF">
      <w:pPr>
        <w:widowControl w:val="0"/>
        <w:shd w:val="clear" w:color="auto" w:fill="FFFFFF"/>
        <w:spacing w:before="120" w:after="120"/>
        <w:ind w:firstLine="0"/>
        <w:jc w:val="center"/>
        <w:rPr>
          <w:rFonts w:ascii="Times New Roman" w:eastAsia="Times New Roman" w:hAnsi="Times New Roman"/>
          <w:b/>
          <w:sz w:val="32"/>
          <w:szCs w:val="26"/>
        </w:rPr>
      </w:pPr>
    </w:p>
    <w:p w14:paraId="53752838" w14:textId="479A65A8" w:rsidR="00C21AE6" w:rsidRPr="00690EA5" w:rsidRDefault="00C21AE6" w:rsidP="004557DF">
      <w:pPr>
        <w:widowControl w:val="0"/>
        <w:shd w:val="clear" w:color="auto" w:fill="FFFFFF"/>
        <w:spacing w:before="120" w:after="120"/>
        <w:ind w:firstLine="0"/>
        <w:jc w:val="center"/>
        <w:rPr>
          <w:rFonts w:ascii="Times New Roman" w:eastAsia="Times New Roman" w:hAnsi="Times New Roman"/>
          <w:b/>
          <w:sz w:val="32"/>
          <w:szCs w:val="26"/>
        </w:rPr>
      </w:pPr>
    </w:p>
    <w:p w14:paraId="093AA91D" w14:textId="1C699C89" w:rsidR="00C21AE6" w:rsidRPr="00690EA5" w:rsidRDefault="00C21AE6" w:rsidP="004557DF">
      <w:pPr>
        <w:widowControl w:val="0"/>
        <w:shd w:val="clear" w:color="auto" w:fill="FFFFFF"/>
        <w:spacing w:before="120" w:after="120"/>
        <w:ind w:firstLine="0"/>
        <w:jc w:val="center"/>
        <w:rPr>
          <w:rFonts w:ascii="Times New Roman" w:eastAsia="Times New Roman" w:hAnsi="Times New Roman"/>
          <w:b/>
          <w:sz w:val="32"/>
          <w:szCs w:val="26"/>
        </w:rPr>
      </w:pPr>
    </w:p>
    <w:p w14:paraId="1AA6F58F" w14:textId="0D4132B0" w:rsidR="00C21AE6" w:rsidRPr="00690EA5" w:rsidRDefault="00C21AE6" w:rsidP="004557DF">
      <w:pPr>
        <w:widowControl w:val="0"/>
        <w:shd w:val="clear" w:color="auto" w:fill="FFFFFF"/>
        <w:spacing w:before="120" w:after="120"/>
        <w:ind w:firstLine="0"/>
        <w:jc w:val="center"/>
        <w:rPr>
          <w:rFonts w:ascii="Times New Roman" w:eastAsia="Times New Roman" w:hAnsi="Times New Roman"/>
          <w:b/>
          <w:sz w:val="32"/>
          <w:szCs w:val="26"/>
        </w:rPr>
      </w:pPr>
    </w:p>
    <w:p w14:paraId="19424788" w14:textId="28CBB382" w:rsidR="00C21AE6" w:rsidRPr="00690EA5" w:rsidRDefault="00C21AE6" w:rsidP="004557DF">
      <w:pPr>
        <w:widowControl w:val="0"/>
        <w:shd w:val="clear" w:color="auto" w:fill="FFFFFF"/>
        <w:spacing w:before="120" w:after="120"/>
        <w:ind w:firstLine="0"/>
        <w:jc w:val="center"/>
        <w:rPr>
          <w:rFonts w:ascii="Times New Roman" w:eastAsia="Times New Roman" w:hAnsi="Times New Roman"/>
          <w:b/>
          <w:sz w:val="32"/>
          <w:szCs w:val="26"/>
        </w:rPr>
      </w:pPr>
    </w:p>
    <w:p w14:paraId="29B23B53" w14:textId="6C52BABE" w:rsidR="00C21AE6" w:rsidRPr="00690EA5" w:rsidRDefault="00C21AE6" w:rsidP="004557DF">
      <w:pPr>
        <w:widowControl w:val="0"/>
        <w:shd w:val="clear" w:color="auto" w:fill="FFFFFF"/>
        <w:spacing w:before="120" w:after="120"/>
        <w:ind w:firstLine="0"/>
        <w:jc w:val="center"/>
        <w:rPr>
          <w:rFonts w:ascii="Times New Roman" w:eastAsia="Times New Roman" w:hAnsi="Times New Roman"/>
          <w:b/>
          <w:sz w:val="32"/>
          <w:szCs w:val="26"/>
        </w:rPr>
      </w:pPr>
    </w:p>
    <w:p w14:paraId="3CD307B5" w14:textId="4721FDE4" w:rsidR="00C21AE6" w:rsidRPr="00690EA5" w:rsidRDefault="00C21AE6" w:rsidP="004557DF">
      <w:pPr>
        <w:widowControl w:val="0"/>
        <w:shd w:val="clear" w:color="auto" w:fill="FFFFFF"/>
        <w:spacing w:before="120" w:after="120"/>
        <w:ind w:firstLine="0"/>
        <w:jc w:val="center"/>
        <w:rPr>
          <w:rFonts w:ascii="Times New Roman" w:eastAsia="Times New Roman" w:hAnsi="Times New Roman"/>
          <w:b/>
          <w:sz w:val="32"/>
          <w:szCs w:val="26"/>
        </w:rPr>
      </w:pPr>
    </w:p>
    <w:p w14:paraId="7E15F83B" w14:textId="77777777" w:rsidR="00C21AE6" w:rsidRPr="00690EA5" w:rsidRDefault="00C21AE6" w:rsidP="004557DF">
      <w:pPr>
        <w:widowControl w:val="0"/>
        <w:shd w:val="clear" w:color="auto" w:fill="FFFFFF"/>
        <w:spacing w:before="120" w:after="120"/>
        <w:ind w:firstLine="0"/>
        <w:jc w:val="center"/>
        <w:rPr>
          <w:rFonts w:ascii="Times New Roman" w:eastAsia="Times New Roman" w:hAnsi="Times New Roman"/>
          <w:b/>
          <w:sz w:val="32"/>
          <w:szCs w:val="26"/>
        </w:rPr>
      </w:pPr>
    </w:p>
    <w:p w14:paraId="53CAE609" w14:textId="77777777" w:rsidR="005C0176" w:rsidRPr="00690EA5" w:rsidRDefault="005C0176" w:rsidP="004557DF">
      <w:pPr>
        <w:widowControl w:val="0"/>
        <w:shd w:val="clear" w:color="auto" w:fill="FFFFFF"/>
        <w:spacing w:before="120" w:after="120"/>
        <w:ind w:firstLine="0"/>
        <w:jc w:val="center"/>
        <w:rPr>
          <w:rFonts w:ascii="Times New Roman" w:eastAsia="Times New Roman" w:hAnsi="Times New Roman"/>
          <w:b/>
          <w:sz w:val="32"/>
          <w:szCs w:val="26"/>
        </w:rPr>
      </w:pPr>
    </w:p>
    <w:p w14:paraId="4DAC2D56" w14:textId="77777777" w:rsidR="00B2310B" w:rsidRPr="00690EA5" w:rsidRDefault="00B2310B" w:rsidP="004557DF">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798CE520" w14:textId="35DBD5F7" w:rsidR="004557DF" w:rsidRPr="00690EA5" w:rsidRDefault="004557DF" w:rsidP="004557DF">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r w:rsidRPr="00690EA5">
        <w:rPr>
          <w:rFonts w:ascii="Times New Roman" w:eastAsia="Times New Roman" w:hAnsi="Times New Roman"/>
          <w:i/>
          <w:sz w:val="26"/>
          <w:szCs w:val="26"/>
          <w:lang w:val="nl-NL"/>
        </w:rPr>
        <w:lastRenderedPageBreak/>
        <w:t xml:space="preserve">Phụ lục 03: Bảng tính toán nhu cầu dùng nước </w:t>
      </w:r>
    </w:p>
    <w:tbl>
      <w:tblPr>
        <w:tblW w:w="14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660"/>
        <w:gridCol w:w="1540"/>
        <w:gridCol w:w="1628"/>
        <w:gridCol w:w="980"/>
        <w:gridCol w:w="979"/>
        <w:gridCol w:w="1869"/>
        <w:gridCol w:w="1603"/>
        <w:gridCol w:w="17"/>
        <w:gridCol w:w="1661"/>
        <w:gridCol w:w="17"/>
      </w:tblGrid>
      <w:tr w:rsidR="002A1683" w:rsidRPr="00690EA5" w14:paraId="17BCCF7A" w14:textId="77777777" w:rsidTr="002A1683">
        <w:trPr>
          <w:trHeight w:val="600"/>
          <w:tblHeader/>
        </w:trPr>
        <w:tc>
          <w:tcPr>
            <w:tcW w:w="680" w:type="dxa"/>
            <w:shd w:val="clear" w:color="000000" w:fill="FFFFFF"/>
            <w:vAlign w:val="center"/>
            <w:hideMark/>
          </w:tcPr>
          <w:p w14:paraId="27310483"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TT</w:t>
            </w:r>
          </w:p>
        </w:tc>
        <w:tc>
          <w:tcPr>
            <w:tcW w:w="3660" w:type="dxa"/>
            <w:shd w:val="clear" w:color="000000" w:fill="FFFFFF"/>
            <w:vAlign w:val="center"/>
            <w:hideMark/>
          </w:tcPr>
          <w:p w14:paraId="1E86EBE9"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Loại đất</w:t>
            </w:r>
          </w:p>
        </w:tc>
        <w:tc>
          <w:tcPr>
            <w:tcW w:w="1540" w:type="dxa"/>
            <w:shd w:val="clear" w:color="000000" w:fill="FFFFFF"/>
            <w:vAlign w:val="center"/>
            <w:hideMark/>
          </w:tcPr>
          <w:p w14:paraId="391506B6"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Ký hiệu ô đất</w:t>
            </w:r>
          </w:p>
        </w:tc>
        <w:tc>
          <w:tcPr>
            <w:tcW w:w="1628" w:type="dxa"/>
            <w:shd w:val="clear" w:color="000000" w:fill="FFFFFF"/>
            <w:vAlign w:val="center"/>
            <w:hideMark/>
          </w:tcPr>
          <w:p w14:paraId="76AF4F60"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Quy mô</w:t>
            </w:r>
          </w:p>
        </w:tc>
        <w:tc>
          <w:tcPr>
            <w:tcW w:w="980" w:type="dxa"/>
            <w:shd w:val="clear" w:color="000000" w:fill="FFFFFF"/>
            <w:vAlign w:val="center"/>
            <w:hideMark/>
          </w:tcPr>
          <w:p w14:paraId="3E851F38"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Đơn vị</w:t>
            </w:r>
          </w:p>
        </w:tc>
        <w:tc>
          <w:tcPr>
            <w:tcW w:w="980" w:type="dxa"/>
            <w:shd w:val="clear" w:color="000000" w:fill="FFFFFF"/>
            <w:vAlign w:val="center"/>
            <w:hideMark/>
          </w:tcPr>
          <w:p w14:paraId="140B7F3D"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xml:space="preserve">Chỉ tiêu </w:t>
            </w:r>
          </w:p>
        </w:tc>
        <w:tc>
          <w:tcPr>
            <w:tcW w:w="1867" w:type="dxa"/>
            <w:shd w:val="clear" w:color="000000" w:fill="FFFFFF"/>
            <w:vAlign w:val="center"/>
            <w:hideMark/>
          </w:tcPr>
          <w:p w14:paraId="181CFD1C"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Đơn vị tính</w:t>
            </w:r>
          </w:p>
        </w:tc>
        <w:tc>
          <w:tcPr>
            <w:tcW w:w="1620" w:type="dxa"/>
            <w:gridSpan w:val="2"/>
            <w:shd w:val="clear" w:color="000000" w:fill="FFFFFF"/>
            <w:vAlign w:val="center"/>
            <w:hideMark/>
          </w:tcPr>
          <w:p w14:paraId="2B26EC9F"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Nhu cầu dung nước (m3/ngđ)</w:t>
            </w:r>
          </w:p>
        </w:tc>
        <w:tc>
          <w:tcPr>
            <w:tcW w:w="1680" w:type="dxa"/>
            <w:gridSpan w:val="2"/>
            <w:shd w:val="clear" w:color="000000" w:fill="FFFFFF"/>
            <w:vAlign w:val="center"/>
            <w:hideMark/>
          </w:tcPr>
          <w:p w14:paraId="0F505440"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Nhu cầu dùng nước (l/s)</w:t>
            </w:r>
          </w:p>
        </w:tc>
      </w:tr>
      <w:tr w:rsidR="002A1683" w:rsidRPr="00690EA5" w14:paraId="0DC01D31" w14:textId="77777777" w:rsidTr="002A1683">
        <w:trPr>
          <w:trHeight w:val="288"/>
        </w:trPr>
        <w:tc>
          <w:tcPr>
            <w:tcW w:w="680" w:type="dxa"/>
            <w:shd w:val="clear" w:color="000000" w:fill="FFFFFF"/>
            <w:noWrap/>
            <w:vAlign w:val="center"/>
            <w:hideMark/>
          </w:tcPr>
          <w:p w14:paraId="417045F3"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w:t>
            </w:r>
          </w:p>
        </w:tc>
        <w:tc>
          <w:tcPr>
            <w:tcW w:w="3660" w:type="dxa"/>
            <w:shd w:val="clear" w:color="000000" w:fill="FFFFFF"/>
            <w:noWrap/>
            <w:vAlign w:val="center"/>
            <w:hideMark/>
          </w:tcPr>
          <w:p w14:paraId="0B3851D3" w14:textId="77777777" w:rsidR="002A1683" w:rsidRPr="00690EA5" w:rsidRDefault="002A1683" w:rsidP="002A1683">
            <w:pPr>
              <w:spacing w:line="240" w:lineRule="auto"/>
              <w:ind w:firstLine="0"/>
              <w:jc w:val="left"/>
              <w:rPr>
                <w:rFonts w:ascii="Times New Roman" w:eastAsia="Times New Roman" w:hAnsi="Times New Roman"/>
                <w:b/>
                <w:bCs/>
              </w:rPr>
            </w:pPr>
            <w:r w:rsidRPr="00690EA5">
              <w:rPr>
                <w:rFonts w:ascii="Times New Roman" w:eastAsia="Times New Roman" w:hAnsi="Times New Roman"/>
                <w:b/>
                <w:bCs/>
              </w:rPr>
              <w:t>Đất nhà ở</w:t>
            </w:r>
          </w:p>
        </w:tc>
        <w:tc>
          <w:tcPr>
            <w:tcW w:w="1540" w:type="dxa"/>
            <w:shd w:val="clear" w:color="000000" w:fill="FFFFFF"/>
            <w:noWrap/>
            <w:vAlign w:val="center"/>
            <w:hideMark/>
          </w:tcPr>
          <w:p w14:paraId="0AA7B744"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OHT</w:t>
            </w:r>
          </w:p>
        </w:tc>
        <w:tc>
          <w:tcPr>
            <w:tcW w:w="1628" w:type="dxa"/>
            <w:shd w:val="clear" w:color="000000" w:fill="FFFFFF"/>
            <w:noWrap/>
            <w:vAlign w:val="center"/>
            <w:hideMark/>
          </w:tcPr>
          <w:p w14:paraId="5F2E543D"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500</w:t>
            </w:r>
          </w:p>
        </w:tc>
        <w:tc>
          <w:tcPr>
            <w:tcW w:w="980" w:type="dxa"/>
            <w:shd w:val="clear" w:color="000000" w:fill="FFFFFF"/>
            <w:noWrap/>
            <w:vAlign w:val="center"/>
            <w:hideMark/>
          </w:tcPr>
          <w:p w14:paraId="0F628C45"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Người</w:t>
            </w:r>
          </w:p>
        </w:tc>
        <w:tc>
          <w:tcPr>
            <w:tcW w:w="980" w:type="dxa"/>
            <w:shd w:val="clear" w:color="000000" w:fill="FFFFFF"/>
            <w:vAlign w:val="center"/>
            <w:hideMark/>
          </w:tcPr>
          <w:p w14:paraId="52ABD9F4"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120</w:t>
            </w:r>
          </w:p>
        </w:tc>
        <w:tc>
          <w:tcPr>
            <w:tcW w:w="1867" w:type="dxa"/>
            <w:shd w:val="clear" w:color="000000" w:fill="FFFFFF"/>
            <w:vAlign w:val="center"/>
            <w:hideMark/>
          </w:tcPr>
          <w:p w14:paraId="25D549E6"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L/người.ngđ</w:t>
            </w:r>
          </w:p>
        </w:tc>
        <w:tc>
          <w:tcPr>
            <w:tcW w:w="1620" w:type="dxa"/>
            <w:gridSpan w:val="2"/>
            <w:shd w:val="clear" w:color="000000" w:fill="FFFFFF"/>
            <w:vAlign w:val="center"/>
            <w:hideMark/>
          </w:tcPr>
          <w:p w14:paraId="0280B162"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60,00</w:t>
            </w:r>
          </w:p>
        </w:tc>
        <w:tc>
          <w:tcPr>
            <w:tcW w:w="1680" w:type="dxa"/>
            <w:gridSpan w:val="2"/>
            <w:shd w:val="clear" w:color="000000" w:fill="FFFFFF"/>
            <w:vAlign w:val="center"/>
            <w:hideMark/>
          </w:tcPr>
          <w:p w14:paraId="1E21B241"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0,52</w:t>
            </w:r>
          </w:p>
        </w:tc>
      </w:tr>
      <w:tr w:rsidR="002A1683" w:rsidRPr="00690EA5" w14:paraId="2B012E65" w14:textId="77777777" w:rsidTr="002A1683">
        <w:trPr>
          <w:trHeight w:val="285"/>
        </w:trPr>
        <w:tc>
          <w:tcPr>
            <w:tcW w:w="680" w:type="dxa"/>
            <w:shd w:val="clear" w:color="000000" w:fill="FFFFFF"/>
            <w:noWrap/>
            <w:vAlign w:val="center"/>
            <w:hideMark/>
          </w:tcPr>
          <w:p w14:paraId="1E2CA66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1F8DA2B"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Nhà ở hiện trạng</w:t>
            </w:r>
          </w:p>
        </w:tc>
        <w:tc>
          <w:tcPr>
            <w:tcW w:w="1540" w:type="dxa"/>
            <w:shd w:val="clear" w:color="000000" w:fill="FFFFFF"/>
            <w:noWrap/>
            <w:vAlign w:val="center"/>
            <w:hideMark/>
          </w:tcPr>
          <w:p w14:paraId="32D67D2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OHT-01</w:t>
            </w:r>
          </w:p>
        </w:tc>
        <w:tc>
          <w:tcPr>
            <w:tcW w:w="1628" w:type="dxa"/>
            <w:shd w:val="clear" w:color="000000" w:fill="FFFFFF"/>
            <w:noWrap/>
            <w:vAlign w:val="center"/>
            <w:hideMark/>
          </w:tcPr>
          <w:p w14:paraId="698C6A0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80</w:t>
            </w:r>
          </w:p>
        </w:tc>
        <w:tc>
          <w:tcPr>
            <w:tcW w:w="980" w:type="dxa"/>
            <w:shd w:val="clear" w:color="000000" w:fill="FFFFFF"/>
            <w:noWrap/>
            <w:vAlign w:val="center"/>
            <w:hideMark/>
          </w:tcPr>
          <w:p w14:paraId="4ACD84F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Người</w:t>
            </w:r>
          </w:p>
        </w:tc>
        <w:tc>
          <w:tcPr>
            <w:tcW w:w="980" w:type="dxa"/>
            <w:shd w:val="clear" w:color="000000" w:fill="FFFFFF"/>
            <w:vAlign w:val="center"/>
            <w:hideMark/>
          </w:tcPr>
          <w:p w14:paraId="49729E1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120</w:t>
            </w:r>
          </w:p>
        </w:tc>
        <w:tc>
          <w:tcPr>
            <w:tcW w:w="1867" w:type="dxa"/>
            <w:shd w:val="clear" w:color="000000" w:fill="FFFFFF"/>
            <w:vAlign w:val="center"/>
            <w:hideMark/>
          </w:tcPr>
          <w:p w14:paraId="4D27D88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L/người.ngđ</w:t>
            </w:r>
          </w:p>
        </w:tc>
        <w:tc>
          <w:tcPr>
            <w:tcW w:w="1620" w:type="dxa"/>
            <w:gridSpan w:val="2"/>
            <w:shd w:val="clear" w:color="000000" w:fill="FFFFFF"/>
            <w:vAlign w:val="center"/>
            <w:hideMark/>
          </w:tcPr>
          <w:p w14:paraId="0CABB7A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9,60</w:t>
            </w:r>
          </w:p>
        </w:tc>
        <w:tc>
          <w:tcPr>
            <w:tcW w:w="1680" w:type="dxa"/>
            <w:gridSpan w:val="2"/>
            <w:shd w:val="clear" w:color="000000" w:fill="FFFFFF"/>
            <w:vAlign w:val="center"/>
            <w:hideMark/>
          </w:tcPr>
          <w:p w14:paraId="32B0282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0,08</w:t>
            </w:r>
          </w:p>
        </w:tc>
      </w:tr>
      <w:tr w:rsidR="002A1683" w:rsidRPr="00690EA5" w14:paraId="4D4D17B4" w14:textId="77777777" w:rsidTr="002A1683">
        <w:trPr>
          <w:trHeight w:val="285"/>
        </w:trPr>
        <w:tc>
          <w:tcPr>
            <w:tcW w:w="680" w:type="dxa"/>
            <w:shd w:val="clear" w:color="000000" w:fill="FFFFFF"/>
            <w:noWrap/>
            <w:vAlign w:val="center"/>
            <w:hideMark/>
          </w:tcPr>
          <w:p w14:paraId="675DA47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0E7A7565"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Nhà ở hiện trạng</w:t>
            </w:r>
          </w:p>
        </w:tc>
        <w:tc>
          <w:tcPr>
            <w:tcW w:w="1540" w:type="dxa"/>
            <w:shd w:val="clear" w:color="000000" w:fill="FFFFFF"/>
            <w:noWrap/>
            <w:vAlign w:val="center"/>
            <w:hideMark/>
          </w:tcPr>
          <w:p w14:paraId="0AF65E3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OHT-02</w:t>
            </w:r>
          </w:p>
        </w:tc>
        <w:tc>
          <w:tcPr>
            <w:tcW w:w="1628" w:type="dxa"/>
            <w:shd w:val="clear" w:color="000000" w:fill="FFFFFF"/>
            <w:noWrap/>
            <w:vAlign w:val="center"/>
            <w:hideMark/>
          </w:tcPr>
          <w:p w14:paraId="2889122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50</w:t>
            </w:r>
          </w:p>
        </w:tc>
        <w:tc>
          <w:tcPr>
            <w:tcW w:w="980" w:type="dxa"/>
            <w:shd w:val="clear" w:color="000000" w:fill="FFFFFF"/>
            <w:noWrap/>
            <w:vAlign w:val="center"/>
            <w:hideMark/>
          </w:tcPr>
          <w:p w14:paraId="2D899E5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Người</w:t>
            </w:r>
          </w:p>
        </w:tc>
        <w:tc>
          <w:tcPr>
            <w:tcW w:w="980" w:type="dxa"/>
            <w:shd w:val="clear" w:color="000000" w:fill="FFFFFF"/>
            <w:vAlign w:val="center"/>
            <w:hideMark/>
          </w:tcPr>
          <w:p w14:paraId="138CFA8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120</w:t>
            </w:r>
          </w:p>
        </w:tc>
        <w:tc>
          <w:tcPr>
            <w:tcW w:w="1867" w:type="dxa"/>
            <w:shd w:val="clear" w:color="000000" w:fill="FFFFFF"/>
            <w:vAlign w:val="center"/>
            <w:hideMark/>
          </w:tcPr>
          <w:p w14:paraId="2272DA7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L/người.ngđ</w:t>
            </w:r>
          </w:p>
        </w:tc>
        <w:tc>
          <w:tcPr>
            <w:tcW w:w="1620" w:type="dxa"/>
            <w:gridSpan w:val="2"/>
            <w:shd w:val="clear" w:color="000000" w:fill="FFFFFF"/>
            <w:vAlign w:val="center"/>
            <w:hideMark/>
          </w:tcPr>
          <w:p w14:paraId="2B34CD0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6,00</w:t>
            </w:r>
          </w:p>
        </w:tc>
        <w:tc>
          <w:tcPr>
            <w:tcW w:w="1680" w:type="dxa"/>
            <w:gridSpan w:val="2"/>
            <w:shd w:val="clear" w:color="000000" w:fill="FFFFFF"/>
            <w:vAlign w:val="center"/>
            <w:hideMark/>
          </w:tcPr>
          <w:p w14:paraId="23AA09F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0,05</w:t>
            </w:r>
          </w:p>
        </w:tc>
      </w:tr>
      <w:tr w:rsidR="002A1683" w:rsidRPr="00690EA5" w14:paraId="67F80EB8" w14:textId="77777777" w:rsidTr="002A1683">
        <w:trPr>
          <w:trHeight w:val="285"/>
        </w:trPr>
        <w:tc>
          <w:tcPr>
            <w:tcW w:w="680" w:type="dxa"/>
            <w:shd w:val="clear" w:color="000000" w:fill="FFFFFF"/>
            <w:noWrap/>
            <w:vAlign w:val="center"/>
            <w:hideMark/>
          </w:tcPr>
          <w:p w14:paraId="21933F7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28F6815D"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Nhà ở hiện trạng</w:t>
            </w:r>
          </w:p>
        </w:tc>
        <w:tc>
          <w:tcPr>
            <w:tcW w:w="1540" w:type="dxa"/>
            <w:shd w:val="clear" w:color="000000" w:fill="FFFFFF"/>
            <w:noWrap/>
            <w:vAlign w:val="center"/>
            <w:hideMark/>
          </w:tcPr>
          <w:p w14:paraId="13CD8B0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OHT-03</w:t>
            </w:r>
          </w:p>
        </w:tc>
        <w:tc>
          <w:tcPr>
            <w:tcW w:w="1628" w:type="dxa"/>
            <w:shd w:val="clear" w:color="000000" w:fill="FFFFFF"/>
            <w:noWrap/>
            <w:vAlign w:val="center"/>
            <w:hideMark/>
          </w:tcPr>
          <w:p w14:paraId="4F5C496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70</w:t>
            </w:r>
          </w:p>
        </w:tc>
        <w:tc>
          <w:tcPr>
            <w:tcW w:w="980" w:type="dxa"/>
            <w:shd w:val="clear" w:color="000000" w:fill="FFFFFF"/>
            <w:noWrap/>
            <w:vAlign w:val="center"/>
            <w:hideMark/>
          </w:tcPr>
          <w:p w14:paraId="227848B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Người</w:t>
            </w:r>
          </w:p>
        </w:tc>
        <w:tc>
          <w:tcPr>
            <w:tcW w:w="980" w:type="dxa"/>
            <w:shd w:val="clear" w:color="000000" w:fill="FFFFFF"/>
            <w:vAlign w:val="center"/>
            <w:hideMark/>
          </w:tcPr>
          <w:p w14:paraId="7B8B321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120</w:t>
            </w:r>
          </w:p>
        </w:tc>
        <w:tc>
          <w:tcPr>
            <w:tcW w:w="1867" w:type="dxa"/>
            <w:shd w:val="clear" w:color="000000" w:fill="FFFFFF"/>
            <w:vAlign w:val="center"/>
            <w:hideMark/>
          </w:tcPr>
          <w:p w14:paraId="260E1F8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L/người.ngđ</w:t>
            </w:r>
          </w:p>
        </w:tc>
        <w:tc>
          <w:tcPr>
            <w:tcW w:w="1620" w:type="dxa"/>
            <w:gridSpan w:val="2"/>
            <w:shd w:val="clear" w:color="000000" w:fill="FFFFFF"/>
            <w:vAlign w:val="center"/>
            <w:hideMark/>
          </w:tcPr>
          <w:p w14:paraId="06DC89A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8,40</w:t>
            </w:r>
          </w:p>
        </w:tc>
        <w:tc>
          <w:tcPr>
            <w:tcW w:w="1680" w:type="dxa"/>
            <w:gridSpan w:val="2"/>
            <w:shd w:val="clear" w:color="000000" w:fill="FFFFFF"/>
            <w:vAlign w:val="center"/>
            <w:hideMark/>
          </w:tcPr>
          <w:p w14:paraId="5598F4E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0,07</w:t>
            </w:r>
          </w:p>
        </w:tc>
      </w:tr>
      <w:tr w:rsidR="002A1683" w:rsidRPr="00690EA5" w14:paraId="506F973E" w14:textId="77777777" w:rsidTr="002A1683">
        <w:trPr>
          <w:trHeight w:val="285"/>
        </w:trPr>
        <w:tc>
          <w:tcPr>
            <w:tcW w:w="680" w:type="dxa"/>
            <w:shd w:val="clear" w:color="000000" w:fill="FFFFFF"/>
            <w:noWrap/>
            <w:vAlign w:val="center"/>
            <w:hideMark/>
          </w:tcPr>
          <w:p w14:paraId="325989A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0029938"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Nhà ở hiện trạng</w:t>
            </w:r>
          </w:p>
        </w:tc>
        <w:tc>
          <w:tcPr>
            <w:tcW w:w="1540" w:type="dxa"/>
            <w:shd w:val="clear" w:color="000000" w:fill="FFFFFF"/>
            <w:noWrap/>
            <w:vAlign w:val="center"/>
            <w:hideMark/>
          </w:tcPr>
          <w:p w14:paraId="6EBCD31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OHT-04</w:t>
            </w:r>
          </w:p>
        </w:tc>
        <w:tc>
          <w:tcPr>
            <w:tcW w:w="1628" w:type="dxa"/>
            <w:shd w:val="clear" w:color="000000" w:fill="FFFFFF"/>
            <w:noWrap/>
            <w:vAlign w:val="center"/>
            <w:hideMark/>
          </w:tcPr>
          <w:p w14:paraId="5CFBA3E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130</w:t>
            </w:r>
          </w:p>
        </w:tc>
        <w:tc>
          <w:tcPr>
            <w:tcW w:w="980" w:type="dxa"/>
            <w:shd w:val="clear" w:color="000000" w:fill="FFFFFF"/>
            <w:noWrap/>
            <w:vAlign w:val="center"/>
            <w:hideMark/>
          </w:tcPr>
          <w:p w14:paraId="3CCAA5F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Người</w:t>
            </w:r>
          </w:p>
        </w:tc>
        <w:tc>
          <w:tcPr>
            <w:tcW w:w="980" w:type="dxa"/>
            <w:shd w:val="clear" w:color="000000" w:fill="FFFFFF"/>
            <w:vAlign w:val="center"/>
            <w:hideMark/>
          </w:tcPr>
          <w:p w14:paraId="454DA33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120</w:t>
            </w:r>
          </w:p>
        </w:tc>
        <w:tc>
          <w:tcPr>
            <w:tcW w:w="1867" w:type="dxa"/>
            <w:shd w:val="clear" w:color="000000" w:fill="FFFFFF"/>
            <w:vAlign w:val="center"/>
            <w:hideMark/>
          </w:tcPr>
          <w:p w14:paraId="4E7A339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L/người.ngđ</w:t>
            </w:r>
          </w:p>
        </w:tc>
        <w:tc>
          <w:tcPr>
            <w:tcW w:w="1620" w:type="dxa"/>
            <w:gridSpan w:val="2"/>
            <w:shd w:val="clear" w:color="000000" w:fill="FFFFFF"/>
            <w:vAlign w:val="center"/>
            <w:hideMark/>
          </w:tcPr>
          <w:p w14:paraId="411A08D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15,60</w:t>
            </w:r>
          </w:p>
        </w:tc>
        <w:tc>
          <w:tcPr>
            <w:tcW w:w="1680" w:type="dxa"/>
            <w:gridSpan w:val="2"/>
            <w:shd w:val="clear" w:color="000000" w:fill="FFFFFF"/>
            <w:vAlign w:val="center"/>
            <w:hideMark/>
          </w:tcPr>
          <w:p w14:paraId="1ED0EF0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0,13</w:t>
            </w:r>
          </w:p>
        </w:tc>
      </w:tr>
      <w:tr w:rsidR="002A1683" w:rsidRPr="00690EA5" w14:paraId="2EDF422C" w14:textId="77777777" w:rsidTr="002A1683">
        <w:trPr>
          <w:trHeight w:val="285"/>
        </w:trPr>
        <w:tc>
          <w:tcPr>
            <w:tcW w:w="680" w:type="dxa"/>
            <w:shd w:val="clear" w:color="000000" w:fill="FFFFFF"/>
            <w:noWrap/>
            <w:vAlign w:val="center"/>
            <w:hideMark/>
          </w:tcPr>
          <w:p w14:paraId="640A175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722E3B12"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Nhà ở hiện trạng</w:t>
            </w:r>
          </w:p>
        </w:tc>
        <w:tc>
          <w:tcPr>
            <w:tcW w:w="1540" w:type="dxa"/>
            <w:shd w:val="clear" w:color="000000" w:fill="FFFFFF"/>
            <w:noWrap/>
            <w:vAlign w:val="center"/>
            <w:hideMark/>
          </w:tcPr>
          <w:p w14:paraId="729D12E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OHT-05</w:t>
            </w:r>
          </w:p>
        </w:tc>
        <w:tc>
          <w:tcPr>
            <w:tcW w:w="1628" w:type="dxa"/>
            <w:shd w:val="clear" w:color="000000" w:fill="FFFFFF"/>
            <w:noWrap/>
            <w:vAlign w:val="center"/>
            <w:hideMark/>
          </w:tcPr>
          <w:p w14:paraId="0EEB216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170</w:t>
            </w:r>
          </w:p>
        </w:tc>
        <w:tc>
          <w:tcPr>
            <w:tcW w:w="980" w:type="dxa"/>
            <w:shd w:val="clear" w:color="000000" w:fill="FFFFFF"/>
            <w:noWrap/>
            <w:vAlign w:val="center"/>
            <w:hideMark/>
          </w:tcPr>
          <w:p w14:paraId="6D6C4AA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Người</w:t>
            </w:r>
          </w:p>
        </w:tc>
        <w:tc>
          <w:tcPr>
            <w:tcW w:w="980" w:type="dxa"/>
            <w:shd w:val="clear" w:color="000000" w:fill="FFFFFF"/>
            <w:vAlign w:val="center"/>
            <w:hideMark/>
          </w:tcPr>
          <w:p w14:paraId="6E7895E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120</w:t>
            </w:r>
          </w:p>
        </w:tc>
        <w:tc>
          <w:tcPr>
            <w:tcW w:w="1867" w:type="dxa"/>
            <w:shd w:val="clear" w:color="000000" w:fill="FFFFFF"/>
            <w:vAlign w:val="center"/>
            <w:hideMark/>
          </w:tcPr>
          <w:p w14:paraId="231C73D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L/người.ngđ</w:t>
            </w:r>
          </w:p>
        </w:tc>
        <w:tc>
          <w:tcPr>
            <w:tcW w:w="1620" w:type="dxa"/>
            <w:gridSpan w:val="2"/>
            <w:shd w:val="clear" w:color="000000" w:fill="FFFFFF"/>
            <w:vAlign w:val="center"/>
            <w:hideMark/>
          </w:tcPr>
          <w:p w14:paraId="1595221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20,40</w:t>
            </w:r>
          </w:p>
        </w:tc>
        <w:tc>
          <w:tcPr>
            <w:tcW w:w="1680" w:type="dxa"/>
            <w:gridSpan w:val="2"/>
            <w:shd w:val="clear" w:color="000000" w:fill="FFFFFF"/>
            <w:vAlign w:val="center"/>
            <w:hideMark/>
          </w:tcPr>
          <w:p w14:paraId="15490F5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0,18</w:t>
            </w:r>
          </w:p>
        </w:tc>
      </w:tr>
      <w:tr w:rsidR="002A1683" w:rsidRPr="00690EA5" w14:paraId="33E3131F" w14:textId="77777777" w:rsidTr="002A1683">
        <w:trPr>
          <w:trHeight w:val="288"/>
        </w:trPr>
        <w:tc>
          <w:tcPr>
            <w:tcW w:w="680" w:type="dxa"/>
            <w:shd w:val="clear" w:color="000000" w:fill="FFFFFF"/>
            <w:noWrap/>
            <w:vAlign w:val="center"/>
            <w:hideMark/>
          </w:tcPr>
          <w:p w14:paraId="45FA4E3A"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2</w:t>
            </w:r>
          </w:p>
        </w:tc>
        <w:tc>
          <w:tcPr>
            <w:tcW w:w="3660" w:type="dxa"/>
            <w:shd w:val="clear" w:color="000000" w:fill="FFFFFF"/>
            <w:noWrap/>
            <w:vAlign w:val="center"/>
            <w:hideMark/>
          </w:tcPr>
          <w:p w14:paraId="2E97E269" w14:textId="77777777" w:rsidR="002A1683" w:rsidRPr="00690EA5" w:rsidRDefault="002A1683" w:rsidP="002A1683">
            <w:pPr>
              <w:spacing w:line="240" w:lineRule="auto"/>
              <w:ind w:firstLine="0"/>
              <w:jc w:val="left"/>
              <w:rPr>
                <w:rFonts w:ascii="Times New Roman" w:eastAsia="Times New Roman" w:hAnsi="Times New Roman"/>
                <w:b/>
                <w:bCs/>
              </w:rPr>
            </w:pPr>
            <w:r w:rsidRPr="00690EA5">
              <w:rPr>
                <w:rFonts w:ascii="Times New Roman" w:eastAsia="Times New Roman" w:hAnsi="Times New Roman"/>
                <w:b/>
                <w:bCs/>
              </w:rPr>
              <w:t>Đất cơ quan, trụ sở</w:t>
            </w:r>
          </w:p>
        </w:tc>
        <w:tc>
          <w:tcPr>
            <w:tcW w:w="1540" w:type="dxa"/>
            <w:shd w:val="clear" w:color="000000" w:fill="FFFFFF"/>
            <w:noWrap/>
            <w:vAlign w:val="center"/>
            <w:hideMark/>
          </w:tcPr>
          <w:p w14:paraId="13D599BC"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CQ</w:t>
            </w:r>
          </w:p>
        </w:tc>
        <w:tc>
          <w:tcPr>
            <w:tcW w:w="1628" w:type="dxa"/>
            <w:shd w:val="clear" w:color="000000" w:fill="FFFFFF"/>
            <w:noWrap/>
            <w:vAlign w:val="center"/>
            <w:hideMark/>
          </w:tcPr>
          <w:p w14:paraId="04776EA2"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50709,27</w:t>
            </w:r>
          </w:p>
        </w:tc>
        <w:tc>
          <w:tcPr>
            <w:tcW w:w="980" w:type="dxa"/>
            <w:shd w:val="clear" w:color="000000" w:fill="FFFFFF"/>
            <w:noWrap/>
            <w:vAlign w:val="center"/>
            <w:hideMark/>
          </w:tcPr>
          <w:p w14:paraId="74DBEC34"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m2 sàn</w:t>
            </w:r>
          </w:p>
        </w:tc>
        <w:tc>
          <w:tcPr>
            <w:tcW w:w="980" w:type="dxa"/>
            <w:shd w:val="clear" w:color="000000" w:fill="FFFFFF"/>
            <w:vAlign w:val="center"/>
            <w:hideMark/>
          </w:tcPr>
          <w:p w14:paraId="34017F4D"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2</w:t>
            </w:r>
          </w:p>
        </w:tc>
        <w:tc>
          <w:tcPr>
            <w:tcW w:w="1867" w:type="dxa"/>
            <w:shd w:val="clear" w:color="000000" w:fill="FFFFFF"/>
            <w:vAlign w:val="center"/>
            <w:hideMark/>
          </w:tcPr>
          <w:p w14:paraId="387D82EB"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xml:space="preserve"> l/m2 sàn</w:t>
            </w:r>
          </w:p>
        </w:tc>
        <w:tc>
          <w:tcPr>
            <w:tcW w:w="1620" w:type="dxa"/>
            <w:gridSpan w:val="2"/>
            <w:shd w:val="clear" w:color="000000" w:fill="FFFFFF"/>
            <w:vAlign w:val="center"/>
            <w:hideMark/>
          </w:tcPr>
          <w:p w14:paraId="421431F6"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114</w:t>
            </w:r>
          </w:p>
        </w:tc>
        <w:tc>
          <w:tcPr>
            <w:tcW w:w="1680" w:type="dxa"/>
            <w:gridSpan w:val="2"/>
            <w:shd w:val="clear" w:color="000000" w:fill="FFFFFF"/>
            <w:vAlign w:val="center"/>
            <w:hideMark/>
          </w:tcPr>
          <w:p w14:paraId="1BCD73E0"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0,98</w:t>
            </w:r>
          </w:p>
        </w:tc>
      </w:tr>
      <w:tr w:rsidR="002A1683" w:rsidRPr="00690EA5" w14:paraId="69862EFE" w14:textId="77777777" w:rsidTr="002A1683">
        <w:trPr>
          <w:trHeight w:val="288"/>
        </w:trPr>
        <w:tc>
          <w:tcPr>
            <w:tcW w:w="680" w:type="dxa"/>
            <w:shd w:val="clear" w:color="000000" w:fill="FFFFFF"/>
            <w:noWrap/>
            <w:vAlign w:val="center"/>
            <w:hideMark/>
          </w:tcPr>
          <w:p w14:paraId="29614F53"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152CEC6F"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cơ quan, trụ sở</w:t>
            </w:r>
          </w:p>
        </w:tc>
        <w:tc>
          <w:tcPr>
            <w:tcW w:w="1540" w:type="dxa"/>
            <w:shd w:val="clear" w:color="000000" w:fill="FFFFFF"/>
            <w:noWrap/>
            <w:vAlign w:val="center"/>
            <w:hideMark/>
          </w:tcPr>
          <w:p w14:paraId="77772A8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CQ-01</w:t>
            </w:r>
          </w:p>
        </w:tc>
        <w:tc>
          <w:tcPr>
            <w:tcW w:w="1628" w:type="dxa"/>
            <w:shd w:val="clear" w:color="000000" w:fill="FFFFFF"/>
            <w:noWrap/>
            <w:vAlign w:val="center"/>
            <w:hideMark/>
          </w:tcPr>
          <w:p w14:paraId="31A74C7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138,00</w:t>
            </w:r>
          </w:p>
        </w:tc>
        <w:tc>
          <w:tcPr>
            <w:tcW w:w="980" w:type="dxa"/>
            <w:shd w:val="clear" w:color="000000" w:fill="FFFFFF"/>
            <w:noWrap/>
            <w:vAlign w:val="center"/>
            <w:hideMark/>
          </w:tcPr>
          <w:p w14:paraId="7A2D5FB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39BF1F8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7428F1F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61D7FAA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0,28</w:t>
            </w:r>
          </w:p>
        </w:tc>
        <w:tc>
          <w:tcPr>
            <w:tcW w:w="1680" w:type="dxa"/>
            <w:gridSpan w:val="2"/>
            <w:shd w:val="clear" w:color="000000" w:fill="FFFFFF"/>
            <w:vAlign w:val="center"/>
            <w:hideMark/>
          </w:tcPr>
          <w:p w14:paraId="35B7DC2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0,00</w:t>
            </w:r>
          </w:p>
        </w:tc>
      </w:tr>
      <w:tr w:rsidR="002A1683" w:rsidRPr="00690EA5" w14:paraId="05C08249" w14:textId="77777777" w:rsidTr="002A1683">
        <w:trPr>
          <w:trHeight w:val="288"/>
        </w:trPr>
        <w:tc>
          <w:tcPr>
            <w:tcW w:w="680" w:type="dxa"/>
            <w:shd w:val="clear" w:color="000000" w:fill="FFFFFF"/>
            <w:noWrap/>
            <w:vAlign w:val="center"/>
            <w:hideMark/>
          </w:tcPr>
          <w:p w14:paraId="5BC5AA27"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491D78E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cơ quan, trụ sở</w:t>
            </w:r>
          </w:p>
        </w:tc>
        <w:tc>
          <w:tcPr>
            <w:tcW w:w="1540" w:type="dxa"/>
            <w:shd w:val="clear" w:color="000000" w:fill="FFFFFF"/>
            <w:noWrap/>
            <w:vAlign w:val="center"/>
            <w:hideMark/>
          </w:tcPr>
          <w:p w14:paraId="0AB319F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CQ-02</w:t>
            </w:r>
          </w:p>
        </w:tc>
        <w:tc>
          <w:tcPr>
            <w:tcW w:w="1628" w:type="dxa"/>
            <w:noWrap/>
            <w:vAlign w:val="center"/>
            <w:hideMark/>
          </w:tcPr>
          <w:p w14:paraId="13F8FF5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3.540,54</w:t>
            </w:r>
          </w:p>
        </w:tc>
        <w:tc>
          <w:tcPr>
            <w:tcW w:w="980" w:type="dxa"/>
            <w:shd w:val="clear" w:color="000000" w:fill="FFFFFF"/>
            <w:noWrap/>
            <w:vAlign w:val="center"/>
            <w:hideMark/>
          </w:tcPr>
          <w:p w14:paraId="52686CD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0B23815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C24CFC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B43C67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7,08</w:t>
            </w:r>
          </w:p>
        </w:tc>
        <w:tc>
          <w:tcPr>
            <w:tcW w:w="1680" w:type="dxa"/>
            <w:gridSpan w:val="2"/>
            <w:shd w:val="clear" w:color="000000" w:fill="FFFFFF"/>
            <w:vAlign w:val="center"/>
            <w:hideMark/>
          </w:tcPr>
          <w:p w14:paraId="522237B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0,06</w:t>
            </w:r>
          </w:p>
        </w:tc>
      </w:tr>
      <w:tr w:rsidR="002A1683" w:rsidRPr="00690EA5" w14:paraId="23B027B1" w14:textId="77777777" w:rsidTr="002A1683">
        <w:trPr>
          <w:trHeight w:val="288"/>
        </w:trPr>
        <w:tc>
          <w:tcPr>
            <w:tcW w:w="680" w:type="dxa"/>
            <w:shd w:val="clear" w:color="000000" w:fill="FFFFFF"/>
            <w:noWrap/>
            <w:vAlign w:val="center"/>
            <w:hideMark/>
          </w:tcPr>
          <w:p w14:paraId="4552E856"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18A7FF77"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cơ quan, trụ sở</w:t>
            </w:r>
          </w:p>
        </w:tc>
        <w:tc>
          <w:tcPr>
            <w:tcW w:w="1540" w:type="dxa"/>
            <w:shd w:val="clear" w:color="000000" w:fill="FFFFFF"/>
            <w:noWrap/>
            <w:vAlign w:val="center"/>
            <w:hideMark/>
          </w:tcPr>
          <w:p w14:paraId="0000320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CQ-03</w:t>
            </w:r>
          </w:p>
        </w:tc>
        <w:tc>
          <w:tcPr>
            <w:tcW w:w="1628" w:type="dxa"/>
            <w:noWrap/>
            <w:vAlign w:val="center"/>
            <w:hideMark/>
          </w:tcPr>
          <w:p w14:paraId="228B059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16.890,10</w:t>
            </w:r>
          </w:p>
        </w:tc>
        <w:tc>
          <w:tcPr>
            <w:tcW w:w="980" w:type="dxa"/>
            <w:shd w:val="clear" w:color="000000" w:fill="FFFFFF"/>
            <w:noWrap/>
            <w:vAlign w:val="center"/>
            <w:hideMark/>
          </w:tcPr>
          <w:p w14:paraId="4A613DC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0F8CDCF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2A0563A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BCD679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33,78</w:t>
            </w:r>
          </w:p>
        </w:tc>
        <w:tc>
          <w:tcPr>
            <w:tcW w:w="1680" w:type="dxa"/>
            <w:gridSpan w:val="2"/>
            <w:shd w:val="clear" w:color="000000" w:fill="FFFFFF"/>
            <w:vAlign w:val="center"/>
            <w:hideMark/>
          </w:tcPr>
          <w:p w14:paraId="020C0F3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0,29</w:t>
            </w:r>
          </w:p>
        </w:tc>
      </w:tr>
      <w:tr w:rsidR="002A1683" w:rsidRPr="00690EA5" w14:paraId="3F8C29C7" w14:textId="77777777" w:rsidTr="002A1683">
        <w:trPr>
          <w:trHeight w:val="288"/>
        </w:trPr>
        <w:tc>
          <w:tcPr>
            <w:tcW w:w="680" w:type="dxa"/>
            <w:shd w:val="clear" w:color="000000" w:fill="FFFFFF"/>
            <w:noWrap/>
            <w:vAlign w:val="center"/>
            <w:hideMark/>
          </w:tcPr>
          <w:p w14:paraId="37EF7710"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78B76F69"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cơ quan, trụ sở</w:t>
            </w:r>
          </w:p>
        </w:tc>
        <w:tc>
          <w:tcPr>
            <w:tcW w:w="1540" w:type="dxa"/>
            <w:shd w:val="clear" w:color="000000" w:fill="FFFFFF"/>
            <w:noWrap/>
            <w:vAlign w:val="center"/>
            <w:hideMark/>
          </w:tcPr>
          <w:p w14:paraId="3039FDB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CQ-04</w:t>
            </w:r>
          </w:p>
        </w:tc>
        <w:tc>
          <w:tcPr>
            <w:tcW w:w="1628" w:type="dxa"/>
            <w:noWrap/>
            <w:vAlign w:val="center"/>
            <w:hideMark/>
          </w:tcPr>
          <w:p w14:paraId="3BC8196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6.254,32</w:t>
            </w:r>
          </w:p>
        </w:tc>
        <w:tc>
          <w:tcPr>
            <w:tcW w:w="980" w:type="dxa"/>
            <w:shd w:val="clear" w:color="000000" w:fill="FFFFFF"/>
            <w:noWrap/>
            <w:vAlign w:val="center"/>
            <w:hideMark/>
          </w:tcPr>
          <w:p w14:paraId="06831A7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6E9A70B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35E1F1A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38001B6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12,51</w:t>
            </w:r>
          </w:p>
        </w:tc>
        <w:tc>
          <w:tcPr>
            <w:tcW w:w="1680" w:type="dxa"/>
            <w:gridSpan w:val="2"/>
            <w:shd w:val="clear" w:color="000000" w:fill="FFFFFF"/>
            <w:vAlign w:val="center"/>
            <w:hideMark/>
          </w:tcPr>
          <w:p w14:paraId="772773A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0,11</w:t>
            </w:r>
          </w:p>
        </w:tc>
      </w:tr>
      <w:tr w:rsidR="002A1683" w:rsidRPr="00690EA5" w14:paraId="159B4F24" w14:textId="77777777" w:rsidTr="002A1683">
        <w:trPr>
          <w:trHeight w:val="288"/>
        </w:trPr>
        <w:tc>
          <w:tcPr>
            <w:tcW w:w="680" w:type="dxa"/>
            <w:shd w:val="clear" w:color="000000" w:fill="FFFFFF"/>
            <w:noWrap/>
            <w:vAlign w:val="center"/>
            <w:hideMark/>
          </w:tcPr>
          <w:p w14:paraId="7F2B90FB"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4565D748"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cơ quan, trụ sở</w:t>
            </w:r>
          </w:p>
        </w:tc>
        <w:tc>
          <w:tcPr>
            <w:tcW w:w="1540" w:type="dxa"/>
            <w:shd w:val="clear" w:color="000000" w:fill="FFFFFF"/>
            <w:noWrap/>
            <w:vAlign w:val="center"/>
            <w:hideMark/>
          </w:tcPr>
          <w:p w14:paraId="6F00C6C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CQ-05</w:t>
            </w:r>
          </w:p>
        </w:tc>
        <w:tc>
          <w:tcPr>
            <w:tcW w:w="1628" w:type="dxa"/>
            <w:noWrap/>
            <w:vAlign w:val="center"/>
            <w:hideMark/>
          </w:tcPr>
          <w:p w14:paraId="0BD700D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13.376,66</w:t>
            </w:r>
          </w:p>
        </w:tc>
        <w:tc>
          <w:tcPr>
            <w:tcW w:w="980" w:type="dxa"/>
            <w:shd w:val="clear" w:color="000000" w:fill="FFFFFF"/>
            <w:noWrap/>
            <w:vAlign w:val="center"/>
            <w:hideMark/>
          </w:tcPr>
          <w:p w14:paraId="5248CAD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4D9B836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20D280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DC5D9C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12,51</w:t>
            </w:r>
          </w:p>
        </w:tc>
        <w:tc>
          <w:tcPr>
            <w:tcW w:w="1680" w:type="dxa"/>
            <w:gridSpan w:val="2"/>
            <w:shd w:val="clear" w:color="000000" w:fill="FFFFFF"/>
            <w:vAlign w:val="center"/>
            <w:hideMark/>
          </w:tcPr>
          <w:p w14:paraId="1A3F9DF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0,11</w:t>
            </w:r>
          </w:p>
        </w:tc>
      </w:tr>
      <w:tr w:rsidR="002A1683" w:rsidRPr="00690EA5" w14:paraId="1BA638BA" w14:textId="77777777" w:rsidTr="002A1683">
        <w:trPr>
          <w:trHeight w:val="288"/>
        </w:trPr>
        <w:tc>
          <w:tcPr>
            <w:tcW w:w="680" w:type="dxa"/>
            <w:shd w:val="clear" w:color="000000" w:fill="FFFFFF"/>
            <w:noWrap/>
            <w:vAlign w:val="center"/>
            <w:hideMark/>
          </w:tcPr>
          <w:p w14:paraId="0237E615"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35826A7A"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cơ quan, trụ sở</w:t>
            </w:r>
          </w:p>
        </w:tc>
        <w:tc>
          <w:tcPr>
            <w:tcW w:w="1540" w:type="dxa"/>
            <w:shd w:val="clear" w:color="000000" w:fill="FFFFFF"/>
            <w:noWrap/>
            <w:vAlign w:val="center"/>
            <w:hideMark/>
          </w:tcPr>
          <w:p w14:paraId="673BA2A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CQ-06</w:t>
            </w:r>
          </w:p>
        </w:tc>
        <w:tc>
          <w:tcPr>
            <w:tcW w:w="1628" w:type="dxa"/>
            <w:noWrap/>
            <w:vAlign w:val="center"/>
            <w:hideMark/>
          </w:tcPr>
          <w:p w14:paraId="75DC242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1.755,98</w:t>
            </w:r>
          </w:p>
        </w:tc>
        <w:tc>
          <w:tcPr>
            <w:tcW w:w="980" w:type="dxa"/>
            <w:shd w:val="clear" w:color="000000" w:fill="FFFFFF"/>
            <w:noWrap/>
            <w:vAlign w:val="center"/>
            <w:hideMark/>
          </w:tcPr>
          <w:p w14:paraId="1963E88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28DD30C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48A52E0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03E4171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26,75</w:t>
            </w:r>
          </w:p>
        </w:tc>
        <w:tc>
          <w:tcPr>
            <w:tcW w:w="1680" w:type="dxa"/>
            <w:gridSpan w:val="2"/>
            <w:shd w:val="clear" w:color="000000" w:fill="FFFFFF"/>
            <w:vAlign w:val="center"/>
            <w:hideMark/>
          </w:tcPr>
          <w:p w14:paraId="6057997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0,23</w:t>
            </w:r>
          </w:p>
        </w:tc>
      </w:tr>
      <w:tr w:rsidR="002A1683" w:rsidRPr="00690EA5" w14:paraId="66E5A62D" w14:textId="77777777" w:rsidTr="002A1683">
        <w:trPr>
          <w:trHeight w:val="288"/>
        </w:trPr>
        <w:tc>
          <w:tcPr>
            <w:tcW w:w="680" w:type="dxa"/>
            <w:shd w:val="clear" w:color="000000" w:fill="FFFFFF"/>
            <w:noWrap/>
            <w:vAlign w:val="center"/>
            <w:hideMark/>
          </w:tcPr>
          <w:p w14:paraId="52DB05A5"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37746F1F"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cơ quan, trụ sở</w:t>
            </w:r>
          </w:p>
        </w:tc>
        <w:tc>
          <w:tcPr>
            <w:tcW w:w="1540" w:type="dxa"/>
            <w:shd w:val="clear" w:color="000000" w:fill="FFFFFF"/>
            <w:noWrap/>
            <w:vAlign w:val="center"/>
            <w:hideMark/>
          </w:tcPr>
          <w:p w14:paraId="08D7CC7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CQ-07</w:t>
            </w:r>
          </w:p>
        </w:tc>
        <w:tc>
          <w:tcPr>
            <w:tcW w:w="1628" w:type="dxa"/>
            <w:noWrap/>
            <w:vAlign w:val="center"/>
            <w:hideMark/>
          </w:tcPr>
          <w:p w14:paraId="59CC6AD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3.631,25</w:t>
            </w:r>
          </w:p>
        </w:tc>
        <w:tc>
          <w:tcPr>
            <w:tcW w:w="980" w:type="dxa"/>
            <w:shd w:val="clear" w:color="000000" w:fill="FFFFFF"/>
            <w:noWrap/>
            <w:vAlign w:val="center"/>
            <w:hideMark/>
          </w:tcPr>
          <w:p w14:paraId="122AAF7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0A9B26E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7D30333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3D2AF51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3,51</w:t>
            </w:r>
          </w:p>
        </w:tc>
        <w:tc>
          <w:tcPr>
            <w:tcW w:w="1680" w:type="dxa"/>
            <w:gridSpan w:val="2"/>
            <w:shd w:val="clear" w:color="000000" w:fill="FFFFFF"/>
            <w:vAlign w:val="center"/>
            <w:hideMark/>
          </w:tcPr>
          <w:p w14:paraId="3409614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7172B2AD" w14:textId="77777777" w:rsidTr="002A1683">
        <w:trPr>
          <w:trHeight w:val="288"/>
        </w:trPr>
        <w:tc>
          <w:tcPr>
            <w:tcW w:w="680" w:type="dxa"/>
            <w:shd w:val="clear" w:color="000000" w:fill="FFFFFF"/>
            <w:noWrap/>
            <w:vAlign w:val="center"/>
            <w:hideMark/>
          </w:tcPr>
          <w:p w14:paraId="1324EDD5"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0AC4C3EC"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cơ quan, trụ sở</w:t>
            </w:r>
          </w:p>
        </w:tc>
        <w:tc>
          <w:tcPr>
            <w:tcW w:w="1540" w:type="dxa"/>
            <w:shd w:val="clear" w:color="000000" w:fill="FFFFFF"/>
            <w:noWrap/>
            <w:vAlign w:val="center"/>
            <w:hideMark/>
          </w:tcPr>
          <w:p w14:paraId="399CE96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CQ-08</w:t>
            </w:r>
          </w:p>
        </w:tc>
        <w:tc>
          <w:tcPr>
            <w:tcW w:w="1628" w:type="dxa"/>
            <w:noWrap/>
            <w:vAlign w:val="center"/>
            <w:hideMark/>
          </w:tcPr>
          <w:p w14:paraId="53B32F3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2.014,70</w:t>
            </w:r>
          </w:p>
        </w:tc>
        <w:tc>
          <w:tcPr>
            <w:tcW w:w="980" w:type="dxa"/>
            <w:shd w:val="clear" w:color="000000" w:fill="FFFFFF"/>
            <w:noWrap/>
            <w:vAlign w:val="center"/>
            <w:hideMark/>
          </w:tcPr>
          <w:p w14:paraId="1C275B8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2CEEF7E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6A912B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7F3EC57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7,26</w:t>
            </w:r>
          </w:p>
        </w:tc>
        <w:tc>
          <w:tcPr>
            <w:tcW w:w="1680" w:type="dxa"/>
            <w:gridSpan w:val="2"/>
            <w:shd w:val="clear" w:color="000000" w:fill="FFFFFF"/>
            <w:vAlign w:val="center"/>
            <w:hideMark/>
          </w:tcPr>
          <w:p w14:paraId="262B97F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0,06</w:t>
            </w:r>
          </w:p>
        </w:tc>
      </w:tr>
      <w:tr w:rsidR="002A1683" w:rsidRPr="00690EA5" w14:paraId="71FD736C" w14:textId="77777777" w:rsidTr="002A1683">
        <w:trPr>
          <w:trHeight w:val="288"/>
        </w:trPr>
        <w:tc>
          <w:tcPr>
            <w:tcW w:w="680" w:type="dxa"/>
            <w:shd w:val="clear" w:color="000000" w:fill="FFFFFF"/>
            <w:noWrap/>
            <w:vAlign w:val="center"/>
            <w:hideMark/>
          </w:tcPr>
          <w:p w14:paraId="583D9B05"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4E70F88A"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cơ quan, trụ sở</w:t>
            </w:r>
          </w:p>
        </w:tc>
        <w:tc>
          <w:tcPr>
            <w:tcW w:w="1540" w:type="dxa"/>
            <w:shd w:val="clear" w:color="000000" w:fill="FFFFFF"/>
            <w:noWrap/>
            <w:vAlign w:val="center"/>
            <w:hideMark/>
          </w:tcPr>
          <w:p w14:paraId="5EFBAB4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CQ-09</w:t>
            </w:r>
          </w:p>
        </w:tc>
        <w:tc>
          <w:tcPr>
            <w:tcW w:w="1628" w:type="dxa"/>
            <w:noWrap/>
            <w:vAlign w:val="center"/>
            <w:hideMark/>
          </w:tcPr>
          <w:p w14:paraId="77E6F19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2.279,84</w:t>
            </w:r>
          </w:p>
        </w:tc>
        <w:tc>
          <w:tcPr>
            <w:tcW w:w="980" w:type="dxa"/>
            <w:shd w:val="clear" w:color="000000" w:fill="FFFFFF"/>
            <w:noWrap/>
            <w:vAlign w:val="center"/>
            <w:hideMark/>
          </w:tcPr>
          <w:p w14:paraId="71CF71D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3E50321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259E20C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3E5C414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4,03</w:t>
            </w:r>
          </w:p>
        </w:tc>
        <w:tc>
          <w:tcPr>
            <w:tcW w:w="1680" w:type="dxa"/>
            <w:gridSpan w:val="2"/>
            <w:shd w:val="clear" w:color="000000" w:fill="FFFFFF"/>
            <w:vAlign w:val="center"/>
            <w:hideMark/>
          </w:tcPr>
          <w:p w14:paraId="7440B8C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7A297069" w14:textId="77777777" w:rsidTr="002A1683">
        <w:trPr>
          <w:trHeight w:val="288"/>
        </w:trPr>
        <w:tc>
          <w:tcPr>
            <w:tcW w:w="680" w:type="dxa"/>
            <w:shd w:val="clear" w:color="000000" w:fill="FFFFFF"/>
            <w:noWrap/>
            <w:vAlign w:val="center"/>
            <w:hideMark/>
          </w:tcPr>
          <w:p w14:paraId="2341DADD"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30762807"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cơ quan, trụ sở</w:t>
            </w:r>
          </w:p>
        </w:tc>
        <w:tc>
          <w:tcPr>
            <w:tcW w:w="1540" w:type="dxa"/>
            <w:shd w:val="clear" w:color="000000" w:fill="FFFFFF"/>
            <w:noWrap/>
            <w:vAlign w:val="center"/>
            <w:hideMark/>
          </w:tcPr>
          <w:p w14:paraId="3FEA62E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CQ-10</w:t>
            </w:r>
          </w:p>
        </w:tc>
        <w:tc>
          <w:tcPr>
            <w:tcW w:w="1628" w:type="dxa"/>
            <w:noWrap/>
            <w:vAlign w:val="center"/>
            <w:hideMark/>
          </w:tcPr>
          <w:p w14:paraId="1DE1AB1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827,88</w:t>
            </w:r>
          </w:p>
        </w:tc>
        <w:tc>
          <w:tcPr>
            <w:tcW w:w="980" w:type="dxa"/>
            <w:shd w:val="clear" w:color="000000" w:fill="FFFFFF"/>
            <w:noWrap/>
            <w:vAlign w:val="center"/>
            <w:hideMark/>
          </w:tcPr>
          <w:p w14:paraId="756C488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5628047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5841235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5F500E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4,56</w:t>
            </w:r>
          </w:p>
        </w:tc>
        <w:tc>
          <w:tcPr>
            <w:tcW w:w="1680" w:type="dxa"/>
            <w:gridSpan w:val="2"/>
            <w:shd w:val="clear" w:color="000000" w:fill="FFFFFF"/>
            <w:vAlign w:val="center"/>
            <w:hideMark/>
          </w:tcPr>
          <w:p w14:paraId="3331021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0,04</w:t>
            </w:r>
          </w:p>
        </w:tc>
      </w:tr>
      <w:tr w:rsidR="002A1683" w:rsidRPr="00690EA5" w14:paraId="3E761CE4" w14:textId="77777777" w:rsidTr="002A1683">
        <w:trPr>
          <w:trHeight w:val="288"/>
        </w:trPr>
        <w:tc>
          <w:tcPr>
            <w:tcW w:w="680" w:type="dxa"/>
            <w:shd w:val="clear" w:color="000000" w:fill="FFFFFF"/>
            <w:noWrap/>
            <w:vAlign w:val="center"/>
            <w:hideMark/>
          </w:tcPr>
          <w:p w14:paraId="22CA605C"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48DF78C5"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cơ quan, trụ sở</w:t>
            </w:r>
          </w:p>
        </w:tc>
        <w:tc>
          <w:tcPr>
            <w:tcW w:w="1540" w:type="dxa"/>
            <w:shd w:val="clear" w:color="000000" w:fill="FFFFFF"/>
            <w:noWrap/>
            <w:vAlign w:val="center"/>
            <w:hideMark/>
          </w:tcPr>
          <w:p w14:paraId="4029051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CQ-11</w:t>
            </w:r>
          </w:p>
        </w:tc>
        <w:tc>
          <w:tcPr>
            <w:tcW w:w="1628" w:type="dxa"/>
            <w:noWrap/>
            <w:vAlign w:val="center"/>
            <w:hideMark/>
          </w:tcPr>
          <w:p w14:paraId="00B62AC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12.250,00</w:t>
            </w:r>
          </w:p>
        </w:tc>
        <w:tc>
          <w:tcPr>
            <w:tcW w:w="980" w:type="dxa"/>
            <w:shd w:val="clear" w:color="000000" w:fill="FFFFFF"/>
            <w:noWrap/>
            <w:vAlign w:val="center"/>
            <w:hideMark/>
          </w:tcPr>
          <w:p w14:paraId="6794478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3E88A5B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1B4B229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C7B006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1,66</w:t>
            </w:r>
          </w:p>
        </w:tc>
        <w:tc>
          <w:tcPr>
            <w:tcW w:w="1680" w:type="dxa"/>
            <w:gridSpan w:val="2"/>
            <w:shd w:val="clear" w:color="000000" w:fill="FFFFFF"/>
            <w:vAlign w:val="center"/>
            <w:hideMark/>
          </w:tcPr>
          <w:p w14:paraId="05CA56F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0,01</w:t>
            </w:r>
          </w:p>
        </w:tc>
      </w:tr>
      <w:tr w:rsidR="002A1683" w:rsidRPr="00690EA5" w14:paraId="53374336" w14:textId="77777777" w:rsidTr="002A1683">
        <w:trPr>
          <w:trHeight w:val="360"/>
        </w:trPr>
        <w:tc>
          <w:tcPr>
            <w:tcW w:w="680" w:type="dxa"/>
            <w:shd w:val="clear" w:color="000000" w:fill="FFFFFF"/>
            <w:noWrap/>
            <w:vAlign w:val="center"/>
            <w:hideMark/>
          </w:tcPr>
          <w:p w14:paraId="543F194A"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3</w:t>
            </w:r>
          </w:p>
        </w:tc>
        <w:tc>
          <w:tcPr>
            <w:tcW w:w="3660" w:type="dxa"/>
            <w:shd w:val="clear" w:color="000000" w:fill="FFFFFF"/>
            <w:noWrap/>
            <w:vAlign w:val="center"/>
            <w:hideMark/>
          </w:tcPr>
          <w:p w14:paraId="13BA0A25" w14:textId="77777777" w:rsidR="002A1683" w:rsidRPr="00690EA5" w:rsidRDefault="002A1683" w:rsidP="002A1683">
            <w:pPr>
              <w:spacing w:line="240" w:lineRule="auto"/>
              <w:ind w:firstLine="0"/>
              <w:jc w:val="left"/>
              <w:rPr>
                <w:rFonts w:ascii="Times New Roman" w:eastAsia="Times New Roman" w:hAnsi="Times New Roman"/>
                <w:b/>
                <w:bCs/>
              </w:rPr>
            </w:pPr>
            <w:r w:rsidRPr="00690EA5">
              <w:rPr>
                <w:rFonts w:ascii="Times New Roman" w:eastAsia="Times New Roman" w:hAnsi="Times New Roman"/>
                <w:b/>
                <w:bCs/>
              </w:rPr>
              <w:t>Đất sản xuất công nghiệp, kho tàng</w:t>
            </w:r>
          </w:p>
        </w:tc>
        <w:tc>
          <w:tcPr>
            <w:tcW w:w="1540" w:type="dxa"/>
            <w:shd w:val="clear" w:color="000000" w:fill="FFFFFF"/>
            <w:noWrap/>
            <w:vAlign w:val="center"/>
            <w:hideMark/>
          </w:tcPr>
          <w:p w14:paraId="6323F43F"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KHO</w:t>
            </w:r>
          </w:p>
        </w:tc>
        <w:tc>
          <w:tcPr>
            <w:tcW w:w="1628" w:type="dxa"/>
            <w:shd w:val="clear" w:color="000000" w:fill="FFFFFF"/>
            <w:noWrap/>
            <w:vAlign w:val="center"/>
            <w:hideMark/>
          </w:tcPr>
          <w:p w14:paraId="755E07AD" w14:textId="77777777" w:rsidR="002A1683" w:rsidRPr="00690EA5" w:rsidRDefault="002A1683" w:rsidP="002A1683">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137.951,17</w:t>
            </w:r>
          </w:p>
        </w:tc>
        <w:tc>
          <w:tcPr>
            <w:tcW w:w="980" w:type="dxa"/>
            <w:shd w:val="clear" w:color="000000" w:fill="FFFFFF"/>
            <w:noWrap/>
            <w:vAlign w:val="center"/>
            <w:hideMark/>
          </w:tcPr>
          <w:p w14:paraId="33595C2E"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m2</w:t>
            </w:r>
          </w:p>
        </w:tc>
        <w:tc>
          <w:tcPr>
            <w:tcW w:w="980" w:type="dxa"/>
            <w:shd w:val="clear" w:color="000000" w:fill="FFFFFF"/>
            <w:vAlign w:val="center"/>
            <w:hideMark/>
          </w:tcPr>
          <w:p w14:paraId="06320C95"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10</w:t>
            </w:r>
          </w:p>
        </w:tc>
        <w:tc>
          <w:tcPr>
            <w:tcW w:w="1867" w:type="dxa"/>
            <w:shd w:val="clear" w:color="000000" w:fill="FFFFFF"/>
            <w:vAlign w:val="center"/>
            <w:hideMark/>
          </w:tcPr>
          <w:p w14:paraId="491968A0"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xml:space="preserve"> l/m2 </w:t>
            </w:r>
          </w:p>
        </w:tc>
        <w:tc>
          <w:tcPr>
            <w:tcW w:w="1620" w:type="dxa"/>
            <w:gridSpan w:val="2"/>
            <w:shd w:val="clear" w:color="000000" w:fill="FFFFFF"/>
            <w:vAlign w:val="center"/>
            <w:hideMark/>
          </w:tcPr>
          <w:p w14:paraId="6ECF9A50"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137,95</w:t>
            </w:r>
          </w:p>
        </w:tc>
        <w:tc>
          <w:tcPr>
            <w:tcW w:w="1680" w:type="dxa"/>
            <w:gridSpan w:val="2"/>
            <w:shd w:val="clear" w:color="000000" w:fill="FFFFFF"/>
            <w:vAlign w:val="center"/>
            <w:hideMark/>
          </w:tcPr>
          <w:p w14:paraId="2D5FE740"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1,19</w:t>
            </w:r>
          </w:p>
        </w:tc>
      </w:tr>
      <w:tr w:rsidR="002A1683" w:rsidRPr="00690EA5" w14:paraId="601425F8" w14:textId="77777777" w:rsidTr="002A1683">
        <w:trPr>
          <w:trHeight w:val="288"/>
        </w:trPr>
        <w:tc>
          <w:tcPr>
            <w:tcW w:w="680" w:type="dxa"/>
            <w:shd w:val="clear" w:color="000000" w:fill="FFFFFF"/>
            <w:noWrap/>
            <w:vAlign w:val="center"/>
            <w:hideMark/>
          </w:tcPr>
          <w:p w14:paraId="0A1A5AF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020823C"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sản xuất công nghiệp, kho tàng</w:t>
            </w:r>
          </w:p>
        </w:tc>
        <w:tc>
          <w:tcPr>
            <w:tcW w:w="1540" w:type="dxa"/>
            <w:shd w:val="clear" w:color="000000" w:fill="FFFFFF"/>
            <w:noWrap/>
            <w:vAlign w:val="center"/>
            <w:hideMark/>
          </w:tcPr>
          <w:p w14:paraId="6A30FCB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KHO-01</w:t>
            </w:r>
          </w:p>
        </w:tc>
        <w:tc>
          <w:tcPr>
            <w:tcW w:w="1628" w:type="dxa"/>
            <w:noWrap/>
            <w:vAlign w:val="center"/>
            <w:hideMark/>
          </w:tcPr>
          <w:p w14:paraId="745C6FF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3.330,84</w:t>
            </w:r>
          </w:p>
        </w:tc>
        <w:tc>
          <w:tcPr>
            <w:tcW w:w="980" w:type="dxa"/>
            <w:shd w:val="clear" w:color="000000" w:fill="FFFFFF"/>
            <w:noWrap/>
            <w:vAlign w:val="center"/>
            <w:hideMark/>
          </w:tcPr>
          <w:p w14:paraId="1940555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5417835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10</w:t>
            </w:r>
          </w:p>
        </w:tc>
        <w:tc>
          <w:tcPr>
            <w:tcW w:w="1867" w:type="dxa"/>
            <w:shd w:val="clear" w:color="000000" w:fill="FFFFFF"/>
            <w:vAlign w:val="center"/>
            <w:hideMark/>
          </w:tcPr>
          <w:p w14:paraId="2517519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w:t>
            </w:r>
          </w:p>
        </w:tc>
        <w:tc>
          <w:tcPr>
            <w:tcW w:w="1620" w:type="dxa"/>
            <w:gridSpan w:val="2"/>
            <w:shd w:val="clear" w:color="000000" w:fill="FFFFFF"/>
            <w:vAlign w:val="center"/>
            <w:hideMark/>
          </w:tcPr>
          <w:p w14:paraId="0AA0E5C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3,33</w:t>
            </w:r>
          </w:p>
        </w:tc>
        <w:tc>
          <w:tcPr>
            <w:tcW w:w="1680" w:type="dxa"/>
            <w:gridSpan w:val="2"/>
            <w:shd w:val="clear" w:color="000000" w:fill="FFFFFF"/>
            <w:vAlign w:val="center"/>
            <w:hideMark/>
          </w:tcPr>
          <w:p w14:paraId="599C667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62F7F448" w14:textId="77777777" w:rsidTr="002A1683">
        <w:trPr>
          <w:trHeight w:val="288"/>
        </w:trPr>
        <w:tc>
          <w:tcPr>
            <w:tcW w:w="680" w:type="dxa"/>
            <w:shd w:val="clear" w:color="000000" w:fill="FFFFFF"/>
            <w:noWrap/>
            <w:vAlign w:val="center"/>
            <w:hideMark/>
          </w:tcPr>
          <w:p w14:paraId="0001782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536B60EF"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sản xuất công nghiệp, kho tàng</w:t>
            </w:r>
          </w:p>
        </w:tc>
        <w:tc>
          <w:tcPr>
            <w:tcW w:w="1540" w:type="dxa"/>
            <w:shd w:val="clear" w:color="000000" w:fill="FFFFFF"/>
            <w:noWrap/>
            <w:vAlign w:val="center"/>
            <w:hideMark/>
          </w:tcPr>
          <w:p w14:paraId="597298D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KHO-02</w:t>
            </w:r>
          </w:p>
        </w:tc>
        <w:tc>
          <w:tcPr>
            <w:tcW w:w="1628" w:type="dxa"/>
            <w:noWrap/>
            <w:vAlign w:val="center"/>
            <w:hideMark/>
          </w:tcPr>
          <w:p w14:paraId="1C5DC2D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16.047,96</w:t>
            </w:r>
          </w:p>
        </w:tc>
        <w:tc>
          <w:tcPr>
            <w:tcW w:w="980" w:type="dxa"/>
            <w:shd w:val="clear" w:color="000000" w:fill="FFFFFF"/>
            <w:noWrap/>
            <w:vAlign w:val="center"/>
            <w:hideMark/>
          </w:tcPr>
          <w:p w14:paraId="5408E3C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74167D0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10</w:t>
            </w:r>
          </w:p>
        </w:tc>
        <w:tc>
          <w:tcPr>
            <w:tcW w:w="1867" w:type="dxa"/>
            <w:shd w:val="clear" w:color="000000" w:fill="FFFFFF"/>
            <w:vAlign w:val="center"/>
            <w:hideMark/>
          </w:tcPr>
          <w:p w14:paraId="1DC6DFB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w:t>
            </w:r>
          </w:p>
        </w:tc>
        <w:tc>
          <w:tcPr>
            <w:tcW w:w="1620" w:type="dxa"/>
            <w:gridSpan w:val="2"/>
            <w:shd w:val="clear" w:color="000000" w:fill="FFFFFF"/>
            <w:vAlign w:val="center"/>
            <w:hideMark/>
          </w:tcPr>
          <w:p w14:paraId="7182350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16,05</w:t>
            </w:r>
          </w:p>
        </w:tc>
        <w:tc>
          <w:tcPr>
            <w:tcW w:w="1680" w:type="dxa"/>
            <w:gridSpan w:val="2"/>
            <w:shd w:val="clear" w:color="000000" w:fill="FFFFFF"/>
            <w:vAlign w:val="center"/>
            <w:hideMark/>
          </w:tcPr>
          <w:p w14:paraId="2B39C99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0,14</w:t>
            </w:r>
          </w:p>
        </w:tc>
      </w:tr>
      <w:tr w:rsidR="002A1683" w:rsidRPr="00690EA5" w14:paraId="36287E46" w14:textId="77777777" w:rsidTr="002A1683">
        <w:trPr>
          <w:trHeight w:val="288"/>
        </w:trPr>
        <w:tc>
          <w:tcPr>
            <w:tcW w:w="680" w:type="dxa"/>
            <w:shd w:val="clear" w:color="000000" w:fill="FFFFFF"/>
            <w:noWrap/>
            <w:vAlign w:val="center"/>
            <w:hideMark/>
          </w:tcPr>
          <w:p w14:paraId="5D63581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4737D78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sản xuất công nghiệp, kho tàng</w:t>
            </w:r>
          </w:p>
        </w:tc>
        <w:tc>
          <w:tcPr>
            <w:tcW w:w="1540" w:type="dxa"/>
            <w:shd w:val="clear" w:color="000000" w:fill="FFFFFF"/>
            <w:noWrap/>
            <w:vAlign w:val="center"/>
            <w:hideMark/>
          </w:tcPr>
          <w:p w14:paraId="4453459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KHO-03</w:t>
            </w:r>
          </w:p>
        </w:tc>
        <w:tc>
          <w:tcPr>
            <w:tcW w:w="1628" w:type="dxa"/>
            <w:noWrap/>
            <w:vAlign w:val="center"/>
            <w:hideMark/>
          </w:tcPr>
          <w:p w14:paraId="49A1372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7.007,90</w:t>
            </w:r>
          </w:p>
        </w:tc>
        <w:tc>
          <w:tcPr>
            <w:tcW w:w="980" w:type="dxa"/>
            <w:shd w:val="clear" w:color="000000" w:fill="FFFFFF"/>
            <w:noWrap/>
            <w:vAlign w:val="center"/>
            <w:hideMark/>
          </w:tcPr>
          <w:p w14:paraId="48CE8F3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375910F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10</w:t>
            </w:r>
          </w:p>
        </w:tc>
        <w:tc>
          <w:tcPr>
            <w:tcW w:w="1867" w:type="dxa"/>
            <w:shd w:val="clear" w:color="000000" w:fill="FFFFFF"/>
            <w:vAlign w:val="center"/>
            <w:hideMark/>
          </w:tcPr>
          <w:p w14:paraId="6EECA15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w:t>
            </w:r>
          </w:p>
        </w:tc>
        <w:tc>
          <w:tcPr>
            <w:tcW w:w="1620" w:type="dxa"/>
            <w:gridSpan w:val="2"/>
            <w:shd w:val="clear" w:color="000000" w:fill="FFFFFF"/>
            <w:vAlign w:val="center"/>
            <w:hideMark/>
          </w:tcPr>
          <w:p w14:paraId="06F700C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7,01</w:t>
            </w:r>
          </w:p>
        </w:tc>
        <w:tc>
          <w:tcPr>
            <w:tcW w:w="1680" w:type="dxa"/>
            <w:gridSpan w:val="2"/>
            <w:shd w:val="clear" w:color="000000" w:fill="FFFFFF"/>
            <w:vAlign w:val="center"/>
            <w:hideMark/>
          </w:tcPr>
          <w:p w14:paraId="4CE6326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0,06</w:t>
            </w:r>
          </w:p>
        </w:tc>
      </w:tr>
      <w:tr w:rsidR="002A1683" w:rsidRPr="00690EA5" w14:paraId="17642263" w14:textId="77777777" w:rsidTr="002A1683">
        <w:trPr>
          <w:trHeight w:val="288"/>
        </w:trPr>
        <w:tc>
          <w:tcPr>
            <w:tcW w:w="680" w:type="dxa"/>
            <w:shd w:val="clear" w:color="000000" w:fill="FFFFFF"/>
            <w:noWrap/>
            <w:vAlign w:val="center"/>
            <w:hideMark/>
          </w:tcPr>
          <w:p w14:paraId="4A8109A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535B939F"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sản xuất công nghiệp, kho tàng</w:t>
            </w:r>
          </w:p>
        </w:tc>
        <w:tc>
          <w:tcPr>
            <w:tcW w:w="1540" w:type="dxa"/>
            <w:shd w:val="clear" w:color="000000" w:fill="FFFFFF"/>
            <w:noWrap/>
            <w:vAlign w:val="center"/>
            <w:hideMark/>
          </w:tcPr>
          <w:p w14:paraId="7B3B19B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KHO-04</w:t>
            </w:r>
          </w:p>
        </w:tc>
        <w:tc>
          <w:tcPr>
            <w:tcW w:w="1628" w:type="dxa"/>
            <w:noWrap/>
            <w:vAlign w:val="center"/>
            <w:hideMark/>
          </w:tcPr>
          <w:p w14:paraId="2555A0D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14.575,90</w:t>
            </w:r>
          </w:p>
        </w:tc>
        <w:tc>
          <w:tcPr>
            <w:tcW w:w="980" w:type="dxa"/>
            <w:shd w:val="clear" w:color="000000" w:fill="FFFFFF"/>
            <w:noWrap/>
            <w:vAlign w:val="center"/>
            <w:hideMark/>
          </w:tcPr>
          <w:p w14:paraId="61078C8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79A6002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10</w:t>
            </w:r>
          </w:p>
        </w:tc>
        <w:tc>
          <w:tcPr>
            <w:tcW w:w="1867" w:type="dxa"/>
            <w:shd w:val="clear" w:color="000000" w:fill="FFFFFF"/>
            <w:vAlign w:val="center"/>
            <w:hideMark/>
          </w:tcPr>
          <w:p w14:paraId="70601F4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w:t>
            </w:r>
          </w:p>
        </w:tc>
        <w:tc>
          <w:tcPr>
            <w:tcW w:w="1620" w:type="dxa"/>
            <w:gridSpan w:val="2"/>
            <w:shd w:val="clear" w:color="000000" w:fill="FFFFFF"/>
            <w:vAlign w:val="center"/>
            <w:hideMark/>
          </w:tcPr>
          <w:p w14:paraId="329D85B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14,58</w:t>
            </w:r>
          </w:p>
        </w:tc>
        <w:tc>
          <w:tcPr>
            <w:tcW w:w="1680" w:type="dxa"/>
            <w:gridSpan w:val="2"/>
            <w:shd w:val="clear" w:color="000000" w:fill="FFFFFF"/>
            <w:vAlign w:val="center"/>
            <w:hideMark/>
          </w:tcPr>
          <w:p w14:paraId="601EC47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0,13</w:t>
            </w:r>
          </w:p>
        </w:tc>
      </w:tr>
      <w:tr w:rsidR="002A1683" w:rsidRPr="00690EA5" w14:paraId="7071A741" w14:textId="77777777" w:rsidTr="002A1683">
        <w:trPr>
          <w:trHeight w:val="288"/>
        </w:trPr>
        <w:tc>
          <w:tcPr>
            <w:tcW w:w="680" w:type="dxa"/>
            <w:shd w:val="clear" w:color="000000" w:fill="FFFFFF"/>
            <w:noWrap/>
            <w:vAlign w:val="center"/>
            <w:hideMark/>
          </w:tcPr>
          <w:p w14:paraId="7787EDE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4BFA59E"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sản xuất công nghiệp, kho tàng</w:t>
            </w:r>
          </w:p>
        </w:tc>
        <w:tc>
          <w:tcPr>
            <w:tcW w:w="1540" w:type="dxa"/>
            <w:shd w:val="clear" w:color="000000" w:fill="FFFFFF"/>
            <w:noWrap/>
            <w:vAlign w:val="center"/>
            <w:hideMark/>
          </w:tcPr>
          <w:p w14:paraId="3741767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KHO-05</w:t>
            </w:r>
          </w:p>
        </w:tc>
        <w:tc>
          <w:tcPr>
            <w:tcW w:w="1628" w:type="dxa"/>
            <w:noWrap/>
            <w:vAlign w:val="center"/>
            <w:hideMark/>
          </w:tcPr>
          <w:p w14:paraId="656990E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16.611,55</w:t>
            </w:r>
          </w:p>
        </w:tc>
        <w:tc>
          <w:tcPr>
            <w:tcW w:w="980" w:type="dxa"/>
            <w:shd w:val="clear" w:color="000000" w:fill="FFFFFF"/>
            <w:noWrap/>
            <w:vAlign w:val="center"/>
            <w:hideMark/>
          </w:tcPr>
          <w:p w14:paraId="1DEA106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3783B7E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10</w:t>
            </w:r>
          </w:p>
        </w:tc>
        <w:tc>
          <w:tcPr>
            <w:tcW w:w="1867" w:type="dxa"/>
            <w:shd w:val="clear" w:color="000000" w:fill="FFFFFF"/>
            <w:vAlign w:val="center"/>
            <w:hideMark/>
          </w:tcPr>
          <w:p w14:paraId="5333D2A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w:t>
            </w:r>
          </w:p>
        </w:tc>
        <w:tc>
          <w:tcPr>
            <w:tcW w:w="1620" w:type="dxa"/>
            <w:gridSpan w:val="2"/>
            <w:shd w:val="clear" w:color="000000" w:fill="FFFFFF"/>
            <w:vAlign w:val="center"/>
            <w:hideMark/>
          </w:tcPr>
          <w:p w14:paraId="0624CBB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16,61</w:t>
            </w:r>
          </w:p>
        </w:tc>
        <w:tc>
          <w:tcPr>
            <w:tcW w:w="1680" w:type="dxa"/>
            <w:gridSpan w:val="2"/>
            <w:shd w:val="clear" w:color="000000" w:fill="FFFFFF"/>
            <w:vAlign w:val="center"/>
            <w:hideMark/>
          </w:tcPr>
          <w:p w14:paraId="4CA8527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0,14</w:t>
            </w:r>
          </w:p>
        </w:tc>
      </w:tr>
      <w:tr w:rsidR="002A1683" w:rsidRPr="00690EA5" w14:paraId="57298CD6" w14:textId="77777777" w:rsidTr="002A1683">
        <w:trPr>
          <w:trHeight w:val="288"/>
        </w:trPr>
        <w:tc>
          <w:tcPr>
            <w:tcW w:w="680" w:type="dxa"/>
            <w:shd w:val="clear" w:color="000000" w:fill="FFFFFF"/>
            <w:noWrap/>
            <w:vAlign w:val="center"/>
            <w:hideMark/>
          </w:tcPr>
          <w:p w14:paraId="532A4FA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193E172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sản xuất công nghiệp, kho tàng</w:t>
            </w:r>
          </w:p>
        </w:tc>
        <w:tc>
          <w:tcPr>
            <w:tcW w:w="1540" w:type="dxa"/>
            <w:shd w:val="clear" w:color="000000" w:fill="FFFFFF"/>
            <w:noWrap/>
            <w:vAlign w:val="center"/>
            <w:hideMark/>
          </w:tcPr>
          <w:p w14:paraId="7E0A0A9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KHO-06</w:t>
            </w:r>
          </w:p>
        </w:tc>
        <w:tc>
          <w:tcPr>
            <w:tcW w:w="1628" w:type="dxa"/>
            <w:noWrap/>
            <w:vAlign w:val="center"/>
            <w:hideMark/>
          </w:tcPr>
          <w:p w14:paraId="6244B57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19.206,64</w:t>
            </w:r>
          </w:p>
        </w:tc>
        <w:tc>
          <w:tcPr>
            <w:tcW w:w="980" w:type="dxa"/>
            <w:shd w:val="clear" w:color="000000" w:fill="FFFFFF"/>
            <w:noWrap/>
            <w:vAlign w:val="center"/>
            <w:hideMark/>
          </w:tcPr>
          <w:p w14:paraId="00F19CA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5012612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10</w:t>
            </w:r>
          </w:p>
        </w:tc>
        <w:tc>
          <w:tcPr>
            <w:tcW w:w="1867" w:type="dxa"/>
            <w:shd w:val="clear" w:color="000000" w:fill="FFFFFF"/>
            <w:vAlign w:val="center"/>
            <w:hideMark/>
          </w:tcPr>
          <w:p w14:paraId="6C268D8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w:t>
            </w:r>
          </w:p>
        </w:tc>
        <w:tc>
          <w:tcPr>
            <w:tcW w:w="1620" w:type="dxa"/>
            <w:gridSpan w:val="2"/>
            <w:shd w:val="clear" w:color="000000" w:fill="FFFFFF"/>
            <w:vAlign w:val="center"/>
            <w:hideMark/>
          </w:tcPr>
          <w:p w14:paraId="1E116B3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19,21</w:t>
            </w:r>
          </w:p>
        </w:tc>
        <w:tc>
          <w:tcPr>
            <w:tcW w:w="1680" w:type="dxa"/>
            <w:gridSpan w:val="2"/>
            <w:shd w:val="clear" w:color="000000" w:fill="FFFFFF"/>
            <w:vAlign w:val="center"/>
            <w:hideMark/>
          </w:tcPr>
          <w:p w14:paraId="1D4ABC6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0,17</w:t>
            </w:r>
          </w:p>
        </w:tc>
      </w:tr>
      <w:tr w:rsidR="002A1683" w:rsidRPr="00690EA5" w14:paraId="6C06E130" w14:textId="77777777" w:rsidTr="002A1683">
        <w:trPr>
          <w:trHeight w:val="288"/>
        </w:trPr>
        <w:tc>
          <w:tcPr>
            <w:tcW w:w="680" w:type="dxa"/>
            <w:shd w:val="clear" w:color="000000" w:fill="FFFFFF"/>
            <w:noWrap/>
            <w:vAlign w:val="center"/>
            <w:hideMark/>
          </w:tcPr>
          <w:p w14:paraId="700CBF0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409BF8C"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sản xuất công nghiệp, kho tàng</w:t>
            </w:r>
          </w:p>
        </w:tc>
        <w:tc>
          <w:tcPr>
            <w:tcW w:w="1540" w:type="dxa"/>
            <w:shd w:val="clear" w:color="000000" w:fill="FFFFFF"/>
            <w:noWrap/>
            <w:vAlign w:val="center"/>
            <w:hideMark/>
          </w:tcPr>
          <w:p w14:paraId="75061A5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KHO-07</w:t>
            </w:r>
          </w:p>
        </w:tc>
        <w:tc>
          <w:tcPr>
            <w:tcW w:w="1628" w:type="dxa"/>
            <w:noWrap/>
            <w:vAlign w:val="center"/>
            <w:hideMark/>
          </w:tcPr>
          <w:p w14:paraId="062CD26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48.905,64</w:t>
            </w:r>
          </w:p>
        </w:tc>
        <w:tc>
          <w:tcPr>
            <w:tcW w:w="980" w:type="dxa"/>
            <w:shd w:val="clear" w:color="000000" w:fill="FFFFFF"/>
            <w:noWrap/>
            <w:vAlign w:val="center"/>
            <w:hideMark/>
          </w:tcPr>
          <w:p w14:paraId="00904A6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3A841A5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10</w:t>
            </w:r>
          </w:p>
        </w:tc>
        <w:tc>
          <w:tcPr>
            <w:tcW w:w="1867" w:type="dxa"/>
            <w:shd w:val="clear" w:color="000000" w:fill="FFFFFF"/>
            <w:vAlign w:val="center"/>
            <w:hideMark/>
          </w:tcPr>
          <w:p w14:paraId="78F3D7F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w:t>
            </w:r>
          </w:p>
        </w:tc>
        <w:tc>
          <w:tcPr>
            <w:tcW w:w="1620" w:type="dxa"/>
            <w:gridSpan w:val="2"/>
            <w:shd w:val="clear" w:color="000000" w:fill="FFFFFF"/>
            <w:vAlign w:val="center"/>
            <w:hideMark/>
          </w:tcPr>
          <w:p w14:paraId="3DB1324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48,91</w:t>
            </w:r>
          </w:p>
        </w:tc>
        <w:tc>
          <w:tcPr>
            <w:tcW w:w="1680" w:type="dxa"/>
            <w:gridSpan w:val="2"/>
            <w:shd w:val="clear" w:color="000000" w:fill="FFFFFF"/>
            <w:vAlign w:val="center"/>
            <w:hideMark/>
          </w:tcPr>
          <w:p w14:paraId="51E2273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0,42</w:t>
            </w:r>
          </w:p>
        </w:tc>
      </w:tr>
      <w:tr w:rsidR="002A1683" w:rsidRPr="00690EA5" w14:paraId="700A37F7" w14:textId="77777777" w:rsidTr="002A1683">
        <w:trPr>
          <w:trHeight w:val="288"/>
        </w:trPr>
        <w:tc>
          <w:tcPr>
            <w:tcW w:w="680" w:type="dxa"/>
            <w:shd w:val="clear" w:color="000000" w:fill="FFFFFF"/>
            <w:noWrap/>
            <w:vAlign w:val="center"/>
            <w:hideMark/>
          </w:tcPr>
          <w:p w14:paraId="5EF9CC7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026164C"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sản xuất công nghiệp, kho tàng</w:t>
            </w:r>
          </w:p>
        </w:tc>
        <w:tc>
          <w:tcPr>
            <w:tcW w:w="1540" w:type="dxa"/>
            <w:shd w:val="clear" w:color="000000" w:fill="FFFFFF"/>
            <w:noWrap/>
            <w:vAlign w:val="center"/>
            <w:hideMark/>
          </w:tcPr>
          <w:p w14:paraId="4032415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KHO-08</w:t>
            </w:r>
          </w:p>
        </w:tc>
        <w:tc>
          <w:tcPr>
            <w:tcW w:w="1628" w:type="dxa"/>
            <w:noWrap/>
            <w:vAlign w:val="center"/>
            <w:hideMark/>
          </w:tcPr>
          <w:p w14:paraId="6302923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12.264,74</w:t>
            </w:r>
          </w:p>
        </w:tc>
        <w:tc>
          <w:tcPr>
            <w:tcW w:w="980" w:type="dxa"/>
            <w:shd w:val="clear" w:color="000000" w:fill="FFFFFF"/>
            <w:noWrap/>
            <w:vAlign w:val="center"/>
            <w:hideMark/>
          </w:tcPr>
          <w:p w14:paraId="74B0CE8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3DEFFCD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10</w:t>
            </w:r>
          </w:p>
        </w:tc>
        <w:tc>
          <w:tcPr>
            <w:tcW w:w="1867" w:type="dxa"/>
            <w:shd w:val="clear" w:color="000000" w:fill="FFFFFF"/>
            <w:vAlign w:val="center"/>
            <w:hideMark/>
          </w:tcPr>
          <w:p w14:paraId="3AC492D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w:t>
            </w:r>
          </w:p>
        </w:tc>
        <w:tc>
          <w:tcPr>
            <w:tcW w:w="1620" w:type="dxa"/>
            <w:gridSpan w:val="2"/>
            <w:shd w:val="clear" w:color="000000" w:fill="FFFFFF"/>
            <w:vAlign w:val="center"/>
            <w:hideMark/>
          </w:tcPr>
          <w:p w14:paraId="2240F7F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12,26</w:t>
            </w:r>
          </w:p>
        </w:tc>
        <w:tc>
          <w:tcPr>
            <w:tcW w:w="1680" w:type="dxa"/>
            <w:gridSpan w:val="2"/>
            <w:shd w:val="clear" w:color="000000" w:fill="FFFFFF"/>
            <w:vAlign w:val="center"/>
            <w:hideMark/>
          </w:tcPr>
          <w:p w14:paraId="3174FC9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0,11</w:t>
            </w:r>
          </w:p>
        </w:tc>
      </w:tr>
      <w:tr w:rsidR="002A1683" w:rsidRPr="00690EA5" w14:paraId="5CBC68E9" w14:textId="77777777" w:rsidTr="002A1683">
        <w:trPr>
          <w:trHeight w:val="312"/>
        </w:trPr>
        <w:tc>
          <w:tcPr>
            <w:tcW w:w="680" w:type="dxa"/>
            <w:shd w:val="clear" w:color="000000" w:fill="FFFFFF"/>
            <w:noWrap/>
            <w:vAlign w:val="center"/>
            <w:hideMark/>
          </w:tcPr>
          <w:p w14:paraId="5311F125"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lastRenderedPageBreak/>
              <w:t>4</w:t>
            </w:r>
          </w:p>
        </w:tc>
        <w:tc>
          <w:tcPr>
            <w:tcW w:w="3660" w:type="dxa"/>
            <w:shd w:val="clear" w:color="000000" w:fill="FFFFFF"/>
            <w:noWrap/>
            <w:vAlign w:val="center"/>
            <w:hideMark/>
          </w:tcPr>
          <w:p w14:paraId="725D005D" w14:textId="77777777" w:rsidR="002A1683" w:rsidRPr="00690EA5" w:rsidRDefault="002A1683" w:rsidP="002A1683">
            <w:pPr>
              <w:spacing w:line="240" w:lineRule="auto"/>
              <w:ind w:firstLine="0"/>
              <w:jc w:val="left"/>
              <w:rPr>
                <w:rFonts w:ascii="Times New Roman" w:eastAsia="Times New Roman" w:hAnsi="Times New Roman"/>
                <w:b/>
                <w:bCs/>
              </w:rPr>
            </w:pPr>
            <w:r w:rsidRPr="00690EA5">
              <w:rPr>
                <w:rFonts w:ascii="Times New Roman" w:eastAsia="Times New Roman" w:hAnsi="Times New Roman"/>
                <w:b/>
                <w:bCs/>
              </w:rPr>
              <w:t>Bãi đỗ xe</w:t>
            </w:r>
          </w:p>
        </w:tc>
        <w:tc>
          <w:tcPr>
            <w:tcW w:w="1540" w:type="dxa"/>
            <w:shd w:val="clear" w:color="000000" w:fill="FFFFFF"/>
            <w:noWrap/>
            <w:vAlign w:val="center"/>
            <w:hideMark/>
          </w:tcPr>
          <w:p w14:paraId="74E3ED83"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BĐX</w:t>
            </w:r>
          </w:p>
        </w:tc>
        <w:tc>
          <w:tcPr>
            <w:tcW w:w="1628" w:type="dxa"/>
            <w:shd w:val="clear" w:color="000000" w:fill="FFFFFF"/>
            <w:noWrap/>
            <w:vAlign w:val="center"/>
            <w:hideMark/>
          </w:tcPr>
          <w:p w14:paraId="671BB2FF" w14:textId="77777777" w:rsidR="002A1683" w:rsidRPr="00690EA5" w:rsidRDefault="002A1683" w:rsidP="002A1683">
            <w:pPr>
              <w:spacing w:line="240" w:lineRule="auto"/>
              <w:ind w:firstLine="0"/>
              <w:jc w:val="center"/>
              <w:rPr>
                <w:rFonts w:ascii="Times New Roman" w:eastAsia="Times New Roman" w:hAnsi="Times New Roman"/>
                <w:b/>
                <w:bCs/>
                <w:sz w:val="24"/>
                <w:szCs w:val="24"/>
              </w:rPr>
            </w:pPr>
            <w:r w:rsidRPr="00690EA5">
              <w:rPr>
                <w:rFonts w:ascii="Times New Roman" w:eastAsia="Times New Roman" w:hAnsi="Times New Roman"/>
                <w:b/>
                <w:bCs/>
                <w:sz w:val="24"/>
                <w:szCs w:val="24"/>
              </w:rPr>
              <w:t>27.411,08</w:t>
            </w:r>
          </w:p>
        </w:tc>
        <w:tc>
          <w:tcPr>
            <w:tcW w:w="980" w:type="dxa"/>
            <w:shd w:val="clear" w:color="000000" w:fill="FFFFFF"/>
            <w:noWrap/>
            <w:vAlign w:val="center"/>
            <w:hideMark/>
          </w:tcPr>
          <w:p w14:paraId="2CAEDCF2"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m2 sàn</w:t>
            </w:r>
          </w:p>
        </w:tc>
        <w:tc>
          <w:tcPr>
            <w:tcW w:w="980" w:type="dxa"/>
            <w:shd w:val="clear" w:color="000000" w:fill="FFFFFF"/>
            <w:vAlign w:val="center"/>
            <w:hideMark/>
          </w:tcPr>
          <w:p w14:paraId="4B5EF080"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2</w:t>
            </w:r>
          </w:p>
        </w:tc>
        <w:tc>
          <w:tcPr>
            <w:tcW w:w="1867" w:type="dxa"/>
            <w:shd w:val="clear" w:color="000000" w:fill="FFFFFF"/>
            <w:vAlign w:val="center"/>
            <w:hideMark/>
          </w:tcPr>
          <w:p w14:paraId="143D4E5F"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xml:space="preserve"> l/m2 sàn</w:t>
            </w:r>
          </w:p>
        </w:tc>
        <w:tc>
          <w:tcPr>
            <w:tcW w:w="1620" w:type="dxa"/>
            <w:gridSpan w:val="2"/>
            <w:shd w:val="clear" w:color="000000" w:fill="FFFFFF"/>
            <w:vAlign w:val="center"/>
            <w:hideMark/>
          </w:tcPr>
          <w:p w14:paraId="0EF44D42"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27,41</w:t>
            </w:r>
          </w:p>
        </w:tc>
        <w:tc>
          <w:tcPr>
            <w:tcW w:w="1680" w:type="dxa"/>
            <w:gridSpan w:val="2"/>
            <w:shd w:val="clear" w:color="000000" w:fill="FFFFFF"/>
            <w:vAlign w:val="center"/>
            <w:hideMark/>
          </w:tcPr>
          <w:p w14:paraId="4D44A009"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0,24</w:t>
            </w:r>
          </w:p>
        </w:tc>
      </w:tr>
      <w:tr w:rsidR="002A1683" w:rsidRPr="00690EA5" w14:paraId="14C8E1DA" w14:textId="77777777" w:rsidTr="002A1683">
        <w:trPr>
          <w:trHeight w:val="288"/>
        </w:trPr>
        <w:tc>
          <w:tcPr>
            <w:tcW w:w="680" w:type="dxa"/>
            <w:shd w:val="clear" w:color="000000" w:fill="FFFFFF"/>
            <w:noWrap/>
            <w:vAlign w:val="center"/>
            <w:hideMark/>
          </w:tcPr>
          <w:p w14:paraId="4311A536"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16FBD80B"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Bãi đỗ xe</w:t>
            </w:r>
          </w:p>
        </w:tc>
        <w:tc>
          <w:tcPr>
            <w:tcW w:w="1540" w:type="dxa"/>
            <w:shd w:val="clear" w:color="000000" w:fill="FFFFFF"/>
            <w:noWrap/>
            <w:vAlign w:val="center"/>
            <w:hideMark/>
          </w:tcPr>
          <w:p w14:paraId="569BE62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BĐX-01</w:t>
            </w:r>
          </w:p>
        </w:tc>
        <w:tc>
          <w:tcPr>
            <w:tcW w:w="1628" w:type="dxa"/>
            <w:noWrap/>
            <w:vAlign w:val="center"/>
            <w:hideMark/>
          </w:tcPr>
          <w:p w14:paraId="35D93CF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7.583,29</w:t>
            </w:r>
          </w:p>
        </w:tc>
        <w:tc>
          <w:tcPr>
            <w:tcW w:w="980" w:type="dxa"/>
            <w:shd w:val="clear" w:color="000000" w:fill="FFFFFF"/>
            <w:noWrap/>
            <w:vAlign w:val="center"/>
            <w:hideMark/>
          </w:tcPr>
          <w:p w14:paraId="6A0383B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23E052E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FDA335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0EFE03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7,58</w:t>
            </w:r>
          </w:p>
        </w:tc>
        <w:tc>
          <w:tcPr>
            <w:tcW w:w="1680" w:type="dxa"/>
            <w:gridSpan w:val="2"/>
            <w:shd w:val="clear" w:color="000000" w:fill="FFFFFF"/>
            <w:vAlign w:val="center"/>
            <w:hideMark/>
          </w:tcPr>
          <w:p w14:paraId="2D78F7D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0,07</w:t>
            </w:r>
          </w:p>
        </w:tc>
      </w:tr>
      <w:tr w:rsidR="002A1683" w:rsidRPr="00690EA5" w14:paraId="74FB969E" w14:textId="77777777" w:rsidTr="002A1683">
        <w:trPr>
          <w:trHeight w:val="288"/>
        </w:trPr>
        <w:tc>
          <w:tcPr>
            <w:tcW w:w="680" w:type="dxa"/>
            <w:shd w:val="clear" w:color="000000" w:fill="FFFFFF"/>
            <w:noWrap/>
            <w:vAlign w:val="center"/>
            <w:hideMark/>
          </w:tcPr>
          <w:p w14:paraId="798D2D80"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3817886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Bãi đỗ xe</w:t>
            </w:r>
          </w:p>
        </w:tc>
        <w:tc>
          <w:tcPr>
            <w:tcW w:w="1540" w:type="dxa"/>
            <w:shd w:val="clear" w:color="000000" w:fill="FFFFFF"/>
            <w:noWrap/>
            <w:vAlign w:val="center"/>
            <w:hideMark/>
          </w:tcPr>
          <w:p w14:paraId="79D7B4E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BĐX-02</w:t>
            </w:r>
          </w:p>
        </w:tc>
        <w:tc>
          <w:tcPr>
            <w:tcW w:w="1628" w:type="dxa"/>
            <w:noWrap/>
            <w:vAlign w:val="center"/>
            <w:hideMark/>
          </w:tcPr>
          <w:p w14:paraId="6343B63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2.160,00</w:t>
            </w:r>
          </w:p>
        </w:tc>
        <w:tc>
          <w:tcPr>
            <w:tcW w:w="980" w:type="dxa"/>
            <w:shd w:val="clear" w:color="000000" w:fill="FFFFFF"/>
            <w:noWrap/>
            <w:vAlign w:val="center"/>
            <w:hideMark/>
          </w:tcPr>
          <w:p w14:paraId="37B2541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4F50D6B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B49F49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0F38EA9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2,16</w:t>
            </w:r>
          </w:p>
        </w:tc>
        <w:tc>
          <w:tcPr>
            <w:tcW w:w="1680" w:type="dxa"/>
            <w:gridSpan w:val="2"/>
            <w:shd w:val="clear" w:color="000000" w:fill="FFFFFF"/>
            <w:vAlign w:val="center"/>
            <w:hideMark/>
          </w:tcPr>
          <w:p w14:paraId="158D9E3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0,02</w:t>
            </w:r>
          </w:p>
        </w:tc>
      </w:tr>
      <w:tr w:rsidR="002A1683" w:rsidRPr="00690EA5" w14:paraId="75B8E3B8" w14:textId="77777777" w:rsidTr="002A1683">
        <w:trPr>
          <w:trHeight w:val="288"/>
        </w:trPr>
        <w:tc>
          <w:tcPr>
            <w:tcW w:w="680" w:type="dxa"/>
            <w:shd w:val="clear" w:color="000000" w:fill="FFFFFF"/>
            <w:noWrap/>
            <w:vAlign w:val="center"/>
            <w:hideMark/>
          </w:tcPr>
          <w:p w14:paraId="72CE2827"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69E74AA4"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Bãi đỗ xe</w:t>
            </w:r>
          </w:p>
        </w:tc>
        <w:tc>
          <w:tcPr>
            <w:tcW w:w="1540" w:type="dxa"/>
            <w:shd w:val="clear" w:color="000000" w:fill="FFFFFF"/>
            <w:noWrap/>
            <w:vAlign w:val="center"/>
            <w:hideMark/>
          </w:tcPr>
          <w:p w14:paraId="692753C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BĐX-03</w:t>
            </w:r>
          </w:p>
        </w:tc>
        <w:tc>
          <w:tcPr>
            <w:tcW w:w="1628" w:type="dxa"/>
            <w:noWrap/>
            <w:vAlign w:val="center"/>
            <w:hideMark/>
          </w:tcPr>
          <w:p w14:paraId="24C5460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630,00</w:t>
            </w:r>
          </w:p>
        </w:tc>
        <w:tc>
          <w:tcPr>
            <w:tcW w:w="980" w:type="dxa"/>
            <w:shd w:val="clear" w:color="000000" w:fill="FFFFFF"/>
            <w:noWrap/>
            <w:vAlign w:val="center"/>
            <w:hideMark/>
          </w:tcPr>
          <w:p w14:paraId="3F1CE48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52788C7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75B0FD7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1F837A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0,63</w:t>
            </w:r>
          </w:p>
        </w:tc>
        <w:tc>
          <w:tcPr>
            <w:tcW w:w="1680" w:type="dxa"/>
            <w:gridSpan w:val="2"/>
            <w:shd w:val="clear" w:color="000000" w:fill="FFFFFF"/>
            <w:vAlign w:val="center"/>
            <w:hideMark/>
          </w:tcPr>
          <w:p w14:paraId="4A7B42A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0,01</w:t>
            </w:r>
          </w:p>
        </w:tc>
      </w:tr>
      <w:tr w:rsidR="002A1683" w:rsidRPr="00690EA5" w14:paraId="46AAB864" w14:textId="77777777" w:rsidTr="002A1683">
        <w:trPr>
          <w:trHeight w:val="288"/>
        </w:trPr>
        <w:tc>
          <w:tcPr>
            <w:tcW w:w="680" w:type="dxa"/>
            <w:shd w:val="clear" w:color="000000" w:fill="FFFFFF"/>
            <w:noWrap/>
            <w:vAlign w:val="center"/>
            <w:hideMark/>
          </w:tcPr>
          <w:p w14:paraId="51050EFE"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4A1CF792"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Bãi đỗ xe</w:t>
            </w:r>
          </w:p>
        </w:tc>
        <w:tc>
          <w:tcPr>
            <w:tcW w:w="1540" w:type="dxa"/>
            <w:shd w:val="clear" w:color="000000" w:fill="FFFFFF"/>
            <w:noWrap/>
            <w:vAlign w:val="center"/>
            <w:hideMark/>
          </w:tcPr>
          <w:p w14:paraId="545278F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BĐX-04</w:t>
            </w:r>
          </w:p>
        </w:tc>
        <w:tc>
          <w:tcPr>
            <w:tcW w:w="1628" w:type="dxa"/>
            <w:noWrap/>
            <w:vAlign w:val="center"/>
            <w:hideMark/>
          </w:tcPr>
          <w:p w14:paraId="7AF6E51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3.481,38</w:t>
            </w:r>
          </w:p>
        </w:tc>
        <w:tc>
          <w:tcPr>
            <w:tcW w:w="980" w:type="dxa"/>
            <w:shd w:val="clear" w:color="000000" w:fill="FFFFFF"/>
            <w:noWrap/>
            <w:vAlign w:val="center"/>
            <w:hideMark/>
          </w:tcPr>
          <w:p w14:paraId="6CC02D0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238D297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797C505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3122BD1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3,48</w:t>
            </w:r>
          </w:p>
        </w:tc>
        <w:tc>
          <w:tcPr>
            <w:tcW w:w="1680" w:type="dxa"/>
            <w:gridSpan w:val="2"/>
            <w:shd w:val="clear" w:color="000000" w:fill="FFFFFF"/>
            <w:vAlign w:val="center"/>
            <w:hideMark/>
          </w:tcPr>
          <w:p w14:paraId="1CBE2C0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0D50F76C" w14:textId="77777777" w:rsidTr="002A1683">
        <w:trPr>
          <w:trHeight w:val="288"/>
        </w:trPr>
        <w:tc>
          <w:tcPr>
            <w:tcW w:w="680" w:type="dxa"/>
            <w:shd w:val="clear" w:color="000000" w:fill="FFFFFF"/>
            <w:noWrap/>
            <w:vAlign w:val="center"/>
            <w:hideMark/>
          </w:tcPr>
          <w:p w14:paraId="1E70BD9B"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66269EA6"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Bãi đỗ xe</w:t>
            </w:r>
          </w:p>
        </w:tc>
        <w:tc>
          <w:tcPr>
            <w:tcW w:w="1540" w:type="dxa"/>
            <w:shd w:val="clear" w:color="000000" w:fill="FFFFFF"/>
            <w:noWrap/>
            <w:vAlign w:val="center"/>
            <w:hideMark/>
          </w:tcPr>
          <w:p w14:paraId="72A1411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BĐX-05A</w:t>
            </w:r>
          </w:p>
        </w:tc>
        <w:tc>
          <w:tcPr>
            <w:tcW w:w="1628" w:type="dxa"/>
            <w:noWrap/>
            <w:vAlign w:val="center"/>
            <w:hideMark/>
          </w:tcPr>
          <w:p w14:paraId="2F4BC43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3.206,94</w:t>
            </w:r>
          </w:p>
        </w:tc>
        <w:tc>
          <w:tcPr>
            <w:tcW w:w="980" w:type="dxa"/>
            <w:shd w:val="clear" w:color="000000" w:fill="FFFFFF"/>
            <w:noWrap/>
            <w:vAlign w:val="center"/>
            <w:hideMark/>
          </w:tcPr>
          <w:p w14:paraId="08B31AF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5A1E5D4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59ED6E0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04A3828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3,21</w:t>
            </w:r>
          </w:p>
        </w:tc>
        <w:tc>
          <w:tcPr>
            <w:tcW w:w="1680" w:type="dxa"/>
            <w:gridSpan w:val="2"/>
            <w:shd w:val="clear" w:color="000000" w:fill="FFFFFF"/>
            <w:vAlign w:val="center"/>
            <w:hideMark/>
          </w:tcPr>
          <w:p w14:paraId="0FD22E9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605F408D" w14:textId="77777777" w:rsidTr="002A1683">
        <w:trPr>
          <w:trHeight w:val="288"/>
        </w:trPr>
        <w:tc>
          <w:tcPr>
            <w:tcW w:w="680" w:type="dxa"/>
            <w:shd w:val="clear" w:color="000000" w:fill="FFFFFF"/>
            <w:noWrap/>
            <w:vAlign w:val="center"/>
            <w:hideMark/>
          </w:tcPr>
          <w:p w14:paraId="7630AB0B"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441EC9C5"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Bãi đỗ xe</w:t>
            </w:r>
          </w:p>
        </w:tc>
        <w:tc>
          <w:tcPr>
            <w:tcW w:w="1540" w:type="dxa"/>
            <w:shd w:val="clear" w:color="000000" w:fill="FFFFFF"/>
            <w:noWrap/>
            <w:vAlign w:val="center"/>
            <w:hideMark/>
          </w:tcPr>
          <w:p w14:paraId="6C2F5F4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BĐX-05B</w:t>
            </w:r>
          </w:p>
        </w:tc>
        <w:tc>
          <w:tcPr>
            <w:tcW w:w="1628" w:type="dxa"/>
            <w:noWrap/>
            <w:vAlign w:val="center"/>
            <w:hideMark/>
          </w:tcPr>
          <w:p w14:paraId="7068443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3.292,16</w:t>
            </w:r>
          </w:p>
        </w:tc>
        <w:tc>
          <w:tcPr>
            <w:tcW w:w="980" w:type="dxa"/>
            <w:shd w:val="clear" w:color="000000" w:fill="FFFFFF"/>
            <w:noWrap/>
            <w:vAlign w:val="center"/>
            <w:hideMark/>
          </w:tcPr>
          <w:p w14:paraId="6B0F0A1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3B03E3A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1F419E3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33606DD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3,29</w:t>
            </w:r>
          </w:p>
        </w:tc>
        <w:tc>
          <w:tcPr>
            <w:tcW w:w="1680" w:type="dxa"/>
            <w:gridSpan w:val="2"/>
            <w:shd w:val="clear" w:color="000000" w:fill="FFFFFF"/>
            <w:vAlign w:val="center"/>
            <w:hideMark/>
          </w:tcPr>
          <w:p w14:paraId="1561B4B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099BED28" w14:textId="77777777" w:rsidTr="002A1683">
        <w:trPr>
          <w:trHeight w:val="288"/>
        </w:trPr>
        <w:tc>
          <w:tcPr>
            <w:tcW w:w="680" w:type="dxa"/>
            <w:shd w:val="clear" w:color="000000" w:fill="FFFFFF"/>
            <w:noWrap/>
            <w:vAlign w:val="center"/>
            <w:hideMark/>
          </w:tcPr>
          <w:p w14:paraId="413C3A2A"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3E902809"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Bãi đỗ xe</w:t>
            </w:r>
          </w:p>
        </w:tc>
        <w:tc>
          <w:tcPr>
            <w:tcW w:w="1540" w:type="dxa"/>
            <w:shd w:val="clear" w:color="000000" w:fill="FFFFFF"/>
            <w:noWrap/>
            <w:vAlign w:val="center"/>
            <w:hideMark/>
          </w:tcPr>
          <w:p w14:paraId="3B5CC5C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BĐX-06A</w:t>
            </w:r>
          </w:p>
        </w:tc>
        <w:tc>
          <w:tcPr>
            <w:tcW w:w="1628" w:type="dxa"/>
            <w:noWrap/>
            <w:vAlign w:val="center"/>
            <w:hideMark/>
          </w:tcPr>
          <w:p w14:paraId="711B207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3.834,45</w:t>
            </w:r>
          </w:p>
        </w:tc>
        <w:tc>
          <w:tcPr>
            <w:tcW w:w="980" w:type="dxa"/>
            <w:shd w:val="clear" w:color="000000" w:fill="FFFFFF"/>
            <w:noWrap/>
            <w:vAlign w:val="center"/>
            <w:hideMark/>
          </w:tcPr>
          <w:p w14:paraId="38B9DE5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4D93400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250BAAD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4BA5448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3,83</w:t>
            </w:r>
          </w:p>
        </w:tc>
        <w:tc>
          <w:tcPr>
            <w:tcW w:w="1680" w:type="dxa"/>
            <w:gridSpan w:val="2"/>
            <w:shd w:val="clear" w:color="000000" w:fill="FFFFFF"/>
            <w:vAlign w:val="center"/>
            <w:hideMark/>
          </w:tcPr>
          <w:p w14:paraId="1E42F41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3007E9F3" w14:textId="77777777" w:rsidTr="002A1683">
        <w:trPr>
          <w:trHeight w:val="288"/>
        </w:trPr>
        <w:tc>
          <w:tcPr>
            <w:tcW w:w="680" w:type="dxa"/>
            <w:shd w:val="clear" w:color="000000" w:fill="FFFFFF"/>
            <w:noWrap/>
            <w:vAlign w:val="center"/>
            <w:hideMark/>
          </w:tcPr>
          <w:p w14:paraId="3DE5CB3B"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33B27D03"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Bãi đỗ xe</w:t>
            </w:r>
          </w:p>
        </w:tc>
        <w:tc>
          <w:tcPr>
            <w:tcW w:w="1540" w:type="dxa"/>
            <w:shd w:val="clear" w:color="000000" w:fill="FFFFFF"/>
            <w:noWrap/>
            <w:vAlign w:val="center"/>
            <w:hideMark/>
          </w:tcPr>
          <w:p w14:paraId="6172A91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BĐX-06B</w:t>
            </w:r>
          </w:p>
        </w:tc>
        <w:tc>
          <w:tcPr>
            <w:tcW w:w="1628" w:type="dxa"/>
            <w:noWrap/>
            <w:vAlign w:val="center"/>
            <w:hideMark/>
          </w:tcPr>
          <w:p w14:paraId="06CEB34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3.222,86</w:t>
            </w:r>
          </w:p>
        </w:tc>
        <w:tc>
          <w:tcPr>
            <w:tcW w:w="980" w:type="dxa"/>
            <w:shd w:val="clear" w:color="000000" w:fill="FFFFFF"/>
            <w:noWrap/>
            <w:vAlign w:val="center"/>
            <w:hideMark/>
          </w:tcPr>
          <w:p w14:paraId="42BF5F7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42BD269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D7DBBE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0B9E795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3,22</w:t>
            </w:r>
          </w:p>
        </w:tc>
        <w:tc>
          <w:tcPr>
            <w:tcW w:w="1680" w:type="dxa"/>
            <w:gridSpan w:val="2"/>
            <w:shd w:val="clear" w:color="000000" w:fill="FFFFFF"/>
            <w:vAlign w:val="center"/>
            <w:hideMark/>
          </w:tcPr>
          <w:p w14:paraId="59A1D22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4494B233" w14:textId="77777777" w:rsidTr="002A1683">
        <w:trPr>
          <w:trHeight w:val="288"/>
        </w:trPr>
        <w:tc>
          <w:tcPr>
            <w:tcW w:w="680" w:type="dxa"/>
            <w:shd w:val="clear" w:color="000000" w:fill="FFFFFF"/>
            <w:noWrap/>
            <w:vAlign w:val="center"/>
            <w:hideMark/>
          </w:tcPr>
          <w:p w14:paraId="3AA6E991"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5</w:t>
            </w:r>
          </w:p>
        </w:tc>
        <w:tc>
          <w:tcPr>
            <w:tcW w:w="3660" w:type="dxa"/>
            <w:shd w:val="clear" w:color="000000" w:fill="FFFFFF"/>
            <w:noWrap/>
            <w:vAlign w:val="center"/>
            <w:hideMark/>
          </w:tcPr>
          <w:p w14:paraId="305B34CC" w14:textId="77777777" w:rsidR="002A1683" w:rsidRPr="00690EA5" w:rsidRDefault="002A1683" w:rsidP="002A1683">
            <w:pPr>
              <w:spacing w:line="240" w:lineRule="auto"/>
              <w:ind w:firstLine="0"/>
              <w:jc w:val="left"/>
              <w:rPr>
                <w:rFonts w:ascii="Times New Roman" w:eastAsia="Times New Roman" w:hAnsi="Times New Roman"/>
                <w:b/>
                <w:bCs/>
              </w:rPr>
            </w:pPr>
            <w:r w:rsidRPr="00690EA5">
              <w:rPr>
                <w:rFonts w:ascii="Times New Roman" w:eastAsia="Times New Roman" w:hAnsi="Times New Roman"/>
                <w:b/>
                <w:bCs/>
              </w:rPr>
              <w:t>Đất cây xanh</w:t>
            </w:r>
          </w:p>
        </w:tc>
        <w:tc>
          <w:tcPr>
            <w:tcW w:w="1540" w:type="dxa"/>
            <w:shd w:val="clear" w:color="000000" w:fill="FFFFFF"/>
            <w:noWrap/>
            <w:vAlign w:val="center"/>
            <w:hideMark/>
          </w:tcPr>
          <w:p w14:paraId="360536C6"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1628" w:type="dxa"/>
            <w:shd w:val="clear" w:color="000000" w:fill="FFFFFF"/>
            <w:noWrap/>
            <w:vAlign w:val="center"/>
            <w:hideMark/>
          </w:tcPr>
          <w:p w14:paraId="01131A68"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114148,70</w:t>
            </w:r>
          </w:p>
        </w:tc>
        <w:tc>
          <w:tcPr>
            <w:tcW w:w="980" w:type="dxa"/>
            <w:shd w:val="clear" w:color="000000" w:fill="FFFFFF"/>
            <w:noWrap/>
            <w:vAlign w:val="center"/>
            <w:hideMark/>
          </w:tcPr>
          <w:p w14:paraId="54E8BE67"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m2</w:t>
            </w:r>
          </w:p>
        </w:tc>
        <w:tc>
          <w:tcPr>
            <w:tcW w:w="980" w:type="dxa"/>
            <w:shd w:val="clear" w:color="000000" w:fill="FFFFFF"/>
            <w:vAlign w:val="center"/>
            <w:hideMark/>
          </w:tcPr>
          <w:p w14:paraId="7FDD5F37"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3</w:t>
            </w:r>
          </w:p>
        </w:tc>
        <w:tc>
          <w:tcPr>
            <w:tcW w:w="1867" w:type="dxa"/>
            <w:shd w:val="clear" w:color="000000" w:fill="FFFFFF"/>
            <w:vAlign w:val="center"/>
            <w:hideMark/>
          </w:tcPr>
          <w:p w14:paraId="6A9AB890"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l/m2 cây xanh</w:t>
            </w:r>
          </w:p>
        </w:tc>
        <w:tc>
          <w:tcPr>
            <w:tcW w:w="1620" w:type="dxa"/>
            <w:gridSpan w:val="2"/>
            <w:shd w:val="clear" w:color="000000" w:fill="FFFFFF"/>
            <w:vAlign w:val="center"/>
            <w:hideMark/>
          </w:tcPr>
          <w:p w14:paraId="4CA7689E"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150</w:t>
            </w:r>
          </w:p>
        </w:tc>
        <w:tc>
          <w:tcPr>
            <w:tcW w:w="1680" w:type="dxa"/>
            <w:gridSpan w:val="2"/>
            <w:shd w:val="clear" w:color="000000" w:fill="FFFFFF"/>
            <w:vAlign w:val="center"/>
            <w:hideMark/>
          </w:tcPr>
          <w:p w14:paraId="4D655C59"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1,29</w:t>
            </w:r>
          </w:p>
        </w:tc>
      </w:tr>
      <w:tr w:rsidR="002A1683" w:rsidRPr="00690EA5" w14:paraId="3A632534" w14:textId="77777777" w:rsidTr="002A1683">
        <w:trPr>
          <w:trHeight w:val="288"/>
        </w:trPr>
        <w:tc>
          <w:tcPr>
            <w:tcW w:w="680" w:type="dxa"/>
            <w:shd w:val="clear" w:color="000000" w:fill="FFFFFF"/>
            <w:noWrap/>
            <w:vAlign w:val="center"/>
            <w:hideMark/>
          </w:tcPr>
          <w:p w14:paraId="17852FA3"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5.1</w:t>
            </w:r>
          </w:p>
        </w:tc>
        <w:tc>
          <w:tcPr>
            <w:tcW w:w="3660" w:type="dxa"/>
            <w:shd w:val="clear" w:color="000000" w:fill="FFFFFF"/>
            <w:noWrap/>
            <w:vAlign w:val="center"/>
            <w:hideMark/>
          </w:tcPr>
          <w:p w14:paraId="6B814346" w14:textId="77777777" w:rsidR="002A1683" w:rsidRPr="00690EA5" w:rsidRDefault="002A1683" w:rsidP="002A1683">
            <w:pPr>
              <w:spacing w:line="240" w:lineRule="auto"/>
              <w:ind w:firstLine="0"/>
              <w:jc w:val="left"/>
              <w:rPr>
                <w:rFonts w:ascii="Times New Roman" w:eastAsia="Times New Roman" w:hAnsi="Times New Roman"/>
                <w:b/>
                <w:bCs/>
                <w:i/>
                <w:iCs/>
              </w:rPr>
            </w:pPr>
            <w:r w:rsidRPr="00690EA5">
              <w:rPr>
                <w:rFonts w:ascii="Times New Roman" w:eastAsia="Times New Roman" w:hAnsi="Times New Roman"/>
                <w:b/>
                <w:bCs/>
                <w:i/>
                <w:iCs/>
              </w:rPr>
              <w:t>Đất cây xanh sử dụng công cộng</w:t>
            </w:r>
          </w:p>
        </w:tc>
        <w:tc>
          <w:tcPr>
            <w:tcW w:w="1540" w:type="dxa"/>
            <w:shd w:val="clear" w:color="000000" w:fill="FFFFFF"/>
            <w:noWrap/>
            <w:vAlign w:val="center"/>
            <w:hideMark/>
          </w:tcPr>
          <w:p w14:paraId="58FEC412"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CX</w:t>
            </w:r>
          </w:p>
        </w:tc>
        <w:tc>
          <w:tcPr>
            <w:tcW w:w="1628" w:type="dxa"/>
            <w:shd w:val="clear" w:color="000000" w:fill="FFFFFF"/>
            <w:noWrap/>
            <w:vAlign w:val="center"/>
            <w:hideMark/>
          </w:tcPr>
          <w:p w14:paraId="40B4D941"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108129,2</w:t>
            </w:r>
          </w:p>
        </w:tc>
        <w:tc>
          <w:tcPr>
            <w:tcW w:w="980" w:type="dxa"/>
            <w:shd w:val="clear" w:color="000000" w:fill="FFFFFF"/>
            <w:noWrap/>
            <w:vAlign w:val="center"/>
            <w:hideMark/>
          </w:tcPr>
          <w:p w14:paraId="74FF6FF9"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m2</w:t>
            </w:r>
          </w:p>
        </w:tc>
        <w:tc>
          <w:tcPr>
            <w:tcW w:w="980" w:type="dxa"/>
            <w:shd w:val="clear" w:color="000000" w:fill="FFFFFF"/>
            <w:vAlign w:val="center"/>
            <w:hideMark/>
          </w:tcPr>
          <w:p w14:paraId="067789BD"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3</w:t>
            </w:r>
          </w:p>
        </w:tc>
        <w:tc>
          <w:tcPr>
            <w:tcW w:w="1867" w:type="dxa"/>
            <w:shd w:val="clear" w:color="000000" w:fill="FFFFFF"/>
            <w:vAlign w:val="center"/>
            <w:hideMark/>
          </w:tcPr>
          <w:p w14:paraId="32EBC8E4"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l/m2 cây xanh</w:t>
            </w:r>
          </w:p>
        </w:tc>
        <w:tc>
          <w:tcPr>
            <w:tcW w:w="1620" w:type="dxa"/>
            <w:gridSpan w:val="2"/>
            <w:shd w:val="clear" w:color="000000" w:fill="FFFFFF"/>
            <w:vAlign w:val="center"/>
            <w:hideMark/>
          </w:tcPr>
          <w:p w14:paraId="1A869345"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130</w:t>
            </w:r>
          </w:p>
        </w:tc>
        <w:tc>
          <w:tcPr>
            <w:tcW w:w="1680" w:type="dxa"/>
            <w:gridSpan w:val="2"/>
            <w:shd w:val="clear" w:color="000000" w:fill="FFFFFF"/>
            <w:vAlign w:val="center"/>
            <w:hideMark/>
          </w:tcPr>
          <w:p w14:paraId="37CC79A3"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1,12</w:t>
            </w:r>
          </w:p>
        </w:tc>
      </w:tr>
      <w:tr w:rsidR="002A1683" w:rsidRPr="00690EA5" w14:paraId="777B2BC7" w14:textId="77777777" w:rsidTr="002A1683">
        <w:trPr>
          <w:trHeight w:val="330"/>
        </w:trPr>
        <w:tc>
          <w:tcPr>
            <w:tcW w:w="680" w:type="dxa"/>
            <w:shd w:val="clear" w:color="000000" w:fill="FFFFFF"/>
            <w:noWrap/>
            <w:vAlign w:val="center"/>
            <w:hideMark/>
          </w:tcPr>
          <w:p w14:paraId="0896FE35"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23A2E137"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cây xanh sử dụng công cộng</w:t>
            </w:r>
          </w:p>
        </w:tc>
        <w:tc>
          <w:tcPr>
            <w:tcW w:w="1540" w:type="dxa"/>
            <w:shd w:val="clear" w:color="000000" w:fill="FFFFFF"/>
            <w:noWrap/>
            <w:vAlign w:val="center"/>
            <w:hideMark/>
          </w:tcPr>
          <w:p w14:paraId="3AA6CA0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CX-01</w:t>
            </w:r>
          </w:p>
        </w:tc>
        <w:tc>
          <w:tcPr>
            <w:tcW w:w="1628" w:type="dxa"/>
            <w:shd w:val="clear" w:color="000000" w:fill="FFFFFF"/>
            <w:noWrap/>
            <w:vAlign w:val="bottom"/>
            <w:hideMark/>
          </w:tcPr>
          <w:p w14:paraId="2BA1609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21.842,91</w:t>
            </w:r>
          </w:p>
        </w:tc>
        <w:tc>
          <w:tcPr>
            <w:tcW w:w="980" w:type="dxa"/>
            <w:shd w:val="clear" w:color="000000" w:fill="FFFFFF"/>
            <w:noWrap/>
            <w:vAlign w:val="center"/>
            <w:hideMark/>
          </w:tcPr>
          <w:p w14:paraId="69031F8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37DC568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w:t>
            </w:r>
          </w:p>
        </w:tc>
        <w:tc>
          <w:tcPr>
            <w:tcW w:w="1867" w:type="dxa"/>
            <w:shd w:val="clear" w:color="000000" w:fill="FFFFFF"/>
            <w:vAlign w:val="center"/>
            <w:hideMark/>
          </w:tcPr>
          <w:p w14:paraId="1AEF670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l/m2 cây xanh</w:t>
            </w:r>
          </w:p>
        </w:tc>
        <w:tc>
          <w:tcPr>
            <w:tcW w:w="1620" w:type="dxa"/>
            <w:gridSpan w:val="2"/>
            <w:shd w:val="clear" w:color="000000" w:fill="FFFFFF"/>
            <w:vAlign w:val="center"/>
            <w:hideMark/>
          </w:tcPr>
          <w:p w14:paraId="6D4F90E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26,21</w:t>
            </w:r>
          </w:p>
        </w:tc>
        <w:tc>
          <w:tcPr>
            <w:tcW w:w="1680" w:type="dxa"/>
            <w:gridSpan w:val="2"/>
            <w:shd w:val="clear" w:color="000000" w:fill="FFFFFF"/>
            <w:vAlign w:val="center"/>
            <w:hideMark/>
          </w:tcPr>
          <w:p w14:paraId="20765A8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0,23</w:t>
            </w:r>
          </w:p>
        </w:tc>
      </w:tr>
      <w:tr w:rsidR="002A1683" w:rsidRPr="00690EA5" w14:paraId="072EB0D3" w14:textId="77777777" w:rsidTr="002A1683">
        <w:trPr>
          <w:trHeight w:val="288"/>
        </w:trPr>
        <w:tc>
          <w:tcPr>
            <w:tcW w:w="680" w:type="dxa"/>
            <w:shd w:val="clear" w:color="000000" w:fill="FFFFFF"/>
            <w:noWrap/>
            <w:vAlign w:val="center"/>
            <w:hideMark/>
          </w:tcPr>
          <w:p w14:paraId="4B4B697A"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271A54A6"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cây xanh sử dụng công cộng</w:t>
            </w:r>
          </w:p>
        </w:tc>
        <w:tc>
          <w:tcPr>
            <w:tcW w:w="1540" w:type="dxa"/>
            <w:shd w:val="clear" w:color="000000" w:fill="FFFFFF"/>
            <w:noWrap/>
            <w:vAlign w:val="center"/>
            <w:hideMark/>
          </w:tcPr>
          <w:p w14:paraId="382E2A4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CX-02</w:t>
            </w:r>
          </w:p>
        </w:tc>
        <w:tc>
          <w:tcPr>
            <w:tcW w:w="1628" w:type="dxa"/>
            <w:shd w:val="clear" w:color="000000" w:fill="FFFFFF"/>
            <w:noWrap/>
            <w:vAlign w:val="bottom"/>
            <w:hideMark/>
          </w:tcPr>
          <w:p w14:paraId="5E19256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7.266,69</w:t>
            </w:r>
          </w:p>
        </w:tc>
        <w:tc>
          <w:tcPr>
            <w:tcW w:w="980" w:type="dxa"/>
            <w:shd w:val="clear" w:color="000000" w:fill="FFFFFF"/>
            <w:noWrap/>
            <w:vAlign w:val="center"/>
            <w:hideMark/>
          </w:tcPr>
          <w:p w14:paraId="05BC0BE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1A21549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w:t>
            </w:r>
          </w:p>
        </w:tc>
        <w:tc>
          <w:tcPr>
            <w:tcW w:w="1867" w:type="dxa"/>
            <w:shd w:val="clear" w:color="000000" w:fill="FFFFFF"/>
            <w:vAlign w:val="center"/>
            <w:hideMark/>
          </w:tcPr>
          <w:p w14:paraId="0BB6FD2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l/m2 cây xanh</w:t>
            </w:r>
          </w:p>
        </w:tc>
        <w:tc>
          <w:tcPr>
            <w:tcW w:w="1620" w:type="dxa"/>
            <w:gridSpan w:val="2"/>
            <w:shd w:val="clear" w:color="000000" w:fill="FFFFFF"/>
            <w:vAlign w:val="center"/>
            <w:hideMark/>
          </w:tcPr>
          <w:p w14:paraId="0619670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8,72</w:t>
            </w:r>
          </w:p>
        </w:tc>
        <w:tc>
          <w:tcPr>
            <w:tcW w:w="1680" w:type="dxa"/>
            <w:gridSpan w:val="2"/>
            <w:shd w:val="clear" w:color="000000" w:fill="FFFFFF"/>
            <w:vAlign w:val="center"/>
            <w:hideMark/>
          </w:tcPr>
          <w:p w14:paraId="179340E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0,07</w:t>
            </w:r>
          </w:p>
        </w:tc>
      </w:tr>
      <w:tr w:rsidR="002A1683" w:rsidRPr="00690EA5" w14:paraId="08FA2E90" w14:textId="77777777" w:rsidTr="002A1683">
        <w:trPr>
          <w:trHeight w:val="288"/>
        </w:trPr>
        <w:tc>
          <w:tcPr>
            <w:tcW w:w="680" w:type="dxa"/>
            <w:shd w:val="clear" w:color="000000" w:fill="FFFFFF"/>
            <w:noWrap/>
            <w:vAlign w:val="center"/>
            <w:hideMark/>
          </w:tcPr>
          <w:p w14:paraId="25423145"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7768FAC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cây xanh sử dụng công cộng</w:t>
            </w:r>
          </w:p>
        </w:tc>
        <w:tc>
          <w:tcPr>
            <w:tcW w:w="1540" w:type="dxa"/>
            <w:shd w:val="clear" w:color="000000" w:fill="FFFFFF"/>
            <w:noWrap/>
            <w:vAlign w:val="center"/>
            <w:hideMark/>
          </w:tcPr>
          <w:p w14:paraId="1168C46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CX-03</w:t>
            </w:r>
          </w:p>
        </w:tc>
        <w:tc>
          <w:tcPr>
            <w:tcW w:w="1628" w:type="dxa"/>
            <w:shd w:val="clear" w:color="000000" w:fill="FFFFFF"/>
            <w:noWrap/>
            <w:vAlign w:val="bottom"/>
            <w:hideMark/>
          </w:tcPr>
          <w:p w14:paraId="7B42D09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24.310,78</w:t>
            </w:r>
          </w:p>
        </w:tc>
        <w:tc>
          <w:tcPr>
            <w:tcW w:w="980" w:type="dxa"/>
            <w:shd w:val="clear" w:color="000000" w:fill="FFFFFF"/>
            <w:noWrap/>
            <w:vAlign w:val="center"/>
            <w:hideMark/>
          </w:tcPr>
          <w:p w14:paraId="4D4A489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35D09BC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w:t>
            </w:r>
          </w:p>
        </w:tc>
        <w:tc>
          <w:tcPr>
            <w:tcW w:w="1867" w:type="dxa"/>
            <w:shd w:val="clear" w:color="000000" w:fill="FFFFFF"/>
            <w:vAlign w:val="center"/>
            <w:hideMark/>
          </w:tcPr>
          <w:p w14:paraId="1EF42A7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l/m2 cây xanh</w:t>
            </w:r>
          </w:p>
        </w:tc>
        <w:tc>
          <w:tcPr>
            <w:tcW w:w="1620" w:type="dxa"/>
            <w:gridSpan w:val="2"/>
            <w:shd w:val="clear" w:color="000000" w:fill="FFFFFF"/>
            <w:vAlign w:val="center"/>
            <w:hideMark/>
          </w:tcPr>
          <w:p w14:paraId="180DA13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29,17</w:t>
            </w:r>
          </w:p>
        </w:tc>
        <w:tc>
          <w:tcPr>
            <w:tcW w:w="1680" w:type="dxa"/>
            <w:gridSpan w:val="2"/>
            <w:shd w:val="clear" w:color="000000" w:fill="FFFFFF"/>
            <w:vAlign w:val="center"/>
            <w:hideMark/>
          </w:tcPr>
          <w:p w14:paraId="5DEDDB1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0,25</w:t>
            </w:r>
          </w:p>
        </w:tc>
      </w:tr>
      <w:tr w:rsidR="002A1683" w:rsidRPr="00690EA5" w14:paraId="2F223C0F" w14:textId="77777777" w:rsidTr="002A1683">
        <w:trPr>
          <w:trHeight w:val="288"/>
        </w:trPr>
        <w:tc>
          <w:tcPr>
            <w:tcW w:w="680" w:type="dxa"/>
            <w:shd w:val="clear" w:color="000000" w:fill="FFFFFF"/>
            <w:noWrap/>
            <w:vAlign w:val="center"/>
            <w:hideMark/>
          </w:tcPr>
          <w:p w14:paraId="00D908CF"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21338D0C"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cây xanh sử dụng công cộng</w:t>
            </w:r>
          </w:p>
        </w:tc>
        <w:tc>
          <w:tcPr>
            <w:tcW w:w="1540" w:type="dxa"/>
            <w:shd w:val="clear" w:color="000000" w:fill="FFFFFF"/>
            <w:noWrap/>
            <w:vAlign w:val="center"/>
            <w:hideMark/>
          </w:tcPr>
          <w:p w14:paraId="51B6C06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CX-04</w:t>
            </w:r>
          </w:p>
        </w:tc>
        <w:tc>
          <w:tcPr>
            <w:tcW w:w="1628" w:type="dxa"/>
            <w:shd w:val="clear" w:color="000000" w:fill="FFFFFF"/>
            <w:noWrap/>
            <w:vAlign w:val="bottom"/>
            <w:hideMark/>
          </w:tcPr>
          <w:p w14:paraId="6B0019D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3.326,93</w:t>
            </w:r>
          </w:p>
        </w:tc>
        <w:tc>
          <w:tcPr>
            <w:tcW w:w="980" w:type="dxa"/>
            <w:shd w:val="clear" w:color="000000" w:fill="FFFFFF"/>
            <w:noWrap/>
            <w:vAlign w:val="center"/>
            <w:hideMark/>
          </w:tcPr>
          <w:p w14:paraId="7DECAE0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7BDD9A8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w:t>
            </w:r>
          </w:p>
        </w:tc>
        <w:tc>
          <w:tcPr>
            <w:tcW w:w="1867" w:type="dxa"/>
            <w:shd w:val="clear" w:color="000000" w:fill="FFFFFF"/>
            <w:vAlign w:val="center"/>
            <w:hideMark/>
          </w:tcPr>
          <w:p w14:paraId="7F7F538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l/m2 cây xanh</w:t>
            </w:r>
          </w:p>
        </w:tc>
        <w:tc>
          <w:tcPr>
            <w:tcW w:w="1620" w:type="dxa"/>
            <w:gridSpan w:val="2"/>
            <w:shd w:val="clear" w:color="000000" w:fill="FFFFFF"/>
            <w:vAlign w:val="center"/>
            <w:hideMark/>
          </w:tcPr>
          <w:p w14:paraId="52B59FA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3,99</w:t>
            </w:r>
          </w:p>
        </w:tc>
        <w:tc>
          <w:tcPr>
            <w:tcW w:w="1680" w:type="dxa"/>
            <w:gridSpan w:val="2"/>
            <w:shd w:val="clear" w:color="000000" w:fill="FFFFFF"/>
            <w:vAlign w:val="center"/>
            <w:hideMark/>
          </w:tcPr>
          <w:p w14:paraId="1CBA38D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48EB7EB8" w14:textId="77777777" w:rsidTr="002A1683">
        <w:trPr>
          <w:trHeight w:val="288"/>
        </w:trPr>
        <w:tc>
          <w:tcPr>
            <w:tcW w:w="680" w:type="dxa"/>
            <w:shd w:val="clear" w:color="000000" w:fill="FFFFFF"/>
            <w:noWrap/>
            <w:vAlign w:val="center"/>
            <w:hideMark/>
          </w:tcPr>
          <w:p w14:paraId="4F66E3A4"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3937DC67"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cây xanh sử dụng công cộng</w:t>
            </w:r>
          </w:p>
        </w:tc>
        <w:tc>
          <w:tcPr>
            <w:tcW w:w="1540" w:type="dxa"/>
            <w:shd w:val="clear" w:color="000000" w:fill="FFFFFF"/>
            <w:noWrap/>
            <w:vAlign w:val="center"/>
            <w:hideMark/>
          </w:tcPr>
          <w:p w14:paraId="2F0F1C6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CX-05</w:t>
            </w:r>
          </w:p>
        </w:tc>
        <w:tc>
          <w:tcPr>
            <w:tcW w:w="1628" w:type="dxa"/>
            <w:shd w:val="clear" w:color="000000" w:fill="FFFFFF"/>
            <w:noWrap/>
            <w:vAlign w:val="bottom"/>
            <w:hideMark/>
          </w:tcPr>
          <w:p w14:paraId="71C0A19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3.161,66</w:t>
            </w:r>
          </w:p>
        </w:tc>
        <w:tc>
          <w:tcPr>
            <w:tcW w:w="980" w:type="dxa"/>
            <w:shd w:val="clear" w:color="000000" w:fill="FFFFFF"/>
            <w:noWrap/>
            <w:vAlign w:val="center"/>
            <w:hideMark/>
          </w:tcPr>
          <w:p w14:paraId="0603C3F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5982D2A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w:t>
            </w:r>
          </w:p>
        </w:tc>
        <w:tc>
          <w:tcPr>
            <w:tcW w:w="1867" w:type="dxa"/>
            <w:shd w:val="clear" w:color="000000" w:fill="FFFFFF"/>
            <w:vAlign w:val="center"/>
            <w:hideMark/>
          </w:tcPr>
          <w:p w14:paraId="0AD7E8F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l/m2 cây xanh</w:t>
            </w:r>
          </w:p>
        </w:tc>
        <w:tc>
          <w:tcPr>
            <w:tcW w:w="1620" w:type="dxa"/>
            <w:gridSpan w:val="2"/>
            <w:shd w:val="clear" w:color="000000" w:fill="FFFFFF"/>
            <w:vAlign w:val="center"/>
            <w:hideMark/>
          </w:tcPr>
          <w:p w14:paraId="1810601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3,79</w:t>
            </w:r>
          </w:p>
        </w:tc>
        <w:tc>
          <w:tcPr>
            <w:tcW w:w="1680" w:type="dxa"/>
            <w:gridSpan w:val="2"/>
            <w:shd w:val="clear" w:color="000000" w:fill="FFFFFF"/>
            <w:vAlign w:val="center"/>
            <w:hideMark/>
          </w:tcPr>
          <w:p w14:paraId="4741F89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1F999D31" w14:textId="77777777" w:rsidTr="002A1683">
        <w:trPr>
          <w:trHeight w:val="288"/>
        </w:trPr>
        <w:tc>
          <w:tcPr>
            <w:tcW w:w="680" w:type="dxa"/>
            <w:shd w:val="clear" w:color="000000" w:fill="FFFFFF"/>
            <w:noWrap/>
            <w:vAlign w:val="center"/>
            <w:hideMark/>
          </w:tcPr>
          <w:p w14:paraId="0D6930F6"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17881839"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cây xanh sử dụng công cộng</w:t>
            </w:r>
          </w:p>
        </w:tc>
        <w:tc>
          <w:tcPr>
            <w:tcW w:w="1540" w:type="dxa"/>
            <w:shd w:val="clear" w:color="000000" w:fill="FFFFFF"/>
            <w:noWrap/>
            <w:vAlign w:val="center"/>
            <w:hideMark/>
          </w:tcPr>
          <w:p w14:paraId="5B1607C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CX-06</w:t>
            </w:r>
          </w:p>
        </w:tc>
        <w:tc>
          <w:tcPr>
            <w:tcW w:w="1628" w:type="dxa"/>
            <w:shd w:val="clear" w:color="000000" w:fill="FFFFFF"/>
            <w:noWrap/>
            <w:vAlign w:val="bottom"/>
            <w:hideMark/>
          </w:tcPr>
          <w:p w14:paraId="7735BC5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2.537,45</w:t>
            </w:r>
          </w:p>
        </w:tc>
        <w:tc>
          <w:tcPr>
            <w:tcW w:w="980" w:type="dxa"/>
            <w:shd w:val="clear" w:color="000000" w:fill="FFFFFF"/>
            <w:noWrap/>
            <w:vAlign w:val="center"/>
            <w:hideMark/>
          </w:tcPr>
          <w:p w14:paraId="6387BF1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69BA622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w:t>
            </w:r>
          </w:p>
        </w:tc>
        <w:tc>
          <w:tcPr>
            <w:tcW w:w="1867" w:type="dxa"/>
            <w:shd w:val="clear" w:color="000000" w:fill="FFFFFF"/>
            <w:vAlign w:val="center"/>
            <w:hideMark/>
          </w:tcPr>
          <w:p w14:paraId="2E54E7C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l/m2 cây xanh</w:t>
            </w:r>
          </w:p>
        </w:tc>
        <w:tc>
          <w:tcPr>
            <w:tcW w:w="1620" w:type="dxa"/>
            <w:gridSpan w:val="2"/>
            <w:shd w:val="clear" w:color="000000" w:fill="FFFFFF"/>
            <w:vAlign w:val="center"/>
            <w:hideMark/>
          </w:tcPr>
          <w:p w14:paraId="0A4CCD8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3,04</w:t>
            </w:r>
          </w:p>
        </w:tc>
        <w:tc>
          <w:tcPr>
            <w:tcW w:w="1680" w:type="dxa"/>
            <w:gridSpan w:val="2"/>
            <w:shd w:val="clear" w:color="000000" w:fill="FFFFFF"/>
            <w:vAlign w:val="center"/>
            <w:hideMark/>
          </w:tcPr>
          <w:p w14:paraId="3F75A72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7EF24715" w14:textId="77777777" w:rsidTr="002A1683">
        <w:trPr>
          <w:trHeight w:val="288"/>
        </w:trPr>
        <w:tc>
          <w:tcPr>
            <w:tcW w:w="680" w:type="dxa"/>
            <w:shd w:val="clear" w:color="000000" w:fill="FFFFFF"/>
            <w:noWrap/>
            <w:vAlign w:val="center"/>
            <w:hideMark/>
          </w:tcPr>
          <w:p w14:paraId="63303279"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4B0D2559"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cây xanh sử dụng công cộng</w:t>
            </w:r>
          </w:p>
        </w:tc>
        <w:tc>
          <w:tcPr>
            <w:tcW w:w="1540" w:type="dxa"/>
            <w:shd w:val="clear" w:color="000000" w:fill="FFFFFF"/>
            <w:noWrap/>
            <w:vAlign w:val="center"/>
            <w:hideMark/>
          </w:tcPr>
          <w:p w14:paraId="525E958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CX-07</w:t>
            </w:r>
          </w:p>
        </w:tc>
        <w:tc>
          <w:tcPr>
            <w:tcW w:w="1628" w:type="dxa"/>
            <w:shd w:val="clear" w:color="000000" w:fill="FFFFFF"/>
            <w:noWrap/>
            <w:vAlign w:val="bottom"/>
            <w:hideMark/>
          </w:tcPr>
          <w:p w14:paraId="119C5AB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45.682,79</w:t>
            </w:r>
          </w:p>
        </w:tc>
        <w:tc>
          <w:tcPr>
            <w:tcW w:w="980" w:type="dxa"/>
            <w:shd w:val="clear" w:color="000000" w:fill="FFFFFF"/>
            <w:noWrap/>
            <w:vAlign w:val="center"/>
            <w:hideMark/>
          </w:tcPr>
          <w:p w14:paraId="3650775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4800320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w:t>
            </w:r>
          </w:p>
        </w:tc>
        <w:tc>
          <w:tcPr>
            <w:tcW w:w="1867" w:type="dxa"/>
            <w:shd w:val="clear" w:color="000000" w:fill="FFFFFF"/>
            <w:vAlign w:val="center"/>
            <w:hideMark/>
          </w:tcPr>
          <w:p w14:paraId="4A8C316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l/m2 cây xanh</w:t>
            </w:r>
          </w:p>
        </w:tc>
        <w:tc>
          <w:tcPr>
            <w:tcW w:w="1620" w:type="dxa"/>
            <w:gridSpan w:val="2"/>
            <w:shd w:val="clear" w:color="000000" w:fill="FFFFFF"/>
            <w:vAlign w:val="center"/>
            <w:hideMark/>
          </w:tcPr>
          <w:p w14:paraId="7F50F83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54,82</w:t>
            </w:r>
          </w:p>
        </w:tc>
        <w:tc>
          <w:tcPr>
            <w:tcW w:w="1680" w:type="dxa"/>
            <w:gridSpan w:val="2"/>
            <w:shd w:val="clear" w:color="000000" w:fill="FFFFFF"/>
            <w:vAlign w:val="center"/>
            <w:hideMark/>
          </w:tcPr>
          <w:p w14:paraId="60502D9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0,47</w:t>
            </w:r>
          </w:p>
        </w:tc>
      </w:tr>
      <w:tr w:rsidR="002A1683" w:rsidRPr="00690EA5" w14:paraId="6B124DE5" w14:textId="77777777" w:rsidTr="002A1683">
        <w:trPr>
          <w:trHeight w:val="288"/>
        </w:trPr>
        <w:tc>
          <w:tcPr>
            <w:tcW w:w="680" w:type="dxa"/>
            <w:shd w:val="clear" w:color="000000" w:fill="FFFFFF"/>
            <w:noWrap/>
            <w:vAlign w:val="center"/>
            <w:hideMark/>
          </w:tcPr>
          <w:p w14:paraId="2F9DDE2D"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8.2</w:t>
            </w:r>
          </w:p>
        </w:tc>
        <w:tc>
          <w:tcPr>
            <w:tcW w:w="3660" w:type="dxa"/>
            <w:shd w:val="clear" w:color="000000" w:fill="FFFFFF"/>
            <w:noWrap/>
            <w:vAlign w:val="center"/>
            <w:hideMark/>
          </w:tcPr>
          <w:p w14:paraId="56612D67" w14:textId="77777777" w:rsidR="002A1683" w:rsidRPr="00690EA5" w:rsidRDefault="002A1683" w:rsidP="002A1683">
            <w:pPr>
              <w:spacing w:line="240" w:lineRule="auto"/>
              <w:ind w:firstLine="0"/>
              <w:jc w:val="left"/>
              <w:rPr>
                <w:rFonts w:ascii="Times New Roman" w:eastAsia="Times New Roman" w:hAnsi="Times New Roman"/>
                <w:b/>
                <w:bCs/>
                <w:i/>
                <w:iCs/>
              </w:rPr>
            </w:pPr>
            <w:r w:rsidRPr="00690EA5">
              <w:rPr>
                <w:rFonts w:ascii="Times New Roman" w:eastAsia="Times New Roman" w:hAnsi="Times New Roman"/>
                <w:b/>
                <w:bCs/>
                <w:i/>
                <w:iCs/>
              </w:rPr>
              <w:t>Đất cây xanh chuyên dùng</w:t>
            </w:r>
          </w:p>
        </w:tc>
        <w:tc>
          <w:tcPr>
            <w:tcW w:w="1540" w:type="dxa"/>
            <w:shd w:val="clear" w:color="000000" w:fill="FFFFFF"/>
            <w:noWrap/>
            <w:vAlign w:val="center"/>
            <w:hideMark/>
          </w:tcPr>
          <w:p w14:paraId="6917A613"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CXCD</w:t>
            </w:r>
          </w:p>
        </w:tc>
        <w:tc>
          <w:tcPr>
            <w:tcW w:w="1628" w:type="dxa"/>
            <w:shd w:val="clear" w:color="000000" w:fill="FFFFFF"/>
            <w:noWrap/>
            <w:vAlign w:val="bottom"/>
            <w:hideMark/>
          </w:tcPr>
          <w:p w14:paraId="4B4B290D"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2692,56</w:t>
            </w:r>
          </w:p>
        </w:tc>
        <w:tc>
          <w:tcPr>
            <w:tcW w:w="980" w:type="dxa"/>
            <w:shd w:val="clear" w:color="000000" w:fill="FFFFFF"/>
            <w:noWrap/>
            <w:vAlign w:val="center"/>
            <w:hideMark/>
          </w:tcPr>
          <w:p w14:paraId="1D72C51F"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m2</w:t>
            </w:r>
          </w:p>
        </w:tc>
        <w:tc>
          <w:tcPr>
            <w:tcW w:w="980" w:type="dxa"/>
            <w:shd w:val="clear" w:color="000000" w:fill="FFFFFF"/>
            <w:vAlign w:val="center"/>
            <w:hideMark/>
          </w:tcPr>
          <w:p w14:paraId="5700F13B"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3</w:t>
            </w:r>
          </w:p>
        </w:tc>
        <w:tc>
          <w:tcPr>
            <w:tcW w:w="1867" w:type="dxa"/>
            <w:shd w:val="clear" w:color="000000" w:fill="FFFFFF"/>
            <w:vAlign w:val="center"/>
            <w:hideMark/>
          </w:tcPr>
          <w:p w14:paraId="5A333C66"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l/m2 cây xanh</w:t>
            </w:r>
          </w:p>
        </w:tc>
        <w:tc>
          <w:tcPr>
            <w:tcW w:w="1620" w:type="dxa"/>
            <w:gridSpan w:val="2"/>
            <w:shd w:val="clear" w:color="000000" w:fill="FFFFFF"/>
            <w:vAlign w:val="center"/>
            <w:hideMark/>
          </w:tcPr>
          <w:p w14:paraId="7AA0F855"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8,08</w:t>
            </w:r>
          </w:p>
        </w:tc>
        <w:tc>
          <w:tcPr>
            <w:tcW w:w="1680" w:type="dxa"/>
            <w:gridSpan w:val="2"/>
            <w:shd w:val="clear" w:color="000000" w:fill="FFFFFF"/>
            <w:vAlign w:val="center"/>
            <w:hideMark/>
          </w:tcPr>
          <w:p w14:paraId="0C63C892"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0,07</w:t>
            </w:r>
          </w:p>
        </w:tc>
      </w:tr>
      <w:tr w:rsidR="002A1683" w:rsidRPr="00690EA5" w14:paraId="1831DE00" w14:textId="77777777" w:rsidTr="002A1683">
        <w:trPr>
          <w:trHeight w:val="288"/>
        </w:trPr>
        <w:tc>
          <w:tcPr>
            <w:tcW w:w="680" w:type="dxa"/>
            <w:shd w:val="clear" w:color="000000" w:fill="FFFFFF"/>
            <w:noWrap/>
            <w:vAlign w:val="center"/>
            <w:hideMark/>
          </w:tcPr>
          <w:p w14:paraId="3843479F"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081F7B4D"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cây xanh chuyên dùng</w:t>
            </w:r>
          </w:p>
        </w:tc>
        <w:tc>
          <w:tcPr>
            <w:tcW w:w="1540" w:type="dxa"/>
            <w:shd w:val="clear" w:color="000000" w:fill="FFFFFF"/>
            <w:noWrap/>
            <w:vAlign w:val="center"/>
            <w:hideMark/>
          </w:tcPr>
          <w:p w14:paraId="3AC9F8F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CXCD-01</w:t>
            </w:r>
          </w:p>
        </w:tc>
        <w:tc>
          <w:tcPr>
            <w:tcW w:w="1628" w:type="dxa"/>
            <w:shd w:val="clear" w:color="000000" w:fill="FFFFFF"/>
            <w:noWrap/>
            <w:vAlign w:val="bottom"/>
            <w:hideMark/>
          </w:tcPr>
          <w:p w14:paraId="7160D3D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393,65</w:t>
            </w:r>
          </w:p>
        </w:tc>
        <w:tc>
          <w:tcPr>
            <w:tcW w:w="980" w:type="dxa"/>
            <w:shd w:val="clear" w:color="000000" w:fill="FFFFFF"/>
            <w:noWrap/>
            <w:vAlign w:val="center"/>
            <w:hideMark/>
          </w:tcPr>
          <w:p w14:paraId="2AAC2DE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2A6A03B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w:t>
            </w:r>
          </w:p>
        </w:tc>
        <w:tc>
          <w:tcPr>
            <w:tcW w:w="1867" w:type="dxa"/>
            <w:shd w:val="clear" w:color="000000" w:fill="FFFFFF"/>
            <w:vAlign w:val="center"/>
            <w:hideMark/>
          </w:tcPr>
          <w:p w14:paraId="401D1C3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l/m2 cây xanh</w:t>
            </w:r>
          </w:p>
        </w:tc>
        <w:tc>
          <w:tcPr>
            <w:tcW w:w="1620" w:type="dxa"/>
            <w:gridSpan w:val="2"/>
            <w:shd w:val="clear" w:color="000000" w:fill="FFFFFF"/>
            <w:vAlign w:val="center"/>
            <w:hideMark/>
          </w:tcPr>
          <w:p w14:paraId="37CFF4D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1,18</w:t>
            </w:r>
          </w:p>
        </w:tc>
        <w:tc>
          <w:tcPr>
            <w:tcW w:w="1680" w:type="dxa"/>
            <w:gridSpan w:val="2"/>
            <w:shd w:val="clear" w:color="000000" w:fill="FFFFFF"/>
            <w:vAlign w:val="center"/>
            <w:hideMark/>
          </w:tcPr>
          <w:p w14:paraId="3FF0E94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0,01</w:t>
            </w:r>
          </w:p>
        </w:tc>
      </w:tr>
      <w:tr w:rsidR="002A1683" w:rsidRPr="00690EA5" w14:paraId="7A8BAB99" w14:textId="77777777" w:rsidTr="002A1683">
        <w:trPr>
          <w:trHeight w:val="288"/>
        </w:trPr>
        <w:tc>
          <w:tcPr>
            <w:tcW w:w="680" w:type="dxa"/>
            <w:shd w:val="clear" w:color="000000" w:fill="FFFFFF"/>
            <w:noWrap/>
            <w:vAlign w:val="center"/>
            <w:hideMark/>
          </w:tcPr>
          <w:p w14:paraId="4C1E68FC"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3660" w:type="dxa"/>
            <w:shd w:val="clear" w:color="000000" w:fill="FFFFFF"/>
            <w:noWrap/>
            <w:vAlign w:val="center"/>
            <w:hideMark/>
          </w:tcPr>
          <w:p w14:paraId="45AE7439"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cây xanh vườn hoa</w:t>
            </w:r>
          </w:p>
        </w:tc>
        <w:tc>
          <w:tcPr>
            <w:tcW w:w="1540" w:type="dxa"/>
            <w:shd w:val="clear" w:color="000000" w:fill="FFFFFF"/>
            <w:noWrap/>
            <w:vAlign w:val="center"/>
            <w:hideMark/>
          </w:tcPr>
          <w:p w14:paraId="50AD7F0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CXCD-02</w:t>
            </w:r>
          </w:p>
        </w:tc>
        <w:tc>
          <w:tcPr>
            <w:tcW w:w="1628" w:type="dxa"/>
            <w:shd w:val="clear" w:color="000000" w:fill="FFFFFF"/>
            <w:noWrap/>
            <w:vAlign w:val="bottom"/>
            <w:hideMark/>
          </w:tcPr>
          <w:p w14:paraId="2AEF24F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2.298,91</w:t>
            </w:r>
          </w:p>
        </w:tc>
        <w:tc>
          <w:tcPr>
            <w:tcW w:w="980" w:type="dxa"/>
            <w:shd w:val="clear" w:color="000000" w:fill="FFFFFF"/>
            <w:noWrap/>
            <w:vAlign w:val="center"/>
            <w:hideMark/>
          </w:tcPr>
          <w:p w14:paraId="336996A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w:t>
            </w:r>
          </w:p>
        </w:tc>
        <w:tc>
          <w:tcPr>
            <w:tcW w:w="980" w:type="dxa"/>
            <w:shd w:val="clear" w:color="000000" w:fill="FFFFFF"/>
            <w:vAlign w:val="center"/>
            <w:hideMark/>
          </w:tcPr>
          <w:p w14:paraId="74C67C9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w:t>
            </w:r>
          </w:p>
        </w:tc>
        <w:tc>
          <w:tcPr>
            <w:tcW w:w="1867" w:type="dxa"/>
            <w:shd w:val="clear" w:color="000000" w:fill="FFFFFF"/>
            <w:vAlign w:val="center"/>
            <w:hideMark/>
          </w:tcPr>
          <w:p w14:paraId="7DA6452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l/m2 cây xanh</w:t>
            </w:r>
          </w:p>
        </w:tc>
        <w:tc>
          <w:tcPr>
            <w:tcW w:w="1620" w:type="dxa"/>
            <w:gridSpan w:val="2"/>
            <w:shd w:val="clear" w:color="000000" w:fill="FFFFFF"/>
            <w:vAlign w:val="center"/>
            <w:hideMark/>
          </w:tcPr>
          <w:p w14:paraId="6EB6FD7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6,90</w:t>
            </w:r>
          </w:p>
        </w:tc>
        <w:tc>
          <w:tcPr>
            <w:tcW w:w="1680" w:type="dxa"/>
            <w:gridSpan w:val="2"/>
            <w:shd w:val="clear" w:color="000000" w:fill="FFFFFF"/>
            <w:vAlign w:val="center"/>
            <w:hideMark/>
          </w:tcPr>
          <w:p w14:paraId="7D27CA5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0,06</w:t>
            </w:r>
          </w:p>
        </w:tc>
      </w:tr>
      <w:tr w:rsidR="002A1683" w:rsidRPr="00690EA5" w14:paraId="47EF9839" w14:textId="77777777" w:rsidTr="002A1683">
        <w:trPr>
          <w:trHeight w:val="288"/>
        </w:trPr>
        <w:tc>
          <w:tcPr>
            <w:tcW w:w="680" w:type="dxa"/>
            <w:shd w:val="clear" w:color="000000" w:fill="FFFFFF"/>
            <w:noWrap/>
            <w:vAlign w:val="center"/>
            <w:hideMark/>
          </w:tcPr>
          <w:p w14:paraId="5B430DFB"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8.3</w:t>
            </w:r>
          </w:p>
        </w:tc>
        <w:tc>
          <w:tcPr>
            <w:tcW w:w="3660" w:type="dxa"/>
            <w:shd w:val="clear" w:color="000000" w:fill="FFFFFF"/>
            <w:noWrap/>
            <w:vAlign w:val="center"/>
            <w:hideMark/>
          </w:tcPr>
          <w:p w14:paraId="367C4AB3" w14:textId="77777777" w:rsidR="002A1683" w:rsidRPr="00690EA5" w:rsidRDefault="002A1683" w:rsidP="002A1683">
            <w:pPr>
              <w:spacing w:line="240" w:lineRule="auto"/>
              <w:ind w:firstLine="0"/>
              <w:jc w:val="left"/>
              <w:rPr>
                <w:rFonts w:ascii="Times New Roman" w:eastAsia="Times New Roman" w:hAnsi="Times New Roman"/>
                <w:b/>
                <w:bCs/>
                <w:i/>
                <w:iCs/>
              </w:rPr>
            </w:pPr>
            <w:r w:rsidRPr="00690EA5">
              <w:rPr>
                <w:rFonts w:ascii="Times New Roman" w:eastAsia="Times New Roman" w:hAnsi="Times New Roman"/>
                <w:b/>
                <w:bCs/>
                <w:i/>
                <w:iCs/>
              </w:rPr>
              <w:t>Đất công viên, quảng trường</w:t>
            </w:r>
          </w:p>
        </w:tc>
        <w:tc>
          <w:tcPr>
            <w:tcW w:w="1540" w:type="dxa"/>
            <w:shd w:val="clear" w:color="000000" w:fill="FFFFFF"/>
            <w:noWrap/>
            <w:vAlign w:val="center"/>
            <w:hideMark/>
          </w:tcPr>
          <w:p w14:paraId="594A79CF"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CXCC-04</w:t>
            </w:r>
          </w:p>
        </w:tc>
        <w:tc>
          <w:tcPr>
            <w:tcW w:w="1628" w:type="dxa"/>
            <w:shd w:val="clear" w:color="000000" w:fill="FFFFFF"/>
            <w:noWrap/>
            <w:vAlign w:val="bottom"/>
            <w:hideMark/>
          </w:tcPr>
          <w:p w14:paraId="192FF0AA"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3.326,93</w:t>
            </w:r>
          </w:p>
        </w:tc>
        <w:tc>
          <w:tcPr>
            <w:tcW w:w="980" w:type="dxa"/>
            <w:shd w:val="clear" w:color="000000" w:fill="FFFFFF"/>
            <w:noWrap/>
            <w:vAlign w:val="center"/>
            <w:hideMark/>
          </w:tcPr>
          <w:p w14:paraId="5F3063E7"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m2</w:t>
            </w:r>
          </w:p>
        </w:tc>
        <w:tc>
          <w:tcPr>
            <w:tcW w:w="980" w:type="dxa"/>
            <w:shd w:val="clear" w:color="000000" w:fill="FFFFFF"/>
            <w:vAlign w:val="center"/>
            <w:hideMark/>
          </w:tcPr>
          <w:p w14:paraId="5E756CF5"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3</w:t>
            </w:r>
          </w:p>
        </w:tc>
        <w:tc>
          <w:tcPr>
            <w:tcW w:w="1867" w:type="dxa"/>
            <w:shd w:val="clear" w:color="000000" w:fill="FFFFFF"/>
            <w:vAlign w:val="center"/>
            <w:hideMark/>
          </w:tcPr>
          <w:p w14:paraId="59E1DD40"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l/m2 cây xanh</w:t>
            </w:r>
          </w:p>
        </w:tc>
        <w:tc>
          <w:tcPr>
            <w:tcW w:w="1620" w:type="dxa"/>
            <w:gridSpan w:val="2"/>
            <w:shd w:val="clear" w:color="000000" w:fill="FFFFFF"/>
            <w:vAlign w:val="center"/>
            <w:hideMark/>
          </w:tcPr>
          <w:p w14:paraId="48F1CFD1"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11,98</w:t>
            </w:r>
          </w:p>
        </w:tc>
        <w:tc>
          <w:tcPr>
            <w:tcW w:w="1680" w:type="dxa"/>
            <w:gridSpan w:val="2"/>
            <w:shd w:val="clear" w:color="000000" w:fill="FFFFFF"/>
            <w:vAlign w:val="center"/>
            <w:hideMark/>
          </w:tcPr>
          <w:p w14:paraId="7FBE7085" w14:textId="77777777" w:rsidR="002A1683" w:rsidRPr="00690EA5" w:rsidRDefault="002A1683" w:rsidP="002A1683">
            <w:pPr>
              <w:spacing w:line="240" w:lineRule="auto"/>
              <w:ind w:firstLine="0"/>
              <w:jc w:val="center"/>
              <w:rPr>
                <w:rFonts w:ascii="Times New Roman" w:eastAsia="Times New Roman" w:hAnsi="Times New Roman"/>
                <w:b/>
                <w:bCs/>
                <w:i/>
                <w:iCs/>
              </w:rPr>
            </w:pPr>
            <w:r w:rsidRPr="00690EA5">
              <w:rPr>
                <w:rFonts w:ascii="Times New Roman" w:eastAsia="Times New Roman" w:hAnsi="Times New Roman"/>
                <w:b/>
                <w:bCs/>
                <w:i/>
                <w:iCs/>
              </w:rPr>
              <w:t>0,10</w:t>
            </w:r>
          </w:p>
        </w:tc>
      </w:tr>
      <w:tr w:rsidR="002A1683" w:rsidRPr="00690EA5" w14:paraId="4A5E2659" w14:textId="77777777" w:rsidTr="002A1683">
        <w:trPr>
          <w:trHeight w:val="288"/>
        </w:trPr>
        <w:tc>
          <w:tcPr>
            <w:tcW w:w="680" w:type="dxa"/>
            <w:shd w:val="clear" w:color="000000" w:fill="FFFFFF"/>
            <w:noWrap/>
            <w:vAlign w:val="center"/>
            <w:hideMark/>
          </w:tcPr>
          <w:p w14:paraId="4DAFB0ED"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9</w:t>
            </w:r>
          </w:p>
        </w:tc>
        <w:tc>
          <w:tcPr>
            <w:tcW w:w="3660" w:type="dxa"/>
            <w:shd w:val="clear" w:color="000000" w:fill="FFFFFF"/>
            <w:noWrap/>
            <w:vAlign w:val="center"/>
            <w:hideMark/>
          </w:tcPr>
          <w:p w14:paraId="6823555A" w14:textId="77777777" w:rsidR="002A1683" w:rsidRPr="00690EA5" w:rsidRDefault="002A1683" w:rsidP="002A1683">
            <w:pPr>
              <w:spacing w:line="240" w:lineRule="auto"/>
              <w:ind w:firstLine="0"/>
              <w:jc w:val="left"/>
              <w:rPr>
                <w:rFonts w:ascii="Times New Roman" w:eastAsia="Times New Roman" w:hAnsi="Times New Roman"/>
                <w:b/>
                <w:bCs/>
              </w:rPr>
            </w:pPr>
            <w:r w:rsidRPr="00690EA5">
              <w:rPr>
                <w:rFonts w:ascii="Times New Roman" w:eastAsia="Times New Roman" w:hAnsi="Times New Roman"/>
                <w:b/>
                <w:bCs/>
              </w:rPr>
              <w:t>Đất du lịch</w:t>
            </w:r>
          </w:p>
        </w:tc>
        <w:tc>
          <w:tcPr>
            <w:tcW w:w="1540" w:type="dxa"/>
            <w:shd w:val="clear" w:color="000000" w:fill="FFFFFF"/>
            <w:noWrap/>
            <w:vAlign w:val="center"/>
            <w:hideMark/>
          </w:tcPr>
          <w:p w14:paraId="2E8E550F"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DL-01</w:t>
            </w:r>
          </w:p>
        </w:tc>
        <w:tc>
          <w:tcPr>
            <w:tcW w:w="1628" w:type="dxa"/>
            <w:shd w:val="clear" w:color="000000" w:fill="FFFFFF"/>
            <w:noWrap/>
            <w:vAlign w:val="bottom"/>
            <w:hideMark/>
          </w:tcPr>
          <w:p w14:paraId="2561E17D"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4.351,62</w:t>
            </w:r>
          </w:p>
        </w:tc>
        <w:tc>
          <w:tcPr>
            <w:tcW w:w="980" w:type="dxa"/>
            <w:shd w:val="clear" w:color="000000" w:fill="FFFFFF"/>
            <w:noWrap/>
            <w:vAlign w:val="center"/>
            <w:hideMark/>
          </w:tcPr>
          <w:p w14:paraId="3714455D"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m2 sàn</w:t>
            </w:r>
          </w:p>
        </w:tc>
        <w:tc>
          <w:tcPr>
            <w:tcW w:w="980" w:type="dxa"/>
            <w:shd w:val="clear" w:color="000000" w:fill="FFFFFF"/>
            <w:vAlign w:val="center"/>
            <w:hideMark/>
          </w:tcPr>
          <w:p w14:paraId="1FB5C92B"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3</w:t>
            </w:r>
          </w:p>
        </w:tc>
        <w:tc>
          <w:tcPr>
            <w:tcW w:w="1867" w:type="dxa"/>
            <w:shd w:val="clear" w:color="000000" w:fill="FFFFFF"/>
            <w:vAlign w:val="center"/>
            <w:hideMark/>
          </w:tcPr>
          <w:p w14:paraId="1BF33BEF"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xml:space="preserve"> l/m2 sàn</w:t>
            </w:r>
          </w:p>
        </w:tc>
        <w:tc>
          <w:tcPr>
            <w:tcW w:w="1620" w:type="dxa"/>
            <w:gridSpan w:val="2"/>
            <w:shd w:val="clear" w:color="000000" w:fill="FFFFFF"/>
            <w:vAlign w:val="center"/>
            <w:hideMark/>
          </w:tcPr>
          <w:p w14:paraId="5D4EF3F9"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13,05</w:t>
            </w:r>
          </w:p>
        </w:tc>
        <w:tc>
          <w:tcPr>
            <w:tcW w:w="1680" w:type="dxa"/>
            <w:gridSpan w:val="2"/>
            <w:shd w:val="clear" w:color="000000" w:fill="FFFFFF"/>
            <w:vAlign w:val="center"/>
            <w:hideMark/>
          </w:tcPr>
          <w:p w14:paraId="38F2817B"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0,11</w:t>
            </w:r>
          </w:p>
        </w:tc>
      </w:tr>
      <w:tr w:rsidR="002A1683" w:rsidRPr="00690EA5" w14:paraId="69ECFDB3" w14:textId="77777777" w:rsidTr="002A1683">
        <w:trPr>
          <w:trHeight w:val="390"/>
        </w:trPr>
        <w:tc>
          <w:tcPr>
            <w:tcW w:w="680" w:type="dxa"/>
            <w:shd w:val="clear" w:color="000000" w:fill="FFFFFF"/>
            <w:noWrap/>
            <w:vAlign w:val="center"/>
            <w:hideMark/>
          </w:tcPr>
          <w:p w14:paraId="18F1F5EF"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10</w:t>
            </w:r>
          </w:p>
        </w:tc>
        <w:tc>
          <w:tcPr>
            <w:tcW w:w="3660" w:type="dxa"/>
            <w:shd w:val="clear" w:color="000000" w:fill="FFFFFF"/>
            <w:noWrap/>
            <w:vAlign w:val="center"/>
            <w:hideMark/>
          </w:tcPr>
          <w:p w14:paraId="15747DE3" w14:textId="77777777" w:rsidR="002A1683" w:rsidRPr="00690EA5" w:rsidRDefault="002A1683" w:rsidP="002A1683">
            <w:pPr>
              <w:spacing w:line="240" w:lineRule="auto"/>
              <w:ind w:firstLine="0"/>
              <w:jc w:val="left"/>
              <w:rPr>
                <w:rFonts w:ascii="Times New Roman" w:eastAsia="Times New Roman" w:hAnsi="Times New Roman"/>
                <w:b/>
                <w:bCs/>
              </w:rPr>
            </w:pPr>
            <w:r w:rsidRPr="00690EA5">
              <w:rPr>
                <w:rFonts w:ascii="Times New Roman" w:eastAsia="Times New Roman" w:hAnsi="Times New Roman"/>
                <w:b/>
                <w:bCs/>
              </w:rPr>
              <w:t>Đất giao thông</w:t>
            </w:r>
          </w:p>
        </w:tc>
        <w:tc>
          <w:tcPr>
            <w:tcW w:w="1540" w:type="dxa"/>
            <w:shd w:val="clear" w:color="000000" w:fill="FFFFFF"/>
            <w:noWrap/>
            <w:vAlign w:val="center"/>
            <w:hideMark/>
          </w:tcPr>
          <w:p w14:paraId="310E1973"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 </w:t>
            </w:r>
          </w:p>
        </w:tc>
        <w:tc>
          <w:tcPr>
            <w:tcW w:w="1628" w:type="dxa"/>
            <w:shd w:val="clear" w:color="000000" w:fill="FFFFFF"/>
            <w:noWrap/>
            <w:vAlign w:val="bottom"/>
            <w:hideMark/>
          </w:tcPr>
          <w:p w14:paraId="04F31C29"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189.473,71</w:t>
            </w:r>
          </w:p>
        </w:tc>
        <w:tc>
          <w:tcPr>
            <w:tcW w:w="980" w:type="dxa"/>
            <w:shd w:val="clear" w:color="000000" w:fill="FFFFFF"/>
            <w:noWrap/>
            <w:vAlign w:val="center"/>
            <w:hideMark/>
          </w:tcPr>
          <w:p w14:paraId="7D8BFA07"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m2</w:t>
            </w:r>
          </w:p>
        </w:tc>
        <w:tc>
          <w:tcPr>
            <w:tcW w:w="980" w:type="dxa"/>
            <w:shd w:val="clear" w:color="000000" w:fill="FFFFFF"/>
            <w:vAlign w:val="center"/>
            <w:hideMark/>
          </w:tcPr>
          <w:p w14:paraId="7E03D407"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0,4</w:t>
            </w:r>
          </w:p>
        </w:tc>
        <w:tc>
          <w:tcPr>
            <w:tcW w:w="1867" w:type="dxa"/>
            <w:shd w:val="clear" w:color="000000" w:fill="FFFFFF"/>
            <w:vAlign w:val="center"/>
            <w:hideMark/>
          </w:tcPr>
          <w:p w14:paraId="73EA098D"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l/m2 mặt đường</w:t>
            </w:r>
          </w:p>
        </w:tc>
        <w:tc>
          <w:tcPr>
            <w:tcW w:w="1620" w:type="dxa"/>
            <w:gridSpan w:val="2"/>
            <w:shd w:val="clear" w:color="000000" w:fill="FFFFFF"/>
            <w:vAlign w:val="center"/>
            <w:hideMark/>
          </w:tcPr>
          <w:p w14:paraId="747D4D8C"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76</w:t>
            </w:r>
          </w:p>
        </w:tc>
        <w:tc>
          <w:tcPr>
            <w:tcW w:w="1680" w:type="dxa"/>
            <w:gridSpan w:val="2"/>
            <w:shd w:val="clear" w:color="000000" w:fill="FFFFFF"/>
            <w:vAlign w:val="center"/>
            <w:hideMark/>
          </w:tcPr>
          <w:p w14:paraId="0614E049"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0,65</w:t>
            </w:r>
          </w:p>
        </w:tc>
      </w:tr>
      <w:tr w:rsidR="002A1683" w:rsidRPr="00690EA5" w14:paraId="1533C6EA" w14:textId="77777777" w:rsidTr="002A1683">
        <w:trPr>
          <w:trHeight w:val="288"/>
        </w:trPr>
        <w:tc>
          <w:tcPr>
            <w:tcW w:w="680" w:type="dxa"/>
            <w:shd w:val="clear" w:color="000000" w:fill="FFFFFF"/>
            <w:noWrap/>
            <w:vAlign w:val="center"/>
            <w:hideMark/>
          </w:tcPr>
          <w:p w14:paraId="43CDAA2C"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11</w:t>
            </w:r>
          </w:p>
        </w:tc>
        <w:tc>
          <w:tcPr>
            <w:tcW w:w="3660" w:type="dxa"/>
            <w:shd w:val="clear" w:color="000000" w:fill="FFFFFF"/>
            <w:noWrap/>
            <w:vAlign w:val="center"/>
            <w:hideMark/>
          </w:tcPr>
          <w:p w14:paraId="44063446" w14:textId="77777777" w:rsidR="002A1683" w:rsidRPr="00690EA5" w:rsidRDefault="002A1683" w:rsidP="002A1683">
            <w:pPr>
              <w:spacing w:line="240" w:lineRule="auto"/>
              <w:ind w:firstLine="0"/>
              <w:jc w:val="left"/>
              <w:rPr>
                <w:rFonts w:ascii="Times New Roman" w:eastAsia="Times New Roman" w:hAnsi="Times New Roman"/>
                <w:b/>
                <w:bCs/>
              </w:rPr>
            </w:pPr>
            <w:r w:rsidRPr="00690EA5">
              <w:rPr>
                <w:rFonts w:ascii="Times New Roman" w:eastAsia="Times New Roman" w:hAnsi="Times New Roman"/>
                <w:b/>
                <w:bCs/>
              </w:rPr>
              <w:t>Đất thương mại dịch vụ</w:t>
            </w:r>
          </w:p>
        </w:tc>
        <w:tc>
          <w:tcPr>
            <w:tcW w:w="1540" w:type="dxa"/>
            <w:shd w:val="clear" w:color="000000" w:fill="FFFFFF"/>
            <w:noWrap/>
            <w:vAlign w:val="center"/>
            <w:hideMark/>
          </w:tcPr>
          <w:p w14:paraId="3D10368C"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TM</w:t>
            </w:r>
          </w:p>
        </w:tc>
        <w:tc>
          <w:tcPr>
            <w:tcW w:w="1628" w:type="dxa"/>
            <w:shd w:val="clear" w:color="000000" w:fill="FFFFFF"/>
            <w:noWrap/>
            <w:vAlign w:val="bottom"/>
            <w:hideMark/>
          </w:tcPr>
          <w:p w14:paraId="32097FE3"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554691,22</w:t>
            </w:r>
          </w:p>
        </w:tc>
        <w:tc>
          <w:tcPr>
            <w:tcW w:w="980" w:type="dxa"/>
            <w:shd w:val="clear" w:color="000000" w:fill="FFFFFF"/>
            <w:noWrap/>
            <w:vAlign w:val="center"/>
            <w:hideMark/>
          </w:tcPr>
          <w:p w14:paraId="317BF7F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7BE38F2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3F874C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4DA508C7"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641</w:t>
            </w:r>
          </w:p>
        </w:tc>
        <w:tc>
          <w:tcPr>
            <w:tcW w:w="1680" w:type="dxa"/>
            <w:gridSpan w:val="2"/>
            <w:shd w:val="clear" w:color="000000" w:fill="FFFFFF"/>
            <w:vAlign w:val="center"/>
            <w:hideMark/>
          </w:tcPr>
          <w:p w14:paraId="4F4E9841"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4,77</w:t>
            </w:r>
          </w:p>
        </w:tc>
      </w:tr>
      <w:tr w:rsidR="002A1683" w:rsidRPr="00690EA5" w14:paraId="2BE64761" w14:textId="77777777" w:rsidTr="002A1683">
        <w:trPr>
          <w:trHeight w:val="288"/>
        </w:trPr>
        <w:tc>
          <w:tcPr>
            <w:tcW w:w="680" w:type="dxa"/>
            <w:shd w:val="clear" w:color="000000" w:fill="FFFFFF"/>
            <w:noWrap/>
            <w:vAlign w:val="center"/>
            <w:hideMark/>
          </w:tcPr>
          <w:p w14:paraId="7E62B58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2BDBEB6B"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2EE331D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TM-01</w:t>
            </w:r>
          </w:p>
        </w:tc>
        <w:tc>
          <w:tcPr>
            <w:tcW w:w="1628" w:type="dxa"/>
            <w:noWrap/>
            <w:vAlign w:val="center"/>
            <w:hideMark/>
          </w:tcPr>
          <w:p w14:paraId="5CFB503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12.338,25</w:t>
            </w:r>
          </w:p>
        </w:tc>
        <w:tc>
          <w:tcPr>
            <w:tcW w:w="980" w:type="dxa"/>
            <w:shd w:val="clear" w:color="000000" w:fill="FFFFFF"/>
            <w:noWrap/>
            <w:vAlign w:val="center"/>
            <w:hideMark/>
          </w:tcPr>
          <w:p w14:paraId="3040D1F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41C3492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7BDAD40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15060A5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12,34</w:t>
            </w:r>
          </w:p>
        </w:tc>
        <w:tc>
          <w:tcPr>
            <w:tcW w:w="1680" w:type="dxa"/>
            <w:gridSpan w:val="2"/>
            <w:shd w:val="clear" w:color="000000" w:fill="FFFFFF"/>
            <w:vAlign w:val="center"/>
            <w:hideMark/>
          </w:tcPr>
          <w:p w14:paraId="23C7326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0,11</w:t>
            </w:r>
          </w:p>
        </w:tc>
      </w:tr>
      <w:tr w:rsidR="002A1683" w:rsidRPr="00690EA5" w14:paraId="43413F73" w14:textId="77777777" w:rsidTr="002A1683">
        <w:trPr>
          <w:trHeight w:val="288"/>
        </w:trPr>
        <w:tc>
          <w:tcPr>
            <w:tcW w:w="680" w:type="dxa"/>
            <w:shd w:val="clear" w:color="000000" w:fill="FFFFFF"/>
            <w:noWrap/>
            <w:vAlign w:val="center"/>
            <w:hideMark/>
          </w:tcPr>
          <w:p w14:paraId="3C4D2E8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77FEC629"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0404F9E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TM-02</w:t>
            </w:r>
          </w:p>
        </w:tc>
        <w:tc>
          <w:tcPr>
            <w:tcW w:w="1628" w:type="dxa"/>
            <w:noWrap/>
            <w:vAlign w:val="center"/>
            <w:hideMark/>
          </w:tcPr>
          <w:p w14:paraId="4DF4A34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12.243,15</w:t>
            </w:r>
          </w:p>
        </w:tc>
        <w:tc>
          <w:tcPr>
            <w:tcW w:w="980" w:type="dxa"/>
            <w:shd w:val="clear" w:color="000000" w:fill="FFFFFF"/>
            <w:noWrap/>
            <w:vAlign w:val="center"/>
            <w:hideMark/>
          </w:tcPr>
          <w:p w14:paraId="3D28E51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64EA48D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0AF9995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47C05F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12,24</w:t>
            </w:r>
          </w:p>
        </w:tc>
        <w:tc>
          <w:tcPr>
            <w:tcW w:w="1680" w:type="dxa"/>
            <w:gridSpan w:val="2"/>
            <w:shd w:val="clear" w:color="000000" w:fill="FFFFFF"/>
            <w:vAlign w:val="center"/>
            <w:hideMark/>
          </w:tcPr>
          <w:p w14:paraId="44FD44B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0,11</w:t>
            </w:r>
          </w:p>
        </w:tc>
      </w:tr>
      <w:tr w:rsidR="002A1683" w:rsidRPr="00690EA5" w14:paraId="6BC1AF27" w14:textId="77777777" w:rsidTr="002A1683">
        <w:trPr>
          <w:trHeight w:val="288"/>
        </w:trPr>
        <w:tc>
          <w:tcPr>
            <w:tcW w:w="680" w:type="dxa"/>
            <w:shd w:val="clear" w:color="000000" w:fill="FFFFFF"/>
            <w:noWrap/>
            <w:vAlign w:val="center"/>
            <w:hideMark/>
          </w:tcPr>
          <w:p w14:paraId="392BF00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65A305F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3A27D58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TM-03</w:t>
            </w:r>
          </w:p>
        </w:tc>
        <w:tc>
          <w:tcPr>
            <w:tcW w:w="1628" w:type="dxa"/>
            <w:noWrap/>
            <w:vAlign w:val="center"/>
            <w:hideMark/>
          </w:tcPr>
          <w:p w14:paraId="25367F5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12.427,80</w:t>
            </w:r>
          </w:p>
        </w:tc>
        <w:tc>
          <w:tcPr>
            <w:tcW w:w="980" w:type="dxa"/>
            <w:shd w:val="clear" w:color="000000" w:fill="FFFFFF"/>
            <w:noWrap/>
            <w:vAlign w:val="center"/>
            <w:hideMark/>
          </w:tcPr>
          <w:p w14:paraId="36C11A4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2919190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42E25DE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0139A63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12,43</w:t>
            </w:r>
          </w:p>
        </w:tc>
        <w:tc>
          <w:tcPr>
            <w:tcW w:w="1680" w:type="dxa"/>
            <w:gridSpan w:val="2"/>
            <w:shd w:val="clear" w:color="000000" w:fill="FFFFFF"/>
            <w:vAlign w:val="center"/>
            <w:hideMark/>
          </w:tcPr>
          <w:p w14:paraId="1BAA350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0,11</w:t>
            </w:r>
          </w:p>
        </w:tc>
      </w:tr>
      <w:tr w:rsidR="002A1683" w:rsidRPr="00690EA5" w14:paraId="54B8A536" w14:textId="77777777" w:rsidTr="002A1683">
        <w:trPr>
          <w:trHeight w:val="288"/>
        </w:trPr>
        <w:tc>
          <w:tcPr>
            <w:tcW w:w="680" w:type="dxa"/>
            <w:shd w:val="clear" w:color="000000" w:fill="FFFFFF"/>
            <w:noWrap/>
            <w:vAlign w:val="center"/>
            <w:hideMark/>
          </w:tcPr>
          <w:p w14:paraId="00694D7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lastRenderedPageBreak/>
              <w:t> </w:t>
            </w:r>
          </w:p>
        </w:tc>
        <w:tc>
          <w:tcPr>
            <w:tcW w:w="3660" w:type="dxa"/>
            <w:shd w:val="clear" w:color="000000" w:fill="FFFFFF"/>
            <w:noWrap/>
            <w:vAlign w:val="center"/>
            <w:hideMark/>
          </w:tcPr>
          <w:p w14:paraId="62CC90E3"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5CDF2E1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TM-04</w:t>
            </w:r>
          </w:p>
        </w:tc>
        <w:tc>
          <w:tcPr>
            <w:tcW w:w="1628" w:type="dxa"/>
            <w:noWrap/>
            <w:vAlign w:val="center"/>
            <w:hideMark/>
          </w:tcPr>
          <w:p w14:paraId="78F7A6C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12.694,61</w:t>
            </w:r>
          </w:p>
        </w:tc>
        <w:tc>
          <w:tcPr>
            <w:tcW w:w="980" w:type="dxa"/>
            <w:shd w:val="clear" w:color="000000" w:fill="FFFFFF"/>
            <w:noWrap/>
            <w:vAlign w:val="center"/>
            <w:hideMark/>
          </w:tcPr>
          <w:p w14:paraId="4FC6279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7FEA8DA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449DEF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00FAAD4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12,69</w:t>
            </w:r>
          </w:p>
        </w:tc>
        <w:tc>
          <w:tcPr>
            <w:tcW w:w="1680" w:type="dxa"/>
            <w:gridSpan w:val="2"/>
            <w:shd w:val="clear" w:color="000000" w:fill="FFFFFF"/>
            <w:vAlign w:val="center"/>
            <w:hideMark/>
          </w:tcPr>
          <w:p w14:paraId="2BD63B9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0,11</w:t>
            </w:r>
          </w:p>
        </w:tc>
      </w:tr>
      <w:tr w:rsidR="002A1683" w:rsidRPr="00690EA5" w14:paraId="5BDCBB76" w14:textId="77777777" w:rsidTr="002A1683">
        <w:trPr>
          <w:trHeight w:val="288"/>
        </w:trPr>
        <w:tc>
          <w:tcPr>
            <w:tcW w:w="680" w:type="dxa"/>
            <w:shd w:val="clear" w:color="000000" w:fill="FFFFFF"/>
            <w:noWrap/>
            <w:vAlign w:val="center"/>
            <w:hideMark/>
          </w:tcPr>
          <w:p w14:paraId="4AA6E50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7FAD9FAC"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42D3910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TM-05</w:t>
            </w:r>
          </w:p>
        </w:tc>
        <w:tc>
          <w:tcPr>
            <w:tcW w:w="1628" w:type="dxa"/>
            <w:noWrap/>
            <w:vAlign w:val="center"/>
            <w:hideMark/>
          </w:tcPr>
          <w:p w14:paraId="496FAA0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13.368,39</w:t>
            </w:r>
          </w:p>
        </w:tc>
        <w:tc>
          <w:tcPr>
            <w:tcW w:w="980" w:type="dxa"/>
            <w:shd w:val="clear" w:color="000000" w:fill="FFFFFF"/>
            <w:noWrap/>
            <w:vAlign w:val="center"/>
            <w:hideMark/>
          </w:tcPr>
          <w:p w14:paraId="5BDA013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556D89C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64C49B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17B6212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13,37</w:t>
            </w:r>
          </w:p>
        </w:tc>
        <w:tc>
          <w:tcPr>
            <w:tcW w:w="1680" w:type="dxa"/>
            <w:gridSpan w:val="2"/>
            <w:shd w:val="clear" w:color="000000" w:fill="FFFFFF"/>
            <w:vAlign w:val="center"/>
            <w:hideMark/>
          </w:tcPr>
          <w:p w14:paraId="41224C7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0,11</w:t>
            </w:r>
          </w:p>
        </w:tc>
      </w:tr>
      <w:tr w:rsidR="002A1683" w:rsidRPr="00690EA5" w14:paraId="4A1A00A2" w14:textId="77777777" w:rsidTr="002A1683">
        <w:trPr>
          <w:trHeight w:val="288"/>
        </w:trPr>
        <w:tc>
          <w:tcPr>
            <w:tcW w:w="680" w:type="dxa"/>
            <w:shd w:val="clear" w:color="000000" w:fill="FFFFFF"/>
            <w:noWrap/>
            <w:vAlign w:val="center"/>
            <w:hideMark/>
          </w:tcPr>
          <w:p w14:paraId="3E10813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1A3A3C0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471CB31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TM-06</w:t>
            </w:r>
          </w:p>
        </w:tc>
        <w:tc>
          <w:tcPr>
            <w:tcW w:w="1628" w:type="dxa"/>
            <w:noWrap/>
            <w:vAlign w:val="center"/>
            <w:hideMark/>
          </w:tcPr>
          <w:p w14:paraId="330FC3E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15.961,39</w:t>
            </w:r>
          </w:p>
        </w:tc>
        <w:tc>
          <w:tcPr>
            <w:tcW w:w="980" w:type="dxa"/>
            <w:shd w:val="clear" w:color="000000" w:fill="FFFFFF"/>
            <w:noWrap/>
            <w:vAlign w:val="center"/>
            <w:hideMark/>
          </w:tcPr>
          <w:p w14:paraId="7EDAB45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2744E4B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19061C9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1A84835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15,96</w:t>
            </w:r>
          </w:p>
        </w:tc>
        <w:tc>
          <w:tcPr>
            <w:tcW w:w="1680" w:type="dxa"/>
            <w:gridSpan w:val="2"/>
            <w:shd w:val="clear" w:color="000000" w:fill="FFFFFF"/>
            <w:vAlign w:val="center"/>
            <w:hideMark/>
          </w:tcPr>
          <w:p w14:paraId="68B02F7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0,14</w:t>
            </w:r>
          </w:p>
        </w:tc>
      </w:tr>
      <w:tr w:rsidR="002A1683" w:rsidRPr="00690EA5" w14:paraId="7F07CD15" w14:textId="77777777" w:rsidTr="002A1683">
        <w:trPr>
          <w:trHeight w:val="288"/>
        </w:trPr>
        <w:tc>
          <w:tcPr>
            <w:tcW w:w="680" w:type="dxa"/>
            <w:shd w:val="clear" w:color="000000" w:fill="FFFFFF"/>
            <w:noWrap/>
            <w:vAlign w:val="center"/>
            <w:hideMark/>
          </w:tcPr>
          <w:p w14:paraId="6297323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5D6E99B5"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770BAF4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TM-07</w:t>
            </w:r>
          </w:p>
        </w:tc>
        <w:tc>
          <w:tcPr>
            <w:tcW w:w="1628" w:type="dxa"/>
            <w:noWrap/>
            <w:vAlign w:val="center"/>
            <w:hideMark/>
          </w:tcPr>
          <w:p w14:paraId="164F768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5.156,51</w:t>
            </w:r>
          </w:p>
        </w:tc>
        <w:tc>
          <w:tcPr>
            <w:tcW w:w="980" w:type="dxa"/>
            <w:shd w:val="clear" w:color="000000" w:fill="FFFFFF"/>
            <w:noWrap/>
            <w:vAlign w:val="center"/>
            <w:hideMark/>
          </w:tcPr>
          <w:p w14:paraId="018212B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76141CB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7C9E817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67D936F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5,16</w:t>
            </w:r>
          </w:p>
        </w:tc>
        <w:tc>
          <w:tcPr>
            <w:tcW w:w="1680" w:type="dxa"/>
            <w:gridSpan w:val="2"/>
            <w:shd w:val="clear" w:color="000000" w:fill="FFFFFF"/>
            <w:vAlign w:val="center"/>
            <w:hideMark/>
          </w:tcPr>
          <w:p w14:paraId="131DF33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0,04</w:t>
            </w:r>
          </w:p>
        </w:tc>
      </w:tr>
      <w:tr w:rsidR="002A1683" w:rsidRPr="00690EA5" w14:paraId="17012DD3" w14:textId="77777777" w:rsidTr="002A1683">
        <w:trPr>
          <w:trHeight w:val="288"/>
        </w:trPr>
        <w:tc>
          <w:tcPr>
            <w:tcW w:w="680" w:type="dxa"/>
            <w:shd w:val="clear" w:color="000000" w:fill="FFFFFF"/>
            <w:noWrap/>
            <w:vAlign w:val="center"/>
            <w:hideMark/>
          </w:tcPr>
          <w:p w14:paraId="69538B7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451B847E"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4BB6AB3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TM-08</w:t>
            </w:r>
          </w:p>
        </w:tc>
        <w:tc>
          <w:tcPr>
            <w:tcW w:w="1628" w:type="dxa"/>
            <w:noWrap/>
            <w:vAlign w:val="center"/>
            <w:hideMark/>
          </w:tcPr>
          <w:p w14:paraId="39D2535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2.437,05</w:t>
            </w:r>
          </w:p>
        </w:tc>
        <w:tc>
          <w:tcPr>
            <w:tcW w:w="980" w:type="dxa"/>
            <w:shd w:val="clear" w:color="000000" w:fill="FFFFFF"/>
            <w:noWrap/>
            <w:vAlign w:val="center"/>
            <w:hideMark/>
          </w:tcPr>
          <w:p w14:paraId="54D3F09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61C1D5B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430361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89869E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2,44</w:t>
            </w:r>
          </w:p>
        </w:tc>
        <w:tc>
          <w:tcPr>
            <w:tcW w:w="1680" w:type="dxa"/>
            <w:gridSpan w:val="2"/>
            <w:shd w:val="clear" w:color="000000" w:fill="FFFFFF"/>
            <w:vAlign w:val="center"/>
            <w:hideMark/>
          </w:tcPr>
          <w:p w14:paraId="7A22757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0,02</w:t>
            </w:r>
          </w:p>
        </w:tc>
      </w:tr>
      <w:tr w:rsidR="002A1683" w:rsidRPr="00690EA5" w14:paraId="61487682" w14:textId="77777777" w:rsidTr="002A1683">
        <w:trPr>
          <w:trHeight w:val="288"/>
        </w:trPr>
        <w:tc>
          <w:tcPr>
            <w:tcW w:w="680" w:type="dxa"/>
            <w:shd w:val="clear" w:color="000000" w:fill="FFFFFF"/>
            <w:noWrap/>
            <w:vAlign w:val="center"/>
            <w:hideMark/>
          </w:tcPr>
          <w:p w14:paraId="2347B82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11710C29"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38EC3FC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TM-09</w:t>
            </w:r>
          </w:p>
        </w:tc>
        <w:tc>
          <w:tcPr>
            <w:tcW w:w="1628" w:type="dxa"/>
            <w:noWrap/>
            <w:vAlign w:val="center"/>
            <w:hideMark/>
          </w:tcPr>
          <w:p w14:paraId="5A56DE8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5.921,80</w:t>
            </w:r>
          </w:p>
        </w:tc>
        <w:tc>
          <w:tcPr>
            <w:tcW w:w="980" w:type="dxa"/>
            <w:shd w:val="clear" w:color="000000" w:fill="FFFFFF"/>
            <w:noWrap/>
            <w:vAlign w:val="center"/>
            <w:hideMark/>
          </w:tcPr>
          <w:p w14:paraId="51A3ADD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0F51184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351D295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3AC7EEB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5,92</w:t>
            </w:r>
          </w:p>
        </w:tc>
        <w:tc>
          <w:tcPr>
            <w:tcW w:w="1680" w:type="dxa"/>
            <w:gridSpan w:val="2"/>
            <w:shd w:val="clear" w:color="000000" w:fill="FFFFFF"/>
            <w:vAlign w:val="center"/>
            <w:hideMark/>
          </w:tcPr>
          <w:p w14:paraId="231E6D0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0,05</w:t>
            </w:r>
          </w:p>
        </w:tc>
      </w:tr>
      <w:tr w:rsidR="002A1683" w:rsidRPr="00690EA5" w14:paraId="69D88352" w14:textId="77777777" w:rsidTr="002A1683">
        <w:trPr>
          <w:trHeight w:val="288"/>
        </w:trPr>
        <w:tc>
          <w:tcPr>
            <w:tcW w:w="680" w:type="dxa"/>
            <w:shd w:val="clear" w:color="000000" w:fill="FFFFFF"/>
            <w:noWrap/>
            <w:vAlign w:val="center"/>
            <w:hideMark/>
          </w:tcPr>
          <w:p w14:paraId="33F74D7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162B753"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331FCBB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TM-10</w:t>
            </w:r>
          </w:p>
        </w:tc>
        <w:tc>
          <w:tcPr>
            <w:tcW w:w="1628" w:type="dxa"/>
            <w:noWrap/>
            <w:vAlign w:val="center"/>
            <w:hideMark/>
          </w:tcPr>
          <w:p w14:paraId="65D7CA4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6.102,55</w:t>
            </w:r>
          </w:p>
        </w:tc>
        <w:tc>
          <w:tcPr>
            <w:tcW w:w="980" w:type="dxa"/>
            <w:shd w:val="clear" w:color="000000" w:fill="FFFFFF"/>
            <w:noWrap/>
            <w:vAlign w:val="center"/>
            <w:hideMark/>
          </w:tcPr>
          <w:p w14:paraId="2278F87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15E0B6D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8D20B4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D0761B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6,10</w:t>
            </w:r>
          </w:p>
        </w:tc>
        <w:tc>
          <w:tcPr>
            <w:tcW w:w="1680" w:type="dxa"/>
            <w:gridSpan w:val="2"/>
            <w:shd w:val="clear" w:color="000000" w:fill="FFFFFF"/>
            <w:vAlign w:val="center"/>
            <w:hideMark/>
          </w:tcPr>
          <w:p w14:paraId="7F3D32F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0,05</w:t>
            </w:r>
          </w:p>
        </w:tc>
      </w:tr>
      <w:tr w:rsidR="002A1683" w:rsidRPr="00690EA5" w14:paraId="2839ECD5" w14:textId="77777777" w:rsidTr="002A1683">
        <w:trPr>
          <w:trHeight w:val="288"/>
        </w:trPr>
        <w:tc>
          <w:tcPr>
            <w:tcW w:w="680" w:type="dxa"/>
            <w:shd w:val="clear" w:color="000000" w:fill="FFFFFF"/>
            <w:noWrap/>
            <w:vAlign w:val="center"/>
            <w:hideMark/>
          </w:tcPr>
          <w:p w14:paraId="3232C21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604DF73A"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2A124F5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TM-11</w:t>
            </w:r>
          </w:p>
        </w:tc>
        <w:tc>
          <w:tcPr>
            <w:tcW w:w="1628" w:type="dxa"/>
            <w:noWrap/>
            <w:vAlign w:val="center"/>
            <w:hideMark/>
          </w:tcPr>
          <w:p w14:paraId="1B7AFD0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5.291,80</w:t>
            </w:r>
          </w:p>
        </w:tc>
        <w:tc>
          <w:tcPr>
            <w:tcW w:w="980" w:type="dxa"/>
            <w:shd w:val="clear" w:color="000000" w:fill="FFFFFF"/>
            <w:noWrap/>
            <w:vAlign w:val="center"/>
            <w:hideMark/>
          </w:tcPr>
          <w:p w14:paraId="5849940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19C11AB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202A216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0B50B7E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5,29</w:t>
            </w:r>
          </w:p>
        </w:tc>
        <w:tc>
          <w:tcPr>
            <w:tcW w:w="1680" w:type="dxa"/>
            <w:gridSpan w:val="2"/>
            <w:shd w:val="clear" w:color="000000" w:fill="FFFFFF"/>
            <w:vAlign w:val="center"/>
            <w:hideMark/>
          </w:tcPr>
          <w:p w14:paraId="32ACBF7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0,05</w:t>
            </w:r>
          </w:p>
        </w:tc>
      </w:tr>
      <w:tr w:rsidR="002A1683" w:rsidRPr="00690EA5" w14:paraId="003CD58A" w14:textId="77777777" w:rsidTr="002A1683">
        <w:trPr>
          <w:trHeight w:val="288"/>
        </w:trPr>
        <w:tc>
          <w:tcPr>
            <w:tcW w:w="680" w:type="dxa"/>
            <w:shd w:val="clear" w:color="000000" w:fill="FFFFFF"/>
            <w:noWrap/>
            <w:vAlign w:val="center"/>
            <w:hideMark/>
          </w:tcPr>
          <w:p w14:paraId="513F6E7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097E735A"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531BF12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TM-12</w:t>
            </w:r>
          </w:p>
        </w:tc>
        <w:tc>
          <w:tcPr>
            <w:tcW w:w="1628" w:type="dxa"/>
            <w:noWrap/>
            <w:vAlign w:val="center"/>
            <w:hideMark/>
          </w:tcPr>
          <w:p w14:paraId="72002F0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5.316,57</w:t>
            </w:r>
          </w:p>
        </w:tc>
        <w:tc>
          <w:tcPr>
            <w:tcW w:w="980" w:type="dxa"/>
            <w:shd w:val="clear" w:color="000000" w:fill="FFFFFF"/>
            <w:noWrap/>
            <w:vAlign w:val="center"/>
            <w:hideMark/>
          </w:tcPr>
          <w:p w14:paraId="0C18032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103E5F5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43DB5FF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1FD9A1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5,32</w:t>
            </w:r>
          </w:p>
        </w:tc>
        <w:tc>
          <w:tcPr>
            <w:tcW w:w="1680" w:type="dxa"/>
            <w:gridSpan w:val="2"/>
            <w:shd w:val="clear" w:color="000000" w:fill="FFFFFF"/>
            <w:vAlign w:val="center"/>
            <w:hideMark/>
          </w:tcPr>
          <w:p w14:paraId="090E2F6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0,05</w:t>
            </w:r>
          </w:p>
        </w:tc>
      </w:tr>
      <w:tr w:rsidR="002A1683" w:rsidRPr="00690EA5" w14:paraId="18D8D869" w14:textId="77777777" w:rsidTr="002A1683">
        <w:trPr>
          <w:trHeight w:val="288"/>
        </w:trPr>
        <w:tc>
          <w:tcPr>
            <w:tcW w:w="680" w:type="dxa"/>
            <w:shd w:val="clear" w:color="000000" w:fill="FFFFFF"/>
            <w:noWrap/>
            <w:vAlign w:val="center"/>
            <w:hideMark/>
          </w:tcPr>
          <w:p w14:paraId="38D8CA2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6FD0FF48"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3FDE5AB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TM-13</w:t>
            </w:r>
          </w:p>
        </w:tc>
        <w:tc>
          <w:tcPr>
            <w:tcW w:w="1628" w:type="dxa"/>
            <w:noWrap/>
            <w:vAlign w:val="center"/>
            <w:hideMark/>
          </w:tcPr>
          <w:p w14:paraId="504A747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10.431,65</w:t>
            </w:r>
          </w:p>
        </w:tc>
        <w:tc>
          <w:tcPr>
            <w:tcW w:w="980" w:type="dxa"/>
            <w:shd w:val="clear" w:color="000000" w:fill="FFFFFF"/>
            <w:noWrap/>
            <w:vAlign w:val="center"/>
            <w:hideMark/>
          </w:tcPr>
          <w:p w14:paraId="5362171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751C0FB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5092C05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8E95E3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10,43</w:t>
            </w:r>
          </w:p>
        </w:tc>
        <w:tc>
          <w:tcPr>
            <w:tcW w:w="1680" w:type="dxa"/>
            <w:gridSpan w:val="2"/>
            <w:shd w:val="clear" w:color="000000" w:fill="FFFFFF"/>
            <w:vAlign w:val="center"/>
            <w:hideMark/>
          </w:tcPr>
          <w:p w14:paraId="1BD0159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0,09</w:t>
            </w:r>
          </w:p>
        </w:tc>
      </w:tr>
      <w:tr w:rsidR="002A1683" w:rsidRPr="00690EA5" w14:paraId="3B3ED3A1" w14:textId="77777777" w:rsidTr="002A1683">
        <w:trPr>
          <w:trHeight w:val="288"/>
        </w:trPr>
        <w:tc>
          <w:tcPr>
            <w:tcW w:w="680" w:type="dxa"/>
            <w:shd w:val="clear" w:color="000000" w:fill="FFFFFF"/>
            <w:noWrap/>
            <w:vAlign w:val="center"/>
            <w:hideMark/>
          </w:tcPr>
          <w:p w14:paraId="51F3017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728C43D0"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0A127FF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TM-14</w:t>
            </w:r>
          </w:p>
        </w:tc>
        <w:tc>
          <w:tcPr>
            <w:tcW w:w="1628" w:type="dxa"/>
            <w:noWrap/>
            <w:vAlign w:val="center"/>
            <w:hideMark/>
          </w:tcPr>
          <w:p w14:paraId="02C50FD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7.824,86</w:t>
            </w:r>
          </w:p>
        </w:tc>
        <w:tc>
          <w:tcPr>
            <w:tcW w:w="980" w:type="dxa"/>
            <w:shd w:val="clear" w:color="000000" w:fill="FFFFFF"/>
            <w:noWrap/>
            <w:vAlign w:val="center"/>
            <w:hideMark/>
          </w:tcPr>
          <w:p w14:paraId="5CFC5E8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58C425B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77E7837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07AB6FF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7,82</w:t>
            </w:r>
          </w:p>
        </w:tc>
        <w:tc>
          <w:tcPr>
            <w:tcW w:w="1680" w:type="dxa"/>
            <w:gridSpan w:val="2"/>
            <w:shd w:val="clear" w:color="000000" w:fill="FFFFFF"/>
            <w:vAlign w:val="center"/>
            <w:hideMark/>
          </w:tcPr>
          <w:p w14:paraId="56F2CA1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0,07</w:t>
            </w:r>
          </w:p>
        </w:tc>
      </w:tr>
      <w:tr w:rsidR="002A1683" w:rsidRPr="00690EA5" w14:paraId="1BB60482" w14:textId="77777777" w:rsidTr="002A1683">
        <w:trPr>
          <w:trHeight w:val="288"/>
        </w:trPr>
        <w:tc>
          <w:tcPr>
            <w:tcW w:w="680" w:type="dxa"/>
            <w:shd w:val="clear" w:color="000000" w:fill="FFFFFF"/>
            <w:noWrap/>
            <w:vAlign w:val="center"/>
            <w:hideMark/>
          </w:tcPr>
          <w:p w14:paraId="74499F1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4768A91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152AD31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TM-15</w:t>
            </w:r>
          </w:p>
        </w:tc>
        <w:tc>
          <w:tcPr>
            <w:tcW w:w="1628" w:type="dxa"/>
            <w:noWrap/>
            <w:vAlign w:val="center"/>
            <w:hideMark/>
          </w:tcPr>
          <w:p w14:paraId="26F19C2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7.984,00</w:t>
            </w:r>
          </w:p>
        </w:tc>
        <w:tc>
          <w:tcPr>
            <w:tcW w:w="980" w:type="dxa"/>
            <w:shd w:val="clear" w:color="000000" w:fill="FFFFFF"/>
            <w:noWrap/>
            <w:vAlign w:val="center"/>
            <w:hideMark/>
          </w:tcPr>
          <w:p w14:paraId="1E00933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171C289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2E4D84D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6EED119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7,98</w:t>
            </w:r>
          </w:p>
        </w:tc>
        <w:tc>
          <w:tcPr>
            <w:tcW w:w="1680" w:type="dxa"/>
            <w:gridSpan w:val="2"/>
            <w:shd w:val="clear" w:color="000000" w:fill="FFFFFF"/>
            <w:vAlign w:val="center"/>
            <w:hideMark/>
          </w:tcPr>
          <w:p w14:paraId="17C92C5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0,07</w:t>
            </w:r>
          </w:p>
        </w:tc>
      </w:tr>
      <w:tr w:rsidR="002A1683" w:rsidRPr="00690EA5" w14:paraId="0A583AA7" w14:textId="77777777" w:rsidTr="002A1683">
        <w:trPr>
          <w:trHeight w:val="288"/>
        </w:trPr>
        <w:tc>
          <w:tcPr>
            <w:tcW w:w="680" w:type="dxa"/>
            <w:shd w:val="clear" w:color="000000" w:fill="FFFFFF"/>
            <w:noWrap/>
            <w:vAlign w:val="center"/>
            <w:hideMark/>
          </w:tcPr>
          <w:p w14:paraId="30D7A3F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5BBA82DD"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1D3B385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TM-16</w:t>
            </w:r>
          </w:p>
        </w:tc>
        <w:tc>
          <w:tcPr>
            <w:tcW w:w="1628" w:type="dxa"/>
            <w:noWrap/>
            <w:vAlign w:val="center"/>
            <w:hideMark/>
          </w:tcPr>
          <w:p w14:paraId="03ED5C9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1.459,09</w:t>
            </w:r>
          </w:p>
        </w:tc>
        <w:tc>
          <w:tcPr>
            <w:tcW w:w="980" w:type="dxa"/>
            <w:shd w:val="clear" w:color="000000" w:fill="FFFFFF"/>
            <w:noWrap/>
            <w:vAlign w:val="center"/>
            <w:hideMark/>
          </w:tcPr>
          <w:p w14:paraId="4404DCE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099C370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48F8EE7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10E08DD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1,46</w:t>
            </w:r>
          </w:p>
        </w:tc>
        <w:tc>
          <w:tcPr>
            <w:tcW w:w="1680" w:type="dxa"/>
            <w:gridSpan w:val="2"/>
            <w:shd w:val="clear" w:color="000000" w:fill="FFFFFF"/>
            <w:vAlign w:val="center"/>
            <w:hideMark/>
          </w:tcPr>
          <w:p w14:paraId="11AF3A3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0,01</w:t>
            </w:r>
          </w:p>
        </w:tc>
      </w:tr>
      <w:tr w:rsidR="002A1683" w:rsidRPr="00690EA5" w14:paraId="3369A94A" w14:textId="77777777" w:rsidTr="002A1683">
        <w:trPr>
          <w:trHeight w:val="288"/>
        </w:trPr>
        <w:tc>
          <w:tcPr>
            <w:tcW w:w="680" w:type="dxa"/>
            <w:shd w:val="clear" w:color="000000" w:fill="FFFFFF"/>
            <w:noWrap/>
            <w:vAlign w:val="center"/>
            <w:hideMark/>
          </w:tcPr>
          <w:p w14:paraId="75CECBC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196C19C3"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6325158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TM-17</w:t>
            </w:r>
          </w:p>
        </w:tc>
        <w:tc>
          <w:tcPr>
            <w:tcW w:w="1628" w:type="dxa"/>
            <w:noWrap/>
            <w:vAlign w:val="center"/>
            <w:hideMark/>
          </w:tcPr>
          <w:p w14:paraId="20B86F2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341,34</w:t>
            </w:r>
          </w:p>
        </w:tc>
        <w:tc>
          <w:tcPr>
            <w:tcW w:w="980" w:type="dxa"/>
            <w:shd w:val="clear" w:color="000000" w:fill="FFFFFF"/>
            <w:noWrap/>
            <w:vAlign w:val="center"/>
            <w:hideMark/>
          </w:tcPr>
          <w:p w14:paraId="5E8E10F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0B2D20E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5D551E7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57E39B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0,34</w:t>
            </w:r>
          </w:p>
        </w:tc>
        <w:tc>
          <w:tcPr>
            <w:tcW w:w="1680" w:type="dxa"/>
            <w:gridSpan w:val="2"/>
            <w:shd w:val="clear" w:color="000000" w:fill="FFFFFF"/>
            <w:vAlign w:val="center"/>
            <w:hideMark/>
          </w:tcPr>
          <w:p w14:paraId="7679A2D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0,00</w:t>
            </w:r>
          </w:p>
        </w:tc>
      </w:tr>
      <w:tr w:rsidR="002A1683" w:rsidRPr="00690EA5" w14:paraId="7A5BBF4D" w14:textId="77777777" w:rsidTr="002A1683">
        <w:trPr>
          <w:trHeight w:val="288"/>
        </w:trPr>
        <w:tc>
          <w:tcPr>
            <w:tcW w:w="680" w:type="dxa"/>
            <w:shd w:val="clear" w:color="000000" w:fill="FFFFFF"/>
            <w:noWrap/>
            <w:vAlign w:val="center"/>
            <w:hideMark/>
          </w:tcPr>
          <w:p w14:paraId="77904DE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760A7953"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0ADD6BA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TM-18</w:t>
            </w:r>
          </w:p>
        </w:tc>
        <w:tc>
          <w:tcPr>
            <w:tcW w:w="1628" w:type="dxa"/>
            <w:noWrap/>
            <w:vAlign w:val="center"/>
            <w:hideMark/>
          </w:tcPr>
          <w:p w14:paraId="6B779AF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5.776,13</w:t>
            </w:r>
          </w:p>
        </w:tc>
        <w:tc>
          <w:tcPr>
            <w:tcW w:w="980" w:type="dxa"/>
            <w:shd w:val="clear" w:color="000000" w:fill="FFFFFF"/>
            <w:noWrap/>
            <w:vAlign w:val="center"/>
            <w:hideMark/>
          </w:tcPr>
          <w:p w14:paraId="667FEF0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5501097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23D465E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6573D8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5,78</w:t>
            </w:r>
          </w:p>
        </w:tc>
        <w:tc>
          <w:tcPr>
            <w:tcW w:w="1680" w:type="dxa"/>
            <w:gridSpan w:val="2"/>
            <w:shd w:val="clear" w:color="000000" w:fill="FFFFFF"/>
            <w:vAlign w:val="center"/>
            <w:hideMark/>
          </w:tcPr>
          <w:p w14:paraId="7BE0CE6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0,05</w:t>
            </w:r>
          </w:p>
        </w:tc>
      </w:tr>
      <w:tr w:rsidR="002A1683" w:rsidRPr="00690EA5" w14:paraId="18861A4D" w14:textId="77777777" w:rsidTr="002A1683">
        <w:trPr>
          <w:trHeight w:val="288"/>
        </w:trPr>
        <w:tc>
          <w:tcPr>
            <w:tcW w:w="680" w:type="dxa"/>
            <w:shd w:val="clear" w:color="000000" w:fill="FFFFFF"/>
            <w:noWrap/>
            <w:vAlign w:val="center"/>
            <w:hideMark/>
          </w:tcPr>
          <w:p w14:paraId="2CC6E47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65383818"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38CCE2C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TM-19</w:t>
            </w:r>
          </w:p>
        </w:tc>
        <w:tc>
          <w:tcPr>
            <w:tcW w:w="1628" w:type="dxa"/>
            <w:noWrap/>
            <w:vAlign w:val="center"/>
            <w:hideMark/>
          </w:tcPr>
          <w:p w14:paraId="272417D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5.876,63</w:t>
            </w:r>
          </w:p>
        </w:tc>
        <w:tc>
          <w:tcPr>
            <w:tcW w:w="980" w:type="dxa"/>
            <w:shd w:val="clear" w:color="000000" w:fill="FFFFFF"/>
            <w:noWrap/>
            <w:vAlign w:val="center"/>
            <w:hideMark/>
          </w:tcPr>
          <w:p w14:paraId="2EB3C4D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419319E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4354F2A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CECEA2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5,88</w:t>
            </w:r>
          </w:p>
        </w:tc>
        <w:tc>
          <w:tcPr>
            <w:tcW w:w="1680" w:type="dxa"/>
            <w:gridSpan w:val="2"/>
            <w:shd w:val="clear" w:color="000000" w:fill="FFFFFF"/>
            <w:vAlign w:val="center"/>
            <w:hideMark/>
          </w:tcPr>
          <w:p w14:paraId="17E0721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0,05</w:t>
            </w:r>
          </w:p>
        </w:tc>
      </w:tr>
      <w:tr w:rsidR="002A1683" w:rsidRPr="00690EA5" w14:paraId="1B973B8D" w14:textId="77777777" w:rsidTr="002A1683">
        <w:trPr>
          <w:trHeight w:val="288"/>
        </w:trPr>
        <w:tc>
          <w:tcPr>
            <w:tcW w:w="680" w:type="dxa"/>
            <w:shd w:val="clear" w:color="000000" w:fill="FFFFFF"/>
            <w:noWrap/>
            <w:vAlign w:val="center"/>
            <w:hideMark/>
          </w:tcPr>
          <w:p w14:paraId="6BABC10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71A220F"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0099698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TM-20</w:t>
            </w:r>
          </w:p>
        </w:tc>
        <w:tc>
          <w:tcPr>
            <w:tcW w:w="1628" w:type="dxa"/>
            <w:noWrap/>
            <w:vAlign w:val="center"/>
            <w:hideMark/>
          </w:tcPr>
          <w:p w14:paraId="1873005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4.379,63</w:t>
            </w:r>
          </w:p>
        </w:tc>
        <w:tc>
          <w:tcPr>
            <w:tcW w:w="980" w:type="dxa"/>
            <w:shd w:val="clear" w:color="000000" w:fill="FFFFFF"/>
            <w:noWrap/>
            <w:vAlign w:val="center"/>
            <w:hideMark/>
          </w:tcPr>
          <w:p w14:paraId="0EE1EE3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0C7B9D3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7D4A124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1DAC8CE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4,38</w:t>
            </w:r>
          </w:p>
        </w:tc>
        <w:tc>
          <w:tcPr>
            <w:tcW w:w="1680" w:type="dxa"/>
            <w:gridSpan w:val="2"/>
            <w:shd w:val="clear" w:color="000000" w:fill="FFFFFF"/>
            <w:vAlign w:val="center"/>
            <w:hideMark/>
          </w:tcPr>
          <w:p w14:paraId="7FA5ED8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0,04</w:t>
            </w:r>
          </w:p>
        </w:tc>
      </w:tr>
      <w:tr w:rsidR="002A1683" w:rsidRPr="00690EA5" w14:paraId="69918896" w14:textId="77777777" w:rsidTr="002A1683">
        <w:trPr>
          <w:trHeight w:val="288"/>
        </w:trPr>
        <w:tc>
          <w:tcPr>
            <w:tcW w:w="680" w:type="dxa"/>
            <w:shd w:val="clear" w:color="000000" w:fill="FFFFFF"/>
            <w:noWrap/>
            <w:vAlign w:val="center"/>
            <w:hideMark/>
          </w:tcPr>
          <w:p w14:paraId="13D4577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542CD98E"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57A30E8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TM-21</w:t>
            </w:r>
          </w:p>
        </w:tc>
        <w:tc>
          <w:tcPr>
            <w:tcW w:w="1628" w:type="dxa"/>
            <w:noWrap/>
            <w:vAlign w:val="center"/>
            <w:hideMark/>
          </w:tcPr>
          <w:p w14:paraId="25721BA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3.625,65</w:t>
            </w:r>
          </w:p>
        </w:tc>
        <w:tc>
          <w:tcPr>
            <w:tcW w:w="980" w:type="dxa"/>
            <w:shd w:val="clear" w:color="000000" w:fill="FFFFFF"/>
            <w:noWrap/>
            <w:vAlign w:val="center"/>
            <w:hideMark/>
          </w:tcPr>
          <w:p w14:paraId="259AB24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3AB5150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4FF43D8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67E84BC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3,63</w:t>
            </w:r>
          </w:p>
        </w:tc>
        <w:tc>
          <w:tcPr>
            <w:tcW w:w="1680" w:type="dxa"/>
            <w:gridSpan w:val="2"/>
            <w:shd w:val="clear" w:color="000000" w:fill="FFFFFF"/>
            <w:vAlign w:val="center"/>
            <w:hideMark/>
          </w:tcPr>
          <w:p w14:paraId="55B05AA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72FD0B07" w14:textId="77777777" w:rsidTr="002A1683">
        <w:trPr>
          <w:trHeight w:val="288"/>
        </w:trPr>
        <w:tc>
          <w:tcPr>
            <w:tcW w:w="680" w:type="dxa"/>
            <w:shd w:val="clear" w:color="000000" w:fill="FFFFFF"/>
            <w:noWrap/>
            <w:vAlign w:val="center"/>
            <w:hideMark/>
          </w:tcPr>
          <w:p w14:paraId="0F31C1E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02E790FC"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08B1C88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TM-22</w:t>
            </w:r>
          </w:p>
        </w:tc>
        <w:tc>
          <w:tcPr>
            <w:tcW w:w="1628" w:type="dxa"/>
            <w:noWrap/>
            <w:vAlign w:val="center"/>
            <w:hideMark/>
          </w:tcPr>
          <w:p w14:paraId="2766804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4.023,15</w:t>
            </w:r>
          </w:p>
        </w:tc>
        <w:tc>
          <w:tcPr>
            <w:tcW w:w="980" w:type="dxa"/>
            <w:shd w:val="clear" w:color="000000" w:fill="FFFFFF"/>
            <w:noWrap/>
            <w:vAlign w:val="center"/>
            <w:hideMark/>
          </w:tcPr>
          <w:p w14:paraId="22539B6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7C7D2F1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984932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1E0E494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4,02</w:t>
            </w:r>
          </w:p>
        </w:tc>
        <w:tc>
          <w:tcPr>
            <w:tcW w:w="1680" w:type="dxa"/>
            <w:gridSpan w:val="2"/>
            <w:shd w:val="clear" w:color="000000" w:fill="FFFFFF"/>
            <w:vAlign w:val="center"/>
            <w:hideMark/>
          </w:tcPr>
          <w:p w14:paraId="251D601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0,03</w:t>
            </w:r>
          </w:p>
        </w:tc>
      </w:tr>
      <w:tr w:rsidR="002A1683" w:rsidRPr="00690EA5" w14:paraId="7F8EF86B" w14:textId="77777777" w:rsidTr="002A1683">
        <w:trPr>
          <w:trHeight w:val="288"/>
        </w:trPr>
        <w:tc>
          <w:tcPr>
            <w:tcW w:w="680" w:type="dxa"/>
            <w:shd w:val="clear" w:color="000000" w:fill="FFFFFF"/>
            <w:noWrap/>
            <w:vAlign w:val="center"/>
            <w:hideMark/>
          </w:tcPr>
          <w:p w14:paraId="709D0B3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53C450F7"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2D62E3A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TM-23</w:t>
            </w:r>
          </w:p>
        </w:tc>
        <w:tc>
          <w:tcPr>
            <w:tcW w:w="1628" w:type="dxa"/>
            <w:noWrap/>
            <w:vAlign w:val="center"/>
            <w:hideMark/>
          </w:tcPr>
          <w:p w14:paraId="45C55CC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11.791,32</w:t>
            </w:r>
          </w:p>
        </w:tc>
        <w:tc>
          <w:tcPr>
            <w:tcW w:w="980" w:type="dxa"/>
            <w:shd w:val="clear" w:color="000000" w:fill="FFFFFF"/>
            <w:noWrap/>
            <w:vAlign w:val="center"/>
            <w:hideMark/>
          </w:tcPr>
          <w:p w14:paraId="3F8544F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76B294A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3BFEF43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3EEA9D9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11,79</w:t>
            </w:r>
          </w:p>
        </w:tc>
        <w:tc>
          <w:tcPr>
            <w:tcW w:w="1680" w:type="dxa"/>
            <w:gridSpan w:val="2"/>
            <w:shd w:val="clear" w:color="000000" w:fill="FFFFFF"/>
            <w:vAlign w:val="center"/>
            <w:hideMark/>
          </w:tcPr>
          <w:p w14:paraId="49ACA6F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0,10</w:t>
            </w:r>
          </w:p>
        </w:tc>
      </w:tr>
      <w:tr w:rsidR="002A1683" w:rsidRPr="00690EA5" w14:paraId="57018AC9" w14:textId="77777777" w:rsidTr="002A1683">
        <w:trPr>
          <w:trHeight w:val="288"/>
        </w:trPr>
        <w:tc>
          <w:tcPr>
            <w:tcW w:w="680" w:type="dxa"/>
            <w:shd w:val="clear" w:color="000000" w:fill="FFFFFF"/>
            <w:noWrap/>
            <w:vAlign w:val="center"/>
            <w:hideMark/>
          </w:tcPr>
          <w:p w14:paraId="2ADD302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028C6D95"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6054AFD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TM-24</w:t>
            </w:r>
          </w:p>
        </w:tc>
        <w:tc>
          <w:tcPr>
            <w:tcW w:w="1628" w:type="dxa"/>
            <w:noWrap/>
            <w:vAlign w:val="center"/>
            <w:hideMark/>
          </w:tcPr>
          <w:p w14:paraId="2BE9B1B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6.878,80</w:t>
            </w:r>
          </w:p>
        </w:tc>
        <w:tc>
          <w:tcPr>
            <w:tcW w:w="980" w:type="dxa"/>
            <w:shd w:val="clear" w:color="000000" w:fill="FFFFFF"/>
            <w:noWrap/>
            <w:vAlign w:val="center"/>
            <w:hideMark/>
          </w:tcPr>
          <w:p w14:paraId="3F54246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1A04881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3AE58E9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139BB4C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6,88</w:t>
            </w:r>
          </w:p>
        </w:tc>
        <w:tc>
          <w:tcPr>
            <w:tcW w:w="1680" w:type="dxa"/>
            <w:gridSpan w:val="2"/>
            <w:shd w:val="clear" w:color="000000" w:fill="FFFFFF"/>
            <w:vAlign w:val="center"/>
            <w:hideMark/>
          </w:tcPr>
          <w:p w14:paraId="57724D0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0,06</w:t>
            </w:r>
          </w:p>
        </w:tc>
      </w:tr>
      <w:tr w:rsidR="002A1683" w:rsidRPr="00690EA5" w14:paraId="28D21F57" w14:textId="77777777" w:rsidTr="002A1683">
        <w:trPr>
          <w:trHeight w:val="288"/>
        </w:trPr>
        <w:tc>
          <w:tcPr>
            <w:tcW w:w="680" w:type="dxa"/>
            <w:shd w:val="clear" w:color="000000" w:fill="FFFFFF"/>
            <w:noWrap/>
            <w:vAlign w:val="center"/>
            <w:hideMark/>
          </w:tcPr>
          <w:p w14:paraId="7136364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47CD4C43"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29F3739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TM-25</w:t>
            </w:r>
          </w:p>
        </w:tc>
        <w:tc>
          <w:tcPr>
            <w:tcW w:w="1628" w:type="dxa"/>
            <w:noWrap/>
            <w:vAlign w:val="center"/>
            <w:hideMark/>
          </w:tcPr>
          <w:p w14:paraId="7BA64C1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5.632,05</w:t>
            </w:r>
          </w:p>
        </w:tc>
        <w:tc>
          <w:tcPr>
            <w:tcW w:w="980" w:type="dxa"/>
            <w:shd w:val="clear" w:color="000000" w:fill="FFFFFF"/>
            <w:noWrap/>
            <w:vAlign w:val="center"/>
            <w:hideMark/>
          </w:tcPr>
          <w:p w14:paraId="35C2A95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07E80A8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BE8002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3E59E93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5,63</w:t>
            </w:r>
          </w:p>
        </w:tc>
        <w:tc>
          <w:tcPr>
            <w:tcW w:w="1680" w:type="dxa"/>
            <w:gridSpan w:val="2"/>
            <w:shd w:val="clear" w:color="000000" w:fill="FFFFFF"/>
            <w:vAlign w:val="center"/>
            <w:hideMark/>
          </w:tcPr>
          <w:p w14:paraId="1A54231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0,05</w:t>
            </w:r>
          </w:p>
        </w:tc>
      </w:tr>
      <w:tr w:rsidR="002A1683" w:rsidRPr="00690EA5" w14:paraId="61F3C4AA" w14:textId="77777777" w:rsidTr="002A1683">
        <w:trPr>
          <w:trHeight w:val="288"/>
        </w:trPr>
        <w:tc>
          <w:tcPr>
            <w:tcW w:w="680" w:type="dxa"/>
            <w:shd w:val="clear" w:color="000000" w:fill="FFFFFF"/>
            <w:noWrap/>
            <w:vAlign w:val="center"/>
            <w:hideMark/>
          </w:tcPr>
          <w:p w14:paraId="2009101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16BC1BA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497CA2F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TM-26</w:t>
            </w:r>
          </w:p>
        </w:tc>
        <w:tc>
          <w:tcPr>
            <w:tcW w:w="1628" w:type="dxa"/>
            <w:noWrap/>
            <w:vAlign w:val="center"/>
            <w:hideMark/>
          </w:tcPr>
          <w:p w14:paraId="4D84AF6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7.108,52</w:t>
            </w:r>
          </w:p>
        </w:tc>
        <w:tc>
          <w:tcPr>
            <w:tcW w:w="980" w:type="dxa"/>
            <w:shd w:val="clear" w:color="000000" w:fill="FFFFFF"/>
            <w:noWrap/>
            <w:vAlign w:val="center"/>
            <w:hideMark/>
          </w:tcPr>
          <w:p w14:paraId="7649DBC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0A82626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4706BB5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684E37A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7,11</w:t>
            </w:r>
          </w:p>
        </w:tc>
        <w:tc>
          <w:tcPr>
            <w:tcW w:w="1680" w:type="dxa"/>
            <w:gridSpan w:val="2"/>
            <w:shd w:val="clear" w:color="000000" w:fill="FFFFFF"/>
            <w:vAlign w:val="center"/>
            <w:hideMark/>
          </w:tcPr>
          <w:p w14:paraId="1BBAA25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0,06</w:t>
            </w:r>
          </w:p>
        </w:tc>
      </w:tr>
      <w:tr w:rsidR="002A1683" w:rsidRPr="00690EA5" w14:paraId="5C569B2B" w14:textId="77777777" w:rsidTr="002A1683">
        <w:trPr>
          <w:trHeight w:val="288"/>
        </w:trPr>
        <w:tc>
          <w:tcPr>
            <w:tcW w:w="680" w:type="dxa"/>
            <w:shd w:val="clear" w:color="000000" w:fill="FFFFFF"/>
            <w:noWrap/>
            <w:vAlign w:val="center"/>
            <w:hideMark/>
          </w:tcPr>
          <w:p w14:paraId="5FCCA9C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49998F48"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231A972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TM-27</w:t>
            </w:r>
          </w:p>
        </w:tc>
        <w:tc>
          <w:tcPr>
            <w:tcW w:w="1628" w:type="dxa"/>
            <w:noWrap/>
            <w:vAlign w:val="center"/>
            <w:hideMark/>
          </w:tcPr>
          <w:p w14:paraId="4E25460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6.414,64</w:t>
            </w:r>
          </w:p>
        </w:tc>
        <w:tc>
          <w:tcPr>
            <w:tcW w:w="980" w:type="dxa"/>
            <w:shd w:val="clear" w:color="000000" w:fill="FFFFFF"/>
            <w:noWrap/>
            <w:vAlign w:val="center"/>
            <w:hideMark/>
          </w:tcPr>
          <w:p w14:paraId="06FD31E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3A6F06F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506BDC9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4FB88E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6,41</w:t>
            </w:r>
          </w:p>
        </w:tc>
        <w:tc>
          <w:tcPr>
            <w:tcW w:w="1680" w:type="dxa"/>
            <w:gridSpan w:val="2"/>
            <w:shd w:val="clear" w:color="000000" w:fill="FFFFFF"/>
            <w:vAlign w:val="center"/>
            <w:hideMark/>
          </w:tcPr>
          <w:p w14:paraId="50BF777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0,06</w:t>
            </w:r>
          </w:p>
        </w:tc>
      </w:tr>
      <w:tr w:rsidR="002A1683" w:rsidRPr="00690EA5" w14:paraId="665A1E62" w14:textId="77777777" w:rsidTr="002A1683">
        <w:trPr>
          <w:trHeight w:val="288"/>
        </w:trPr>
        <w:tc>
          <w:tcPr>
            <w:tcW w:w="680" w:type="dxa"/>
            <w:shd w:val="clear" w:color="000000" w:fill="FFFFFF"/>
            <w:noWrap/>
            <w:vAlign w:val="center"/>
            <w:hideMark/>
          </w:tcPr>
          <w:p w14:paraId="018BAE6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66AE1023"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3EADF87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TM-28</w:t>
            </w:r>
          </w:p>
        </w:tc>
        <w:tc>
          <w:tcPr>
            <w:tcW w:w="1628" w:type="dxa"/>
            <w:noWrap/>
            <w:vAlign w:val="center"/>
            <w:hideMark/>
          </w:tcPr>
          <w:p w14:paraId="3320D14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7.337,72</w:t>
            </w:r>
          </w:p>
        </w:tc>
        <w:tc>
          <w:tcPr>
            <w:tcW w:w="980" w:type="dxa"/>
            <w:shd w:val="clear" w:color="000000" w:fill="FFFFFF"/>
            <w:noWrap/>
            <w:vAlign w:val="center"/>
            <w:hideMark/>
          </w:tcPr>
          <w:p w14:paraId="0D0A776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65936AA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636E95E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478A81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7,34</w:t>
            </w:r>
          </w:p>
        </w:tc>
        <w:tc>
          <w:tcPr>
            <w:tcW w:w="1680" w:type="dxa"/>
            <w:gridSpan w:val="2"/>
            <w:shd w:val="clear" w:color="000000" w:fill="FFFFFF"/>
            <w:vAlign w:val="center"/>
            <w:hideMark/>
          </w:tcPr>
          <w:p w14:paraId="43D53B8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0,06</w:t>
            </w:r>
          </w:p>
        </w:tc>
      </w:tr>
      <w:tr w:rsidR="002A1683" w:rsidRPr="00690EA5" w14:paraId="6B50D332" w14:textId="77777777" w:rsidTr="002A1683">
        <w:trPr>
          <w:trHeight w:val="288"/>
        </w:trPr>
        <w:tc>
          <w:tcPr>
            <w:tcW w:w="680" w:type="dxa"/>
            <w:shd w:val="clear" w:color="000000" w:fill="FFFFFF"/>
            <w:noWrap/>
            <w:vAlign w:val="center"/>
            <w:hideMark/>
          </w:tcPr>
          <w:p w14:paraId="2A4C7C1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5341DDDE"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20E9611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TM-29</w:t>
            </w:r>
          </w:p>
        </w:tc>
        <w:tc>
          <w:tcPr>
            <w:tcW w:w="1628" w:type="dxa"/>
            <w:noWrap/>
            <w:vAlign w:val="center"/>
            <w:hideMark/>
          </w:tcPr>
          <w:p w14:paraId="343FA31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7.764,37</w:t>
            </w:r>
          </w:p>
        </w:tc>
        <w:tc>
          <w:tcPr>
            <w:tcW w:w="980" w:type="dxa"/>
            <w:shd w:val="clear" w:color="000000" w:fill="FFFFFF"/>
            <w:noWrap/>
            <w:vAlign w:val="center"/>
            <w:hideMark/>
          </w:tcPr>
          <w:p w14:paraId="085FEE5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634647C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1A3D946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477258A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7,76</w:t>
            </w:r>
          </w:p>
        </w:tc>
        <w:tc>
          <w:tcPr>
            <w:tcW w:w="1680" w:type="dxa"/>
            <w:gridSpan w:val="2"/>
            <w:shd w:val="clear" w:color="000000" w:fill="FFFFFF"/>
            <w:vAlign w:val="center"/>
            <w:hideMark/>
          </w:tcPr>
          <w:p w14:paraId="08C0E65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0,07</w:t>
            </w:r>
          </w:p>
        </w:tc>
      </w:tr>
      <w:tr w:rsidR="002A1683" w:rsidRPr="00690EA5" w14:paraId="52858738" w14:textId="77777777" w:rsidTr="002A1683">
        <w:trPr>
          <w:trHeight w:val="288"/>
        </w:trPr>
        <w:tc>
          <w:tcPr>
            <w:tcW w:w="680" w:type="dxa"/>
            <w:shd w:val="clear" w:color="000000" w:fill="FFFFFF"/>
            <w:noWrap/>
            <w:vAlign w:val="center"/>
            <w:hideMark/>
          </w:tcPr>
          <w:p w14:paraId="16C3053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52AC3073"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32CB965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TM-30</w:t>
            </w:r>
          </w:p>
        </w:tc>
        <w:tc>
          <w:tcPr>
            <w:tcW w:w="1628" w:type="dxa"/>
            <w:noWrap/>
            <w:vAlign w:val="center"/>
            <w:hideMark/>
          </w:tcPr>
          <w:p w14:paraId="4752D33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6.337,02</w:t>
            </w:r>
          </w:p>
        </w:tc>
        <w:tc>
          <w:tcPr>
            <w:tcW w:w="980" w:type="dxa"/>
            <w:shd w:val="clear" w:color="000000" w:fill="FFFFFF"/>
            <w:noWrap/>
            <w:vAlign w:val="center"/>
            <w:hideMark/>
          </w:tcPr>
          <w:p w14:paraId="4F7E598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3D3E24E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141A91F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A5EF86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6,34</w:t>
            </w:r>
          </w:p>
        </w:tc>
        <w:tc>
          <w:tcPr>
            <w:tcW w:w="1680" w:type="dxa"/>
            <w:gridSpan w:val="2"/>
            <w:shd w:val="clear" w:color="000000" w:fill="FFFFFF"/>
            <w:vAlign w:val="center"/>
            <w:hideMark/>
          </w:tcPr>
          <w:p w14:paraId="086CD71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0,05</w:t>
            </w:r>
          </w:p>
        </w:tc>
      </w:tr>
      <w:tr w:rsidR="002A1683" w:rsidRPr="00690EA5" w14:paraId="16288EE6" w14:textId="77777777" w:rsidTr="002A1683">
        <w:trPr>
          <w:trHeight w:val="288"/>
        </w:trPr>
        <w:tc>
          <w:tcPr>
            <w:tcW w:w="680" w:type="dxa"/>
            <w:shd w:val="clear" w:color="000000" w:fill="FFFFFF"/>
            <w:noWrap/>
            <w:vAlign w:val="center"/>
            <w:hideMark/>
          </w:tcPr>
          <w:p w14:paraId="67A149B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19580D8"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4F7C9B0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TM-31</w:t>
            </w:r>
          </w:p>
        </w:tc>
        <w:tc>
          <w:tcPr>
            <w:tcW w:w="1628" w:type="dxa"/>
            <w:noWrap/>
            <w:vAlign w:val="center"/>
            <w:hideMark/>
          </w:tcPr>
          <w:p w14:paraId="7A5392E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8.097,36</w:t>
            </w:r>
          </w:p>
        </w:tc>
        <w:tc>
          <w:tcPr>
            <w:tcW w:w="980" w:type="dxa"/>
            <w:shd w:val="clear" w:color="000000" w:fill="FFFFFF"/>
            <w:noWrap/>
            <w:vAlign w:val="center"/>
            <w:hideMark/>
          </w:tcPr>
          <w:p w14:paraId="7338DAA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67290E0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2D0B5EB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283E1D6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8,10</w:t>
            </w:r>
          </w:p>
        </w:tc>
        <w:tc>
          <w:tcPr>
            <w:tcW w:w="1680" w:type="dxa"/>
            <w:gridSpan w:val="2"/>
            <w:shd w:val="clear" w:color="000000" w:fill="FFFFFF"/>
            <w:vAlign w:val="center"/>
            <w:hideMark/>
          </w:tcPr>
          <w:p w14:paraId="71F9C5D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0,07</w:t>
            </w:r>
          </w:p>
        </w:tc>
      </w:tr>
      <w:tr w:rsidR="002A1683" w:rsidRPr="00690EA5" w14:paraId="02DEAE83" w14:textId="77777777" w:rsidTr="002A1683">
        <w:trPr>
          <w:trHeight w:val="288"/>
        </w:trPr>
        <w:tc>
          <w:tcPr>
            <w:tcW w:w="680" w:type="dxa"/>
            <w:shd w:val="clear" w:color="000000" w:fill="FFFFFF"/>
            <w:noWrap/>
            <w:vAlign w:val="center"/>
            <w:hideMark/>
          </w:tcPr>
          <w:p w14:paraId="2CFEB85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42F2B094"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736D08D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TM-32</w:t>
            </w:r>
          </w:p>
        </w:tc>
        <w:tc>
          <w:tcPr>
            <w:tcW w:w="1628" w:type="dxa"/>
            <w:noWrap/>
            <w:vAlign w:val="center"/>
            <w:hideMark/>
          </w:tcPr>
          <w:p w14:paraId="38F8E93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11.244,96</w:t>
            </w:r>
          </w:p>
        </w:tc>
        <w:tc>
          <w:tcPr>
            <w:tcW w:w="980" w:type="dxa"/>
            <w:shd w:val="clear" w:color="000000" w:fill="FFFFFF"/>
            <w:noWrap/>
            <w:vAlign w:val="center"/>
            <w:hideMark/>
          </w:tcPr>
          <w:p w14:paraId="4018876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0810384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714B501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714D1FF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11,24</w:t>
            </w:r>
          </w:p>
        </w:tc>
        <w:tc>
          <w:tcPr>
            <w:tcW w:w="1680" w:type="dxa"/>
            <w:gridSpan w:val="2"/>
            <w:shd w:val="clear" w:color="000000" w:fill="FFFFFF"/>
            <w:vAlign w:val="center"/>
            <w:hideMark/>
          </w:tcPr>
          <w:p w14:paraId="36D0C9E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0,10</w:t>
            </w:r>
          </w:p>
        </w:tc>
      </w:tr>
      <w:tr w:rsidR="002A1683" w:rsidRPr="00690EA5" w14:paraId="2C7BD7E1" w14:textId="77777777" w:rsidTr="002A1683">
        <w:trPr>
          <w:trHeight w:val="288"/>
        </w:trPr>
        <w:tc>
          <w:tcPr>
            <w:tcW w:w="680" w:type="dxa"/>
            <w:shd w:val="clear" w:color="000000" w:fill="FFFFFF"/>
            <w:noWrap/>
            <w:vAlign w:val="center"/>
            <w:hideMark/>
          </w:tcPr>
          <w:p w14:paraId="33D99A4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lastRenderedPageBreak/>
              <w:t> </w:t>
            </w:r>
          </w:p>
        </w:tc>
        <w:tc>
          <w:tcPr>
            <w:tcW w:w="3660" w:type="dxa"/>
            <w:shd w:val="clear" w:color="000000" w:fill="FFFFFF"/>
            <w:noWrap/>
            <w:vAlign w:val="center"/>
            <w:hideMark/>
          </w:tcPr>
          <w:p w14:paraId="3E006299"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2FD3590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TM-33</w:t>
            </w:r>
          </w:p>
        </w:tc>
        <w:tc>
          <w:tcPr>
            <w:tcW w:w="1628" w:type="dxa"/>
            <w:noWrap/>
            <w:vAlign w:val="center"/>
            <w:hideMark/>
          </w:tcPr>
          <w:p w14:paraId="5A0B4C6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44.396,67</w:t>
            </w:r>
          </w:p>
        </w:tc>
        <w:tc>
          <w:tcPr>
            <w:tcW w:w="980" w:type="dxa"/>
            <w:shd w:val="clear" w:color="000000" w:fill="FFFFFF"/>
            <w:noWrap/>
            <w:vAlign w:val="center"/>
            <w:hideMark/>
          </w:tcPr>
          <w:p w14:paraId="7E7E72E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540B6C0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553B128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643307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44,40</w:t>
            </w:r>
          </w:p>
        </w:tc>
        <w:tc>
          <w:tcPr>
            <w:tcW w:w="1680" w:type="dxa"/>
            <w:gridSpan w:val="2"/>
            <w:shd w:val="clear" w:color="000000" w:fill="FFFFFF"/>
            <w:vAlign w:val="center"/>
            <w:hideMark/>
          </w:tcPr>
          <w:p w14:paraId="6AA73A7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0,38</w:t>
            </w:r>
          </w:p>
        </w:tc>
      </w:tr>
      <w:tr w:rsidR="002A1683" w:rsidRPr="00690EA5" w14:paraId="6A494912" w14:textId="77777777" w:rsidTr="002A1683">
        <w:trPr>
          <w:trHeight w:val="288"/>
        </w:trPr>
        <w:tc>
          <w:tcPr>
            <w:tcW w:w="680" w:type="dxa"/>
            <w:shd w:val="clear" w:color="000000" w:fill="FFFFFF"/>
            <w:noWrap/>
            <w:vAlign w:val="center"/>
            <w:hideMark/>
          </w:tcPr>
          <w:p w14:paraId="26159FF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26A7912B"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0578D37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TM-34</w:t>
            </w:r>
          </w:p>
        </w:tc>
        <w:tc>
          <w:tcPr>
            <w:tcW w:w="1628" w:type="dxa"/>
            <w:noWrap/>
            <w:vAlign w:val="center"/>
            <w:hideMark/>
          </w:tcPr>
          <w:p w14:paraId="0754986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43.071,57</w:t>
            </w:r>
          </w:p>
        </w:tc>
        <w:tc>
          <w:tcPr>
            <w:tcW w:w="980" w:type="dxa"/>
            <w:shd w:val="clear" w:color="000000" w:fill="FFFFFF"/>
            <w:noWrap/>
            <w:vAlign w:val="center"/>
            <w:hideMark/>
          </w:tcPr>
          <w:p w14:paraId="5368698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67A581B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536F08C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65AF867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43,07</w:t>
            </w:r>
          </w:p>
        </w:tc>
        <w:tc>
          <w:tcPr>
            <w:tcW w:w="1680" w:type="dxa"/>
            <w:gridSpan w:val="2"/>
            <w:shd w:val="clear" w:color="000000" w:fill="FFFFFF"/>
            <w:vAlign w:val="center"/>
            <w:hideMark/>
          </w:tcPr>
          <w:p w14:paraId="19C65F7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0,37</w:t>
            </w:r>
          </w:p>
        </w:tc>
      </w:tr>
      <w:tr w:rsidR="002A1683" w:rsidRPr="00690EA5" w14:paraId="78BA10FE" w14:textId="77777777" w:rsidTr="002A1683">
        <w:trPr>
          <w:trHeight w:val="288"/>
        </w:trPr>
        <w:tc>
          <w:tcPr>
            <w:tcW w:w="680" w:type="dxa"/>
            <w:shd w:val="clear" w:color="000000" w:fill="FFFFFF"/>
            <w:noWrap/>
            <w:vAlign w:val="center"/>
            <w:hideMark/>
          </w:tcPr>
          <w:p w14:paraId="1885268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4723237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2A13743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TM-35</w:t>
            </w:r>
          </w:p>
        </w:tc>
        <w:tc>
          <w:tcPr>
            <w:tcW w:w="1628" w:type="dxa"/>
            <w:noWrap/>
            <w:vAlign w:val="center"/>
            <w:hideMark/>
          </w:tcPr>
          <w:p w14:paraId="475DB3A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42.793,67</w:t>
            </w:r>
          </w:p>
        </w:tc>
        <w:tc>
          <w:tcPr>
            <w:tcW w:w="980" w:type="dxa"/>
            <w:shd w:val="clear" w:color="000000" w:fill="FFFFFF"/>
            <w:noWrap/>
            <w:vAlign w:val="center"/>
            <w:hideMark/>
          </w:tcPr>
          <w:p w14:paraId="70C2C3F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7AE3FB6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1731364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5FC05C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42,79</w:t>
            </w:r>
          </w:p>
        </w:tc>
        <w:tc>
          <w:tcPr>
            <w:tcW w:w="1680" w:type="dxa"/>
            <w:gridSpan w:val="2"/>
            <w:shd w:val="clear" w:color="000000" w:fill="FFFFFF"/>
            <w:vAlign w:val="center"/>
            <w:hideMark/>
          </w:tcPr>
          <w:p w14:paraId="40758D4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0,37</w:t>
            </w:r>
          </w:p>
        </w:tc>
      </w:tr>
      <w:tr w:rsidR="002A1683" w:rsidRPr="00690EA5" w14:paraId="624760F6" w14:textId="77777777" w:rsidTr="002A1683">
        <w:trPr>
          <w:trHeight w:val="288"/>
        </w:trPr>
        <w:tc>
          <w:tcPr>
            <w:tcW w:w="680" w:type="dxa"/>
            <w:shd w:val="clear" w:color="000000" w:fill="FFFFFF"/>
            <w:noWrap/>
            <w:vAlign w:val="center"/>
            <w:hideMark/>
          </w:tcPr>
          <w:p w14:paraId="152ADA8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280F6436"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7184314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TM-36</w:t>
            </w:r>
          </w:p>
        </w:tc>
        <w:tc>
          <w:tcPr>
            <w:tcW w:w="1628" w:type="dxa"/>
            <w:noWrap/>
            <w:vAlign w:val="center"/>
            <w:hideMark/>
          </w:tcPr>
          <w:p w14:paraId="77642DF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6.729,26</w:t>
            </w:r>
          </w:p>
        </w:tc>
        <w:tc>
          <w:tcPr>
            <w:tcW w:w="980" w:type="dxa"/>
            <w:shd w:val="clear" w:color="000000" w:fill="FFFFFF"/>
            <w:noWrap/>
            <w:vAlign w:val="center"/>
            <w:hideMark/>
          </w:tcPr>
          <w:p w14:paraId="5944323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2847984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5DAA11B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60769A9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6,73</w:t>
            </w:r>
          </w:p>
        </w:tc>
        <w:tc>
          <w:tcPr>
            <w:tcW w:w="1680" w:type="dxa"/>
            <w:gridSpan w:val="2"/>
            <w:shd w:val="clear" w:color="000000" w:fill="FFFFFF"/>
            <w:vAlign w:val="center"/>
            <w:hideMark/>
          </w:tcPr>
          <w:p w14:paraId="41151EB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0,06</w:t>
            </w:r>
          </w:p>
        </w:tc>
      </w:tr>
      <w:tr w:rsidR="002A1683" w:rsidRPr="00690EA5" w14:paraId="632E8795" w14:textId="77777777" w:rsidTr="002A1683">
        <w:trPr>
          <w:trHeight w:val="288"/>
        </w:trPr>
        <w:tc>
          <w:tcPr>
            <w:tcW w:w="680" w:type="dxa"/>
            <w:shd w:val="clear" w:color="000000" w:fill="FFFFFF"/>
            <w:noWrap/>
            <w:vAlign w:val="center"/>
            <w:hideMark/>
          </w:tcPr>
          <w:p w14:paraId="675FB67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5DE747FF"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0CC1E2E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TM-37</w:t>
            </w:r>
          </w:p>
        </w:tc>
        <w:tc>
          <w:tcPr>
            <w:tcW w:w="1628" w:type="dxa"/>
            <w:noWrap/>
            <w:vAlign w:val="center"/>
            <w:hideMark/>
          </w:tcPr>
          <w:p w14:paraId="052A3C3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8.116,96</w:t>
            </w:r>
          </w:p>
        </w:tc>
        <w:tc>
          <w:tcPr>
            <w:tcW w:w="980" w:type="dxa"/>
            <w:shd w:val="clear" w:color="000000" w:fill="FFFFFF"/>
            <w:noWrap/>
            <w:vAlign w:val="center"/>
            <w:hideMark/>
          </w:tcPr>
          <w:p w14:paraId="4053E4D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6D7ED90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3659DCD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30799CD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8,12</w:t>
            </w:r>
          </w:p>
        </w:tc>
        <w:tc>
          <w:tcPr>
            <w:tcW w:w="1680" w:type="dxa"/>
            <w:gridSpan w:val="2"/>
            <w:shd w:val="clear" w:color="000000" w:fill="FFFFFF"/>
            <w:vAlign w:val="center"/>
            <w:hideMark/>
          </w:tcPr>
          <w:p w14:paraId="4482A63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0,07</w:t>
            </w:r>
          </w:p>
        </w:tc>
      </w:tr>
      <w:tr w:rsidR="002A1683" w:rsidRPr="00690EA5" w14:paraId="6E813737" w14:textId="77777777" w:rsidTr="002A1683">
        <w:trPr>
          <w:trHeight w:val="288"/>
        </w:trPr>
        <w:tc>
          <w:tcPr>
            <w:tcW w:w="680" w:type="dxa"/>
            <w:shd w:val="clear" w:color="000000" w:fill="FFFFFF"/>
            <w:noWrap/>
            <w:vAlign w:val="center"/>
            <w:hideMark/>
          </w:tcPr>
          <w:p w14:paraId="0B143A8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2216B10D"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5B930F4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TM-38</w:t>
            </w:r>
          </w:p>
        </w:tc>
        <w:tc>
          <w:tcPr>
            <w:tcW w:w="1628" w:type="dxa"/>
            <w:noWrap/>
            <w:vAlign w:val="center"/>
            <w:hideMark/>
          </w:tcPr>
          <w:p w14:paraId="33BEACB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9.392,02</w:t>
            </w:r>
          </w:p>
        </w:tc>
        <w:tc>
          <w:tcPr>
            <w:tcW w:w="980" w:type="dxa"/>
            <w:shd w:val="clear" w:color="000000" w:fill="FFFFFF"/>
            <w:noWrap/>
            <w:vAlign w:val="center"/>
            <w:hideMark/>
          </w:tcPr>
          <w:p w14:paraId="34F443E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19DE4FA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00A1DBB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C76912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9,39</w:t>
            </w:r>
          </w:p>
        </w:tc>
        <w:tc>
          <w:tcPr>
            <w:tcW w:w="1680" w:type="dxa"/>
            <w:gridSpan w:val="2"/>
            <w:shd w:val="clear" w:color="000000" w:fill="FFFFFF"/>
            <w:vAlign w:val="center"/>
            <w:hideMark/>
          </w:tcPr>
          <w:p w14:paraId="4BAAB22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0,08</w:t>
            </w:r>
          </w:p>
        </w:tc>
      </w:tr>
      <w:tr w:rsidR="002A1683" w:rsidRPr="00690EA5" w14:paraId="2B6F3FB8" w14:textId="77777777" w:rsidTr="002A1683">
        <w:trPr>
          <w:trHeight w:val="288"/>
        </w:trPr>
        <w:tc>
          <w:tcPr>
            <w:tcW w:w="680" w:type="dxa"/>
            <w:shd w:val="clear" w:color="000000" w:fill="FFFFFF"/>
            <w:noWrap/>
            <w:vAlign w:val="center"/>
            <w:hideMark/>
          </w:tcPr>
          <w:p w14:paraId="6E3029E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48C42C34"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28E0A40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TM-39</w:t>
            </w:r>
          </w:p>
        </w:tc>
        <w:tc>
          <w:tcPr>
            <w:tcW w:w="1628" w:type="dxa"/>
            <w:noWrap/>
            <w:vAlign w:val="center"/>
            <w:hideMark/>
          </w:tcPr>
          <w:p w14:paraId="4D0171E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7.391,30</w:t>
            </w:r>
          </w:p>
        </w:tc>
        <w:tc>
          <w:tcPr>
            <w:tcW w:w="980" w:type="dxa"/>
            <w:shd w:val="clear" w:color="000000" w:fill="FFFFFF"/>
            <w:noWrap/>
            <w:vAlign w:val="center"/>
            <w:hideMark/>
          </w:tcPr>
          <w:p w14:paraId="4B7C01E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6F61402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00E7C89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707961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7,39</w:t>
            </w:r>
          </w:p>
        </w:tc>
        <w:tc>
          <w:tcPr>
            <w:tcW w:w="1680" w:type="dxa"/>
            <w:gridSpan w:val="2"/>
            <w:shd w:val="clear" w:color="000000" w:fill="FFFFFF"/>
            <w:vAlign w:val="center"/>
            <w:hideMark/>
          </w:tcPr>
          <w:p w14:paraId="5915912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0,06</w:t>
            </w:r>
          </w:p>
        </w:tc>
      </w:tr>
      <w:tr w:rsidR="002A1683" w:rsidRPr="00690EA5" w14:paraId="01E4A9A7" w14:textId="77777777" w:rsidTr="002A1683">
        <w:trPr>
          <w:trHeight w:val="288"/>
        </w:trPr>
        <w:tc>
          <w:tcPr>
            <w:tcW w:w="680" w:type="dxa"/>
            <w:shd w:val="clear" w:color="000000" w:fill="FFFFFF"/>
            <w:noWrap/>
            <w:vAlign w:val="center"/>
            <w:hideMark/>
          </w:tcPr>
          <w:p w14:paraId="65EC3D8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3021D8B"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733436B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TM-40</w:t>
            </w:r>
          </w:p>
        </w:tc>
        <w:tc>
          <w:tcPr>
            <w:tcW w:w="1628" w:type="dxa"/>
            <w:noWrap/>
            <w:vAlign w:val="center"/>
            <w:hideMark/>
          </w:tcPr>
          <w:p w14:paraId="3524B0F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35.771,13</w:t>
            </w:r>
          </w:p>
        </w:tc>
        <w:tc>
          <w:tcPr>
            <w:tcW w:w="980" w:type="dxa"/>
            <w:shd w:val="clear" w:color="000000" w:fill="FFFFFF"/>
            <w:noWrap/>
            <w:vAlign w:val="center"/>
            <w:hideMark/>
          </w:tcPr>
          <w:p w14:paraId="5BA52E6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6AF2BE6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7D7F2EB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1330E0D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35,77</w:t>
            </w:r>
          </w:p>
        </w:tc>
        <w:tc>
          <w:tcPr>
            <w:tcW w:w="1680" w:type="dxa"/>
            <w:gridSpan w:val="2"/>
            <w:shd w:val="clear" w:color="000000" w:fill="FFFFFF"/>
            <w:vAlign w:val="center"/>
            <w:hideMark/>
          </w:tcPr>
          <w:p w14:paraId="552EDD1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0,31</w:t>
            </w:r>
          </w:p>
        </w:tc>
      </w:tr>
      <w:tr w:rsidR="002A1683" w:rsidRPr="00690EA5" w14:paraId="42413C6A" w14:textId="77777777" w:rsidTr="002A1683">
        <w:trPr>
          <w:trHeight w:val="288"/>
        </w:trPr>
        <w:tc>
          <w:tcPr>
            <w:tcW w:w="680" w:type="dxa"/>
            <w:shd w:val="clear" w:color="000000" w:fill="FFFFFF"/>
            <w:noWrap/>
            <w:vAlign w:val="center"/>
            <w:hideMark/>
          </w:tcPr>
          <w:p w14:paraId="3C4D2D8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77D88748"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48CAD3E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TM-41</w:t>
            </w:r>
          </w:p>
        </w:tc>
        <w:tc>
          <w:tcPr>
            <w:tcW w:w="1628" w:type="dxa"/>
            <w:noWrap/>
            <w:vAlign w:val="center"/>
            <w:hideMark/>
          </w:tcPr>
          <w:p w14:paraId="28315E8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43.071,57</w:t>
            </w:r>
          </w:p>
        </w:tc>
        <w:tc>
          <w:tcPr>
            <w:tcW w:w="980" w:type="dxa"/>
            <w:shd w:val="clear" w:color="000000" w:fill="FFFFFF"/>
            <w:noWrap/>
            <w:vAlign w:val="center"/>
            <w:hideMark/>
          </w:tcPr>
          <w:p w14:paraId="0905223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24FD528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255486C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36C413F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43,07</w:t>
            </w:r>
          </w:p>
        </w:tc>
        <w:tc>
          <w:tcPr>
            <w:tcW w:w="1680" w:type="dxa"/>
            <w:gridSpan w:val="2"/>
            <w:shd w:val="clear" w:color="000000" w:fill="FFFFFF"/>
            <w:vAlign w:val="center"/>
            <w:hideMark/>
          </w:tcPr>
          <w:p w14:paraId="1B3E5B4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0,37</w:t>
            </w:r>
          </w:p>
        </w:tc>
      </w:tr>
      <w:tr w:rsidR="002A1683" w:rsidRPr="00690EA5" w14:paraId="4DDC95F0" w14:textId="77777777" w:rsidTr="002A1683">
        <w:trPr>
          <w:trHeight w:val="288"/>
        </w:trPr>
        <w:tc>
          <w:tcPr>
            <w:tcW w:w="680" w:type="dxa"/>
            <w:shd w:val="clear" w:color="000000" w:fill="FFFFFF"/>
            <w:noWrap/>
            <w:vAlign w:val="center"/>
            <w:hideMark/>
          </w:tcPr>
          <w:p w14:paraId="5BB7852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2A7AF59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4A2B867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TM-42</w:t>
            </w:r>
          </w:p>
        </w:tc>
        <w:tc>
          <w:tcPr>
            <w:tcW w:w="1628" w:type="dxa"/>
            <w:noWrap/>
            <w:vAlign w:val="center"/>
            <w:hideMark/>
          </w:tcPr>
          <w:p w14:paraId="02D1F4A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42.739,07</w:t>
            </w:r>
          </w:p>
        </w:tc>
        <w:tc>
          <w:tcPr>
            <w:tcW w:w="980" w:type="dxa"/>
            <w:shd w:val="clear" w:color="000000" w:fill="FFFFFF"/>
            <w:noWrap/>
            <w:vAlign w:val="center"/>
            <w:hideMark/>
          </w:tcPr>
          <w:p w14:paraId="4BA2417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2AB74E6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5548794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862404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42,74</w:t>
            </w:r>
          </w:p>
        </w:tc>
        <w:tc>
          <w:tcPr>
            <w:tcW w:w="1680" w:type="dxa"/>
            <w:gridSpan w:val="2"/>
            <w:shd w:val="clear" w:color="000000" w:fill="FFFFFF"/>
            <w:vAlign w:val="center"/>
            <w:hideMark/>
          </w:tcPr>
          <w:p w14:paraId="4C49FF8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0,37</w:t>
            </w:r>
          </w:p>
        </w:tc>
      </w:tr>
      <w:tr w:rsidR="002A1683" w:rsidRPr="00690EA5" w14:paraId="1B5026A5" w14:textId="77777777" w:rsidTr="002A1683">
        <w:trPr>
          <w:trHeight w:val="288"/>
        </w:trPr>
        <w:tc>
          <w:tcPr>
            <w:tcW w:w="680" w:type="dxa"/>
            <w:shd w:val="clear" w:color="000000" w:fill="FFFFFF"/>
            <w:noWrap/>
            <w:vAlign w:val="center"/>
            <w:hideMark/>
          </w:tcPr>
          <w:p w14:paraId="2271055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64E766D9"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1C61772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TM-43</w:t>
            </w:r>
          </w:p>
        </w:tc>
        <w:tc>
          <w:tcPr>
            <w:tcW w:w="1628" w:type="dxa"/>
            <w:noWrap/>
            <w:vAlign w:val="center"/>
            <w:hideMark/>
          </w:tcPr>
          <w:p w14:paraId="6225420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6.729,26</w:t>
            </w:r>
          </w:p>
        </w:tc>
        <w:tc>
          <w:tcPr>
            <w:tcW w:w="980" w:type="dxa"/>
            <w:shd w:val="clear" w:color="000000" w:fill="FFFFFF"/>
            <w:noWrap/>
            <w:vAlign w:val="center"/>
            <w:hideMark/>
          </w:tcPr>
          <w:p w14:paraId="4A63C49D"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707A975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2A0D02C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030773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6,73</w:t>
            </w:r>
          </w:p>
        </w:tc>
        <w:tc>
          <w:tcPr>
            <w:tcW w:w="1680" w:type="dxa"/>
            <w:gridSpan w:val="2"/>
            <w:shd w:val="clear" w:color="000000" w:fill="FFFFFF"/>
            <w:vAlign w:val="center"/>
            <w:hideMark/>
          </w:tcPr>
          <w:p w14:paraId="6E5A5A8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0,06</w:t>
            </w:r>
          </w:p>
        </w:tc>
      </w:tr>
      <w:tr w:rsidR="002A1683" w:rsidRPr="00690EA5" w14:paraId="3F9B4603" w14:textId="77777777" w:rsidTr="002A1683">
        <w:trPr>
          <w:trHeight w:val="288"/>
        </w:trPr>
        <w:tc>
          <w:tcPr>
            <w:tcW w:w="680" w:type="dxa"/>
            <w:shd w:val="clear" w:color="000000" w:fill="FFFFFF"/>
            <w:noWrap/>
            <w:vAlign w:val="center"/>
            <w:hideMark/>
          </w:tcPr>
          <w:p w14:paraId="6CE73891"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7D720E74"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1BA17B0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TM-44</w:t>
            </w:r>
          </w:p>
        </w:tc>
        <w:tc>
          <w:tcPr>
            <w:tcW w:w="1628" w:type="dxa"/>
            <w:noWrap/>
            <w:vAlign w:val="center"/>
            <w:hideMark/>
          </w:tcPr>
          <w:p w14:paraId="1CFA151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8.116,66</w:t>
            </w:r>
          </w:p>
        </w:tc>
        <w:tc>
          <w:tcPr>
            <w:tcW w:w="980" w:type="dxa"/>
            <w:shd w:val="clear" w:color="000000" w:fill="FFFFFF"/>
            <w:noWrap/>
            <w:vAlign w:val="center"/>
            <w:hideMark/>
          </w:tcPr>
          <w:p w14:paraId="4106C5E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3BE3068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0F7D900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5F0B3E7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8,12</w:t>
            </w:r>
          </w:p>
        </w:tc>
        <w:tc>
          <w:tcPr>
            <w:tcW w:w="1680" w:type="dxa"/>
            <w:gridSpan w:val="2"/>
            <w:shd w:val="clear" w:color="000000" w:fill="FFFFFF"/>
            <w:vAlign w:val="center"/>
            <w:hideMark/>
          </w:tcPr>
          <w:p w14:paraId="4D68914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0,07</w:t>
            </w:r>
          </w:p>
        </w:tc>
      </w:tr>
      <w:tr w:rsidR="002A1683" w:rsidRPr="00690EA5" w14:paraId="5081BD6A" w14:textId="77777777" w:rsidTr="002A1683">
        <w:trPr>
          <w:trHeight w:val="315"/>
        </w:trPr>
        <w:tc>
          <w:tcPr>
            <w:tcW w:w="680" w:type="dxa"/>
            <w:shd w:val="clear" w:color="000000" w:fill="FFFFFF"/>
            <w:noWrap/>
            <w:vAlign w:val="center"/>
            <w:hideMark/>
          </w:tcPr>
          <w:p w14:paraId="42D9B16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477FE8F"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7A6D7FA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TM-45</w:t>
            </w:r>
          </w:p>
        </w:tc>
        <w:tc>
          <w:tcPr>
            <w:tcW w:w="1628" w:type="dxa"/>
            <w:noWrap/>
            <w:vAlign w:val="center"/>
            <w:hideMark/>
          </w:tcPr>
          <w:p w14:paraId="55C6087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9.392,02</w:t>
            </w:r>
          </w:p>
        </w:tc>
        <w:tc>
          <w:tcPr>
            <w:tcW w:w="980" w:type="dxa"/>
            <w:shd w:val="clear" w:color="000000" w:fill="FFFFFF"/>
            <w:noWrap/>
            <w:vAlign w:val="center"/>
            <w:hideMark/>
          </w:tcPr>
          <w:p w14:paraId="2940D53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37407A1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3F98BFC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62017BE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9,39</w:t>
            </w:r>
          </w:p>
        </w:tc>
        <w:tc>
          <w:tcPr>
            <w:tcW w:w="1680" w:type="dxa"/>
            <w:gridSpan w:val="2"/>
            <w:shd w:val="clear" w:color="000000" w:fill="FFFFFF"/>
            <w:vAlign w:val="center"/>
            <w:hideMark/>
          </w:tcPr>
          <w:p w14:paraId="6DFAFB2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0,08</w:t>
            </w:r>
          </w:p>
        </w:tc>
      </w:tr>
      <w:tr w:rsidR="002A1683" w:rsidRPr="00690EA5" w14:paraId="756754BD" w14:textId="77777777" w:rsidTr="002A1683">
        <w:trPr>
          <w:trHeight w:val="288"/>
        </w:trPr>
        <w:tc>
          <w:tcPr>
            <w:tcW w:w="680" w:type="dxa"/>
            <w:shd w:val="clear" w:color="000000" w:fill="FFFFFF"/>
            <w:noWrap/>
            <w:vAlign w:val="center"/>
            <w:hideMark/>
          </w:tcPr>
          <w:p w14:paraId="1C4C78D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CC4376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4E8D605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TM-46</w:t>
            </w:r>
          </w:p>
        </w:tc>
        <w:tc>
          <w:tcPr>
            <w:tcW w:w="1628" w:type="dxa"/>
            <w:noWrap/>
            <w:vAlign w:val="center"/>
            <w:hideMark/>
          </w:tcPr>
          <w:p w14:paraId="20B5330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7.391,30</w:t>
            </w:r>
          </w:p>
        </w:tc>
        <w:tc>
          <w:tcPr>
            <w:tcW w:w="980" w:type="dxa"/>
            <w:shd w:val="clear" w:color="000000" w:fill="FFFFFF"/>
            <w:noWrap/>
            <w:vAlign w:val="center"/>
            <w:hideMark/>
          </w:tcPr>
          <w:p w14:paraId="6274974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2DDD181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15F1661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68E694B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7,39</w:t>
            </w:r>
          </w:p>
        </w:tc>
        <w:tc>
          <w:tcPr>
            <w:tcW w:w="1680" w:type="dxa"/>
            <w:gridSpan w:val="2"/>
            <w:shd w:val="clear" w:color="000000" w:fill="FFFFFF"/>
            <w:vAlign w:val="center"/>
            <w:hideMark/>
          </w:tcPr>
          <w:p w14:paraId="70E3FCD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0,06</w:t>
            </w:r>
          </w:p>
        </w:tc>
      </w:tr>
      <w:tr w:rsidR="002A1683" w:rsidRPr="00690EA5" w14:paraId="69E078C9" w14:textId="77777777" w:rsidTr="002A1683">
        <w:trPr>
          <w:trHeight w:val="288"/>
        </w:trPr>
        <w:tc>
          <w:tcPr>
            <w:tcW w:w="680" w:type="dxa"/>
            <w:shd w:val="clear" w:color="000000" w:fill="FFFFFF"/>
            <w:noWrap/>
            <w:vAlign w:val="center"/>
            <w:hideMark/>
          </w:tcPr>
          <w:p w14:paraId="182ABD17"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3AA4DA85"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615FFEE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TM-47</w:t>
            </w:r>
          </w:p>
        </w:tc>
        <w:tc>
          <w:tcPr>
            <w:tcW w:w="1628" w:type="dxa"/>
            <w:noWrap/>
            <w:vAlign w:val="center"/>
            <w:hideMark/>
          </w:tcPr>
          <w:p w14:paraId="3AC1BA0E"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35.771,13</w:t>
            </w:r>
          </w:p>
        </w:tc>
        <w:tc>
          <w:tcPr>
            <w:tcW w:w="980" w:type="dxa"/>
            <w:shd w:val="clear" w:color="000000" w:fill="FFFFFF"/>
            <w:noWrap/>
            <w:vAlign w:val="center"/>
            <w:hideMark/>
          </w:tcPr>
          <w:p w14:paraId="350B8D6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173C1B2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77EAA199"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7F46632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35,77</w:t>
            </w:r>
          </w:p>
        </w:tc>
        <w:tc>
          <w:tcPr>
            <w:tcW w:w="1680" w:type="dxa"/>
            <w:gridSpan w:val="2"/>
            <w:shd w:val="clear" w:color="000000" w:fill="FFFFFF"/>
            <w:vAlign w:val="center"/>
            <w:hideMark/>
          </w:tcPr>
          <w:p w14:paraId="4A563FF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0,31</w:t>
            </w:r>
          </w:p>
        </w:tc>
      </w:tr>
      <w:tr w:rsidR="002A1683" w:rsidRPr="00690EA5" w14:paraId="14B882EF" w14:textId="77777777" w:rsidTr="002A1683">
        <w:trPr>
          <w:trHeight w:val="288"/>
        </w:trPr>
        <w:tc>
          <w:tcPr>
            <w:tcW w:w="680" w:type="dxa"/>
            <w:shd w:val="clear" w:color="000000" w:fill="FFFFFF"/>
            <w:noWrap/>
            <w:vAlign w:val="center"/>
            <w:hideMark/>
          </w:tcPr>
          <w:p w14:paraId="6386AE9A"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40E54640"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36C4EC34"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TM-48</w:t>
            </w:r>
          </w:p>
        </w:tc>
        <w:tc>
          <w:tcPr>
            <w:tcW w:w="1628" w:type="dxa"/>
            <w:noWrap/>
            <w:vAlign w:val="center"/>
            <w:hideMark/>
          </w:tcPr>
          <w:p w14:paraId="3BA65065"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300,00</w:t>
            </w:r>
          </w:p>
        </w:tc>
        <w:tc>
          <w:tcPr>
            <w:tcW w:w="980" w:type="dxa"/>
            <w:shd w:val="clear" w:color="000000" w:fill="FFFFFF"/>
            <w:noWrap/>
            <w:vAlign w:val="center"/>
            <w:hideMark/>
          </w:tcPr>
          <w:p w14:paraId="766713CC"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6B6F628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2B23EB2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1BFFFDD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0,30</w:t>
            </w:r>
          </w:p>
        </w:tc>
        <w:tc>
          <w:tcPr>
            <w:tcW w:w="1680" w:type="dxa"/>
            <w:gridSpan w:val="2"/>
            <w:shd w:val="clear" w:color="000000" w:fill="FFFFFF"/>
            <w:vAlign w:val="center"/>
            <w:hideMark/>
          </w:tcPr>
          <w:p w14:paraId="46BB264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0,00</w:t>
            </w:r>
          </w:p>
        </w:tc>
      </w:tr>
      <w:tr w:rsidR="002A1683" w:rsidRPr="00690EA5" w14:paraId="043BACD2" w14:textId="77777777" w:rsidTr="002A1683">
        <w:trPr>
          <w:trHeight w:val="288"/>
        </w:trPr>
        <w:tc>
          <w:tcPr>
            <w:tcW w:w="680" w:type="dxa"/>
            <w:shd w:val="clear" w:color="000000" w:fill="FFFFFF"/>
            <w:noWrap/>
            <w:vAlign w:val="center"/>
            <w:hideMark/>
          </w:tcPr>
          <w:p w14:paraId="0583B81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w:t>
            </w:r>
          </w:p>
        </w:tc>
        <w:tc>
          <w:tcPr>
            <w:tcW w:w="3660" w:type="dxa"/>
            <w:shd w:val="clear" w:color="000000" w:fill="FFFFFF"/>
            <w:noWrap/>
            <w:vAlign w:val="center"/>
            <w:hideMark/>
          </w:tcPr>
          <w:p w14:paraId="2939CC61" w14:textId="77777777" w:rsidR="002A1683" w:rsidRPr="00690EA5" w:rsidRDefault="002A1683" w:rsidP="002A1683">
            <w:pPr>
              <w:spacing w:line="240" w:lineRule="auto"/>
              <w:ind w:firstLine="0"/>
              <w:jc w:val="left"/>
              <w:rPr>
                <w:rFonts w:ascii="Times New Roman" w:eastAsia="Times New Roman" w:hAnsi="Times New Roman"/>
              </w:rPr>
            </w:pPr>
            <w:r w:rsidRPr="00690EA5">
              <w:rPr>
                <w:rFonts w:ascii="Times New Roman" w:eastAsia="Times New Roman" w:hAnsi="Times New Roman"/>
              </w:rPr>
              <w:t>Đất thương mại dịch vụ</w:t>
            </w:r>
          </w:p>
        </w:tc>
        <w:tc>
          <w:tcPr>
            <w:tcW w:w="1540" w:type="dxa"/>
            <w:shd w:val="clear" w:color="000000" w:fill="FFFFFF"/>
            <w:noWrap/>
            <w:vAlign w:val="center"/>
            <w:hideMark/>
          </w:tcPr>
          <w:p w14:paraId="29627B68"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TM-49</w:t>
            </w:r>
          </w:p>
        </w:tc>
        <w:tc>
          <w:tcPr>
            <w:tcW w:w="1628" w:type="dxa"/>
            <w:noWrap/>
            <w:vAlign w:val="center"/>
            <w:hideMark/>
          </w:tcPr>
          <w:p w14:paraId="42251A46"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50.534,02</w:t>
            </w:r>
          </w:p>
        </w:tc>
        <w:tc>
          <w:tcPr>
            <w:tcW w:w="980" w:type="dxa"/>
            <w:shd w:val="clear" w:color="000000" w:fill="FFFFFF"/>
            <w:noWrap/>
            <w:vAlign w:val="center"/>
            <w:hideMark/>
          </w:tcPr>
          <w:p w14:paraId="246DD2F0"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m2 sàn</w:t>
            </w:r>
          </w:p>
        </w:tc>
        <w:tc>
          <w:tcPr>
            <w:tcW w:w="980" w:type="dxa"/>
            <w:shd w:val="clear" w:color="000000" w:fill="FFFFFF"/>
            <w:vAlign w:val="center"/>
            <w:hideMark/>
          </w:tcPr>
          <w:p w14:paraId="2441FD0F"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2</w:t>
            </w:r>
          </w:p>
        </w:tc>
        <w:tc>
          <w:tcPr>
            <w:tcW w:w="1867" w:type="dxa"/>
            <w:shd w:val="clear" w:color="000000" w:fill="FFFFFF"/>
            <w:vAlign w:val="center"/>
            <w:hideMark/>
          </w:tcPr>
          <w:p w14:paraId="1295E0F3"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 xml:space="preserve"> l/m2 sàn</w:t>
            </w:r>
          </w:p>
        </w:tc>
        <w:tc>
          <w:tcPr>
            <w:tcW w:w="1620" w:type="dxa"/>
            <w:gridSpan w:val="2"/>
            <w:shd w:val="clear" w:color="000000" w:fill="FFFFFF"/>
            <w:vAlign w:val="center"/>
            <w:hideMark/>
          </w:tcPr>
          <w:p w14:paraId="1AE37C1B"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50,53</w:t>
            </w:r>
          </w:p>
        </w:tc>
        <w:tc>
          <w:tcPr>
            <w:tcW w:w="1680" w:type="dxa"/>
            <w:gridSpan w:val="2"/>
            <w:shd w:val="clear" w:color="000000" w:fill="FFFFFF"/>
            <w:vAlign w:val="center"/>
            <w:hideMark/>
          </w:tcPr>
          <w:p w14:paraId="241CE9A2" w14:textId="77777777" w:rsidR="002A1683" w:rsidRPr="00690EA5" w:rsidRDefault="002A1683" w:rsidP="002A1683">
            <w:pPr>
              <w:spacing w:line="240" w:lineRule="auto"/>
              <w:ind w:firstLine="0"/>
              <w:jc w:val="center"/>
              <w:rPr>
                <w:rFonts w:ascii="Times New Roman" w:eastAsia="Times New Roman" w:hAnsi="Times New Roman"/>
              </w:rPr>
            </w:pPr>
            <w:r w:rsidRPr="00690EA5">
              <w:rPr>
                <w:rFonts w:ascii="Times New Roman" w:eastAsia="Times New Roman" w:hAnsi="Times New Roman"/>
              </w:rPr>
              <w:t>0,43</w:t>
            </w:r>
          </w:p>
        </w:tc>
      </w:tr>
      <w:tr w:rsidR="002A1683" w:rsidRPr="00690EA5" w14:paraId="1AB7181A" w14:textId="77777777" w:rsidTr="002A1683">
        <w:trPr>
          <w:gridAfter w:val="1"/>
          <w:wAfter w:w="14" w:type="dxa"/>
          <w:trHeight w:val="288"/>
        </w:trPr>
        <w:tc>
          <w:tcPr>
            <w:tcW w:w="680" w:type="dxa"/>
            <w:shd w:val="clear" w:color="000000" w:fill="FFFFFF"/>
            <w:noWrap/>
            <w:vAlign w:val="bottom"/>
            <w:hideMark/>
          </w:tcPr>
          <w:p w14:paraId="006193EA" w14:textId="77777777" w:rsidR="002A1683" w:rsidRPr="00690EA5" w:rsidRDefault="002A1683" w:rsidP="002A1683">
            <w:pPr>
              <w:spacing w:line="240" w:lineRule="auto"/>
              <w:ind w:firstLine="0"/>
              <w:jc w:val="left"/>
              <w:rPr>
                <w:rFonts w:eastAsia="Times New Roman" w:cs="Calibri"/>
              </w:rPr>
            </w:pPr>
            <w:r w:rsidRPr="00690EA5">
              <w:rPr>
                <w:rFonts w:eastAsia="Times New Roman" w:cs="Calibri"/>
              </w:rPr>
              <w:t> </w:t>
            </w:r>
          </w:p>
        </w:tc>
        <w:tc>
          <w:tcPr>
            <w:tcW w:w="10658" w:type="dxa"/>
            <w:gridSpan w:val="6"/>
            <w:shd w:val="clear" w:color="000000" w:fill="FFFFFF"/>
            <w:vAlign w:val="center"/>
            <w:hideMark/>
          </w:tcPr>
          <w:p w14:paraId="3A741E26"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Tổng lưu lượng cấp nước lớn nhất Qmax (m³/ngày đêm) với Kngày = 1,2</w:t>
            </w:r>
          </w:p>
        </w:tc>
        <w:tc>
          <w:tcPr>
            <w:tcW w:w="1603" w:type="dxa"/>
            <w:shd w:val="clear" w:color="000000" w:fill="FFFFFF"/>
            <w:noWrap/>
            <w:vAlign w:val="center"/>
            <w:hideMark/>
          </w:tcPr>
          <w:p w14:paraId="13B55CBE" w14:textId="21FD510C"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1.300</w:t>
            </w:r>
          </w:p>
        </w:tc>
        <w:tc>
          <w:tcPr>
            <w:tcW w:w="1680" w:type="dxa"/>
            <w:gridSpan w:val="2"/>
            <w:shd w:val="clear" w:color="000000" w:fill="FFFFFF"/>
            <w:vAlign w:val="center"/>
            <w:hideMark/>
          </w:tcPr>
          <w:p w14:paraId="2FB3AB15" w14:textId="77777777" w:rsidR="002A1683" w:rsidRPr="00690EA5" w:rsidRDefault="002A1683" w:rsidP="002A1683">
            <w:pPr>
              <w:spacing w:line="240" w:lineRule="auto"/>
              <w:ind w:firstLine="0"/>
              <w:jc w:val="center"/>
              <w:rPr>
                <w:rFonts w:ascii="Times New Roman" w:eastAsia="Times New Roman" w:hAnsi="Times New Roman"/>
                <w:b/>
                <w:bCs/>
              </w:rPr>
            </w:pPr>
            <w:r w:rsidRPr="00690EA5">
              <w:rPr>
                <w:rFonts w:ascii="Times New Roman" w:eastAsia="Times New Roman" w:hAnsi="Times New Roman"/>
                <w:b/>
                <w:bCs/>
              </w:rPr>
              <w:t>9,74</w:t>
            </w:r>
          </w:p>
        </w:tc>
      </w:tr>
    </w:tbl>
    <w:p w14:paraId="0C46B8DD" w14:textId="77777777" w:rsidR="002A1683" w:rsidRPr="00690EA5" w:rsidRDefault="002A1683" w:rsidP="004557DF">
      <w:pPr>
        <w:widowControl w:val="0"/>
        <w:shd w:val="clear" w:color="auto" w:fill="FFFFFF"/>
        <w:spacing w:before="120" w:after="120"/>
        <w:ind w:firstLine="0"/>
        <w:rPr>
          <w:rFonts w:ascii="Times New Roman" w:eastAsia="Times New Roman" w:hAnsi="Times New Roman"/>
          <w:b/>
          <w:sz w:val="32"/>
          <w:szCs w:val="26"/>
          <w:lang w:val="vi-VN"/>
        </w:rPr>
        <w:sectPr w:rsidR="002A1683" w:rsidRPr="00690EA5" w:rsidSect="00B2310B">
          <w:pgSz w:w="16834" w:h="11909" w:orient="landscape" w:code="9"/>
          <w:pgMar w:top="1134" w:right="1021" w:bottom="1134" w:left="992" w:header="567" w:footer="510" w:gutter="0"/>
          <w:cols w:space="720"/>
          <w:docGrid w:linePitch="381"/>
        </w:sectPr>
      </w:pPr>
    </w:p>
    <w:p w14:paraId="474532D4" w14:textId="77777777" w:rsidR="00FE43C5" w:rsidRPr="00690EA5" w:rsidRDefault="00FE43C5" w:rsidP="00FE43C5">
      <w:pPr>
        <w:pStyle w:val="Heading1"/>
        <w:keepNext w:val="0"/>
        <w:keepLines w:val="0"/>
        <w:widowControl w:val="0"/>
        <w:spacing w:before="0" w:after="240"/>
        <w:jc w:val="center"/>
        <w:rPr>
          <w:rFonts w:ascii="Times New Roman" w:hAnsi="Times New Roman"/>
          <w:color w:val="auto"/>
          <w:sz w:val="26"/>
          <w:szCs w:val="26"/>
          <w:lang w:val="en-US"/>
        </w:rPr>
      </w:pPr>
      <w:bookmarkStart w:id="806" w:name="_Toc225495266"/>
      <w:bookmarkStart w:id="807" w:name="_Toc225518090"/>
      <w:bookmarkStart w:id="808" w:name="_Toc230856047"/>
      <w:bookmarkStart w:id="809" w:name="_Toc230856446"/>
      <w:bookmarkStart w:id="810" w:name="_Toc230859333"/>
      <w:bookmarkStart w:id="811" w:name="_Toc230941496"/>
      <w:bookmarkEnd w:id="337"/>
      <w:r w:rsidRPr="00690EA5">
        <w:rPr>
          <w:rFonts w:ascii="Times New Roman" w:hAnsi="Times New Roman"/>
          <w:color w:val="auto"/>
          <w:sz w:val="26"/>
          <w:szCs w:val="26"/>
          <w:lang w:val="vi-VN"/>
        </w:rPr>
        <w:lastRenderedPageBreak/>
        <w:t xml:space="preserve">PHỤ LỤC </w:t>
      </w:r>
      <w:r w:rsidRPr="00690EA5">
        <w:rPr>
          <w:rFonts w:ascii="Times New Roman" w:hAnsi="Times New Roman"/>
          <w:color w:val="auto"/>
          <w:sz w:val="26"/>
          <w:szCs w:val="26"/>
          <w:lang w:val="en-US"/>
        </w:rPr>
        <w:t>BẢN VẼ</w:t>
      </w:r>
      <w:bookmarkEnd w:id="806"/>
      <w:bookmarkEnd w:id="807"/>
      <w:bookmarkEnd w:id="808"/>
      <w:bookmarkEnd w:id="809"/>
      <w:bookmarkEnd w:id="810"/>
      <w:bookmarkEnd w:id="811"/>
    </w:p>
    <w:p w14:paraId="4B20EA81" w14:textId="77777777" w:rsidR="00A62745" w:rsidRPr="00690EA5" w:rsidRDefault="00A62745" w:rsidP="00AA2FDA">
      <w:pPr>
        <w:widowControl w:val="0"/>
        <w:ind w:firstLine="720"/>
        <w:jc w:val="center"/>
        <w:rPr>
          <w:rFonts w:ascii="Times New Roman" w:eastAsia="MS Mincho" w:hAnsi="Times New Roman"/>
          <w:b/>
          <w:bCs/>
          <w:sz w:val="26"/>
          <w:szCs w:val="26"/>
        </w:rPr>
      </w:pPr>
    </w:p>
    <w:sectPr w:rsidR="00A62745" w:rsidRPr="00690EA5" w:rsidSect="004557DF">
      <w:pgSz w:w="11907" w:h="1683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DCCDB" w14:textId="77777777" w:rsidR="002E1DBA" w:rsidRDefault="002E1DBA">
      <w:pPr>
        <w:spacing w:line="240" w:lineRule="auto"/>
      </w:pPr>
      <w:r>
        <w:separator/>
      </w:r>
    </w:p>
  </w:endnote>
  <w:endnote w:type="continuationSeparator" w:id="0">
    <w:p w14:paraId="282D7FA6" w14:textId="77777777" w:rsidR="002E1DBA" w:rsidRDefault="002E1D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I-Helve">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VNI-Couri">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Avant">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Thanhoa">
    <w:altName w:val="Calibri"/>
    <w:charset w:val="00"/>
    <w:family w:val="auto"/>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UTM-Aptima">
    <w:altName w:val="Times New Roman"/>
    <w:panose1 w:val="00000000000000000000"/>
    <w:charset w:val="00"/>
    <w:family w:val="roman"/>
    <w:notTrueType/>
    <w:pitch w:val="default"/>
  </w:font>
  <w:font w:name="VN-NTime">
    <w:charset w:val="00"/>
    <w:family w:val="auto"/>
    <w:pitch w:val="variable"/>
    <w:sig w:usb0="00000003" w:usb1="00000000" w:usb2="00000000" w:usb3="00000000" w:csb0="00000001" w:csb1="00000000"/>
  </w:font>
  <w:font w:name="Times New Roman Italic">
    <w:panose1 w:val="00000000000000000000"/>
    <w:charset w:val="00"/>
    <w:family w:val="roman"/>
    <w:notTrueType/>
    <w:pitch w:val="default"/>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VnRevue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Gill Alt One MT">
    <w:altName w:val="Lucida Sans Unicode"/>
    <w:charset w:val="00"/>
    <w:family w:val="swiss"/>
    <w:pitch w:val="variable"/>
    <w:sig w:usb0="00000003" w:usb1="00000000" w:usb2="00000000" w:usb3="00000000" w:csb0="00000001" w:csb1="00000000"/>
  </w:font>
  <w:font w:name="Gill Alt One MT Light">
    <w:altName w:val="Century Gothic"/>
    <w:charset w:val="00"/>
    <w:family w:val="swiss"/>
    <w:pitch w:val="variable"/>
    <w:sig w:usb0="00000003" w:usb1="00000000" w:usb2="00000000" w:usb3="00000000" w:csb0="00000001" w:csb1="00000000"/>
  </w:font>
  <w:font w:name="BauerBodoni">
    <w:altName w:val="Times New Roman"/>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doni">
    <w:charset w:val="00"/>
    <w:family w:val="roman"/>
    <w:pitch w:val="variable"/>
    <w:sig w:usb0="20000A87" w:usb1="08000000" w:usb2="00000008" w:usb3="00000000" w:csb0="00000101" w:csb1="00000000"/>
  </w:font>
  <w:font w:name="Times">
    <w:panose1 w:val="02020603050405020304"/>
    <w:charset w:val="00"/>
    <w:family w:val="swiss"/>
    <w:pitch w:val="variable"/>
    <w:sig w:usb0="20000A87" w:usb1="08000000" w:usb2="00000008" w:usb3="00000000" w:csb0="00000101" w:csb1="00000000"/>
  </w:font>
  <w:font w:name=".VnBlackH">
    <w:panose1 w:val="020B7200000000000000"/>
    <w:charset w:val="00"/>
    <w:family w:val="swiss"/>
    <w:pitch w:val="variable"/>
    <w:sig w:usb0="00000003" w:usb1="00000000" w:usb2="00000000" w:usb3="00000000" w:csb0="00000001" w:csb1="00000000"/>
  </w:font>
  <w:font w:name=".VnArial NarrowH">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BD184" w14:textId="77777777" w:rsidR="006209D8" w:rsidRDefault="006209D8" w:rsidP="00DB54B8">
    <w:pPr>
      <w:pStyle w:val="Footer"/>
    </w:pPr>
  </w:p>
  <w:p w14:paraId="46017145" w14:textId="77777777" w:rsidR="006209D8" w:rsidRPr="00DB54B8" w:rsidRDefault="006209D8" w:rsidP="00DB54B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3147A" w14:textId="77777777" w:rsidR="006209D8" w:rsidRPr="009C50F6" w:rsidRDefault="006209D8" w:rsidP="007169F4">
    <w:pPr>
      <w:pStyle w:val="Footer"/>
      <w:pBdr>
        <w:top w:val="single" w:sz="4" w:space="1" w:color="auto"/>
      </w:pBdr>
      <w:jc w:val="right"/>
      <w:rPr>
        <w:rFonts w:ascii="Times New Roman" w:hAnsi="Times New Roman"/>
        <w:sz w:val="24"/>
        <w:szCs w:val="24"/>
      </w:rPr>
    </w:pPr>
  </w:p>
  <w:p w14:paraId="71C5700C" w14:textId="77777777" w:rsidR="006209D8" w:rsidRDefault="006209D8">
    <w:pPr>
      <w:tabs>
        <w:tab w:val="center" w:pos="4320"/>
        <w:tab w:val="right" w:pos="8640"/>
      </w:tabs>
      <w:spacing w:line="240" w:lineRule="auto"/>
      <w:jc w:val="right"/>
      <w:rPr>
        <w:rFonts w:ascii="Times New Roman" w:eastAsia="MS Mincho" w:hAnsi="Times New Roman"/>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6FCB9" w14:textId="67C685E9" w:rsidR="006209D8" w:rsidRPr="009C50F6" w:rsidRDefault="006209D8" w:rsidP="007169F4">
    <w:pPr>
      <w:pStyle w:val="Footer"/>
      <w:pBdr>
        <w:top w:val="single" w:sz="4" w:space="1" w:color="auto"/>
      </w:pBdr>
      <w:jc w:val="right"/>
      <w:rPr>
        <w:rFonts w:ascii="Times New Roman" w:hAnsi="Times New Roman"/>
        <w:sz w:val="24"/>
        <w:szCs w:val="24"/>
      </w:rPr>
    </w:pPr>
    <w:r w:rsidRPr="009C50F6">
      <w:rPr>
        <w:rFonts w:ascii="Times New Roman" w:hAnsi="Times New Roman"/>
        <w:sz w:val="24"/>
        <w:szCs w:val="24"/>
      </w:rPr>
      <w:fldChar w:fldCharType="begin"/>
    </w:r>
    <w:r w:rsidRPr="009C50F6">
      <w:rPr>
        <w:rFonts w:ascii="Times New Roman" w:hAnsi="Times New Roman"/>
        <w:sz w:val="24"/>
        <w:szCs w:val="24"/>
      </w:rPr>
      <w:instrText xml:space="preserve"> PAGE   \* MERGEFORMAT </w:instrText>
    </w:r>
    <w:r w:rsidRPr="009C50F6">
      <w:rPr>
        <w:rFonts w:ascii="Times New Roman" w:hAnsi="Times New Roman"/>
        <w:sz w:val="24"/>
        <w:szCs w:val="24"/>
      </w:rPr>
      <w:fldChar w:fldCharType="separate"/>
    </w:r>
    <w:r w:rsidR="00F82ACB">
      <w:rPr>
        <w:rFonts w:ascii="Times New Roman" w:hAnsi="Times New Roman"/>
        <w:noProof/>
        <w:sz w:val="24"/>
        <w:szCs w:val="24"/>
      </w:rPr>
      <w:t>12</w:t>
    </w:r>
    <w:r w:rsidRPr="009C50F6">
      <w:rPr>
        <w:rFonts w:ascii="Times New Roman" w:hAnsi="Times New Roman"/>
        <w:noProof/>
        <w:sz w:val="24"/>
        <w:szCs w:val="24"/>
      </w:rPr>
      <w:fldChar w:fldCharType="end"/>
    </w:r>
  </w:p>
  <w:p w14:paraId="352A14DB" w14:textId="77777777" w:rsidR="006209D8" w:rsidRDefault="006209D8">
    <w:pPr>
      <w:tabs>
        <w:tab w:val="center" w:pos="4320"/>
        <w:tab w:val="right" w:pos="8640"/>
      </w:tabs>
      <w:spacing w:line="240" w:lineRule="auto"/>
      <w:jc w:val="right"/>
      <w:rPr>
        <w:rFonts w:ascii="Times New Roman" w:eastAsia="MS Mincho" w:hAnsi="Times New Roman"/>
        <w:sz w:val="24"/>
        <w:szCs w:val="2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399FC" w14:textId="309CC75A" w:rsidR="006209D8" w:rsidRPr="009C50F6" w:rsidRDefault="006209D8" w:rsidP="007169F4">
    <w:pPr>
      <w:pStyle w:val="Footer"/>
      <w:pBdr>
        <w:top w:val="single" w:sz="4" w:space="1" w:color="auto"/>
      </w:pBdr>
      <w:jc w:val="right"/>
      <w:rPr>
        <w:rFonts w:ascii="Times New Roman" w:hAnsi="Times New Roman"/>
        <w:sz w:val="24"/>
        <w:szCs w:val="24"/>
      </w:rPr>
    </w:pPr>
    <w:r w:rsidRPr="009C50F6">
      <w:rPr>
        <w:rFonts w:ascii="Times New Roman" w:hAnsi="Times New Roman"/>
        <w:sz w:val="24"/>
        <w:szCs w:val="24"/>
      </w:rPr>
      <w:fldChar w:fldCharType="begin"/>
    </w:r>
    <w:r w:rsidRPr="009C50F6">
      <w:rPr>
        <w:rFonts w:ascii="Times New Roman" w:hAnsi="Times New Roman"/>
        <w:sz w:val="24"/>
        <w:szCs w:val="24"/>
      </w:rPr>
      <w:instrText xml:space="preserve"> PAGE   \* MERGEFORMAT </w:instrText>
    </w:r>
    <w:r w:rsidRPr="009C50F6">
      <w:rPr>
        <w:rFonts w:ascii="Times New Roman" w:hAnsi="Times New Roman"/>
        <w:sz w:val="24"/>
        <w:szCs w:val="24"/>
      </w:rPr>
      <w:fldChar w:fldCharType="separate"/>
    </w:r>
    <w:r w:rsidR="00F82ACB">
      <w:rPr>
        <w:rFonts w:ascii="Times New Roman" w:hAnsi="Times New Roman"/>
        <w:noProof/>
        <w:sz w:val="24"/>
        <w:szCs w:val="24"/>
      </w:rPr>
      <w:t>22</w:t>
    </w:r>
    <w:r w:rsidRPr="009C50F6">
      <w:rPr>
        <w:rFonts w:ascii="Times New Roman" w:hAnsi="Times New Roman"/>
        <w:noProof/>
        <w:sz w:val="24"/>
        <w:szCs w:val="24"/>
      </w:rPr>
      <w:fldChar w:fldCharType="end"/>
    </w:r>
  </w:p>
  <w:p w14:paraId="2727170A" w14:textId="38965312" w:rsidR="006209D8" w:rsidRDefault="006209D8" w:rsidP="00B2310B">
    <w:pPr>
      <w:pBdr>
        <w:top w:val="single" w:sz="4" w:space="1" w:color="auto"/>
      </w:pBdr>
      <w:tabs>
        <w:tab w:val="left" w:pos="4098"/>
        <w:tab w:val="center" w:pos="4320"/>
        <w:tab w:val="right" w:pos="8640"/>
      </w:tabs>
      <w:spacing w:line="240" w:lineRule="auto"/>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sz w:val="24"/>
        <w:szCs w:val="24"/>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94E73" w14:textId="77777777" w:rsidR="002E1DBA" w:rsidRDefault="002E1DBA">
      <w:pPr>
        <w:spacing w:line="240" w:lineRule="auto"/>
      </w:pPr>
      <w:r>
        <w:separator/>
      </w:r>
    </w:p>
  </w:footnote>
  <w:footnote w:type="continuationSeparator" w:id="0">
    <w:p w14:paraId="043640F0" w14:textId="77777777" w:rsidR="002E1DBA" w:rsidRDefault="002E1D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FA758" w14:textId="1483126F" w:rsidR="006209D8" w:rsidRPr="00E379E5" w:rsidRDefault="006209D8" w:rsidP="00020BAF">
    <w:pPr>
      <w:pBdr>
        <w:bottom w:val="thickThinSmallGap" w:sz="24" w:space="0" w:color="622423"/>
      </w:pBdr>
      <w:tabs>
        <w:tab w:val="left" w:pos="0"/>
        <w:tab w:val="center" w:pos="4320"/>
        <w:tab w:val="right" w:pos="8640"/>
      </w:tabs>
      <w:spacing w:before="480" w:after="60" w:line="240" w:lineRule="auto"/>
      <w:ind w:firstLine="0"/>
      <w:rPr>
        <w:rFonts w:ascii="Times New Roman" w:eastAsia="Times New Roman" w:hAnsi="Times New Roman"/>
        <w:i/>
        <w:spacing w:val="-4"/>
      </w:rPr>
    </w:pPr>
    <w:r w:rsidRPr="00E379E5">
      <w:rPr>
        <w:rFonts w:ascii="Times New Roman" w:eastAsia="Times New Roman" w:hAnsi="Times New Roman"/>
        <w:i/>
        <w:spacing w:val="-4"/>
      </w:rPr>
      <w:t>Thuyết minh tổng hợp: Quy hoạch chi tiết 1/500 Khu vực cửa khẩu quốc tế Ma Lù Thàng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ListNumber4"/>
      <w:lvlText w:val="%1."/>
      <w:lvlJc w:val="left"/>
      <w:pPr>
        <w:tabs>
          <w:tab w:val="num" w:pos="1440"/>
        </w:tabs>
        <w:ind w:left="1440" w:hanging="360"/>
      </w:pPr>
      <w:rPr>
        <w:rFonts w:cs="Times New Roman"/>
      </w:rPr>
    </w:lvl>
  </w:abstractNum>
  <w:abstractNum w:abstractNumId="1" w15:restartNumberingAfterBreak="0">
    <w:nsid w:val="FFFFFF7E"/>
    <w:multiLevelType w:val="singleLevel"/>
    <w:tmpl w:val="FFFFFF7E"/>
    <w:lvl w:ilvl="0">
      <w:start w:val="1"/>
      <w:numFmt w:val="decimal"/>
      <w:pStyle w:val="ListNumber3"/>
      <w:lvlText w:val="%1."/>
      <w:lvlJc w:val="left"/>
      <w:pPr>
        <w:tabs>
          <w:tab w:val="num" w:pos="1080"/>
        </w:tabs>
        <w:ind w:left="1080" w:hanging="360"/>
      </w:pPr>
      <w:rPr>
        <w:rFonts w:cs="Times New Roman"/>
      </w:rPr>
    </w:lvl>
  </w:abstractNum>
  <w:abstractNum w:abstractNumId="2" w15:restartNumberingAfterBreak="0">
    <w:nsid w:val="FFFFFF7F"/>
    <w:multiLevelType w:val="singleLevel"/>
    <w:tmpl w:val="FFFFFF7F"/>
    <w:lvl w:ilvl="0">
      <w:start w:val="1"/>
      <w:numFmt w:val="decimal"/>
      <w:pStyle w:val="ListNumber2"/>
      <w:lvlText w:val="%1."/>
      <w:lvlJc w:val="left"/>
      <w:pPr>
        <w:tabs>
          <w:tab w:val="num" w:pos="720"/>
        </w:tabs>
        <w:ind w:left="720" w:hanging="360"/>
      </w:pPr>
      <w:rPr>
        <w:rFonts w:cs="Times New Roman"/>
      </w:rPr>
    </w:lvl>
  </w:abstractNum>
  <w:abstractNum w:abstractNumId="3" w15:restartNumberingAfterBreak="0">
    <w:nsid w:val="FFFFFF81"/>
    <w:multiLevelType w:val="singleLevel"/>
    <w:tmpl w:val="FFFFFF81"/>
    <w:lvl w:ilvl="0">
      <w:start w:val="1"/>
      <w:numFmt w:val="bullet"/>
      <w:pStyle w:val="ListBullet4"/>
      <w:lvlText w:val=""/>
      <w:lvlJc w:val="left"/>
      <w:pPr>
        <w:tabs>
          <w:tab w:val="num" w:pos="1440"/>
        </w:tabs>
        <w:ind w:left="1440" w:hanging="360"/>
      </w:pPr>
      <w:rPr>
        <w:rFonts w:ascii="Symbol" w:hAnsi="Symbol" w:hint="default"/>
      </w:rPr>
    </w:lvl>
  </w:abstractNum>
  <w:abstractNum w:abstractNumId="4" w15:restartNumberingAfterBreak="0">
    <w:nsid w:val="FFFFFF83"/>
    <w:multiLevelType w:val="singleLevel"/>
    <w:tmpl w:val="C28E4468"/>
    <w:lvl w:ilvl="0">
      <w:start w:val="1"/>
      <w:numFmt w:val="bullet"/>
      <w:pStyle w:val="ListBullet2"/>
      <w:lvlText w:val="-"/>
      <w:lvlJc w:val="left"/>
      <w:pPr>
        <w:tabs>
          <w:tab w:val="num" w:pos="720"/>
        </w:tabs>
        <w:ind w:left="720" w:hanging="360"/>
      </w:pPr>
      <w:rPr>
        <w:rFonts w:ascii="Arial" w:hAnsi="Arial" w:cs="Times New Roman" w:hint="default"/>
      </w:rPr>
    </w:lvl>
  </w:abstractNum>
  <w:abstractNum w:abstractNumId="5" w15:restartNumberingAfterBreak="0">
    <w:nsid w:val="FFFFFF89"/>
    <w:multiLevelType w:val="singleLevel"/>
    <w:tmpl w:val="F07A383A"/>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197F88"/>
    <w:multiLevelType w:val="hybridMultilevel"/>
    <w:tmpl w:val="5D3ACC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1BA7407"/>
    <w:multiLevelType w:val="singleLevel"/>
    <w:tmpl w:val="675CB88A"/>
    <w:lvl w:ilvl="0">
      <w:start w:val="1"/>
      <w:numFmt w:val="bullet"/>
      <w:pStyle w:val="dam-nhodung"/>
      <w:lvlText w:val=""/>
      <w:lvlJc w:val="left"/>
      <w:pPr>
        <w:tabs>
          <w:tab w:val="num" w:pos="360"/>
        </w:tabs>
        <w:ind w:left="360" w:hanging="360"/>
      </w:pPr>
      <w:rPr>
        <w:rFonts w:ascii="Symbol" w:hAnsi="Symbol" w:hint="default"/>
      </w:rPr>
    </w:lvl>
  </w:abstractNum>
  <w:abstractNum w:abstractNumId="8" w15:restartNumberingAfterBreak="0">
    <w:nsid w:val="02E2554E"/>
    <w:multiLevelType w:val="multilevel"/>
    <w:tmpl w:val="02E2554E"/>
    <w:lvl w:ilvl="0">
      <w:start w:val="1"/>
      <w:numFmt w:val="upperRoman"/>
      <w:suff w:val="space"/>
      <w:lvlText w:val="CHƯƠNG %1:"/>
      <w:lvlJc w:val="left"/>
      <w:rPr>
        <w:rFonts w:ascii="Arial" w:hAnsi="Arial" w:cs="Times New Roman" w:hint="default"/>
        <w:caps/>
        <w:color w:val="FF0000"/>
        <w:w w:val="100"/>
        <w:sz w:val="36"/>
        <w:szCs w:val="36"/>
      </w:rPr>
    </w:lvl>
    <w:lvl w:ilvl="1">
      <w:start w:val="1"/>
      <w:numFmt w:val="decimal"/>
      <w:suff w:val="space"/>
      <w:lvlText w:val="%1.%2"/>
      <w:lvlJc w:val="left"/>
      <w:rPr>
        <w:rFonts w:ascii="Arial" w:hAnsi="Arial" w:cs="Times New Roman" w:hint="default"/>
        <w:b/>
        <w:i w:val="0"/>
        <w:color w:val="800000"/>
        <w:w w:val="90"/>
        <w:sz w:val="26"/>
        <w:szCs w:val="26"/>
      </w:rPr>
    </w:lvl>
    <w:lvl w:ilvl="2">
      <w:start w:val="1"/>
      <w:numFmt w:val="decimal"/>
      <w:suff w:val="space"/>
      <w:lvlText w:val="%1.%2.%3"/>
      <w:lvlJc w:val="left"/>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pStyle w:val="StyleHeading4TimesNewRoman12ptBefore3pt"/>
      <w:suff w:val="space"/>
      <w:lvlText w:val="%1.%2.%3.%4"/>
      <w:lvlJc w:val="left"/>
      <w:rPr>
        <w:rFonts w:ascii="VNI-Helve" w:hAnsi="VNI-Helve" w:cs="Times New Roman" w:hint="default"/>
        <w:b w:val="0"/>
        <w:i w:val="0"/>
        <w:w w:val="90"/>
        <w:sz w:val="24"/>
      </w:rPr>
    </w:lvl>
    <w:lvl w:ilvl="4">
      <w:start w:val="1"/>
      <w:numFmt w:val="none"/>
      <w:suff w:val="nothing"/>
      <w:lvlText w:val=""/>
      <w:lvlJc w:val="left"/>
      <w:pPr>
        <w:ind w:left="1065" w:hanging="1008"/>
      </w:pPr>
      <w:rPr>
        <w:rFonts w:cs="Times New Roman" w:hint="default"/>
      </w:rPr>
    </w:lvl>
    <w:lvl w:ilvl="5">
      <w:start w:val="1"/>
      <w:numFmt w:val="none"/>
      <w:suff w:val="nothing"/>
      <w:lvlText w:val=""/>
      <w:lvlJc w:val="left"/>
      <w:rPr>
        <w:rFonts w:cs="Times New Roman" w:hint="default"/>
      </w:rPr>
    </w:lvl>
    <w:lvl w:ilvl="6">
      <w:start w:val="1"/>
      <w:numFmt w:val="decimal"/>
      <w:lvlText w:val="%1.%2.%3.%4.%5.%6.%7"/>
      <w:lvlJc w:val="left"/>
      <w:pPr>
        <w:tabs>
          <w:tab w:val="num" w:pos="1353"/>
        </w:tabs>
        <w:ind w:left="1353" w:hanging="1296"/>
      </w:pPr>
      <w:rPr>
        <w:rFonts w:cs="Times New Roman" w:hint="default"/>
      </w:rPr>
    </w:lvl>
    <w:lvl w:ilvl="7">
      <w:start w:val="1"/>
      <w:numFmt w:val="decimal"/>
      <w:lvlText w:val="%1.%2.%3.%4.%5.%6.%7.%8"/>
      <w:lvlJc w:val="left"/>
      <w:pPr>
        <w:tabs>
          <w:tab w:val="num" w:pos="1497"/>
        </w:tabs>
        <w:ind w:left="1497" w:hanging="1440"/>
      </w:pPr>
      <w:rPr>
        <w:rFonts w:cs="Times New Roman" w:hint="default"/>
      </w:rPr>
    </w:lvl>
    <w:lvl w:ilvl="8">
      <w:start w:val="1"/>
      <w:numFmt w:val="decimal"/>
      <w:lvlText w:val="%1.%2.%3.%4.%5.%6.%7.%8.%9"/>
      <w:lvlJc w:val="left"/>
      <w:pPr>
        <w:tabs>
          <w:tab w:val="num" w:pos="1641"/>
        </w:tabs>
        <w:ind w:left="1641" w:hanging="1584"/>
      </w:pPr>
      <w:rPr>
        <w:rFonts w:cs="Times New Roman" w:hint="default"/>
      </w:rPr>
    </w:lvl>
  </w:abstractNum>
  <w:abstractNum w:abstractNumId="9" w15:restartNumberingAfterBreak="0">
    <w:nsid w:val="03E221F6"/>
    <w:multiLevelType w:val="singleLevel"/>
    <w:tmpl w:val="F13C237A"/>
    <w:lvl w:ilvl="0">
      <w:numFmt w:val="bullet"/>
      <w:lvlText w:val="-"/>
      <w:lvlJc w:val="right"/>
      <w:pPr>
        <w:tabs>
          <w:tab w:val="num" w:pos="498"/>
        </w:tabs>
        <w:ind w:left="498" w:hanging="72"/>
      </w:pPr>
      <w:rPr>
        <w:rFonts w:ascii=".VnTime" w:hAnsi=".VnTime" w:hint="default"/>
        <w:color w:val="auto"/>
        <w:sz w:val="26"/>
      </w:rPr>
    </w:lvl>
  </w:abstractNum>
  <w:abstractNum w:abstractNumId="10" w15:restartNumberingAfterBreak="0">
    <w:nsid w:val="0C7C1F9E"/>
    <w:multiLevelType w:val="hybridMultilevel"/>
    <w:tmpl w:val="5ABA1756"/>
    <w:lvl w:ilvl="0" w:tplc="7C5A0852">
      <w:start w:val="1"/>
      <w:numFmt w:val="decimal"/>
      <w:lvlText w:val="%1."/>
      <w:lvlJc w:val="left"/>
      <w:pPr>
        <w:ind w:left="1020" w:hanging="360"/>
      </w:pPr>
    </w:lvl>
    <w:lvl w:ilvl="1" w:tplc="AFE685C6">
      <w:start w:val="1"/>
      <w:numFmt w:val="decimal"/>
      <w:lvlText w:val="%2."/>
      <w:lvlJc w:val="left"/>
      <w:pPr>
        <w:ind w:left="1020" w:hanging="360"/>
      </w:pPr>
    </w:lvl>
    <w:lvl w:ilvl="2" w:tplc="A10CDFEA">
      <w:start w:val="1"/>
      <w:numFmt w:val="decimal"/>
      <w:lvlText w:val="%3."/>
      <w:lvlJc w:val="left"/>
      <w:pPr>
        <w:ind w:left="1020" w:hanging="360"/>
      </w:pPr>
    </w:lvl>
    <w:lvl w:ilvl="3" w:tplc="C500371E">
      <w:start w:val="1"/>
      <w:numFmt w:val="decimal"/>
      <w:lvlText w:val="%4."/>
      <w:lvlJc w:val="left"/>
      <w:pPr>
        <w:ind w:left="1020" w:hanging="360"/>
      </w:pPr>
    </w:lvl>
    <w:lvl w:ilvl="4" w:tplc="DB145036">
      <w:start w:val="1"/>
      <w:numFmt w:val="decimal"/>
      <w:lvlText w:val="%5."/>
      <w:lvlJc w:val="left"/>
      <w:pPr>
        <w:ind w:left="1020" w:hanging="360"/>
      </w:pPr>
    </w:lvl>
    <w:lvl w:ilvl="5" w:tplc="8088521A">
      <w:start w:val="1"/>
      <w:numFmt w:val="decimal"/>
      <w:lvlText w:val="%6."/>
      <w:lvlJc w:val="left"/>
      <w:pPr>
        <w:ind w:left="1020" w:hanging="360"/>
      </w:pPr>
    </w:lvl>
    <w:lvl w:ilvl="6" w:tplc="3300D2A0">
      <w:start w:val="1"/>
      <w:numFmt w:val="decimal"/>
      <w:lvlText w:val="%7."/>
      <w:lvlJc w:val="left"/>
      <w:pPr>
        <w:ind w:left="1020" w:hanging="360"/>
      </w:pPr>
    </w:lvl>
    <w:lvl w:ilvl="7" w:tplc="CF744DEC">
      <w:start w:val="1"/>
      <w:numFmt w:val="decimal"/>
      <w:lvlText w:val="%8."/>
      <w:lvlJc w:val="left"/>
      <w:pPr>
        <w:ind w:left="1020" w:hanging="360"/>
      </w:pPr>
    </w:lvl>
    <w:lvl w:ilvl="8" w:tplc="DCA2B34A">
      <w:start w:val="1"/>
      <w:numFmt w:val="decimal"/>
      <w:lvlText w:val="%9."/>
      <w:lvlJc w:val="left"/>
      <w:pPr>
        <w:ind w:left="1020" w:hanging="360"/>
      </w:pPr>
    </w:lvl>
  </w:abstractNum>
  <w:abstractNum w:abstractNumId="11" w15:restartNumberingAfterBreak="0">
    <w:nsid w:val="10315484"/>
    <w:multiLevelType w:val="multilevel"/>
    <w:tmpl w:val="10315484"/>
    <w:lvl w:ilvl="0">
      <w:start w:val="2"/>
      <w:numFmt w:val="bullet"/>
      <w:lvlText w:val="-"/>
      <w:lvlJc w:val="left"/>
      <w:pPr>
        <w:tabs>
          <w:tab w:val="num" w:pos="667"/>
        </w:tabs>
        <w:ind w:left="667" w:hanging="397"/>
      </w:pPr>
      <w:rPr>
        <w:rFonts w:ascii="Times New Roman" w:eastAsia="Times New Roman" w:hAnsi="Times New Roman" w:hint="default"/>
      </w:rPr>
    </w:lvl>
    <w:lvl w:ilvl="1">
      <w:start w:val="1"/>
      <w:numFmt w:val="bullet"/>
      <w:pStyle w:val="StyleHeading2Heading2CharCharChar2headlinehJustified1"/>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pStyle w:val="StyleHeading5Right034cmBefore12ptAfter3p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D96434A"/>
    <w:multiLevelType w:val="multilevel"/>
    <w:tmpl w:val="54B2B70C"/>
    <w:styleLink w:val="BAC-LIST12341"/>
    <w:lvl w:ilvl="0">
      <w:start w:val="2"/>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8959AB"/>
    <w:multiLevelType w:val="multilevel"/>
    <w:tmpl w:val="208959AB"/>
    <w:lvl w:ilvl="0">
      <w:start w:val="1"/>
      <w:numFmt w:val="bullet"/>
      <w:pStyle w:val="Blullet1"/>
      <w:lvlText w:val="-"/>
      <w:lvlJc w:val="left"/>
      <w:pPr>
        <w:tabs>
          <w:tab w:val="num" w:pos="284"/>
        </w:tabs>
        <w:ind w:left="284" w:hanging="284"/>
      </w:pPr>
      <w:rPr>
        <w:rFonts w:ascii="Courier New" w:hAnsi="Courier New"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817472"/>
    <w:multiLevelType w:val="hybridMultilevel"/>
    <w:tmpl w:val="2528C224"/>
    <w:lvl w:ilvl="0" w:tplc="5C6286B2">
      <w:start w:val="1"/>
      <w:numFmt w:val="decimal"/>
      <w:lvlText w:val="%1."/>
      <w:lvlJc w:val="left"/>
      <w:pPr>
        <w:tabs>
          <w:tab w:val="num" w:pos="3060"/>
        </w:tabs>
        <w:ind w:left="3060" w:hanging="360"/>
      </w:pPr>
    </w:lvl>
    <w:lvl w:ilvl="1" w:tplc="04090019">
      <w:start w:val="1"/>
      <w:numFmt w:val="bullet"/>
      <w:pStyle w:val="Bullet2"/>
      <w:lvlText w:val=""/>
      <w:lvlJc w:val="left"/>
      <w:pPr>
        <w:tabs>
          <w:tab w:val="num" w:pos="3780"/>
        </w:tabs>
        <w:ind w:left="3780" w:hanging="360"/>
      </w:pPr>
      <w:rPr>
        <w:rFonts w:ascii="Wingdings" w:hAnsi="Wingdings" w:cs="Wingdings" w:hint="default"/>
        <w:sz w:val="20"/>
        <w:szCs w:val="20"/>
      </w:rPr>
    </w:lvl>
    <w:lvl w:ilvl="2" w:tplc="0409001B">
      <w:start w:val="1"/>
      <w:numFmt w:val="lowerRoman"/>
      <w:lvlText w:val="%3."/>
      <w:lvlJc w:val="right"/>
      <w:pPr>
        <w:tabs>
          <w:tab w:val="num" w:pos="4500"/>
        </w:tabs>
        <w:ind w:left="4500" w:hanging="180"/>
      </w:pPr>
    </w:lvl>
    <w:lvl w:ilvl="3" w:tplc="0409000F">
      <w:start w:val="1"/>
      <w:numFmt w:val="decimal"/>
      <w:lvlText w:val="%4."/>
      <w:lvlJc w:val="left"/>
      <w:pPr>
        <w:tabs>
          <w:tab w:val="num" w:pos="5220"/>
        </w:tabs>
        <w:ind w:left="5220" w:hanging="360"/>
      </w:pPr>
    </w:lvl>
    <w:lvl w:ilvl="4" w:tplc="04090019">
      <w:start w:val="1"/>
      <w:numFmt w:val="lowerLetter"/>
      <w:lvlText w:val="%5."/>
      <w:lvlJc w:val="left"/>
      <w:pPr>
        <w:tabs>
          <w:tab w:val="num" w:pos="5940"/>
        </w:tabs>
        <w:ind w:left="5940" w:hanging="360"/>
      </w:pPr>
    </w:lvl>
    <w:lvl w:ilvl="5" w:tplc="0409001B">
      <w:start w:val="1"/>
      <w:numFmt w:val="lowerRoman"/>
      <w:lvlText w:val="%6."/>
      <w:lvlJc w:val="right"/>
      <w:pPr>
        <w:tabs>
          <w:tab w:val="num" w:pos="6660"/>
        </w:tabs>
        <w:ind w:left="6660" w:hanging="180"/>
      </w:pPr>
    </w:lvl>
    <w:lvl w:ilvl="6" w:tplc="0409000F">
      <w:start w:val="1"/>
      <w:numFmt w:val="decimal"/>
      <w:lvlText w:val="%7."/>
      <w:lvlJc w:val="left"/>
      <w:pPr>
        <w:tabs>
          <w:tab w:val="num" w:pos="7380"/>
        </w:tabs>
        <w:ind w:left="7380" w:hanging="360"/>
      </w:pPr>
    </w:lvl>
    <w:lvl w:ilvl="7" w:tplc="04090019">
      <w:start w:val="1"/>
      <w:numFmt w:val="lowerLetter"/>
      <w:lvlText w:val="%8."/>
      <w:lvlJc w:val="left"/>
      <w:pPr>
        <w:tabs>
          <w:tab w:val="num" w:pos="8100"/>
        </w:tabs>
        <w:ind w:left="8100" w:hanging="360"/>
      </w:pPr>
    </w:lvl>
    <w:lvl w:ilvl="8" w:tplc="0409001B">
      <w:start w:val="1"/>
      <w:numFmt w:val="lowerRoman"/>
      <w:lvlText w:val="%9."/>
      <w:lvlJc w:val="right"/>
      <w:pPr>
        <w:tabs>
          <w:tab w:val="num" w:pos="8820"/>
        </w:tabs>
        <w:ind w:left="8820" w:hanging="180"/>
      </w:pPr>
    </w:lvl>
  </w:abstractNum>
  <w:abstractNum w:abstractNumId="15" w15:restartNumberingAfterBreak="0">
    <w:nsid w:val="36366624"/>
    <w:multiLevelType w:val="multilevel"/>
    <w:tmpl w:val="DDD0F64A"/>
    <w:lvl w:ilvl="0">
      <w:start w:val="1"/>
      <w:numFmt w:val="upperRoman"/>
      <w:suff w:val="space"/>
      <w:lvlText w:val="PHẦN %1."/>
      <w:lvlJc w:val="left"/>
      <w:pPr>
        <w:ind w:left="720" w:hanging="720"/>
      </w:pPr>
      <w:rPr>
        <w:rFonts w:hint="default"/>
        <w:b/>
      </w:rPr>
    </w:lvl>
    <w:lvl w:ilvl="1">
      <w:start w:val="1"/>
      <w:numFmt w:val="upperRoman"/>
      <w:suff w:val="space"/>
      <w:lvlText w:val="%2."/>
      <w:lvlJc w:val="left"/>
      <w:pPr>
        <w:ind w:left="-578" w:firstLine="720"/>
      </w:pPr>
      <w:rPr>
        <w:rFonts w:hint="default"/>
      </w:rPr>
    </w:lvl>
    <w:lvl w:ilvl="2">
      <w:start w:val="1"/>
      <w:numFmt w:val="decimal"/>
      <w:pStyle w:val="031"/>
      <w:suff w:val="space"/>
      <w:lvlText w:val="%3."/>
      <w:lvlJc w:val="left"/>
      <w:pPr>
        <w:ind w:left="415" w:firstLine="720"/>
      </w:pPr>
      <w:rPr>
        <w:rFonts w:hint="default"/>
      </w:rPr>
    </w:lvl>
    <w:lvl w:ilvl="3">
      <w:start w:val="1"/>
      <w:numFmt w:val="decimal"/>
      <w:pStyle w:val="0411"/>
      <w:suff w:val="space"/>
      <w:lvlText w:val="%3.%4."/>
      <w:lvlJc w:val="left"/>
      <w:pPr>
        <w:ind w:left="5490" w:firstLine="720"/>
      </w:pPr>
      <w:rPr>
        <w:rFonts w:hint="default"/>
      </w:rPr>
    </w:lvl>
    <w:lvl w:ilvl="4">
      <w:start w:val="1"/>
      <w:numFmt w:val="decimal"/>
      <w:lvlText w:val="%3.%4.%5."/>
      <w:lvlJc w:val="left"/>
      <w:pPr>
        <w:tabs>
          <w:tab w:val="num" w:pos="720"/>
        </w:tabs>
        <w:ind w:left="720" w:hanging="720"/>
      </w:pPr>
      <w:rPr>
        <w:rFonts w:hint="default"/>
      </w:rPr>
    </w:lvl>
    <w:lvl w:ilvl="5">
      <w:start w:val="1"/>
      <w:numFmt w:val="lowerLetter"/>
      <w:pStyle w:val="06a"/>
      <w:suff w:val="space"/>
      <w:lvlText w:val="%6)."/>
      <w:lvlJc w:val="left"/>
      <w:pPr>
        <w:ind w:left="0" w:firstLine="720"/>
      </w:pPr>
      <w:rPr>
        <w:rFonts w:ascii="Times New Roman" w:hAnsi="Times New Roman" w:hint="default"/>
        <w:b w:val="0"/>
        <w:i/>
        <w:sz w:val="28"/>
      </w:rPr>
    </w:lvl>
    <w:lvl w:ilvl="6">
      <w:start w:val="1"/>
      <w:numFmt w:val="decimal"/>
      <w:suff w:val="space"/>
      <w:lvlText w:val="(%7)."/>
      <w:lvlJc w:val="left"/>
      <w:pPr>
        <w:ind w:left="-152" w:firstLine="720"/>
      </w:pPr>
      <w:rPr>
        <w:rFonts w:hint="default"/>
        <w:b w:val="0"/>
        <w:color w:val="auto"/>
      </w:rPr>
    </w:lvl>
    <w:lvl w:ilvl="7">
      <w:start w:val="1"/>
      <w:numFmt w:val="decimal"/>
      <w:pStyle w:val="031"/>
      <w:suff w:val="space"/>
      <w:lvlText w:val="Bảng %8."/>
      <w:lvlJc w:val="left"/>
      <w:pPr>
        <w:ind w:left="0" w:firstLine="0"/>
      </w:pPr>
      <w:rPr>
        <w:rFonts w:hint="default"/>
      </w:rPr>
    </w:lvl>
    <w:lvl w:ilvl="8">
      <w:start w:val="1"/>
      <w:numFmt w:val="decimal"/>
      <w:pStyle w:val="0411"/>
      <w:suff w:val="space"/>
      <w:lvlText w:val="Hình %9."/>
      <w:lvlJc w:val="left"/>
      <w:pPr>
        <w:ind w:left="0" w:firstLine="0"/>
      </w:pPr>
      <w:rPr>
        <w:rFonts w:hint="default"/>
      </w:rPr>
    </w:lvl>
  </w:abstractNum>
  <w:abstractNum w:abstractNumId="16" w15:restartNumberingAfterBreak="0">
    <w:nsid w:val="3DAA5261"/>
    <w:multiLevelType w:val="multilevel"/>
    <w:tmpl w:val="3DAA5261"/>
    <w:lvl w:ilvl="0">
      <w:start w:val="1"/>
      <w:numFmt w:val="decimal"/>
      <w:pStyle w:val="AccTable"/>
      <w:suff w:val="nothing"/>
      <w:lvlText w:val="%1."/>
      <w:lvlJc w:val="left"/>
      <w:rPr>
        <w:rFonts w:cs="Times New Roman" w:hint="default"/>
      </w:rPr>
    </w:lvl>
    <w:lvl w:ilvl="1">
      <w:start w:val="1"/>
      <w:numFmt w:val="decimal"/>
      <w:pStyle w:val="NumberingTable"/>
      <w:suff w:val="nothing"/>
      <w:lvlText w:val="Bảng %1.%2"/>
      <w:lvlJc w:val="left"/>
      <w:rPr>
        <w:rFonts w:cs="Times New Roman" w:hint="default"/>
        <w:b/>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F0152CC"/>
    <w:multiLevelType w:val="multilevel"/>
    <w:tmpl w:val="3F0152CC"/>
    <w:lvl w:ilvl="0">
      <w:start w:val="1"/>
      <w:numFmt w:val="bullet"/>
      <w:pStyle w:val="StyleNormalWebVnTime13ptJustifiedLinespacingExac1"/>
      <w:lvlText w:val=""/>
      <w:lvlJc w:val="left"/>
      <w:pPr>
        <w:tabs>
          <w:tab w:val="num" w:pos="0"/>
        </w:tabs>
        <w:ind w:left="360" w:hanging="360"/>
      </w:pPr>
      <w:rPr>
        <w:rFonts w:ascii="Symbol" w:hAnsi="Symbol" w:hint="default"/>
        <w:b w:val="0"/>
        <w:i w:val="0"/>
        <w:sz w:val="20"/>
      </w:rPr>
    </w:lvl>
    <w:lvl w:ilvl="1">
      <w:start w:val="1"/>
      <w:numFmt w:val="bullet"/>
      <w:lvlText w:val=""/>
      <w:lvlJc w:val="left"/>
      <w:pPr>
        <w:tabs>
          <w:tab w:val="num" w:pos="1440"/>
        </w:tabs>
        <w:ind w:left="1440" w:hanging="360"/>
      </w:pPr>
      <w:rPr>
        <w:rFonts w:ascii="Symbol" w:hAnsi="Symbol" w:hint="default"/>
        <w:b w:val="0"/>
        <w:i w:val="0"/>
        <w:sz w:val="20"/>
      </w:rPr>
    </w:lvl>
    <w:lvl w:ilvl="2">
      <w:numFmt w:val="bullet"/>
      <w:lvlText w:val="-"/>
      <w:lvlJc w:val="left"/>
      <w:pPr>
        <w:tabs>
          <w:tab w:val="num" w:pos="2160"/>
        </w:tabs>
        <w:ind w:left="2160" w:hanging="360"/>
      </w:pPr>
      <w:rPr>
        <w:rFonts w:ascii="Times New Roman" w:eastAsia="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DE4BFE"/>
    <w:multiLevelType w:val="multilevel"/>
    <w:tmpl w:val="D62C1774"/>
    <w:lvl w:ilvl="0">
      <w:start w:val="1"/>
      <w:numFmt w:val="upperLetter"/>
      <w:pStyle w:val="StyleHeading1Before12ptLinespacingMultiple12li"/>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ascii=".VnTime" w:hAnsi=".VnTime" w:hint="default"/>
      </w:rPr>
    </w:lvl>
    <w:lvl w:ilvl="3">
      <w:start w:val="1"/>
      <w:numFmt w:val="none"/>
      <w:lvlText w:val=""/>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9" w15:restartNumberingAfterBreak="0">
    <w:nsid w:val="474035DC"/>
    <w:multiLevelType w:val="hybridMultilevel"/>
    <w:tmpl w:val="E5A0C55E"/>
    <w:lvl w:ilvl="0" w:tplc="FFFFFFFF">
      <w:start w:val="1"/>
      <w:numFmt w:val="bullet"/>
      <w:pStyle w:val="muc-"/>
      <w:lvlText w:val="-"/>
      <w:lvlJc w:val="left"/>
      <w:pPr>
        <w:ind w:left="644" w:hanging="360"/>
      </w:pPr>
      <w:rPr>
        <w:rFonts w:ascii=".VnTime" w:hAnsi=".VnTime" w:hint="default"/>
        <w:b w:val="0"/>
        <w:i w:val="0"/>
        <w:sz w:val="26"/>
      </w:rPr>
    </w:lvl>
    <w:lvl w:ilvl="1" w:tplc="FFFFFFFF">
      <w:start w:val="1"/>
      <w:numFmt w:val="bullet"/>
      <w:lvlText w:val="o"/>
      <w:lvlJc w:val="left"/>
      <w:pPr>
        <w:ind w:left="345" w:hanging="360"/>
      </w:pPr>
      <w:rPr>
        <w:rFonts w:ascii="Courier New" w:hAnsi="Courier New" w:cs="Courier New" w:hint="default"/>
      </w:rPr>
    </w:lvl>
    <w:lvl w:ilvl="2" w:tplc="FFFFFFFF">
      <w:start w:val="3"/>
      <w:numFmt w:val="bullet"/>
      <w:lvlText w:val="-"/>
      <w:lvlJc w:val="left"/>
      <w:pPr>
        <w:ind w:left="1065" w:hanging="360"/>
      </w:pPr>
      <w:rPr>
        <w:rFonts w:ascii="Times New Roman" w:eastAsia="Times New Roman" w:hAnsi="Times New Roman" w:cs="Times New Roman" w:hint="default"/>
      </w:rPr>
    </w:lvl>
    <w:lvl w:ilvl="3" w:tplc="FFFFFFFF" w:tentative="1">
      <w:start w:val="1"/>
      <w:numFmt w:val="bullet"/>
      <w:lvlText w:val=""/>
      <w:lvlJc w:val="left"/>
      <w:pPr>
        <w:ind w:left="1785" w:hanging="360"/>
      </w:pPr>
      <w:rPr>
        <w:rFonts w:ascii="Symbol" w:hAnsi="Symbol" w:hint="default"/>
      </w:rPr>
    </w:lvl>
    <w:lvl w:ilvl="4" w:tplc="FFFFFFFF" w:tentative="1">
      <w:start w:val="1"/>
      <w:numFmt w:val="bullet"/>
      <w:lvlText w:val="o"/>
      <w:lvlJc w:val="left"/>
      <w:pPr>
        <w:ind w:left="2505" w:hanging="360"/>
      </w:pPr>
      <w:rPr>
        <w:rFonts w:ascii="Courier New" w:hAnsi="Courier New" w:cs="Courier New" w:hint="default"/>
      </w:rPr>
    </w:lvl>
    <w:lvl w:ilvl="5" w:tplc="FFFFFFFF" w:tentative="1">
      <w:start w:val="1"/>
      <w:numFmt w:val="bullet"/>
      <w:lvlText w:val=""/>
      <w:lvlJc w:val="left"/>
      <w:pPr>
        <w:ind w:left="3225" w:hanging="360"/>
      </w:pPr>
      <w:rPr>
        <w:rFonts w:ascii="Wingdings" w:hAnsi="Wingdings" w:hint="default"/>
      </w:rPr>
    </w:lvl>
    <w:lvl w:ilvl="6" w:tplc="FFFFFFFF" w:tentative="1">
      <w:start w:val="1"/>
      <w:numFmt w:val="bullet"/>
      <w:lvlText w:val=""/>
      <w:lvlJc w:val="left"/>
      <w:pPr>
        <w:ind w:left="3945" w:hanging="360"/>
      </w:pPr>
      <w:rPr>
        <w:rFonts w:ascii="Symbol" w:hAnsi="Symbol" w:hint="default"/>
      </w:rPr>
    </w:lvl>
    <w:lvl w:ilvl="7" w:tplc="FFFFFFFF" w:tentative="1">
      <w:start w:val="1"/>
      <w:numFmt w:val="bullet"/>
      <w:lvlText w:val="o"/>
      <w:lvlJc w:val="left"/>
      <w:pPr>
        <w:ind w:left="4665" w:hanging="360"/>
      </w:pPr>
      <w:rPr>
        <w:rFonts w:ascii="Courier New" w:hAnsi="Courier New" w:cs="Courier New" w:hint="default"/>
      </w:rPr>
    </w:lvl>
    <w:lvl w:ilvl="8" w:tplc="FFFFFFFF" w:tentative="1">
      <w:start w:val="1"/>
      <w:numFmt w:val="bullet"/>
      <w:lvlText w:val=""/>
      <w:lvlJc w:val="left"/>
      <w:pPr>
        <w:ind w:left="5385" w:hanging="360"/>
      </w:pPr>
      <w:rPr>
        <w:rFonts w:ascii="Wingdings" w:hAnsi="Wingdings" w:hint="default"/>
      </w:rPr>
    </w:lvl>
  </w:abstractNum>
  <w:abstractNum w:abstractNumId="20" w15:restartNumberingAfterBreak="0">
    <w:nsid w:val="4DDC4283"/>
    <w:multiLevelType w:val="hybridMultilevel"/>
    <w:tmpl w:val="496643CC"/>
    <w:lvl w:ilvl="0" w:tplc="FFFFFFFF">
      <w:start w:val="1"/>
      <w:numFmt w:val="bullet"/>
      <w:pStyle w:val="muc"/>
      <w:lvlText w:val="+"/>
      <w:lvlJc w:val="left"/>
      <w:pPr>
        <w:ind w:left="1008" w:hanging="360"/>
      </w:pPr>
      <w:rPr>
        <w:rFonts w:ascii=".VnArial" w:hAnsi=".VnArial" w:hint="default"/>
        <w:b w:val="0"/>
        <w:i w:val="0"/>
        <w:sz w:val="26"/>
        <w:szCs w:val="26"/>
      </w:rPr>
    </w:lvl>
    <w:lvl w:ilvl="1" w:tplc="FFFFFFFF">
      <w:start w:val="1"/>
      <w:numFmt w:val="bullet"/>
      <w:lvlText w:val="o"/>
      <w:lvlJc w:val="left"/>
      <w:pPr>
        <w:ind w:left="1728" w:hanging="360"/>
      </w:pPr>
      <w:rPr>
        <w:rFonts w:ascii="Courier New" w:hAnsi="Courier New" w:cs="Courier New" w:hint="default"/>
      </w:rPr>
    </w:lvl>
    <w:lvl w:ilvl="2" w:tplc="FFFFFFFF" w:tentative="1">
      <w:start w:val="1"/>
      <w:numFmt w:val="bullet"/>
      <w:lvlText w:val=""/>
      <w:lvlJc w:val="left"/>
      <w:pPr>
        <w:ind w:left="2448" w:hanging="360"/>
      </w:pPr>
      <w:rPr>
        <w:rFonts w:ascii="Wingdings" w:hAnsi="Wingdings" w:hint="default"/>
      </w:rPr>
    </w:lvl>
    <w:lvl w:ilvl="3" w:tplc="FFFFFFFF" w:tentative="1">
      <w:start w:val="1"/>
      <w:numFmt w:val="bullet"/>
      <w:lvlText w:val=""/>
      <w:lvlJc w:val="left"/>
      <w:pPr>
        <w:ind w:left="3168" w:hanging="360"/>
      </w:pPr>
      <w:rPr>
        <w:rFonts w:ascii="Symbol" w:hAnsi="Symbol" w:hint="default"/>
      </w:rPr>
    </w:lvl>
    <w:lvl w:ilvl="4" w:tplc="FFFFFFFF" w:tentative="1">
      <w:start w:val="1"/>
      <w:numFmt w:val="bullet"/>
      <w:lvlText w:val="o"/>
      <w:lvlJc w:val="left"/>
      <w:pPr>
        <w:ind w:left="3888" w:hanging="360"/>
      </w:pPr>
      <w:rPr>
        <w:rFonts w:ascii="Courier New" w:hAnsi="Courier New" w:cs="Courier New" w:hint="default"/>
      </w:rPr>
    </w:lvl>
    <w:lvl w:ilvl="5" w:tplc="FFFFFFFF" w:tentative="1">
      <w:start w:val="1"/>
      <w:numFmt w:val="bullet"/>
      <w:lvlText w:val=""/>
      <w:lvlJc w:val="left"/>
      <w:pPr>
        <w:ind w:left="4608" w:hanging="360"/>
      </w:pPr>
      <w:rPr>
        <w:rFonts w:ascii="Wingdings" w:hAnsi="Wingdings" w:hint="default"/>
      </w:rPr>
    </w:lvl>
    <w:lvl w:ilvl="6" w:tplc="FFFFFFFF" w:tentative="1">
      <w:start w:val="1"/>
      <w:numFmt w:val="bullet"/>
      <w:lvlText w:val=""/>
      <w:lvlJc w:val="left"/>
      <w:pPr>
        <w:ind w:left="5328" w:hanging="360"/>
      </w:pPr>
      <w:rPr>
        <w:rFonts w:ascii="Symbol" w:hAnsi="Symbol" w:hint="default"/>
      </w:rPr>
    </w:lvl>
    <w:lvl w:ilvl="7" w:tplc="FFFFFFFF" w:tentative="1">
      <w:start w:val="1"/>
      <w:numFmt w:val="bullet"/>
      <w:lvlText w:val="o"/>
      <w:lvlJc w:val="left"/>
      <w:pPr>
        <w:ind w:left="6048" w:hanging="360"/>
      </w:pPr>
      <w:rPr>
        <w:rFonts w:ascii="Courier New" w:hAnsi="Courier New" w:cs="Courier New" w:hint="default"/>
      </w:rPr>
    </w:lvl>
    <w:lvl w:ilvl="8" w:tplc="FFFFFFFF" w:tentative="1">
      <w:start w:val="1"/>
      <w:numFmt w:val="bullet"/>
      <w:lvlText w:val=""/>
      <w:lvlJc w:val="left"/>
      <w:pPr>
        <w:ind w:left="6768" w:hanging="360"/>
      </w:pPr>
      <w:rPr>
        <w:rFonts w:ascii="Wingdings" w:hAnsi="Wingdings" w:hint="default"/>
      </w:rPr>
    </w:lvl>
  </w:abstractNum>
  <w:abstractNum w:abstractNumId="21" w15:restartNumberingAfterBreak="0">
    <w:nsid w:val="4E931B71"/>
    <w:multiLevelType w:val="hybridMultilevel"/>
    <w:tmpl w:val="A1C8090A"/>
    <w:lvl w:ilvl="0" w:tplc="023650FA">
      <w:start w:val="1"/>
      <w:numFmt w:val="bullet"/>
      <w:pStyle w:val="gach"/>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4F937E39"/>
    <w:multiLevelType w:val="hybridMultilevel"/>
    <w:tmpl w:val="A33499A8"/>
    <w:lvl w:ilvl="0" w:tplc="359C02EC">
      <w:start w:val="1"/>
      <w:numFmt w:val="bullet"/>
      <w:pStyle w:val="bulletnormal"/>
      <w:lvlText w:val="-"/>
      <w:lvlJc w:val="left"/>
      <w:pPr>
        <w:ind w:left="720" w:hanging="360"/>
      </w:pPr>
      <w:rPr>
        <w:rFonts w:ascii="Times New Roman" w:hAnsi="Times New Roman" w:cs="Times New Roman" w:hint="default"/>
        <w:b w:val="0"/>
        <w:bCs w:val="0"/>
        <w:i w:val="0"/>
        <w:iCs w:val="0"/>
        <w:caps w:val="0"/>
        <w:strike w:val="0"/>
        <w:dstrike w:val="0"/>
        <w:vanish w:val="0"/>
        <w:webHidden w:val="0"/>
        <w:color w:val="auto"/>
        <w:sz w:val="24"/>
        <w:szCs w:val="24"/>
        <w:u w:val="none"/>
        <w:effect w:val="none"/>
        <w:vertAlign w:val="baseline"/>
        <w:specVanish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C642229"/>
    <w:multiLevelType w:val="hybridMultilevel"/>
    <w:tmpl w:val="4DEE3464"/>
    <w:lvl w:ilvl="0" w:tplc="51F6A126">
      <w:start w:val="1"/>
      <w:numFmt w:val="bullet"/>
      <w:lvlText w:val="+"/>
      <w:lvlJc w:val="left"/>
      <w:pPr>
        <w:ind w:left="1008" w:hanging="360"/>
      </w:pPr>
      <w:rPr>
        <w:rFonts w:ascii=".VnArial" w:hAnsi=".VnArial" w:hint="default"/>
        <w:b w:val="0"/>
        <w:i w:val="0"/>
        <w:sz w:val="26"/>
        <w:szCs w:val="26"/>
      </w:rPr>
    </w:lvl>
    <w:lvl w:ilvl="1" w:tplc="042A0019">
      <w:start w:val="1"/>
      <w:numFmt w:val="bullet"/>
      <w:pStyle w:val="Muc-Char"/>
      <w:lvlText w:val="+"/>
      <w:lvlJc w:val="left"/>
      <w:pPr>
        <w:ind w:left="1728" w:hanging="360"/>
      </w:pPr>
      <w:rPr>
        <w:rFonts w:ascii=".VnArial" w:hAnsi=".VnArial" w:hint="default"/>
        <w:b/>
        <w:i w:val="0"/>
        <w:sz w:val="24"/>
        <w:szCs w:val="24"/>
      </w:rPr>
    </w:lvl>
    <w:lvl w:ilvl="2" w:tplc="042A001B" w:tentative="1">
      <w:start w:val="1"/>
      <w:numFmt w:val="bullet"/>
      <w:lvlText w:val=""/>
      <w:lvlJc w:val="left"/>
      <w:pPr>
        <w:ind w:left="2448" w:hanging="360"/>
      </w:pPr>
      <w:rPr>
        <w:rFonts w:ascii="Wingdings" w:hAnsi="Wingdings" w:hint="default"/>
      </w:rPr>
    </w:lvl>
    <w:lvl w:ilvl="3" w:tplc="042A000F" w:tentative="1">
      <w:start w:val="1"/>
      <w:numFmt w:val="bullet"/>
      <w:lvlText w:val=""/>
      <w:lvlJc w:val="left"/>
      <w:pPr>
        <w:ind w:left="3168" w:hanging="360"/>
      </w:pPr>
      <w:rPr>
        <w:rFonts w:ascii="Symbol" w:hAnsi="Symbol" w:hint="default"/>
      </w:rPr>
    </w:lvl>
    <w:lvl w:ilvl="4" w:tplc="042A0019" w:tentative="1">
      <w:start w:val="1"/>
      <w:numFmt w:val="bullet"/>
      <w:lvlText w:val="o"/>
      <w:lvlJc w:val="left"/>
      <w:pPr>
        <w:ind w:left="3888" w:hanging="360"/>
      </w:pPr>
      <w:rPr>
        <w:rFonts w:ascii="Courier New" w:hAnsi="Courier New" w:cs="Courier New" w:hint="default"/>
      </w:rPr>
    </w:lvl>
    <w:lvl w:ilvl="5" w:tplc="042A001B" w:tentative="1">
      <w:start w:val="1"/>
      <w:numFmt w:val="bullet"/>
      <w:lvlText w:val=""/>
      <w:lvlJc w:val="left"/>
      <w:pPr>
        <w:ind w:left="4608" w:hanging="360"/>
      </w:pPr>
      <w:rPr>
        <w:rFonts w:ascii="Wingdings" w:hAnsi="Wingdings" w:hint="default"/>
      </w:rPr>
    </w:lvl>
    <w:lvl w:ilvl="6" w:tplc="042A000F" w:tentative="1">
      <w:start w:val="1"/>
      <w:numFmt w:val="bullet"/>
      <w:lvlText w:val=""/>
      <w:lvlJc w:val="left"/>
      <w:pPr>
        <w:ind w:left="5328" w:hanging="360"/>
      </w:pPr>
      <w:rPr>
        <w:rFonts w:ascii="Symbol" w:hAnsi="Symbol" w:hint="default"/>
      </w:rPr>
    </w:lvl>
    <w:lvl w:ilvl="7" w:tplc="042A0019" w:tentative="1">
      <w:start w:val="1"/>
      <w:numFmt w:val="bullet"/>
      <w:lvlText w:val="o"/>
      <w:lvlJc w:val="left"/>
      <w:pPr>
        <w:ind w:left="6048" w:hanging="360"/>
      </w:pPr>
      <w:rPr>
        <w:rFonts w:ascii="Courier New" w:hAnsi="Courier New" w:cs="Courier New" w:hint="default"/>
      </w:rPr>
    </w:lvl>
    <w:lvl w:ilvl="8" w:tplc="042A001B" w:tentative="1">
      <w:start w:val="1"/>
      <w:numFmt w:val="bullet"/>
      <w:lvlText w:val=""/>
      <w:lvlJc w:val="left"/>
      <w:pPr>
        <w:ind w:left="6768" w:hanging="360"/>
      </w:pPr>
      <w:rPr>
        <w:rFonts w:ascii="Wingdings" w:hAnsi="Wingdings" w:hint="default"/>
      </w:rPr>
    </w:lvl>
  </w:abstractNum>
  <w:abstractNum w:abstractNumId="24" w15:restartNumberingAfterBreak="0">
    <w:nsid w:val="5D4272EA"/>
    <w:multiLevelType w:val="hybridMultilevel"/>
    <w:tmpl w:val="0EAAF9E8"/>
    <w:lvl w:ilvl="0" w:tplc="C5D0594A">
      <w:start w:val="1"/>
      <w:numFmt w:val="bullet"/>
      <w:pStyle w:val="Gach-cap2"/>
      <w:lvlText w:val=""/>
      <w:lvlJc w:val="left"/>
      <w:pPr>
        <w:ind w:left="720" w:hanging="360"/>
      </w:pPr>
      <w:rPr>
        <w:rFonts w:ascii="Symbol" w:hAnsi="Symbol" w:hint="default"/>
        <w:b w:val="0"/>
        <w:bCs w:val="0"/>
        <w:i w:val="0"/>
        <w:iCs w:val="0"/>
        <w:caps w:val="0"/>
        <w:strike w:val="0"/>
        <w:dstrike w:val="0"/>
        <w:vanish w:val="0"/>
        <w:webHidden w:val="0"/>
        <w:color w:val="auto"/>
        <w:sz w:val="24"/>
        <w:szCs w:val="24"/>
        <w:u w:val="none"/>
        <w:effect w:val="none"/>
        <w:vertAlign w:val="baseline"/>
        <w:specVanish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F2426DC"/>
    <w:multiLevelType w:val="hybridMultilevel"/>
    <w:tmpl w:val="0EE02E40"/>
    <w:lvl w:ilvl="0" w:tplc="9C946C28">
      <w:start w:val="1"/>
      <w:numFmt w:val="bullet"/>
      <w:pStyle w:val="bac-bullet01"/>
      <w:lvlText w:val=""/>
      <w:lvlJc w:val="left"/>
      <w:pPr>
        <w:tabs>
          <w:tab w:val="num" w:pos="502"/>
        </w:tabs>
        <w:ind w:left="502"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2F4EBB"/>
    <w:multiLevelType w:val="multilevel"/>
    <w:tmpl w:val="3ED4BD4C"/>
    <w:styleLink w:val="StyleBulleted"/>
    <w:lvl w:ilvl="0">
      <w:start w:val="4"/>
      <w:numFmt w:val="bullet"/>
      <w:suff w:val="space"/>
      <w:lvlText w:val=""/>
      <w:lvlJc w:val="left"/>
      <w:pPr>
        <w:ind w:left="284"/>
      </w:pPr>
      <w:rPr>
        <w:rFonts w:ascii="Symbol" w:hAnsi="Symbol" w:hint="default"/>
        <w:sz w:val="2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193E73"/>
    <w:multiLevelType w:val="hybridMultilevel"/>
    <w:tmpl w:val="1EBA4F9A"/>
    <w:lvl w:ilvl="0" w:tplc="8E667D82">
      <w:start w:val="1"/>
      <w:numFmt w:val="bullet"/>
      <w:lvlText w:val=""/>
      <w:lvlJc w:val="left"/>
      <w:pPr>
        <w:tabs>
          <w:tab w:val="num" w:pos="3240"/>
        </w:tabs>
        <w:ind w:left="3240" w:hanging="360"/>
      </w:pPr>
      <w:rPr>
        <w:rFonts w:ascii="Wingdings" w:hAnsi="Wingdings" w:cs="Wingdings" w:hint="default"/>
        <w:sz w:val="20"/>
        <w:szCs w:val="20"/>
      </w:rPr>
    </w:lvl>
    <w:lvl w:ilvl="1" w:tplc="04090019">
      <w:start w:val="1"/>
      <w:numFmt w:val="bullet"/>
      <w:pStyle w:val="Bullet3"/>
      <w:lvlText w:val="­"/>
      <w:lvlJc w:val="left"/>
      <w:pPr>
        <w:tabs>
          <w:tab w:val="num" w:pos="3600"/>
        </w:tabs>
        <w:ind w:left="3600" w:hanging="360"/>
      </w:pPr>
      <w:rPr>
        <w:rFonts w:hAnsi="Courier New" w:hint="default"/>
        <w:sz w:val="20"/>
        <w:szCs w:val="20"/>
      </w:rPr>
    </w:lvl>
    <w:lvl w:ilvl="2" w:tplc="0409001B">
      <w:start w:val="1"/>
      <w:numFmt w:val="bullet"/>
      <w:lvlText w:val=""/>
      <w:lvlJc w:val="left"/>
      <w:pPr>
        <w:tabs>
          <w:tab w:val="num" w:pos="4320"/>
        </w:tabs>
        <w:ind w:left="4320" w:hanging="360"/>
      </w:pPr>
      <w:rPr>
        <w:rFonts w:ascii="Wingdings" w:hAnsi="Wingdings" w:cs="Wingdings" w:hint="default"/>
      </w:rPr>
    </w:lvl>
    <w:lvl w:ilvl="3" w:tplc="0409000F">
      <w:start w:val="1"/>
      <w:numFmt w:val="bullet"/>
      <w:lvlText w:val=""/>
      <w:lvlJc w:val="left"/>
      <w:pPr>
        <w:tabs>
          <w:tab w:val="num" w:pos="5040"/>
        </w:tabs>
        <w:ind w:left="5040" w:hanging="360"/>
      </w:pPr>
      <w:rPr>
        <w:rFonts w:ascii="Symbol" w:hAnsi="Symbol" w:cs="Symbol" w:hint="default"/>
      </w:rPr>
    </w:lvl>
    <w:lvl w:ilvl="4" w:tplc="04090019">
      <w:start w:val="1"/>
      <w:numFmt w:val="bullet"/>
      <w:lvlText w:val="o"/>
      <w:lvlJc w:val="left"/>
      <w:pPr>
        <w:tabs>
          <w:tab w:val="num" w:pos="5760"/>
        </w:tabs>
        <w:ind w:left="5760" w:hanging="360"/>
      </w:pPr>
      <w:rPr>
        <w:rFonts w:ascii="Courier New" w:hAnsi="Courier New" w:cs="Courier New" w:hint="default"/>
      </w:rPr>
    </w:lvl>
    <w:lvl w:ilvl="5" w:tplc="0409001B">
      <w:start w:val="1"/>
      <w:numFmt w:val="bullet"/>
      <w:lvlText w:val=""/>
      <w:lvlJc w:val="left"/>
      <w:pPr>
        <w:tabs>
          <w:tab w:val="num" w:pos="6480"/>
        </w:tabs>
        <w:ind w:left="6480" w:hanging="360"/>
      </w:pPr>
      <w:rPr>
        <w:rFonts w:ascii="Wingdings" w:hAnsi="Wingdings" w:cs="Wingdings" w:hint="default"/>
      </w:rPr>
    </w:lvl>
    <w:lvl w:ilvl="6" w:tplc="0409000F">
      <w:start w:val="1"/>
      <w:numFmt w:val="bullet"/>
      <w:lvlText w:val=""/>
      <w:lvlJc w:val="left"/>
      <w:pPr>
        <w:tabs>
          <w:tab w:val="num" w:pos="7200"/>
        </w:tabs>
        <w:ind w:left="7200" w:hanging="360"/>
      </w:pPr>
      <w:rPr>
        <w:rFonts w:ascii="Symbol" w:hAnsi="Symbol" w:cs="Symbol" w:hint="default"/>
      </w:rPr>
    </w:lvl>
    <w:lvl w:ilvl="7" w:tplc="04090019">
      <w:start w:val="1"/>
      <w:numFmt w:val="bullet"/>
      <w:lvlText w:val="o"/>
      <w:lvlJc w:val="left"/>
      <w:pPr>
        <w:tabs>
          <w:tab w:val="num" w:pos="7920"/>
        </w:tabs>
        <w:ind w:left="7920" w:hanging="360"/>
      </w:pPr>
      <w:rPr>
        <w:rFonts w:ascii="Courier New" w:hAnsi="Courier New" w:cs="Courier New" w:hint="default"/>
      </w:rPr>
    </w:lvl>
    <w:lvl w:ilvl="8" w:tplc="0409001B">
      <w:start w:val="1"/>
      <w:numFmt w:val="bullet"/>
      <w:lvlText w:val=""/>
      <w:lvlJc w:val="left"/>
      <w:pPr>
        <w:tabs>
          <w:tab w:val="num" w:pos="8640"/>
        </w:tabs>
        <w:ind w:left="8640" w:hanging="360"/>
      </w:pPr>
      <w:rPr>
        <w:rFonts w:ascii="Wingdings" w:hAnsi="Wingdings" w:cs="Wingdings" w:hint="default"/>
      </w:rPr>
    </w:lvl>
  </w:abstractNum>
  <w:abstractNum w:abstractNumId="28" w15:restartNumberingAfterBreak="0">
    <w:nsid w:val="674A5E9C"/>
    <w:multiLevelType w:val="singleLevel"/>
    <w:tmpl w:val="674A5E9C"/>
    <w:lvl w:ilvl="0">
      <w:start w:val="1"/>
      <w:numFmt w:val="bullet"/>
      <w:pStyle w:val="bullet20"/>
      <w:lvlText w:val=""/>
      <w:lvlJc w:val="left"/>
      <w:pPr>
        <w:tabs>
          <w:tab w:val="num" w:pos="794"/>
        </w:tabs>
        <w:ind w:left="794" w:hanging="397"/>
      </w:pPr>
      <w:rPr>
        <w:rFonts w:ascii="Times New Roman" w:hAnsi="Times New Roman" w:hint="default"/>
      </w:rPr>
    </w:lvl>
  </w:abstractNum>
  <w:abstractNum w:abstractNumId="29" w15:restartNumberingAfterBreak="0">
    <w:nsid w:val="681413DB"/>
    <w:multiLevelType w:val="multilevel"/>
    <w:tmpl w:val="681413DB"/>
    <w:lvl w:ilvl="0">
      <w:start w:val="2"/>
      <w:numFmt w:val="upperRoman"/>
      <w:pStyle w:val="StyleCentered"/>
      <w:suff w:val="space"/>
      <w:lvlText w:val="CHƯƠNG %1:"/>
      <w:lvlJc w:val="left"/>
      <w:rPr>
        <w:rFonts w:ascii="Arial" w:hAnsi="Arial" w:cs="Times New Roman" w:hint="default"/>
        <w:caps/>
        <w:color w:val="FF0000"/>
        <w:w w:val="100"/>
        <w:sz w:val="36"/>
        <w:szCs w:val="36"/>
      </w:rPr>
    </w:lvl>
    <w:lvl w:ilvl="1">
      <w:start w:val="1"/>
      <w:numFmt w:val="decimal"/>
      <w:suff w:val="space"/>
      <w:lvlText w:val="%1.%2"/>
      <w:lvlJc w:val="left"/>
      <w:rPr>
        <w:rFonts w:ascii="Arial" w:hAnsi="Arial" w:cs="Times New Roman" w:hint="default"/>
        <w:b/>
        <w:i w:val="0"/>
        <w:color w:val="800000"/>
        <w:w w:val="90"/>
        <w:sz w:val="26"/>
        <w:szCs w:val="26"/>
      </w:rPr>
    </w:lvl>
    <w:lvl w:ilvl="2">
      <w:start w:val="1"/>
      <w:numFmt w:val="decimal"/>
      <w:suff w:val="space"/>
      <w:lvlText w:val="%1.%2.%3"/>
      <w:lvlJc w:val="left"/>
      <w:rPr>
        <w:rFonts w:ascii="Arial" w:hAnsi="Arial" w:cs="Times New Roman" w:hint="default"/>
        <w:b/>
        <w:i w:val="0"/>
        <w:caps/>
        <w:w w:val="80"/>
        <w:sz w:val="24"/>
        <w:szCs w:val="24"/>
      </w:rPr>
    </w:lvl>
    <w:lvl w:ilvl="3">
      <w:start w:val="1"/>
      <w:numFmt w:val="decimal"/>
      <w:suff w:val="space"/>
      <w:lvlText w:val="%1.%2.%3.%4. "/>
      <w:lvlJc w:val="left"/>
      <w:rPr>
        <w:rFonts w:ascii="Times New Roman" w:hAnsi="Times New Roman" w:cs="Times New Roman" w:hint="default"/>
        <w:b w:val="0"/>
        <w:bCs w:val="0"/>
        <w:i w:val="0"/>
        <w:iCs w:val="0"/>
        <w:caps w:val="0"/>
        <w:smallCaps w:val="0"/>
        <w:strike w:val="0"/>
        <w:dstrike w:val="0"/>
        <w:color w:val="008080"/>
        <w:spacing w:val="0"/>
        <w:w w:val="90"/>
        <w:kern w:val="0"/>
        <w:position w:val="0"/>
        <w:sz w:val="26"/>
        <w:u w:val="none"/>
      </w:rPr>
    </w:lvl>
    <w:lvl w:ilvl="4">
      <w:start w:val="1"/>
      <w:numFmt w:val="none"/>
      <w:suff w:val="nothing"/>
      <w:lvlText w:val=""/>
      <w:lvlJc w:val="left"/>
      <w:pPr>
        <w:ind w:left="1065" w:hanging="1008"/>
      </w:pPr>
      <w:rPr>
        <w:rFonts w:cs="Times New Roman" w:hint="default"/>
      </w:rPr>
    </w:lvl>
    <w:lvl w:ilvl="5">
      <w:start w:val="1"/>
      <w:numFmt w:val="none"/>
      <w:suff w:val="nothing"/>
      <w:lvlText w:val=""/>
      <w:lvlJc w:val="left"/>
      <w:rPr>
        <w:rFonts w:cs="Times New Roman" w:hint="default"/>
      </w:rPr>
    </w:lvl>
    <w:lvl w:ilvl="6">
      <w:start w:val="1"/>
      <w:numFmt w:val="decimal"/>
      <w:lvlText w:val="%1.%2.%3.%4.%5.%6.%7"/>
      <w:lvlJc w:val="left"/>
      <w:pPr>
        <w:tabs>
          <w:tab w:val="num" w:pos="1353"/>
        </w:tabs>
        <w:ind w:left="1353" w:hanging="1296"/>
      </w:pPr>
      <w:rPr>
        <w:rFonts w:cs="Times New Roman" w:hint="default"/>
      </w:rPr>
    </w:lvl>
    <w:lvl w:ilvl="7">
      <w:start w:val="1"/>
      <w:numFmt w:val="decimal"/>
      <w:lvlRestart w:val="0"/>
      <w:lvlText w:val="Bảng %1-%8:"/>
      <w:lvlJc w:val="left"/>
      <w:pPr>
        <w:tabs>
          <w:tab w:val="num" w:pos="1497"/>
        </w:tabs>
        <w:ind w:left="1497" w:hanging="1440"/>
      </w:pPr>
      <w:rPr>
        <w:rFonts w:cs="Times New Roman" w:hint="default"/>
      </w:rPr>
    </w:lvl>
    <w:lvl w:ilvl="8">
      <w:start w:val="1"/>
      <w:numFmt w:val="decimal"/>
      <w:lvlText w:val="%1.%2.%3.%4.%5.%6.%7.%8.%9"/>
      <w:lvlJc w:val="left"/>
      <w:pPr>
        <w:tabs>
          <w:tab w:val="num" w:pos="1641"/>
        </w:tabs>
        <w:ind w:left="1641" w:hanging="1584"/>
      </w:pPr>
      <w:rPr>
        <w:rFonts w:cs="Times New Roman" w:hint="default"/>
      </w:rPr>
    </w:lvl>
  </w:abstractNum>
  <w:abstractNum w:abstractNumId="30" w15:restartNumberingAfterBreak="0">
    <w:nsid w:val="69CD3CEC"/>
    <w:multiLevelType w:val="hybridMultilevel"/>
    <w:tmpl w:val="31808BFE"/>
    <w:lvl w:ilvl="0" w:tplc="FBA80546">
      <w:start w:val="3"/>
      <w:numFmt w:val="bullet"/>
      <w:pStyle w:val="gachhang"/>
      <w:lvlText w:val="-"/>
      <w:lvlJc w:val="left"/>
      <w:pPr>
        <w:ind w:left="1282" w:hanging="360"/>
      </w:pPr>
      <w:rPr>
        <w:rFonts w:ascii="Times New Roman" w:eastAsia="Batang" w:hAnsi="Times New Roman" w:cs="Times New Roman" w:hint="default"/>
      </w:rPr>
    </w:lvl>
    <w:lvl w:ilvl="1" w:tplc="04090003">
      <w:start w:val="1"/>
      <w:numFmt w:val="bullet"/>
      <w:lvlText w:val="o"/>
      <w:lvlJc w:val="left"/>
      <w:pPr>
        <w:ind w:left="2002" w:hanging="360"/>
      </w:pPr>
      <w:rPr>
        <w:rFonts w:ascii="Courier New" w:hAnsi="Courier New" w:cs="Courier New" w:hint="default"/>
      </w:rPr>
    </w:lvl>
    <w:lvl w:ilvl="2" w:tplc="04090005">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31" w15:restartNumberingAfterBreak="0">
    <w:nsid w:val="6DDF4304"/>
    <w:multiLevelType w:val="hybridMultilevel"/>
    <w:tmpl w:val="D4DECEE8"/>
    <w:styleLink w:val="StyleBulleted1"/>
    <w:lvl w:ilvl="0" w:tplc="F374487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F330BE"/>
    <w:multiLevelType w:val="multilevel"/>
    <w:tmpl w:val="6EF330BE"/>
    <w:lvl w:ilvl="0">
      <w:start w:val="1"/>
      <w:numFmt w:val="upperRoman"/>
      <w:pStyle w:val="StyleHeading120pt"/>
      <w:suff w:val="space"/>
      <w:lvlText w:val="CHƯƠNG  %1:"/>
      <w:lvlJc w:val="left"/>
      <w:rPr>
        <w:rFonts w:ascii="Arial" w:hAnsi="Arial" w:cs="Times New Roman" w:hint="default"/>
        <w:caps/>
        <w:color w:val="FF0000"/>
        <w:w w:val="100"/>
        <w:sz w:val="36"/>
        <w:szCs w:val="36"/>
      </w:rPr>
    </w:lvl>
    <w:lvl w:ilvl="1">
      <w:start w:val="1"/>
      <w:numFmt w:val="decimal"/>
      <w:suff w:val="space"/>
      <w:lvlText w:val="%1.%2"/>
      <w:lvlJc w:val="left"/>
      <w:rPr>
        <w:rFonts w:ascii="Arial" w:hAnsi="Arial" w:cs="Times New Roman" w:hint="default"/>
        <w:b/>
        <w:i w:val="0"/>
        <w:color w:val="800000"/>
        <w:w w:val="90"/>
        <w:sz w:val="26"/>
        <w:szCs w:val="26"/>
      </w:rPr>
    </w:lvl>
    <w:lvl w:ilvl="2">
      <w:start w:val="1"/>
      <w:numFmt w:val="decimal"/>
      <w:suff w:val="space"/>
      <w:lvlText w:val="%1.%2.%3"/>
      <w:lvlJc w:val="left"/>
      <w:rPr>
        <w:rFonts w:ascii="VNI-Couri" w:hAnsi="VNI-Couri" w:cs="Times New Roman" w:hint="default"/>
        <w:caps/>
        <w:w w:val="80"/>
        <w:sz w:val="24"/>
      </w:rPr>
    </w:lvl>
    <w:lvl w:ilvl="3">
      <w:start w:val="1"/>
      <w:numFmt w:val="decimal"/>
      <w:suff w:val="space"/>
      <w:lvlText w:val="%1.%2.%3.%4"/>
      <w:lvlJc w:val="left"/>
      <w:rPr>
        <w:rFonts w:ascii="VNI-Helve" w:hAnsi="VNI-Helve" w:cs="Times New Roman" w:hint="default"/>
        <w:b w:val="0"/>
        <w:i w:val="0"/>
        <w:w w:val="90"/>
        <w:sz w:val="24"/>
      </w:rPr>
    </w:lvl>
    <w:lvl w:ilvl="4">
      <w:start w:val="1"/>
      <w:numFmt w:val="none"/>
      <w:suff w:val="nothing"/>
      <w:lvlText w:val=""/>
      <w:lvlJc w:val="left"/>
      <w:pPr>
        <w:ind w:left="1065" w:hanging="1008"/>
      </w:pPr>
      <w:rPr>
        <w:rFonts w:cs="Times New Roman" w:hint="default"/>
      </w:rPr>
    </w:lvl>
    <w:lvl w:ilvl="5">
      <w:start w:val="1"/>
      <w:numFmt w:val="none"/>
      <w:suff w:val="nothing"/>
      <w:lvlText w:val=""/>
      <w:lvlJc w:val="left"/>
      <w:rPr>
        <w:rFonts w:cs="Times New Roman" w:hint="default"/>
      </w:rPr>
    </w:lvl>
    <w:lvl w:ilvl="6">
      <w:start w:val="1"/>
      <w:numFmt w:val="decimal"/>
      <w:lvlText w:val="%1.%2.%3.%4.%5.%6.%7"/>
      <w:lvlJc w:val="left"/>
      <w:pPr>
        <w:tabs>
          <w:tab w:val="num" w:pos="1353"/>
        </w:tabs>
        <w:ind w:left="1353" w:hanging="1296"/>
      </w:pPr>
      <w:rPr>
        <w:rFonts w:cs="Times New Roman" w:hint="default"/>
      </w:rPr>
    </w:lvl>
    <w:lvl w:ilvl="7">
      <w:start w:val="1"/>
      <w:numFmt w:val="decimal"/>
      <w:lvlText w:val="%1.%2.%3.%4.%5.%6.%7.%8"/>
      <w:lvlJc w:val="left"/>
      <w:pPr>
        <w:tabs>
          <w:tab w:val="num" w:pos="1497"/>
        </w:tabs>
        <w:ind w:left="1497" w:hanging="1440"/>
      </w:pPr>
      <w:rPr>
        <w:rFonts w:cs="Times New Roman" w:hint="default"/>
      </w:rPr>
    </w:lvl>
    <w:lvl w:ilvl="8">
      <w:start w:val="1"/>
      <w:numFmt w:val="decimal"/>
      <w:lvlText w:val="%1.%2.%3.%4.%5.%6.%7.%8.%9"/>
      <w:lvlJc w:val="left"/>
      <w:pPr>
        <w:tabs>
          <w:tab w:val="num" w:pos="1641"/>
        </w:tabs>
        <w:ind w:left="1641" w:hanging="1584"/>
      </w:pPr>
      <w:rPr>
        <w:rFonts w:cs="Times New Roman" w:hint="default"/>
      </w:rPr>
    </w:lvl>
  </w:abstractNum>
  <w:abstractNum w:abstractNumId="33" w15:restartNumberingAfterBreak="0">
    <w:nsid w:val="70A657CE"/>
    <w:multiLevelType w:val="multilevel"/>
    <w:tmpl w:val="45DC8AFC"/>
    <w:lvl w:ilvl="0">
      <w:start w:val="1"/>
      <w:numFmt w:val="bullet"/>
      <w:pStyle w:val="Muc-0"/>
      <w:lvlText w:val="-"/>
      <w:lvlJc w:val="left"/>
      <w:pPr>
        <w:tabs>
          <w:tab w:val="num" w:pos="283"/>
        </w:tabs>
        <w:ind w:left="283" w:hanging="283"/>
      </w:pPr>
    </w:lvl>
    <w:lvl w:ilvl="1">
      <w:start w:val="1"/>
      <w:numFmt w:val="lowerLetter"/>
      <w:lvlText w:val="%2)"/>
      <w:lvlJc w:val="left"/>
      <w:pPr>
        <w:tabs>
          <w:tab w:val="num" w:pos="220"/>
        </w:tabs>
        <w:ind w:left="220" w:hanging="504"/>
      </w:pPr>
      <w:rPr>
        <w:rFonts w:hint="default"/>
      </w:rPr>
    </w:lvl>
    <w:lvl w:ilvl="2">
      <w:start w:val="1"/>
      <w:numFmt w:val="bullet"/>
      <w:lvlText w:val=""/>
      <w:lvlJc w:val="left"/>
      <w:pPr>
        <w:tabs>
          <w:tab w:val="num" w:pos="580"/>
        </w:tabs>
        <w:ind w:left="580" w:hanging="360"/>
      </w:pPr>
      <w:rPr>
        <w:rFonts w:ascii="Symbol" w:hAnsi="Symbol" w:hint="default"/>
        <w:color w:val="auto"/>
      </w:rPr>
    </w:lvl>
    <w:lvl w:ilvl="3">
      <w:start w:val="1"/>
      <w:numFmt w:val="bullet"/>
      <w:lvlText w:val="-"/>
      <w:lvlJc w:val="left"/>
      <w:pPr>
        <w:tabs>
          <w:tab w:val="num" w:pos="220"/>
        </w:tabs>
        <w:ind w:left="220" w:hanging="504"/>
      </w:pPr>
      <w:rPr>
        <w:rFonts w:ascii=".VnArial" w:hAnsi=".VnArial" w:hint="default"/>
        <w:b/>
        <w:i w:val="0"/>
        <w:sz w:val="28"/>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34" w15:restartNumberingAfterBreak="0">
    <w:nsid w:val="74616D50"/>
    <w:multiLevelType w:val="hybridMultilevel"/>
    <w:tmpl w:val="FF04F12E"/>
    <w:lvl w:ilvl="0" w:tplc="2DC664B8">
      <w:start w:val="1"/>
      <w:numFmt w:val="upperRoman"/>
      <w:lvlText w:val="%1."/>
      <w:lvlJc w:val="right"/>
      <w:pPr>
        <w:tabs>
          <w:tab w:val="num" w:pos="1080"/>
        </w:tabs>
        <w:ind w:left="1080" w:hanging="180"/>
      </w:pPr>
    </w:lvl>
    <w:lvl w:ilvl="1" w:tplc="04090003">
      <w:start w:val="1"/>
      <w:numFmt w:val="decimal"/>
      <w:pStyle w:val="Style1"/>
      <w:lvlText w:val="(%2)"/>
      <w:lvlJc w:val="left"/>
      <w:pPr>
        <w:tabs>
          <w:tab w:val="num" w:pos="1800"/>
        </w:tabs>
        <w:ind w:left="1800" w:hanging="360"/>
      </w:pPr>
      <w:rPr>
        <w:rFonts w:ascii="Times New Roman" w:eastAsia="Times New Roman" w:hAnsi="Times New Roman" w:cs="Times New Roman"/>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35" w15:restartNumberingAfterBreak="0">
    <w:nsid w:val="758D65E5"/>
    <w:multiLevelType w:val="hybridMultilevel"/>
    <w:tmpl w:val="8D9AEBFE"/>
    <w:lvl w:ilvl="0" w:tplc="0409000B">
      <w:start w:val="1"/>
      <w:numFmt w:val="bullet"/>
      <w:lvlText w:val=""/>
      <w:lvlJc w:val="left"/>
      <w:pPr>
        <w:ind w:left="1332" w:hanging="360"/>
      </w:pPr>
      <w:rPr>
        <w:rFonts w:ascii="Wingdings" w:hAnsi="Wingdings"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36" w15:restartNumberingAfterBreak="0">
    <w:nsid w:val="766722EC"/>
    <w:multiLevelType w:val="multilevel"/>
    <w:tmpl w:val="C42C7C60"/>
    <w:styleLink w:val="CurrentList1"/>
    <w:lvl w:ilvl="0">
      <w:start w:val="1"/>
      <w:numFmt w:val="upperLetter"/>
      <w:suff w:val="space"/>
      <w:lvlText w:val="%1."/>
      <w:lvlJc w:val="left"/>
      <w:pPr>
        <w:ind w:left="482" w:firstLine="0"/>
      </w:pPr>
      <w:rPr>
        <w:rFonts w:hint="default"/>
      </w:rPr>
    </w:lvl>
    <w:lvl w:ilvl="1">
      <w:start w:val="1"/>
      <w:numFmt w:val="decimal"/>
      <w:suff w:val="space"/>
      <w:lvlText w:val="%2."/>
      <w:lvlJc w:val="left"/>
      <w:pPr>
        <w:ind w:left="482" w:firstLine="0"/>
      </w:pPr>
      <w:rPr>
        <w:rFonts w:hint="default"/>
      </w:rPr>
    </w:lvl>
    <w:lvl w:ilvl="2">
      <w:start w:val="1"/>
      <w:numFmt w:val="lowerLetter"/>
      <w:suff w:val="space"/>
      <w:lvlText w:val="%3."/>
      <w:lvlJc w:val="left"/>
      <w:pPr>
        <w:ind w:left="482" w:firstLine="0"/>
      </w:pPr>
      <w:rPr>
        <w:rFonts w:ascii=".VnTime" w:hAnsi=".VnTime" w:hint="default"/>
      </w:rPr>
    </w:lvl>
    <w:lvl w:ilvl="3">
      <w:start w:val="1"/>
      <w:numFmt w:val="none"/>
      <w:lvlText w:val=""/>
      <w:lvlJc w:val="left"/>
      <w:pPr>
        <w:tabs>
          <w:tab w:val="num" w:pos="4082"/>
        </w:tabs>
        <w:ind w:left="2210" w:hanging="648"/>
      </w:pPr>
      <w:rPr>
        <w:rFonts w:hint="default"/>
      </w:rPr>
    </w:lvl>
    <w:lvl w:ilvl="4">
      <w:start w:val="1"/>
      <w:numFmt w:val="decimal"/>
      <w:lvlText w:val="%1.%2.%3.%4.%5."/>
      <w:lvlJc w:val="left"/>
      <w:pPr>
        <w:tabs>
          <w:tab w:val="num" w:pos="4802"/>
        </w:tabs>
        <w:ind w:left="2714" w:hanging="792"/>
      </w:pPr>
      <w:rPr>
        <w:rFonts w:hint="default"/>
      </w:rPr>
    </w:lvl>
    <w:lvl w:ilvl="5">
      <w:start w:val="1"/>
      <w:numFmt w:val="decimal"/>
      <w:lvlText w:val="%1.%2.%3.%4.%5.%6."/>
      <w:lvlJc w:val="left"/>
      <w:pPr>
        <w:tabs>
          <w:tab w:val="num" w:pos="5882"/>
        </w:tabs>
        <w:ind w:left="3218" w:hanging="936"/>
      </w:pPr>
      <w:rPr>
        <w:rFonts w:hint="default"/>
      </w:rPr>
    </w:lvl>
    <w:lvl w:ilvl="6">
      <w:start w:val="1"/>
      <w:numFmt w:val="decimal"/>
      <w:lvlText w:val="%1.%2.%3.%4.%5.%6.%7."/>
      <w:lvlJc w:val="left"/>
      <w:pPr>
        <w:tabs>
          <w:tab w:val="num" w:pos="6962"/>
        </w:tabs>
        <w:ind w:left="3722" w:hanging="1080"/>
      </w:pPr>
      <w:rPr>
        <w:rFonts w:hint="default"/>
      </w:rPr>
    </w:lvl>
    <w:lvl w:ilvl="7">
      <w:start w:val="1"/>
      <w:numFmt w:val="decimal"/>
      <w:lvlText w:val="%1.%2.%3.%4.%5.%6.%7.%8."/>
      <w:lvlJc w:val="left"/>
      <w:pPr>
        <w:tabs>
          <w:tab w:val="num" w:pos="7682"/>
        </w:tabs>
        <w:ind w:left="4226" w:hanging="1224"/>
      </w:pPr>
      <w:rPr>
        <w:rFonts w:hint="default"/>
      </w:rPr>
    </w:lvl>
    <w:lvl w:ilvl="8">
      <w:start w:val="1"/>
      <w:numFmt w:val="decimal"/>
      <w:lvlText w:val="%1.%2.%3.%4.%5.%6.%7.%8.%9."/>
      <w:lvlJc w:val="left"/>
      <w:pPr>
        <w:tabs>
          <w:tab w:val="num" w:pos="8762"/>
        </w:tabs>
        <w:ind w:left="4802" w:hanging="1440"/>
      </w:pPr>
      <w:rPr>
        <w:rFonts w:hint="default"/>
      </w:rPr>
    </w:lvl>
  </w:abstractNum>
  <w:abstractNum w:abstractNumId="37" w15:restartNumberingAfterBreak="0">
    <w:nsid w:val="772527F4"/>
    <w:multiLevelType w:val="singleLevel"/>
    <w:tmpl w:val="772527F4"/>
    <w:styleLink w:val="CurrentList12"/>
    <w:lvl w:ilvl="0">
      <w:start w:val="1"/>
      <w:numFmt w:val="bullet"/>
      <w:pStyle w:val="il1"/>
      <w:lvlText w:val=""/>
      <w:lvlJc w:val="left"/>
      <w:pPr>
        <w:tabs>
          <w:tab w:val="num" w:pos="360"/>
        </w:tabs>
        <w:ind w:left="288" w:hanging="288"/>
      </w:pPr>
      <w:rPr>
        <w:rFonts w:ascii="Symbol" w:hAnsi="Symbol" w:hint="default"/>
        <w:sz w:val="16"/>
      </w:rPr>
    </w:lvl>
  </w:abstractNum>
  <w:abstractNum w:abstractNumId="38" w15:restartNumberingAfterBreak="0">
    <w:nsid w:val="7927320C"/>
    <w:multiLevelType w:val="multilevel"/>
    <w:tmpl w:val="13BEA7A0"/>
    <w:styleLink w:val="BAC-LIST1234"/>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39" w15:restartNumberingAfterBreak="0">
    <w:nsid w:val="7BB8103F"/>
    <w:multiLevelType w:val="hybridMultilevel"/>
    <w:tmpl w:val="1FC400F2"/>
    <w:lvl w:ilvl="0" w:tplc="AABA5570">
      <w:start w:val="1"/>
      <w:numFmt w:val="decimal"/>
      <w:pStyle w:val="Subtitle"/>
      <w:lvlText w:val="Bảng %1."/>
      <w:lvlJc w:val="center"/>
      <w:pPr>
        <w:ind w:left="2790" w:hanging="360"/>
      </w:pPr>
      <w:rPr>
        <w:rFonts w:ascii="Times New Roman" w:hAnsi="Times New Roman" w:hint="default"/>
        <w:b/>
        <w:i/>
        <w:sz w:val="28"/>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num w:numId="1">
    <w:abstractNumId w:val="2"/>
  </w:num>
  <w:num w:numId="2">
    <w:abstractNumId w:val="0"/>
  </w:num>
  <w:num w:numId="3">
    <w:abstractNumId w:val="16"/>
  </w:num>
  <w:num w:numId="4">
    <w:abstractNumId w:val="28"/>
  </w:num>
  <w:num w:numId="5">
    <w:abstractNumId w:val="8"/>
  </w:num>
  <w:num w:numId="6">
    <w:abstractNumId w:val="3"/>
  </w:num>
  <w:num w:numId="7">
    <w:abstractNumId w:val="11"/>
  </w:num>
  <w:num w:numId="8">
    <w:abstractNumId w:val="1"/>
  </w:num>
  <w:num w:numId="9">
    <w:abstractNumId w:val="32"/>
  </w:num>
  <w:num w:numId="10">
    <w:abstractNumId w:val="13"/>
  </w:num>
  <w:num w:numId="11">
    <w:abstractNumId w:val="37"/>
  </w:num>
  <w:num w:numId="12">
    <w:abstractNumId w:val="29"/>
  </w:num>
  <w:num w:numId="13">
    <w:abstractNumId w:val="17"/>
  </w:num>
  <w:num w:numId="14">
    <w:abstractNumId w:val="25"/>
  </w:num>
  <w:num w:numId="15">
    <w:abstractNumId w:val="38"/>
  </w:num>
  <w:num w:numId="16">
    <w:abstractNumId w:val="4"/>
  </w:num>
  <w:num w:numId="1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33"/>
  </w:num>
  <w:num w:numId="21">
    <w:abstractNumId w:val="39"/>
  </w:num>
  <w:num w:numId="22">
    <w:abstractNumId w:val="12"/>
  </w:num>
  <w:num w:numId="23">
    <w:abstractNumId w:val="31"/>
  </w:num>
  <w:num w:numId="24">
    <w:abstractNumId w:val="21"/>
  </w:num>
  <w:num w:numId="25">
    <w:abstractNumId w:val="30"/>
  </w:num>
  <w:num w:numId="26">
    <w:abstractNumId w:val="15"/>
  </w:num>
  <w:num w:numId="27">
    <w:abstractNumId w:val="10"/>
  </w:num>
  <w:num w:numId="28">
    <w:abstractNumId w:val="9"/>
  </w:num>
  <w:num w:numId="29">
    <w:abstractNumId w:val="5"/>
  </w:num>
  <w:num w:numId="30">
    <w:abstractNumId w:val="34"/>
  </w:num>
  <w:num w:numId="31">
    <w:abstractNumId w:val="14"/>
  </w:num>
  <w:num w:numId="32">
    <w:abstractNumId w:val="27"/>
  </w:num>
  <w:num w:numId="33">
    <w:abstractNumId w:val="20"/>
  </w:num>
  <w:num w:numId="34">
    <w:abstractNumId w:val="19"/>
  </w:num>
  <w:num w:numId="35">
    <w:abstractNumId w:val="23"/>
  </w:num>
  <w:num w:numId="36">
    <w:abstractNumId w:val="18"/>
  </w:num>
  <w:num w:numId="37">
    <w:abstractNumId w:val="36"/>
  </w:num>
  <w:num w:numId="38">
    <w:abstractNumId w:val="7"/>
  </w:num>
  <w:num w:numId="39">
    <w:abstractNumId w:val="35"/>
  </w:num>
  <w:num w:numId="40">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fr-FR" w:vendorID="64" w:dllVersion="6" w:nlCheck="1" w:checkStyle="0"/>
  <w:activeWritingStyle w:appName="MSWord" w:lang="en-US" w:vendorID="64" w:dllVersion="4096" w:nlCheck="1" w:checkStyle="0"/>
  <w:activeWritingStyle w:appName="MSWord" w:lang="es-BO"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BO" w:vendorID="64" w:dllVersion="6" w:nlCheck="1" w:checkStyle="0"/>
  <w:activeWritingStyle w:appName="MSWord" w:lang="en-NZ"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n-NZ" w:vendorID="64" w:dllVersion="4096" w:nlCheck="1" w:checkStyle="0"/>
  <w:activeWritingStyle w:appName="MSWord" w:lang="es-ES_tradnl" w:vendorID="64" w:dllVersion="4096" w:nlCheck="1" w:checkStyle="0"/>
  <w:activeWritingStyle w:appName="MSWord" w:lang="fr-FR" w:vendorID="64" w:dllVersion="0" w:nlCheck="1" w:checkStyle="0"/>
  <w:activeWritingStyle w:appName="MSWord" w:lang="es-BO" w:vendorID="64" w:dllVersion="0" w:nlCheck="1" w:checkStyle="0"/>
  <w:activeWritingStyle w:appName="MSWord" w:lang="en-NZ"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s-ES" w:vendorID="64" w:dllVersion="0" w:nlCheck="1" w:checkStyle="0"/>
  <w:activeWritingStyle w:appName="MSWord" w:lang="en-US" w:vendorID="64" w:dllVersion="131078" w:nlCheck="1" w:checkStyle="0"/>
  <w:activeWritingStyle w:appName="MSWord" w:lang="es-ES" w:vendorID="64" w:dllVersion="131078" w:nlCheck="1" w:checkStyle="0"/>
  <w:activeWritingStyle w:appName="MSWord" w:lang="en-NZ" w:vendorID="64" w:dllVersion="131078" w:nlCheck="1" w:checkStyle="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0C8"/>
    <w:rsid w:val="00000101"/>
    <w:rsid w:val="0000060C"/>
    <w:rsid w:val="00000C88"/>
    <w:rsid w:val="0000189C"/>
    <w:rsid w:val="00001E41"/>
    <w:rsid w:val="00002164"/>
    <w:rsid w:val="000038F4"/>
    <w:rsid w:val="000038FC"/>
    <w:rsid w:val="00003CF7"/>
    <w:rsid w:val="0000406D"/>
    <w:rsid w:val="000043BD"/>
    <w:rsid w:val="0000442F"/>
    <w:rsid w:val="000047BE"/>
    <w:rsid w:val="000047D8"/>
    <w:rsid w:val="0000516F"/>
    <w:rsid w:val="00005D93"/>
    <w:rsid w:val="00005EDC"/>
    <w:rsid w:val="00006AC5"/>
    <w:rsid w:val="00006CA7"/>
    <w:rsid w:val="00006EBA"/>
    <w:rsid w:val="00007644"/>
    <w:rsid w:val="000104FF"/>
    <w:rsid w:val="00010595"/>
    <w:rsid w:val="00010E35"/>
    <w:rsid w:val="000110FC"/>
    <w:rsid w:val="00011330"/>
    <w:rsid w:val="000116DA"/>
    <w:rsid w:val="000116FC"/>
    <w:rsid w:val="00011A91"/>
    <w:rsid w:val="00011C8E"/>
    <w:rsid w:val="0001205A"/>
    <w:rsid w:val="00012348"/>
    <w:rsid w:val="00012585"/>
    <w:rsid w:val="00012C88"/>
    <w:rsid w:val="00013B95"/>
    <w:rsid w:val="000146D4"/>
    <w:rsid w:val="0001474C"/>
    <w:rsid w:val="00014B47"/>
    <w:rsid w:val="000156BA"/>
    <w:rsid w:val="0001587B"/>
    <w:rsid w:val="00015CDC"/>
    <w:rsid w:val="00015D88"/>
    <w:rsid w:val="00015DAB"/>
    <w:rsid w:val="00015E20"/>
    <w:rsid w:val="00016189"/>
    <w:rsid w:val="000164A3"/>
    <w:rsid w:val="00016A3B"/>
    <w:rsid w:val="00016EB9"/>
    <w:rsid w:val="00017757"/>
    <w:rsid w:val="00017D42"/>
    <w:rsid w:val="000203A9"/>
    <w:rsid w:val="00020678"/>
    <w:rsid w:val="00020BAF"/>
    <w:rsid w:val="00020C46"/>
    <w:rsid w:val="00021550"/>
    <w:rsid w:val="00022BE9"/>
    <w:rsid w:val="00022D2E"/>
    <w:rsid w:val="00022E4B"/>
    <w:rsid w:val="0002306C"/>
    <w:rsid w:val="00023480"/>
    <w:rsid w:val="0002393F"/>
    <w:rsid w:val="00023C54"/>
    <w:rsid w:val="00024018"/>
    <w:rsid w:val="000245EB"/>
    <w:rsid w:val="00024689"/>
    <w:rsid w:val="0002568E"/>
    <w:rsid w:val="00025D74"/>
    <w:rsid w:val="00026143"/>
    <w:rsid w:val="00026465"/>
    <w:rsid w:val="000266C4"/>
    <w:rsid w:val="00026D41"/>
    <w:rsid w:val="00026E7F"/>
    <w:rsid w:val="000270BA"/>
    <w:rsid w:val="00027C54"/>
    <w:rsid w:val="000307F8"/>
    <w:rsid w:val="00030E81"/>
    <w:rsid w:val="000312B5"/>
    <w:rsid w:val="000319E9"/>
    <w:rsid w:val="000320A4"/>
    <w:rsid w:val="00032A70"/>
    <w:rsid w:val="00032C5A"/>
    <w:rsid w:val="00032C8A"/>
    <w:rsid w:val="00032F0A"/>
    <w:rsid w:val="00032F16"/>
    <w:rsid w:val="000336B9"/>
    <w:rsid w:val="00033A47"/>
    <w:rsid w:val="00033D12"/>
    <w:rsid w:val="00033DAA"/>
    <w:rsid w:val="000345DC"/>
    <w:rsid w:val="0003490D"/>
    <w:rsid w:val="0003511B"/>
    <w:rsid w:val="00035740"/>
    <w:rsid w:val="00035BC2"/>
    <w:rsid w:val="00035C32"/>
    <w:rsid w:val="00035EE1"/>
    <w:rsid w:val="0003621A"/>
    <w:rsid w:val="000364B6"/>
    <w:rsid w:val="00036B05"/>
    <w:rsid w:val="00036C1C"/>
    <w:rsid w:val="00036CAB"/>
    <w:rsid w:val="00037587"/>
    <w:rsid w:val="000379BA"/>
    <w:rsid w:val="00040060"/>
    <w:rsid w:val="0004032A"/>
    <w:rsid w:val="00040EC3"/>
    <w:rsid w:val="00041376"/>
    <w:rsid w:val="0004187F"/>
    <w:rsid w:val="00041E23"/>
    <w:rsid w:val="0004220D"/>
    <w:rsid w:val="0004289C"/>
    <w:rsid w:val="0004344B"/>
    <w:rsid w:val="0004381C"/>
    <w:rsid w:val="00044161"/>
    <w:rsid w:val="000442D6"/>
    <w:rsid w:val="000444C2"/>
    <w:rsid w:val="00044693"/>
    <w:rsid w:val="00044F72"/>
    <w:rsid w:val="00045875"/>
    <w:rsid w:val="00045AC7"/>
    <w:rsid w:val="00045D71"/>
    <w:rsid w:val="00045D9B"/>
    <w:rsid w:val="00045F3B"/>
    <w:rsid w:val="00046651"/>
    <w:rsid w:val="0004693C"/>
    <w:rsid w:val="00046A87"/>
    <w:rsid w:val="00046A9C"/>
    <w:rsid w:val="00046F55"/>
    <w:rsid w:val="000473E7"/>
    <w:rsid w:val="00047405"/>
    <w:rsid w:val="00047901"/>
    <w:rsid w:val="00047FFD"/>
    <w:rsid w:val="0005041A"/>
    <w:rsid w:val="0005091D"/>
    <w:rsid w:val="00050B1A"/>
    <w:rsid w:val="00050CBC"/>
    <w:rsid w:val="00050CF8"/>
    <w:rsid w:val="0005111E"/>
    <w:rsid w:val="000518B5"/>
    <w:rsid w:val="00051C2B"/>
    <w:rsid w:val="00051D88"/>
    <w:rsid w:val="00051F76"/>
    <w:rsid w:val="00052F1E"/>
    <w:rsid w:val="00053532"/>
    <w:rsid w:val="000542BD"/>
    <w:rsid w:val="000544DD"/>
    <w:rsid w:val="000548FD"/>
    <w:rsid w:val="00054983"/>
    <w:rsid w:val="00054BDC"/>
    <w:rsid w:val="00054EFA"/>
    <w:rsid w:val="00054FC1"/>
    <w:rsid w:val="000550C3"/>
    <w:rsid w:val="000558E2"/>
    <w:rsid w:val="00055E1E"/>
    <w:rsid w:val="00056124"/>
    <w:rsid w:val="00056697"/>
    <w:rsid w:val="00056AFB"/>
    <w:rsid w:val="000573DE"/>
    <w:rsid w:val="0005769D"/>
    <w:rsid w:val="00057817"/>
    <w:rsid w:val="000578A6"/>
    <w:rsid w:val="00057DF3"/>
    <w:rsid w:val="000602B6"/>
    <w:rsid w:val="000608C3"/>
    <w:rsid w:val="000614C8"/>
    <w:rsid w:val="000622B3"/>
    <w:rsid w:val="00062C87"/>
    <w:rsid w:val="00062EA8"/>
    <w:rsid w:val="00063011"/>
    <w:rsid w:val="000632B2"/>
    <w:rsid w:val="000632DA"/>
    <w:rsid w:val="000633BE"/>
    <w:rsid w:val="00063415"/>
    <w:rsid w:val="000637F0"/>
    <w:rsid w:val="00063871"/>
    <w:rsid w:val="0006416C"/>
    <w:rsid w:val="00064467"/>
    <w:rsid w:val="00064D19"/>
    <w:rsid w:val="00065003"/>
    <w:rsid w:val="000650AE"/>
    <w:rsid w:val="00065695"/>
    <w:rsid w:val="0006587D"/>
    <w:rsid w:val="00066142"/>
    <w:rsid w:val="000670BB"/>
    <w:rsid w:val="00067343"/>
    <w:rsid w:val="00067CC7"/>
    <w:rsid w:val="000706E3"/>
    <w:rsid w:val="00070802"/>
    <w:rsid w:val="00070BC2"/>
    <w:rsid w:val="00070C7D"/>
    <w:rsid w:val="0007119C"/>
    <w:rsid w:val="000711EA"/>
    <w:rsid w:val="00071274"/>
    <w:rsid w:val="00071658"/>
    <w:rsid w:val="00071AC4"/>
    <w:rsid w:val="0007242B"/>
    <w:rsid w:val="00072D2B"/>
    <w:rsid w:val="00072F41"/>
    <w:rsid w:val="00073969"/>
    <w:rsid w:val="00073B99"/>
    <w:rsid w:val="00074399"/>
    <w:rsid w:val="000744BF"/>
    <w:rsid w:val="00074716"/>
    <w:rsid w:val="0007479D"/>
    <w:rsid w:val="00074B08"/>
    <w:rsid w:val="00075D5C"/>
    <w:rsid w:val="000760F8"/>
    <w:rsid w:val="00076218"/>
    <w:rsid w:val="00076846"/>
    <w:rsid w:val="00076A73"/>
    <w:rsid w:val="00076ED6"/>
    <w:rsid w:val="00076FA9"/>
    <w:rsid w:val="000773A0"/>
    <w:rsid w:val="00077988"/>
    <w:rsid w:val="00077B26"/>
    <w:rsid w:val="00080178"/>
    <w:rsid w:val="00080478"/>
    <w:rsid w:val="00080F54"/>
    <w:rsid w:val="00081126"/>
    <w:rsid w:val="00081347"/>
    <w:rsid w:val="00082135"/>
    <w:rsid w:val="000825D6"/>
    <w:rsid w:val="00082B01"/>
    <w:rsid w:val="00082B64"/>
    <w:rsid w:val="000832AD"/>
    <w:rsid w:val="00083440"/>
    <w:rsid w:val="000834F0"/>
    <w:rsid w:val="00084390"/>
    <w:rsid w:val="0008476D"/>
    <w:rsid w:val="00084A14"/>
    <w:rsid w:val="00084A64"/>
    <w:rsid w:val="00086210"/>
    <w:rsid w:val="00086B43"/>
    <w:rsid w:val="00086BE6"/>
    <w:rsid w:val="0008761F"/>
    <w:rsid w:val="00090F10"/>
    <w:rsid w:val="000914E3"/>
    <w:rsid w:val="00091630"/>
    <w:rsid w:val="0009165C"/>
    <w:rsid w:val="00091763"/>
    <w:rsid w:val="00091A49"/>
    <w:rsid w:val="00091E91"/>
    <w:rsid w:val="00092551"/>
    <w:rsid w:val="00092AE0"/>
    <w:rsid w:val="000934C6"/>
    <w:rsid w:val="00093C09"/>
    <w:rsid w:val="00094903"/>
    <w:rsid w:val="00094A79"/>
    <w:rsid w:val="00095168"/>
    <w:rsid w:val="000953EC"/>
    <w:rsid w:val="00095579"/>
    <w:rsid w:val="000959BA"/>
    <w:rsid w:val="000960E9"/>
    <w:rsid w:val="00096188"/>
    <w:rsid w:val="000966FD"/>
    <w:rsid w:val="00096C23"/>
    <w:rsid w:val="00096C7F"/>
    <w:rsid w:val="0009705E"/>
    <w:rsid w:val="000978CD"/>
    <w:rsid w:val="00097A39"/>
    <w:rsid w:val="00097BF7"/>
    <w:rsid w:val="00097CBF"/>
    <w:rsid w:val="000A00BC"/>
    <w:rsid w:val="000A0140"/>
    <w:rsid w:val="000A01CD"/>
    <w:rsid w:val="000A0368"/>
    <w:rsid w:val="000A07F5"/>
    <w:rsid w:val="000A0B68"/>
    <w:rsid w:val="000A0CC8"/>
    <w:rsid w:val="000A0DE3"/>
    <w:rsid w:val="000A0EE1"/>
    <w:rsid w:val="000A1F47"/>
    <w:rsid w:val="000A37E4"/>
    <w:rsid w:val="000A405D"/>
    <w:rsid w:val="000A40BD"/>
    <w:rsid w:val="000A44AB"/>
    <w:rsid w:val="000A4CDC"/>
    <w:rsid w:val="000A5442"/>
    <w:rsid w:val="000A5467"/>
    <w:rsid w:val="000A5B31"/>
    <w:rsid w:val="000A7040"/>
    <w:rsid w:val="000B04C5"/>
    <w:rsid w:val="000B0541"/>
    <w:rsid w:val="000B064F"/>
    <w:rsid w:val="000B0B52"/>
    <w:rsid w:val="000B1431"/>
    <w:rsid w:val="000B31D0"/>
    <w:rsid w:val="000B3D35"/>
    <w:rsid w:val="000B50D8"/>
    <w:rsid w:val="000B5A8F"/>
    <w:rsid w:val="000B6001"/>
    <w:rsid w:val="000B6286"/>
    <w:rsid w:val="000B6556"/>
    <w:rsid w:val="000B659F"/>
    <w:rsid w:val="000B6D01"/>
    <w:rsid w:val="000B7570"/>
    <w:rsid w:val="000C0143"/>
    <w:rsid w:val="000C09A3"/>
    <w:rsid w:val="000C1326"/>
    <w:rsid w:val="000C14A8"/>
    <w:rsid w:val="000C1C7C"/>
    <w:rsid w:val="000C3149"/>
    <w:rsid w:val="000C3493"/>
    <w:rsid w:val="000C3946"/>
    <w:rsid w:val="000C3AFC"/>
    <w:rsid w:val="000C3C28"/>
    <w:rsid w:val="000C3D1F"/>
    <w:rsid w:val="000C42E1"/>
    <w:rsid w:val="000C4559"/>
    <w:rsid w:val="000C480F"/>
    <w:rsid w:val="000C512E"/>
    <w:rsid w:val="000C586D"/>
    <w:rsid w:val="000C5D2F"/>
    <w:rsid w:val="000C6924"/>
    <w:rsid w:val="000C6A02"/>
    <w:rsid w:val="000C6A3B"/>
    <w:rsid w:val="000D00C4"/>
    <w:rsid w:val="000D0B5E"/>
    <w:rsid w:val="000D0F66"/>
    <w:rsid w:val="000D1442"/>
    <w:rsid w:val="000D1C84"/>
    <w:rsid w:val="000D1EF5"/>
    <w:rsid w:val="000D2C00"/>
    <w:rsid w:val="000D31CF"/>
    <w:rsid w:val="000D3E31"/>
    <w:rsid w:val="000D3E6B"/>
    <w:rsid w:val="000D4E5C"/>
    <w:rsid w:val="000D520D"/>
    <w:rsid w:val="000D62CA"/>
    <w:rsid w:val="000D6D46"/>
    <w:rsid w:val="000D7477"/>
    <w:rsid w:val="000E07A5"/>
    <w:rsid w:val="000E098C"/>
    <w:rsid w:val="000E0A08"/>
    <w:rsid w:val="000E13C5"/>
    <w:rsid w:val="000E1590"/>
    <w:rsid w:val="000E2065"/>
    <w:rsid w:val="000E218B"/>
    <w:rsid w:val="000E3317"/>
    <w:rsid w:val="000E3A88"/>
    <w:rsid w:val="000E3FEF"/>
    <w:rsid w:val="000E4CCD"/>
    <w:rsid w:val="000E4D82"/>
    <w:rsid w:val="000E544D"/>
    <w:rsid w:val="000E54C9"/>
    <w:rsid w:val="000E5788"/>
    <w:rsid w:val="000E5C8B"/>
    <w:rsid w:val="000E625E"/>
    <w:rsid w:val="000E65EA"/>
    <w:rsid w:val="000E7050"/>
    <w:rsid w:val="000E7AC3"/>
    <w:rsid w:val="000E7DCC"/>
    <w:rsid w:val="000F017E"/>
    <w:rsid w:val="000F1224"/>
    <w:rsid w:val="000F12A9"/>
    <w:rsid w:val="000F1483"/>
    <w:rsid w:val="000F186A"/>
    <w:rsid w:val="000F1966"/>
    <w:rsid w:val="000F1E07"/>
    <w:rsid w:val="000F1FE0"/>
    <w:rsid w:val="000F3318"/>
    <w:rsid w:val="000F3594"/>
    <w:rsid w:val="000F4A98"/>
    <w:rsid w:val="000F4C6B"/>
    <w:rsid w:val="000F4EEE"/>
    <w:rsid w:val="000F4FEE"/>
    <w:rsid w:val="000F51A1"/>
    <w:rsid w:val="000F56B7"/>
    <w:rsid w:val="000F5E4B"/>
    <w:rsid w:val="000F685F"/>
    <w:rsid w:val="000F6889"/>
    <w:rsid w:val="000F688D"/>
    <w:rsid w:val="000F6920"/>
    <w:rsid w:val="000F69A0"/>
    <w:rsid w:val="000F6C67"/>
    <w:rsid w:val="000F6E8E"/>
    <w:rsid w:val="000F7287"/>
    <w:rsid w:val="000F736F"/>
    <w:rsid w:val="00100401"/>
    <w:rsid w:val="0010046C"/>
    <w:rsid w:val="00100AC7"/>
    <w:rsid w:val="0010142C"/>
    <w:rsid w:val="00101AB4"/>
    <w:rsid w:val="00101B28"/>
    <w:rsid w:val="00101E1D"/>
    <w:rsid w:val="00102499"/>
    <w:rsid w:val="0010289B"/>
    <w:rsid w:val="00102D10"/>
    <w:rsid w:val="00102E24"/>
    <w:rsid w:val="00103044"/>
    <w:rsid w:val="001031E4"/>
    <w:rsid w:val="001034C0"/>
    <w:rsid w:val="001034CF"/>
    <w:rsid w:val="00103B3B"/>
    <w:rsid w:val="00104689"/>
    <w:rsid w:val="00104782"/>
    <w:rsid w:val="001052E3"/>
    <w:rsid w:val="001053F2"/>
    <w:rsid w:val="00105456"/>
    <w:rsid w:val="0010561E"/>
    <w:rsid w:val="00105D01"/>
    <w:rsid w:val="001061BA"/>
    <w:rsid w:val="001063F2"/>
    <w:rsid w:val="00107752"/>
    <w:rsid w:val="0010779E"/>
    <w:rsid w:val="00107CDD"/>
    <w:rsid w:val="00110030"/>
    <w:rsid w:val="00110521"/>
    <w:rsid w:val="001106C9"/>
    <w:rsid w:val="00110BB4"/>
    <w:rsid w:val="001111BE"/>
    <w:rsid w:val="001114CD"/>
    <w:rsid w:val="0011219E"/>
    <w:rsid w:val="00112257"/>
    <w:rsid w:val="0011258E"/>
    <w:rsid w:val="00112651"/>
    <w:rsid w:val="00113115"/>
    <w:rsid w:val="00113302"/>
    <w:rsid w:val="00113D64"/>
    <w:rsid w:val="0011447B"/>
    <w:rsid w:val="001148B0"/>
    <w:rsid w:val="00115049"/>
    <w:rsid w:val="0011567D"/>
    <w:rsid w:val="0011594A"/>
    <w:rsid w:val="00115B47"/>
    <w:rsid w:val="001160AF"/>
    <w:rsid w:val="0011673D"/>
    <w:rsid w:val="0011700C"/>
    <w:rsid w:val="00117098"/>
    <w:rsid w:val="001175F3"/>
    <w:rsid w:val="0011770F"/>
    <w:rsid w:val="00117883"/>
    <w:rsid w:val="00117AAB"/>
    <w:rsid w:val="00117BC0"/>
    <w:rsid w:val="00117EFD"/>
    <w:rsid w:val="00120293"/>
    <w:rsid w:val="00120DE3"/>
    <w:rsid w:val="0012197C"/>
    <w:rsid w:val="00121EFF"/>
    <w:rsid w:val="00122600"/>
    <w:rsid w:val="00122AD1"/>
    <w:rsid w:val="00122BF9"/>
    <w:rsid w:val="00122CE0"/>
    <w:rsid w:val="00122D1B"/>
    <w:rsid w:val="00122E1B"/>
    <w:rsid w:val="001230CF"/>
    <w:rsid w:val="001236F0"/>
    <w:rsid w:val="0012454C"/>
    <w:rsid w:val="00124A1A"/>
    <w:rsid w:val="00124C7F"/>
    <w:rsid w:val="00124D25"/>
    <w:rsid w:val="001250FE"/>
    <w:rsid w:val="00125140"/>
    <w:rsid w:val="00125597"/>
    <w:rsid w:val="0012573A"/>
    <w:rsid w:val="00125AFA"/>
    <w:rsid w:val="00125C58"/>
    <w:rsid w:val="001263C1"/>
    <w:rsid w:val="001264C3"/>
    <w:rsid w:val="00126616"/>
    <w:rsid w:val="001278E8"/>
    <w:rsid w:val="00127955"/>
    <w:rsid w:val="00127C5F"/>
    <w:rsid w:val="00127C9A"/>
    <w:rsid w:val="00127F70"/>
    <w:rsid w:val="001300BF"/>
    <w:rsid w:val="001301A5"/>
    <w:rsid w:val="001309F5"/>
    <w:rsid w:val="00130C45"/>
    <w:rsid w:val="00130D56"/>
    <w:rsid w:val="00131133"/>
    <w:rsid w:val="001312D7"/>
    <w:rsid w:val="00131932"/>
    <w:rsid w:val="001324D0"/>
    <w:rsid w:val="001326E1"/>
    <w:rsid w:val="00133784"/>
    <w:rsid w:val="00133C11"/>
    <w:rsid w:val="00133CAC"/>
    <w:rsid w:val="00133CFD"/>
    <w:rsid w:val="00134123"/>
    <w:rsid w:val="00134F89"/>
    <w:rsid w:val="00135299"/>
    <w:rsid w:val="00135513"/>
    <w:rsid w:val="001357C4"/>
    <w:rsid w:val="00136296"/>
    <w:rsid w:val="0013672D"/>
    <w:rsid w:val="00136C24"/>
    <w:rsid w:val="0013772B"/>
    <w:rsid w:val="0013785C"/>
    <w:rsid w:val="0014011D"/>
    <w:rsid w:val="0014027C"/>
    <w:rsid w:val="00140318"/>
    <w:rsid w:val="0014073E"/>
    <w:rsid w:val="00140ECF"/>
    <w:rsid w:val="00140F5A"/>
    <w:rsid w:val="00141205"/>
    <w:rsid w:val="00141532"/>
    <w:rsid w:val="00142262"/>
    <w:rsid w:val="00142779"/>
    <w:rsid w:val="001427D9"/>
    <w:rsid w:val="001428BA"/>
    <w:rsid w:val="00142E14"/>
    <w:rsid w:val="0014300B"/>
    <w:rsid w:val="00143EB1"/>
    <w:rsid w:val="001441F4"/>
    <w:rsid w:val="001442FB"/>
    <w:rsid w:val="0014454F"/>
    <w:rsid w:val="0014506F"/>
    <w:rsid w:val="00145471"/>
    <w:rsid w:val="00145B5E"/>
    <w:rsid w:val="0014697C"/>
    <w:rsid w:val="00146C48"/>
    <w:rsid w:val="00146CE9"/>
    <w:rsid w:val="00146F82"/>
    <w:rsid w:val="0014784C"/>
    <w:rsid w:val="001478DD"/>
    <w:rsid w:val="00147C60"/>
    <w:rsid w:val="0015003B"/>
    <w:rsid w:val="001508AF"/>
    <w:rsid w:val="00150D29"/>
    <w:rsid w:val="00151875"/>
    <w:rsid w:val="00151BFA"/>
    <w:rsid w:val="00152CB9"/>
    <w:rsid w:val="00152CF7"/>
    <w:rsid w:val="001534FF"/>
    <w:rsid w:val="00153CF5"/>
    <w:rsid w:val="0015413B"/>
    <w:rsid w:val="00154568"/>
    <w:rsid w:val="00154CC5"/>
    <w:rsid w:val="00154F86"/>
    <w:rsid w:val="00155012"/>
    <w:rsid w:val="001557BF"/>
    <w:rsid w:val="00155DB8"/>
    <w:rsid w:val="001563C3"/>
    <w:rsid w:val="001566DE"/>
    <w:rsid w:val="0015688E"/>
    <w:rsid w:val="00157014"/>
    <w:rsid w:val="001572AD"/>
    <w:rsid w:val="00157319"/>
    <w:rsid w:val="0015773C"/>
    <w:rsid w:val="00157957"/>
    <w:rsid w:val="00160017"/>
    <w:rsid w:val="00160D3C"/>
    <w:rsid w:val="00160F99"/>
    <w:rsid w:val="0016136D"/>
    <w:rsid w:val="001616D8"/>
    <w:rsid w:val="001617F0"/>
    <w:rsid w:val="001623AD"/>
    <w:rsid w:val="00162809"/>
    <w:rsid w:val="0016282D"/>
    <w:rsid w:val="00162CA0"/>
    <w:rsid w:val="001632BA"/>
    <w:rsid w:val="001634E7"/>
    <w:rsid w:val="00163F3F"/>
    <w:rsid w:val="0016466D"/>
    <w:rsid w:val="001650FA"/>
    <w:rsid w:val="001656BA"/>
    <w:rsid w:val="0016579D"/>
    <w:rsid w:val="0016592E"/>
    <w:rsid w:val="00165A3D"/>
    <w:rsid w:val="00165D07"/>
    <w:rsid w:val="00165F2B"/>
    <w:rsid w:val="0016640B"/>
    <w:rsid w:val="0016685F"/>
    <w:rsid w:val="001668E6"/>
    <w:rsid w:val="00166B5E"/>
    <w:rsid w:val="00166EEE"/>
    <w:rsid w:val="00167362"/>
    <w:rsid w:val="00167742"/>
    <w:rsid w:val="00170350"/>
    <w:rsid w:val="001706FC"/>
    <w:rsid w:val="00170E1E"/>
    <w:rsid w:val="00170F72"/>
    <w:rsid w:val="0017115D"/>
    <w:rsid w:val="00171233"/>
    <w:rsid w:val="00171520"/>
    <w:rsid w:val="00171841"/>
    <w:rsid w:val="0017240B"/>
    <w:rsid w:val="001725B1"/>
    <w:rsid w:val="00172637"/>
    <w:rsid w:val="001731B8"/>
    <w:rsid w:val="0017384F"/>
    <w:rsid w:val="0017386D"/>
    <w:rsid w:val="001739B5"/>
    <w:rsid w:val="00173AAF"/>
    <w:rsid w:val="00173B9A"/>
    <w:rsid w:val="00173D35"/>
    <w:rsid w:val="00173DD9"/>
    <w:rsid w:val="0017425D"/>
    <w:rsid w:val="00174731"/>
    <w:rsid w:val="00174BE5"/>
    <w:rsid w:val="00174D48"/>
    <w:rsid w:val="00174FB6"/>
    <w:rsid w:val="00175460"/>
    <w:rsid w:val="00175671"/>
    <w:rsid w:val="0017597F"/>
    <w:rsid w:val="00175A5E"/>
    <w:rsid w:val="00175BCF"/>
    <w:rsid w:val="00175CEC"/>
    <w:rsid w:val="00175E21"/>
    <w:rsid w:val="0017657B"/>
    <w:rsid w:val="001766C9"/>
    <w:rsid w:val="0017696F"/>
    <w:rsid w:val="00176A56"/>
    <w:rsid w:val="00176F37"/>
    <w:rsid w:val="00177084"/>
    <w:rsid w:val="00177718"/>
    <w:rsid w:val="00177EA2"/>
    <w:rsid w:val="00177EBA"/>
    <w:rsid w:val="00177FB7"/>
    <w:rsid w:val="00180102"/>
    <w:rsid w:val="001804FF"/>
    <w:rsid w:val="001807B4"/>
    <w:rsid w:val="001809F3"/>
    <w:rsid w:val="0018110F"/>
    <w:rsid w:val="00181AE0"/>
    <w:rsid w:val="00181AF5"/>
    <w:rsid w:val="0018217B"/>
    <w:rsid w:val="00182A3B"/>
    <w:rsid w:val="001836CD"/>
    <w:rsid w:val="001838CA"/>
    <w:rsid w:val="001839EC"/>
    <w:rsid w:val="00184280"/>
    <w:rsid w:val="001844CB"/>
    <w:rsid w:val="001846F8"/>
    <w:rsid w:val="0018496F"/>
    <w:rsid w:val="00184E5A"/>
    <w:rsid w:val="001852F3"/>
    <w:rsid w:val="00185E14"/>
    <w:rsid w:val="00186032"/>
    <w:rsid w:val="0018690B"/>
    <w:rsid w:val="00186C59"/>
    <w:rsid w:val="00187575"/>
    <w:rsid w:val="00187A70"/>
    <w:rsid w:val="00187F1F"/>
    <w:rsid w:val="001901DD"/>
    <w:rsid w:val="0019044A"/>
    <w:rsid w:val="00190C76"/>
    <w:rsid w:val="0019131B"/>
    <w:rsid w:val="00191616"/>
    <w:rsid w:val="00191CD3"/>
    <w:rsid w:val="0019263E"/>
    <w:rsid w:val="00192AC6"/>
    <w:rsid w:val="00193AD0"/>
    <w:rsid w:val="00193B3D"/>
    <w:rsid w:val="001951CA"/>
    <w:rsid w:val="001954E3"/>
    <w:rsid w:val="00195CCC"/>
    <w:rsid w:val="00195D6A"/>
    <w:rsid w:val="0019653C"/>
    <w:rsid w:val="00196671"/>
    <w:rsid w:val="001972DD"/>
    <w:rsid w:val="00197989"/>
    <w:rsid w:val="00197A2D"/>
    <w:rsid w:val="001A001A"/>
    <w:rsid w:val="001A015E"/>
    <w:rsid w:val="001A061C"/>
    <w:rsid w:val="001A06CF"/>
    <w:rsid w:val="001A0766"/>
    <w:rsid w:val="001A11FB"/>
    <w:rsid w:val="001A17F0"/>
    <w:rsid w:val="001A1AD5"/>
    <w:rsid w:val="001A1E48"/>
    <w:rsid w:val="001A20C6"/>
    <w:rsid w:val="001A26F3"/>
    <w:rsid w:val="001A289A"/>
    <w:rsid w:val="001A2DFA"/>
    <w:rsid w:val="001A3B17"/>
    <w:rsid w:val="001A3DC3"/>
    <w:rsid w:val="001A3E48"/>
    <w:rsid w:val="001A3EC1"/>
    <w:rsid w:val="001A43BD"/>
    <w:rsid w:val="001A47FF"/>
    <w:rsid w:val="001A485B"/>
    <w:rsid w:val="001A4B7E"/>
    <w:rsid w:val="001A5CE0"/>
    <w:rsid w:val="001A5FC7"/>
    <w:rsid w:val="001A616B"/>
    <w:rsid w:val="001A63D7"/>
    <w:rsid w:val="001A7515"/>
    <w:rsid w:val="001B058C"/>
    <w:rsid w:val="001B0815"/>
    <w:rsid w:val="001B0A1B"/>
    <w:rsid w:val="001B0BCB"/>
    <w:rsid w:val="001B1411"/>
    <w:rsid w:val="001B1456"/>
    <w:rsid w:val="001B1DBC"/>
    <w:rsid w:val="001B1FFB"/>
    <w:rsid w:val="001B2475"/>
    <w:rsid w:val="001B2544"/>
    <w:rsid w:val="001B276A"/>
    <w:rsid w:val="001B2AB0"/>
    <w:rsid w:val="001B3BE9"/>
    <w:rsid w:val="001B3DAF"/>
    <w:rsid w:val="001B3EAA"/>
    <w:rsid w:val="001B4A4A"/>
    <w:rsid w:val="001B4BE9"/>
    <w:rsid w:val="001B4C03"/>
    <w:rsid w:val="001B5CFE"/>
    <w:rsid w:val="001B6035"/>
    <w:rsid w:val="001B64DE"/>
    <w:rsid w:val="001B7414"/>
    <w:rsid w:val="001B7584"/>
    <w:rsid w:val="001B7838"/>
    <w:rsid w:val="001B7A86"/>
    <w:rsid w:val="001B7C4D"/>
    <w:rsid w:val="001B7F39"/>
    <w:rsid w:val="001C0289"/>
    <w:rsid w:val="001C0334"/>
    <w:rsid w:val="001C0631"/>
    <w:rsid w:val="001C0A04"/>
    <w:rsid w:val="001C1C32"/>
    <w:rsid w:val="001C2E42"/>
    <w:rsid w:val="001C30CC"/>
    <w:rsid w:val="001C34D8"/>
    <w:rsid w:val="001C36FF"/>
    <w:rsid w:val="001C3DDA"/>
    <w:rsid w:val="001C3E7F"/>
    <w:rsid w:val="001C4350"/>
    <w:rsid w:val="001C4420"/>
    <w:rsid w:val="001C4B9B"/>
    <w:rsid w:val="001C5254"/>
    <w:rsid w:val="001C579E"/>
    <w:rsid w:val="001C5A82"/>
    <w:rsid w:val="001C5A8A"/>
    <w:rsid w:val="001C63DB"/>
    <w:rsid w:val="001C66C1"/>
    <w:rsid w:val="001C6BC5"/>
    <w:rsid w:val="001C751A"/>
    <w:rsid w:val="001C7A06"/>
    <w:rsid w:val="001D0272"/>
    <w:rsid w:val="001D138F"/>
    <w:rsid w:val="001D13B4"/>
    <w:rsid w:val="001D1E2C"/>
    <w:rsid w:val="001D1E3E"/>
    <w:rsid w:val="001D1FD6"/>
    <w:rsid w:val="001D33F7"/>
    <w:rsid w:val="001D35B6"/>
    <w:rsid w:val="001D3666"/>
    <w:rsid w:val="001D36DA"/>
    <w:rsid w:val="001D3888"/>
    <w:rsid w:val="001D3D50"/>
    <w:rsid w:val="001D40BF"/>
    <w:rsid w:val="001D40C3"/>
    <w:rsid w:val="001D4140"/>
    <w:rsid w:val="001D4B69"/>
    <w:rsid w:val="001D4BC1"/>
    <w:rsid w:val="001D5511"/>
    <w:rsid w:val="001D5DF6"/>
    <w:rsid w:val="001D69C9"/>
    <w:rsid w:val="001D6E89"/>
    <w:rsid w:val="001D6ECE"/>
    <w:rsid w:val="001E02E4"/>
    <w:rsid w:val="001E0394"/>
    <w:rsid w:val="001E06BE"/>
    <w:rsid w:val="001E28FF"/>
    <w:rsid w:val="001E35B3"/>
    <w:rsid w:val="001E3B54"/>
    <w:rsid w:val="001E3B99"/>
    <w:rsid w:val="001E3DF2"/>
    <w:rsid w:val="001E4AB7"/>
    <w:rsid w:val="001E4E19"/>
    <w:rsid w:val="001E4EA4"/>
    <w:rsid w:val="001E5240"/>
    <w:rsid w:val="001E5771"/>
    <w:rsid w:val="001E57AB"/>
    <w:rsid w:val="001E5F21"/>
    <w:rsid w:val="001E60BE"/>
    <w:rsid w:val="001E6637"/>
    <w:rsid w:val="001E67DA"/>
    <w:rsid w:val="001E6DE2"/>
    <w:rsid w:val="001E7937"/>
    <w:rsid w:val="001E7B84"/>
    <w:rsid w:val="001E7DB5"/>
    <w:rsid w:val="001F0313"/>
    <w:rsid w:val="001F08AA"/>
    <w:rsid w:val="001F097B"/>
    <w:rsid w:val="001F0A90"/>
    <w:rsid w:val="001F1303"/>
    <w:rsid w:val="001F278E"/>
    <w:rsid w:val="001F2F9D"/>
    <w:rsid w:val="001F2FDD"/>
    <w:rsid w:val="001F3EB7"/>
    <w:rsid w:val="001F43A5"/>
    <w:rsid w:val="001F4AE5"/>
    <w:rsid w:val="001F5B15"/>
    <w:rsid w:val="001F5CDF"/>
    <w:rsid w:val="001F5D2C"/>
    <w:rsid w:val="001F5D72"/>
    <w:rsid w:val="001F6755"/>
    <w:rsid w:val="001F7AB0"/>
    <w:rsid w:val="0020052E"/>
    <w:rsid w:val="002006C2"/>
    <w:rsid w:val="00200CB2"/>
    <w:rsid w:val="00200D89"/>
    <w:rsid w:val="00201667"/>
    <w:rsid w:val="00201698"/>
    <w:rsid w:val="00201736"/>
    <w:rsid w:val="00201945"/>
    <w:rsid w:val="00201ABA"/>
    <w:rsid w:val="00201F9B"/>
    <w:rsid w:val="0020242F"/>
    <w:rsid w:val="002027FF"/>
    <w:rsid w:val="00202AC7"/>
    <w:rsid w:val="00203068"/>
    <w:rsid w:val="002030C2"/>
    <w:rsid w:val="0020319E"/>
    <w:rsid w:val="0020328F"/>
    <w:rsid w:val="0020406A"/>
    <w:rsid w:val="00204603"/>
    <w:rsid w:val="00204AED"/>
    <w:rsid w:val="00204B95"/>
    <w:rsid w:val="00204DDD"/>
    <w:rsid w:val="00205DE5"/>
    <w:rsid w:val="002064BE"/>
    <w:rsid w:val="00206D56"/>
    <w:rsid w:val="00210786"/>
    <w:rsid w:val="00210ACE"/>
    <w:rsid w:val="00210B45"/>
    <w:rsid w:val="002114E6"/>
    <w:rsid w:val="0021169D"/>
    <w:rsid w:val="00211BB2"/>
    <w:rsid w:val="002121DD"/>
    <w:rsid w:val="00212293"/>
    <w:rsid w:val="00212886"/>
    <w:rsid w:val="00212A43"/>
    <w:rsid w:val="00212CB1"/>
    <w:rsid w:val="002134E4"/>
    <w:rsid w:val="00213687"/>
    <w:rsid w:val="00213AF0"/>
    <w:rsid w:val="00214018"/>
    <w:rsid w:val="00214F0A"/>
    <w:rsid w:val="0021521A"/>
    <w:rsid w:val="00215433"/>
    <w:rsid w:val="00215932"/>
    <w:rsid w:val="00215CE1"/>
    <w:rsid w:val="00216000"/>
    <w:rsid w:val="002160A8"/>
    <w:rsid w:val="002160CE"/>
    <w:rsid w:val="00217350"/>
    <w:rsid w:val="0021740A"/>
    <w:rsid w:val="00220199"/>
    <w:rsid w:val="00220592"/>
    <w:rsid w:val="002208C6"/>
    <w:rsid w:val="00220906"/>
    <w:rsid w:val="00221552"/>
    <w:rsid w:val="00221715"/>
    <w:rsid w:val="0022265E"/>
    <w:rsid w:val="00222971"/>
    <w:rsid w:val="00222C7C"/>
    <w:rsid w:val="00222D42"/>
    <w:rsid w:val="00223427"/>
    <w:rsid w:val="002238DB"/>
    <w:rsid w:val="00224318"/>
    <w:rsid w:val="0022470E"/>
    <w:rsid w:val="00224BC8"/>
    <w:rsid w:val="00224CF1"/>
    <w:rsid w:val="00225360"/>
    <w:rsid w:val="00225A9F"/>
    <w:rsid w:val="00225F97"/>
    <w:rsid w:val="0022645B"/>
    <w:rsid w:val="00226588"/>
    <w:rsid w:val="00226AD8"/>
    <w:rsid w:val="00226D76"/>
    <w:rsid w:val="00227219"/>
    <w:rsid w:val="00227BE2"/>
    <w:rsid w:val="002303DE"/>
    <w:rsid w:val="0023085C"/>
    <w:rsid w:val="00231004"/>
    <w:rsid w:val="0023117F"/>
    <w:rsid w:val="00231248"/>
    <w:rsid w:val="0023132A"/>
    <w:rsid w:val="00231FC4"/>
    <w:rsid w:val="002326CF"/>
    <w:rsid w:val="002332A5"/>
    <w:rsid w:val="00233F84"/>
    <w:rsid w:val="002341F4"/>
    <w:rsid w:val="00234505"/>
    <w:rsid w:val="00234662"/>
    <w:rsid w:val="002346CC"/>
    <w:rsid w:val="00234B4A"/>
    <w:rsid w:val="00234EC2"/>
    <w:rsid w:val="002352FD"/>
    <w:rsid w:val="00235586"/>
    <w:rsid w:val="00235623"/>
    <w:rsid w:val="00235920"/>
    <w:rsid w:val="00235ACA"/>
    <w:rsid w:val="00235B51"/>
    <w:rsid w:val="0023633C"/>
    <w:rsid w:val="00236368"/>
    <w:rsid w:val="00236675"/>
    <w:rsid w:val="00237302"/>
    <w:rsid w:val="00237496"/>
    <w:rsid w:val="0023796C"/>
    <w:rsid w:val="00237BB0"/>
    <w:rsid w:val="00237DD7"/>
    <w:rsid w:val="00237DEB"/>
    <w:rsid w:val="0024041A"/>
    <w:rsid w:val="002404A9"/>
    <w:rsid w:val="002404C1"/>
    <w:rsid w:val="0024062F"/>
    <w:rsid w:val="00240662"/>
    <w:rsid w:val="002406BA"/>
    <w:rsid w:val="00240EEC"/>
    <w:rsid w:val="00241095"/>
    <w:rsid w:val="002410C2"/>
    <w:rsid w:val="002421A4"/>
    <w:rsid w:val="00242B8E"/>
    <w:rsid w:val="00242EB1"/>
    <w:rsid w:val="00243218"/>
    <w:rsid w:val="00243B91"/>
    <w:rsid w:val="00243D02"/>
    <w:rsid w:val="002441C5"/>
    <w:rsid w:val="002445AC"/>
    <w:rsid w:val="00244D98"/>
    <w:rsid w:val="00244ECD"/>
    <w:rsid w:val="002452AD"/>
    <w:rsid w:val="002455CB"/>
    <w:rsid w:val="00245ACC"/>
    <w:rsid w:val="0024620E"/>
    <w:rsid w:val="00246EE9"/>
    <w:rsid w:val="00246FDF"/>
    <w:rsid w:val="0024748C"/>
    <w:rsid w:val="00247D42"/>
    <w:rsid w:val="00250C34"/>
    <w:rsid w:val="00250FA1"/>
    <w:rsid w:val="00251189"/>
    <w:rsid w:val="00251381"/>
    <w:rsid w:val="0025182B"/>
    <w:rsid w:val="00251AA3"/>
    <w:rsid w:val="00251B51"/>
    <w:rsid w:val="00251BF6"/>
    <w:rsid w:val="00251E3E"/>
    <w:rsid w:val="00251E75"/>
    <w:rsid w:val="00251FA2"/>
    <w:rsid w:val="0025218E"/>
    <w:rsid w:val="0025281C"/>
    <w:rsid w:val="00252997"/>
    <w:rsid w:val="00252DC9"/>
    <w:rsid w:val="00252DF6"/>
    <w:rsid w:val="00252EBA"/>
    <w:rsid w:val="0025370E"/>
    <w:rsid w:val="0025383B"/>
    <w:rsid w:val="002544EF"/>
    <w:rsid w:val="00254DA9"/>
    <w:rsid w:val="00255063"/>
    <w:rsid w:val="0025545A"/>
    <w:rsid w:val="00255EC7"/>
    <w:rsid w:val="00255FCB"/>
    <w:rsid w:val="0025689F"/>
    <w:rsid w:val="00256B53"/>
    <w:rsid w:val="00256BAB"/>
    <w:rsid w:val="002572A6"/>
    <w:rsid w:val="00257629"/>
    <w:rsid w:val="002578BA"/>
    <w:rsid w:val="00257985"/>
    <w:rsid w:val="00257CA4"/>
    <w:rsid w:val="00260B49"/>
    <w:rsid w:val="00260D89"/>
    <w:rsid w:val="002612A3"/>
    <w:rsid w:val="00261641"/>
    <w:rsid w:val="00261A52"/>
    <w:rsid w:val="00261D6F"/>
    <w:rsid w:val="00262EAB"/>
    <w:rsid w:val="00263125"/>
    <w:rsid w:val="00263B61"/>
    <w:rsid w:val="00263D2E"/>
    <w:rsid w:val="00263D73"/>
    <w:rsid w:val="00263FCD"/>
    <w:rsid w:val="002642D9"/>
    <w:rsid w:val="0026454B"/>
    <w:rsid w:val="002645E8"/>
    <w:rsid w:val="00265A66"/>
    <w:rsid w:val="00265CB4"/>
    <w:rsid w:val="0026653F"/>
    <w:rsid w:val="00266CC7"/>
    <w:rsid w:val="0027033D"/>
    <w:rsid w:val="00270688"/>
    <w:rsid w:val="00270D8A"/>
    <w:rsid w:val="002715FB"/>
    <w:rsid w:val="00271EE1"/>
    <w:rsid w:val="002728DA"/>
    <w:rsid w:val="00272A94"/>
    <w:rsid w:val="002733DB"/>
    <w:rsid w:val="00273BDB"/>
    <w:rsid w:val="00275AE6"/>
    <w:rsid w:val="00275BC4"/>
    <w:rsid w:val="002762C8"/>
    <w:rsid w:val="00276AC5"/>
    <w:rsid w:val="00276F14"/>
    <w:rsid w:val="002770D6"/>
    <w:rsid w:val="00277F9D"/>
    <w:rsid w:val="00281212"/>
    <w:rsid w:val="002829AC"/>
    <w:rsid w:val="00282C9F"/>
    <w:rsid w:val="002832D4"/>
    <w:rsid w:val="002834BF"/>
    <w:rsid w:val="00283B19"/>
    <w:rsid w:val="00283C97"/>
    <w:rsid w:val="0028408C"/>
    <w:rsid w:val="00284844"/>
    <w:rsid w:val="00284C19"/>
    <w:rsid w:val="00285115"/>
    <w:rsid w:val="00285EA8"/>
    <w:rsid w:val="002863E4"/>
    <w:rsid w:val="00286A87"/>
    <w:rsid w:val="00286FC7"/>
    <w:rsid w:val="002870FE"/>
    <w:rsid w:val="00290335"/>
    <w:rsid w:val="0029044C"/>
    <w:rsid w:val="002914DB"/>
    <w:rsid w:val="00291A33"/>
    <w:rsid w:val="00291BA1"/>
    <w:rsid w:val="00292096"/>
    <w:rsid w:val="0029257D"/>
    <w:rsid w:val="0029356E"/>
    <w:rsid w:val="00293A00"/>
    <w:rsid w:val="002941BA"/>
    <w:rsid w:val="00294B57"/>
    <w:rsid w:val="0029510A"/>
    <w:rsid w:val="00295E13"/>
    <w:rsid w:val="0029609D"/>
    <w:rsid w:val="0029654D"/>
    <w:rsid w:val="00296560"/>
    <w:rsid w:val="0029663D"/>
    <w:rsid w:val="00297159"/>
    <w:rsid w:val="00297E3A"/>
    <w:rsid w:val="002A0350"/>
    <w:rsid w:val="002A0694"/>
    <w:rsid w:val="002A075C"/>
    <w:rsid w:val="002A1111"/>
    <w:rsid w:val="002A13AD"/>
    <w:rsid w:val="002A1683"/>
    <w:rsid w:val="002A217B"/>
    <w:rsid w:val="002A2395"/>
    <w:rsid w:val="002A2C13"/>
    <w:rsid w:val="002A2C5F"/>
    <w:rsid w:val="002A2EEA"/>
    <w:rsid w:val="002A363F"/>
    <w:rsid w:val="002A3A6E"/>
    <w:rsid w:val="002A3B60"/>
    <w:rsid w:val="002A3E98"/>
    <w:rsid w:val="002A526A"/>
    <w:rsid w:val="002A5C4B"/>
    <w:rsid w:val="002A5E9E"/>
    <w:rsid w:val="002A69B1"/>
    <w:rsid w:val="002A7753"/>
    <w:rsid w:val="002A7995"/>
    <w:rsid w:val="002A7E99"/>
    <w:rsid w:val="002A7FA5"/>
    <w:rsid w:val="002B00C3"/>
    <w:rsid w:val="002B05B9"/>
    <w:rsid w:val="002B0751"/>
    <w:rsid w:val="002B0A4F"/>
    <w:rsid w:val="002B0C04"/>
    <w:rsid w:val="002B0E84"/>
    <w:rsid w:val="002B0F8A"/>
    <w:rsid w:val="002B13CF"/>
    <w:rsid w:val="002B2BBC"/>
    <w:rsid w:val="002B2E1D"/>
    <w:rsid w:val="002B32DA"/>
    <w:rsid w:val="002B34F5"/>
    <w:rsid w:val="002B367E"/>
    <w:rsid w:val="002B3DD0"/>
    <w:rsid w:val="002B417E"/>
    <w:rsid w:val="002B4358"/>
    <w:rsid w:val="002B4579"/>
    <w:rsid w:val="002B48DA"/>
    <w:rsid w:val="002B5041"/>
    <w:rsid w:val="002B5541"/>
    <w:rsid w:val="002B6E06"/>
    <w:rsid w:val="002B77A9"/>
    <w:rsid w:val="002B7CD4"/>
    <w:rsid w:val="002C0073"/>
    <w:rsid w:val="002C034C"/>
    <w:rsid w:val="002C05A7"/>
    <w:rsid w:val="002C121B"/>
    <w:rsid w:val="002C1785"/>
    <w:rsid w:val="002C1E37"/>
    <w:rsid w:val="002C2AFE"/>
    <w:rsid w:val="002C2FE3"/>
    <w:rsid w:val="002C42CA"/>
    <w:rsid w:val="002C470F"/>
    <w:rsid w:val="002C48DF"/>
    <w:rsid w:val="002C597E"/>
    <w:rsid w:val="002C5D1B"/>
    <w:rsid w:val="002C6FEE"/>
    <w:rsid w:val="002C7665"/>
    <w:rsid w:val="002D004E"/>
    <w:rsid w:val="002D0407"/>
    <w:rsid w:val="002D05C1"/>
    <w:rsid w:val="002D0D90"/>
    <w:rsid w:val="002D0E8C"/>
    <w:rsid w:val="002D14B3"/>
    <w:rsid w:val="002D158A"/>
    <w:rsid w:val="002D1A93"/>
    <w:rsid w:val="002D246C"/>
    <w:rsid w:val="002D248D"/>
    <w:rsid w:val="002D2683"/>
    <w:rsid w:val="002D3563"/>
    <w:rsid w:val="002D3E1B"/>
    <w:rsid w:val="002D4D04"/>
    <w:rsid w:val="002D4DAC"/>
    <w:rsid w:val="002D5035"/>
    <w:rsid w:val="002D591C"/>
    <w:rsid w:val="002D5AA3"/>
    <w:rsid w:val="002D5BA9"/>
    <w:rsid w:val="002D60EE"/>
    <w:rsid w:val="002D6CF1"/>
    <w:rsid w:val="002D6E2E"/>
    <w:rsid w:val="002D78D3"/>
    <w:rsid w:val="002D7D2D"/>
    <w:rsid w:val="002E17CD"/>
    <w:rsid w:val="002E18E7"/>
    <w:rsid w:val="002E1C96"/>
    <w:rsid w:val="002E1DBA"/>
    <w:rsid w:val="002E201C"/>
    <w:rsid w:val="002E21CB"/>
    <w:rsid w:val="002E33F8"/>
    <w:rsid w:val="002E49B6"/>
    <w:rsid w:val="002E4D68"/>
    <w:rsid w:val="002E4F12"/>
    <w:rsid w:val="002E5772"/>
    <w:rsid w:val="002E635C"/>
    <w:rsid w:val="002E63B6"/>
    <w:rsid w:val="002E64A7"/>
    <w:rsid w:val="002E6527"/>
    <w:rsid w:val="002E6626"/>
    <w:rsid w:val="002E6AFE"/>
    <w:rsid w:val="002E6C31"/>
    <w:rsid w:val="002E6CE3"/>
    <w:rsid w:val="002E6ED4"/>
    <w:rsid w:val="002E7ABB"/>
    <w:rsid w:val="002E7D80"/>
    <w:rsid w:val="002F06B6"/>
    <w:rsid w:val="002F0949"/>
    <w:rsid w:val="002F1030"/>
    <w:rsid w:val="002F148D"/>
    <w:rsid w:val="002F2311"/>
    <w:rsid w:val="002F2E2C"/>
    <w:rsid w:val="002F2E90"/>
    <w:rsid w:val="002F317D"/>
    <w:rsid w:val="002F395E"/>
    <w:rsid w:val="002F3D69"/>
    <w:rsid w:val="002F3DA5"/>
    <w:rsid w:val="002F3E82"/>
    <w:rsid w:val="002F42D0"/>
    <w:rsid w:val="002F4DD9"/>
    <w:rsid w:val="002F51AC"/>
    <w:rsid w:val="002F5EE6"/>
    <w:rsid w:val="002F61CD"/>
    <w:rsid w:val="002F742D"/>
    <w:rsid w:val="00300B1B"/>
    <w:rsid w:val="003011D2"/>
    <w:rsid w:val="0030195D"/>
    <w:rsid w:val="0030228A"/>
    <w:rsid w:val="00303DBA"/>
    <w:rsid w:val="00304074"/>
    <w:rsid w:val="003040D6"/>
    <w:rsid w:val="00304108"/>
    <w:rsid w:val="00304BBB"/>
    <w:rsid w:val="003054DF"/>
    <w:rsid w:val="00305624"/>
    <w:rsid w:val="00305987"/>
    <w:rsid w:val="00305B48"/>
    <w:rsid w:val="0030620E"/>
    <w:rsid w:val="00306932"/>
    <w:rsid w:val="00306B4D"/>
    <w:rsid w:val="00306BC7"/>
    <w:rsid w:val="00306E42"/>
    <w:rsid w:val="00306F71"/>
    <w:rsid w:val="00306FC9"/>
    <w:rsid w:val="00307434"/>
    <w:rsid w:val="0030787E"/>
    <w:rsid w:val="00307A9F"/>
    <w:rsid w:val="00307D45"/>
    <w:rsid w:val="003113E8"/>
    <w:rsid w:val="00311B03"/>
    <w:rsid w:val="00311F0B"/>
    <w:rsid w:val="003121E4"/>
    <w:rsid w:val="00312264"/>
    <w:rsid w:val="003128B6"/>
    <w:rsid w:val="003128FF"/>
    <w:rsid w:val="00313C63"/>
    <w:rsid w:val="00314245"/>
    <w:rsid w:val="00314582"/>
    <w:rsid w:val="00314C01"/>
    <w:rsid w:val="00314C56"/>
    <w:rsid w:val="003152A4"/>
    <w:rsid w:val="0031555D"/>
    <w:rsid w:val="00315612"/>
    <w:rsid w:val="00315B01"/>
    <w:rsid w:val="0031630B"/>
    <w:rsid w:val="00316614"/>
    <w:rsid w:val="003168E0"/>
    <w:rsid w:val="00316A01"/>
    <w:rsid w:val="0031733D"/>
    <w:rsid w:val="003175CF"/>
    <w:rsid w:val="00317772"/>
    <w:rsid w:val="00317893"/>
    <w:rsid w:val="00317FF8"/>
    <w:rsid w:val="0032005E"/>
    <w:rsid w:val="003201EA"/>
    <w:rsid w:val="00320594"/>
    <w:rsid w:val="00323180"/>
    <w:rsid w:val="00323623"/>
    <w:rsid w:val="00323BEA"/>
    <w:rsid w:val="00324624"/>
    <w:rsid w:val="003246F4"/>
    <w:rsid w:val="00324A14"/>
    <w:rsid w:val="00324DCC"/>
    <w:rsid w:val="00325322"/>
    <w:rsid w:val="003258C7"/>
    <w:rsid w:val="00325D3C"/>
    <w:rsid w:val="00326373"/>
    <w:rsid w:val="00326642"/>
    <w:rsid w:val="0032670B"/>
    <w:rsid w:val="003267B0"/>
    <w:rsid w:val="00326DD0"/>
    <w:rsid w:val="00326F48"/>
    <w:rsid w:val="003270C2"/>
    <w:rsid w:val="0032778B"/>
    <w:rsid w:val="003277B5"/>
    <w:rsid w:val="00327BED"/>
    <w:rsid w:val="00327D9F"/>
    <w:rsid w:val="00330FA9"/>
    <w:rsid w:val="00331A44"/>
    <w:rsid w:val="00331B3E"/>
    <w:rsid w:val="00332606"/>
    <w:rsid w:val="00332668"/>
    <w:rsid w:val="00333A6B"/>
    <w:rsid w:val="00333BAC"/>
    <w:rsid w:val="00333F01"/>
    <w:rsid w:val="00334AAC"/>
    <w:rsid w:val="00334E42"/>
    <w:rsid w:val="00335A5C"/>
    <w:rsid w:val="00335C8E"/>
    <w:rsid w:val="00337967"/>
    <w:rsid w:val="003379B0"/>
    <w:rsid w:val="00337B10"/>
    <w:rsid w:val="00340C00"/>
    <w:rsid w:val="00341340"/>
    <w:rsid w:val="003415F2"/>
    <w:rsid w:val="0034161D"/>
    <w:rsid w:val="00341970"/>
    <w:rsid w:val="003421F2"/>
    <w:rsid w:val="00342374"/>
    <w:rsid w:val="00342883"/>
    <w:rsid w:val="00342A59"/>
    <w:rsid w:val="00342E66"/>
    <w:rsid w:val="00344043"/>
    <w:rsid w:val="00344A81"/>
    <w:rsid w:val="003452B6"/>
    <w:rsid w:val="00345365"/>
    <w:rsid w:val="00345A9C"/>
    <w:rsid w:val="00346D4D"/>
    <w:rsid w:val="00346D9C"/>
    <w:rsid w:val="0034704C"/>
    <w:rsid w:val="003475FC"/>
    <w:rsid w:val="003478B8"/>
    <w:rsid w:val="00350A1F"/>
    <w:rsid w:val="00350AE0"/>
    <w:rsid w:val="003512B2"/>
    <w:rsid w:val="00351DF3"/>
    <w:rsid w:val="00353234"/>
    <w:rsid w:val="00353EA2"/>
    <w:rsid w:val="00353FBF"/>
    <w:rsid w:val="00354013"/>
    <w:rsid w:val="003541EE"/>
    <w:rsid w:val="00354273"/>
    <w:rsid w:val="00354ADF"/>
    <w:rsid w:val="00354C80"/>
    <w:rsid w:val="0035533F"/>
    <w:rsid w:val="0035552D"/>
    <w:rsid w:val="0035558D"/>
    <w:rsid w:val="0035648F"/>
    <w:rsid w:val="00357228"/>
    <w:rsid w:val="00357312"/>
    <w:rsid w:val="00357764"/>
    <w:rsid w:val="003577E1"/>
    <w:rsid w:val="00357E0F"/>
    <w:rsid w:val="00360153"/>
    <w:rsid w:val="003604D9"/>
    <w:rsid w:val="0036054E"/>
    <w:rsid w:val="003609E9"/>
    <w:rsid w:val="00360BE8"/>
    <w:rsid w:val="00361DBA"/>
    <w:rsid w:val="00361F14"/>
    <w:rsid w:val="00362437"/>
    <w:rsid w:val="00362564"/>
    <w:rsid w:val="00362615"/>
    <w:rsid w:val="003626A7"/>
    <w:rsid w:val="0036305E"/>
    <w:rsid w:val="00363CE5"/>
    <w:rsid w:val="00363D2B"/>
    <w:rsid w:val="003642AA"/>
    <w:rsid w:val="003645AF"/>
    <w:rsid w:val="003646C8"/>
    <w:rsid w:val="00364E8A"/>
    <w:rsid w:val="003653F0"/>
    <w:rsid w:val="00365564"/>
    <w:rsid w:val="00365728"/>
    <w:rsid w:val="00365E60"/>
    <w:rsid w:val="0036635B"/>
    <w:rsid w:val="00366479"/>
    <w:rsid w:val="00366639"/>
    <w:rsid w:val="0036693B"/>
    <w:rsid w:val="00366B3D"/>
    <w:rsid w:val="00367083"/>
    <w:rsid w:val="003670F3"/>
    <w:rsid w:val="0036763F"/>
    <w:rsid w:val="00367D4B"/>
    <w:rsid w:val="0037032E"/>
    <w:rsid w:val="00371662"/>
    <w:rsid w:val="003718B8"/>
    <w:rsid w:val="00371911"/>
    <w:rsid w:val="003719A8"/>
    <w:rsid w:val="00371A4A"/>
    <w:rsid w:val="00371BF7"/>
    <w:rsid w:val="003721DA"/>
    <w:rsid w:val="003724B7"/>
    <w:rsid w:val="003727B8"/>
    <w:rsid w:val="0037295D"/>
    <w:rsid w:val="00372A4A"/>
    <w:rsid w:val="00372D87"/>
    <w:rsid w:val="00373C3C"/>
    <w:rsid w:val="003748F9"/>
    <w:rsid w:val="00374E8B"/>
    <w:rsid w:val="00374F19"/>
    <w:rsid w:val="00375583"/>
    <w:rsid w:val="00375920"/>
    <w:rsid w:val="00375969"/>
    <w:rsid w:val="00375BDD"/>
    <w:rsid w:val="00376712"/>
    <w:rsid w:val="00376748"/>
    <w:rsid w:val="00376CFB"/>
    <w:rsid w:val="00376E43"/>
    <w:rsid w:val="00377471"/>
    <w:rsid w:val="003776A7"/>
    <w:rsid w:val="003778DE"/>
    <w:rsid w:val="00377C44"/>
    <w:rsid w:val="003802AE"/>
    <w:rsid w:val="003808EF"/>
    <w:rsid w:val="00380A9F"/>
    <w:rsid w:val="00380B2B"/>
    <w:rsid w:val="00380BD2"/>
    <w:rsid w:val="00380DB1"/>
    <w:rsid w:val="00381442"/>
    <w:rsid w:val="0038182B"/>
    <w:rsid w:val="0038197E"/>
    <w:rsid w:val="00381B11"/>
    <w:rsid w:val="00382E96"/>
    <w:rsid w:val="003830B9"/>
    <w:rsid w:val="00383826"/>
    <w:rsid w:val="00383CEA"/>
    <w:rsid w:val="00383ED2"/>
    <w:rsid w:val="003847C8"/>
    <w:rsid w:val="003848A0"/>
    <w:rsid w:val="00384994"/>
    <w:rsid w:val="003849C4"/>
    <w:rsid w:val="00384AC3"/>
    <w:rsid w:val="00384ED1"/>
    <w:rsid w:val="003853E2"/>
    <w:rsid w:val="00385B98"/>
    <w:rsid w:val="00385DC9"/>
    <w:rsid w:val="00385DE4"/>
    <w:rsid w:val="00385F69"/>
    <w:rsid w:val="003860F6"/>
    <w:rsid w:val="003870BD"/>
    <w:rsid w:val="0038774E"/>
    <w:rsid w:val="00387767"/>
    <w:rsid w:val="003877B7"/>
    <w:rsid w:val="00387CDB"/>
    <w:rsid w:val="00387D68"/>
    <w:rsid w:val="00390155"/>
    <w:rsid w:val="00390603"/>
    <w:rsid w:val="00390738"/>
    <w:rsid w:val="00390B83"/>
    <w:rsid w:val="00390C13"/>
    <w:rsid w:val="0039112E"/>
    <w:rsid w:val="003916C6"/>
    <w:rsid w:val="003918EE"/>
    <w:rsid w:val="00391D15"/>
    <w:rsid w:val="00391E90"/>
    <w:rsid w:val="00392876"/>
    <w:rsid w:val="00392931"/>
    <w:rsid w:val="00392ADE"/>
    <w:rsid w:val="00394E08"/>
    <w:rsid w:val="003950A7"/>
    <w:rsid w:val="00396041"/>
    <w:rsid w:val="003963A4"/>
    <w:rsid w:val="003975B6"/>
    <w:rsid w:val="00397B95"/>
    <w:rsid w:val="00397D9F"/>
    <w:rsid w:val="003A03B6"/>
    <w:rsid w:val="003A0F09"/>
    <w:rsid w:val="003A100C"/>
    <w:rsid w:val="003A14CB"/>
    <w:rsid w:val="003A2200"/>
    <w:rsid w:val="003A2723"/>
    <w:rsid w:val="003A2814"/>
    <w:rsid w:val="003A3D2F"/>
    <w:rsid w:val="003A49CF"/>
    <w:rsid w:val="003A4B10"/>
    <w:rsid w:val="003A6183"/>
    <w:rsid w:val="003A61DA"/>
    <w:rsid w:val="003A650D"/>
    <w:rsid w:val="003A68EE"/>
    <w:rsid w:val="003A6A9C"/>
    <w:rsid w:val="003A6D59"/>
    <w:rsid w:val="003A7128"/>
    <w:rsid w:val="003A712B"/>
    <w:rsid w:val="003A7CDB"/>
    <w:rsid w:val="003B0262"/>
    <w:rsid w:val="003B1371"/>
    <w:rsid w:val="003B1E2A"/>
    <w:rsid w:val="003B203A"/>
    <w:rsid w:val="003B26DC"/>
    <w:rsid w:val="003B28AF"/>
    <w:rsid w:val="003B2DBD"/>
    <w:rsid w:val="003B2DD0"/>
    <w:rsid w:val="003B3154"/>
    <w:rsid w:val="003B326B"/>
    <w:rsid w:val="003B3B44"/>
    <w:rsid w:val="003B43FC"/>
    <w:rsid w:val="003B4B1B"/>
    <w:rsid w:val="003B4D60"/>
    <w:rsid w:val="003B5970"/>
    <w:rsid w:val="003B5A70"/>
    <w:rsid w:val="003B627F"/>
    <w:rsid w:val="003B637A"/>
    <w:rsid w:val="003B663E"/>
    <w:rsid w:val="003B6F41"/>
    <w:rsid w:val="003C01B1"/>
    <w:rsid w:val="003C07FC"/>
    <w:rsid w:val="003C0FC5"/>
    <w:rsid w:val="003C14CE"/>
    <w:rsid w:val="003C2074"/>
    <w:rsid w:val="003C2AE7"/>
    <w:rsid w:val="003C2F3D"/>
    <w:rsid w:val="003C328C"/>
    <w:rsid w:val="003C32C9"/>
    <w:rsid w:val="003C3E52"/>
    <w:rsid w:val="003C3F9B"/>
    <w:rsid w:val="003C4BBE"/>
    <w:rsid w:val="003C548E"/>
    <w:rsid w:val="003C556C"/>
    <w:rsid w:val="003C562B"/>
    <w:rsid w:val="003C5CB3"/>
    <w:rsid w:val="003C5CEF"/>
    <w:rsid w:val="003C61AF"/>
    <w:rsid w:val="003C6324"/>
    <w:rsid w:val="003C6F0A"/>
    <w:rsid w:val="003C7755"/>
    <w:rsid w:val="003D0231"/>
    <w:rsid w:val="003D0357"/>
    <w:rsid w:val="003D0458"/>
    <w:rsid w:val="003D15DD"/>
    <w:rsid w:val="003D1E59"/>
    <w:rsid w:val="003D217A"/>
    <w:rsid w:val="003D247F"/>
    <w:rsid w:val="003D2ED2"/>
    <w:rsid w:val="003D30CB"/>
    <w:rsid w:val="003D3258"/>
    <w:rsid w:val="003D378C"/>
    <w:rsid w:val="003D3F4E"/>
    <w:rsid w:val="003D40B0"/>
    <w:rsid w:val="003D41BC"/>
    <w:rsid w:val="003D41E9"/>
    <w:rsid w:val="003D45C0"/>
    <w:rsid w:val="003D48D5"/>
    <w:rsid w:val="003D493C"/>
    <w:rsid w:val="003D4A0E"/>
    <w:rsid w:val="003D4AFF"/>
    <w:rsid w:val="003D4DB5"/>
    <w:rsid w:val="003D4EA9"/>
    <w:rsid w:val="003D4F9D"/>
    <w:rsid w:val="003D5220"/>
    <w:rsid w:val="003D538C"/>
    <w:rsid w:val="003D5782"/>
    <w:rsid w:val="003D591C"/>
    <w:rsid w:val="003D5924"/>
    <w:rsid w:val="003D5AF5"/>
    <w:rsid w:val="003D6434"/>
    <w:rsid w:val="003D705D"/>
    <w:rsid w:val="003D70CD"/>
    <w:rsid w:val="003D729F"/>
    <w:rsid w:val="003D73DA"/>
    <w:rsid w:val="003D76A1"/>
    <w:rsid w:val="003D7797"/>
    <w:rsid w:val="003D7860"/>
    <w:rsid w:val="003D7CD3"/>
    <w:rsid w:val="003E036B"/>
    <w:rsid w:val="003E062B"/>
    <w:rsid w:val="003E096F"/>
    <w:rsid w:val="003E0B6D"/>
    <w:rsid w:val="003E1AEB"/>
    <w:rsid w:val="003E239C"/>
    <w:rsid w:val="003E40B2"/>
    <w:rsid w:val="003E40D6"/>
    <w:rsid w:val="003E464F"/>
    <w:rsid w:val="003E468D"/>
    <w:rsid w:val="003E4759"/>
    <w:rsid w:val="003E4A1A"/>
    <w:rsid w:val="003E4B32"/>
    <w:rsid w:val="003E4FFF"/>
    <w:rsid w:val="003E540F"/>
    <w:rsid w:val="003E54CE"/>
    <w:rsid w:val="003E56CB"/>
    <w:rsid w:val="003E7254"/>
    <w:rsid w:val="003E73BE"/>
    <w:rsid w:val="003E73F7"/>
    <w:rsid w:val="003E744B"/>
    <w:rsid w:val="003E7759"/>
    <w:rsid w:val="003E7954"/>
    <w:rsid w:val="003E7984"/>
    <w:rsid w:val="003F0570"/>
    <w:rsid w:val="003F1F70"/>
    <w:rsid w:val="003F1FCD"/>
    <w:rsid w:val="003F22F6"/>
    <w:rsid w:val="003F27DE"/>
    <w:rsid w:val="003F29BE"/>
    <w:rsid w:val="003F2E2F"/>
    <w:rsid w:val="003F2E90"/>
    <w:rsid w:val="003F2F69"/>
    <w:rsid w:val="003F3072"/>
    <w:rsid w:val="003F35FE"/>
    <w:rsid w:val="003F3EFC"/>
    <w:rsid w:val="003F4360"/>
    <w:rsid w:val="003F4D4E"/>
    <w:rsid w:val="003F4FB2"/>
    <w:rsid w:val="003F5002"/>
    <w:rsid w:val="003F50C6"/>
    <w:rsid w:val="003F51E4"/>
    <w:rsid w:val="003F5A8E"/>
    <w:rsid w:val="003F6213"/>
    <w:rsid w:val="003F665C"/>
    <w:rsid w:val="003F6795"/>
    <w:rsid w:val="003F6AA4"/>
    <w:rsid w:val="003F7904"/>
    <w:rsid w:val="003F7EFE"/>
    <w:rsid w:val="003F7FCD"/>
    <w:rsid w:val="004003AF"/>
    <w:rsid w:val="00400467"/>
    <w:rsid w:val="004009CC"/>
    <w:rsid w:val="00400A38"/>
    <w:rsid w:val="00400A6A"/>
    <w:rsid w:val="00400ABE"/>
    <w:rsid w:val="00400CE1"/>
    <w:rsid w:val="00400F36"/>
    <w:rsid w:val="0040135F"/>
    <w:rsid w:val="00401585"/>
    <w:rsid w:val="00402AFC"/>
    <w:rsid w:val="00402E8F"/>
    <w:rsid w:val="00403395"/>
    <w:rsid w:val="00403931"/>
    <w:rsid w:val="00403DDB"/>
    <w:rsid w:val="00403F69"/>
    <w:rsid w:val="00404775"/>
    <w:rsid w:val="00405069"/>
    <w:rsid w:val="004050CC"/>
    <w:rsid w:val="004051D1"/>
    <w:rsid w:val="004057B4"/>
    <w:rsid w:val="0040662C"/>
    <w:rsid w:val="004076E9"/>
    <w:rsid w:val="00407F7C"/>
    <w:rsid w:val="0041016C"/>
    <w:rsid w:val="004101F1"/>
    <w:rsid w:val="004103E0"/>
    <w:rsid w:val="00410746"/>
    <w:rsid w:val="004107F7"/>
    <w:rsid w:val="00411189"/>
    <w:rsid w:val="00411454"/>
    <w:rsid w:val="0041183B"/>
    <w:rsid w:val="004119CB"/>
    <w:rsid w:val="004120E2"/>
    <w:rsid w:val="004126EF"/>
    <w:rsid w:val="00412FB5"/>
    <w:rsid w:val="00414137"/>
    <w:rsid w:val="0041450A"/>
    <w:rsid w:val="0041469D"/>
    <w:rsid w:val="004148DE"/>
    <w:rsid w:val="00414C45"/>
    <w:rsid w:val="00414D11"/>
    <w:rsid w:val="004154AD"/>
    <w:rsid w:val="0041636D"/>
    <w:rsid w:val="004167F4"/>
    <w:rsid w:val="004172A9"/>
    <w:rsid w:val="00420E8E"/>
    <w:rsid w:val="004210FF"/>
    <w:rsid w:val="00421752"/>
    <w:rsid w:val="00421975"/>
    <w:rsid w:val="00422791"/>
    <w:rsid w:val="00422A73"/>
    <w:rsid w:val="00422D41"/>
    <w:rsid w:val="00423F49"/>
    <w:rsid w:val="0042403D"/>
    <w:rsid w:val="0042408F"/>
    <w:rsid w:val="004242E6"/>
    <w:rsid w:val="00424F72"/>
    <w:rsid w:val="004250BC"/>
    <w:rsid w:val="0042576F"/>
    <w:rsid w:val="00425A1D"/>
    <w:rsid w:val="00425DC9"/>
    <w:rsid w:val="004260AD"/>
    <w:rsid w:val="00426195"/>
    <w:rsid w:val="00426A8D"/>
    <w:rsid w:val="00426BD6"/>
    <w:rsid w:val="00427669"/>
    <w:rsid w:val="004279F1"/>
    <w:rsid w:val="00427DC6"/>
    <w:rsid w:val="0043124D"/>
    <w:rsid w:val="004317A1"/>
    <w:rsid w:val="00432005"/>
    <w:rsid w:val="00432324"/>
    <w:rsid w:val="00432403"/>
    <w:rsid w:val="00432480"/>
    <w:rsid w:val="00432D19"/>
    <w:rsid w:val="004330D0"/>
    <w:rsid w:val="00433188"/>
    <w:rsid w:val="004334C5"/>
    <w:rsid w:val="0043379C"/>
    <w:rsid w:val="004338C3"/>
    <w:rsid w:val="00433D57"/>
    <w:rsid w:val="00433FAC"/>
    <w:rsid w:val="004343A9"/>
    <w:rsid w:val="004345BB"/>
    <w:rsid w:val="00434650"/>
    <w:rsid w:val="004349C6"/>
    <w:rsid w:val="00434C6C"/>
    <w:rsid w:val="0043546B"/>
    <w:rsid w:val="00435514"/>
    <w:rsid w:val="00436242"/>
    <w:rsid w:val="00436483"/>
    <w:rsid w:val="004364CC"/>
    <w:rsid w:val="0043661C"/>
    <w:rsid w:val="00437546"/>
    <w:rsid w:val="00437989"/>
    <w:rsid w:val="00437E30"/>
    <w:rsid w:val="00437F09"/>
    <w:rsid w:val="004403A9"/>
    <w:rsid w:val="004408EE"/>
    <w:rsid w:val="004409B1"/>
    <w:rsid w:val="00440A4A"/>
    <w:rsid w:val="004412E1"/>
    <w:rsid w:val="004421F5"/>
    <w:rsid w:val="00442B48"/>
    <w:rsid w:val="00442C69"/>
    <w:rsid w:val="00442EFC"/>
    <w:rsid w:val="00443286"/>
    <w:rsid w:val="004440ED"/>
    <w:rsid w:val="0044493F"/>
    <w:rsid w:val="00445258"/>
    <w:rsid w:val="0044545E"/>
    <w:rsid w:val="00445700"/>
    <w:rsid w:val="00445AF3"/>
    <w:rsid w:val="00445B58"/>
    <w:rsid w:val="00445D5A"/>
    <w:rsid w:val="00445FB3"/>
    <w:rsid w:val="004463FA"/>
    <w:rsid w:val="00446970"/>
    <w:rsid w:val="00446ABB"/>
    <w:rsid w:val="004473BD"/>
    <w:rsid w:val="00447557"/>
    <w:rsid w:val="00450209"/>
    <w:rsid w:val="0045038E"/>
    <w:rsid w:val="004503D4"/>
    <w:rsid w:val="004508EA"/>
    <w:rsid w:val="00450EFB"/>
    <w:rsid w:val="004513AA"/>
    <w:rsid w:val="0045155A"/>
    <w:rsid w:val="004516AF"/>
    <w:rsid w:val="0045208B"/>
    <w:rsid w:val="00452350"/>
    <w:rsid w:val="00452954"/>
    <w:rsid w:val="00452BA4"/>
    <w:rsid w:val="004532FB"/>
    <w:rsid w:val="00453650"/>
    <w:rsid w:val="004536A3"/>
    <w:rsid w:val="00453DA7"/>
    <w:rsid w:val="004557DF"/>
    <w:rsid w:val="004559D1"/>
    <w:rsid w:val="00455C15"/>
    <w:rsid w:val="00455D91"/>
    <w:rsid w:val="00455E22"/>
    <w:rsid w:val="00457A4D"/>
    <w:rsid w:val="004601EA"/>
    <w:rsid w:val="0046053F"/>
    <w:rsid w:val="004606C1"/>
    <w:rsid w:val="004608F6"/>
    <w:rsid w:val="00461087"/>
    <w:rsid w:val="004614B4"/>
    <w:rsid w:val="00461D97"/>
    <w:rsid w:val="00461F3E"/>
    <w:rsid w:val="00461F5C"/>
    <w:rsid w:val="004629D8"/>
    <w:rsid w:val="00462C3A"/>
    <w:rsid w:val="004639B4"/>
    <w:rsid w:val="00464981"/>
    <w:rsid w:val="00465862"/>
    <w:rsid w:val="004658D5"/>
    <w:rsid w:val="00466276"/>
    <w:rsid w:val="004669D6"/>
    <w:rsid w:val="00466CC4"/>
    <w:rsid w:val="00466DDD"/>
    <w:rsid w:val="00466EEE"/>
    <w:rsid w:val="00466FBB"/>
    <w:rsid w:val="00466FC5"/>
    <w:rsid w:val="00466FE5"/>
    <w:rsid w:val="00467B04"/>
    <w:rsid w:val="00467DEC"/>
    <w:rsid w:val="0047029A"/>
    <w:rsid w:val="004705C1"/>
    <w:rsid w:val="00470916"/>
    <w:rsid w:val="004718B7"/>
    <w:rsid w:val="00471CD1"/>
    <w:rsid w:val="00472494"/>
    <w:rsid w:val="004729C9"/>
    <w:rsid w:val="00472D80"/>
    <w:rsid w:val="00472E76"/>
    <w:rsid w:val="00473329"/>
    <w:rsid w:val="00473524"/>
    <w:rsid w:val="00473A9A"/>
    <w:rsid w:val="00473D8A"/>
    <w:rsid w:val="00474A27"/>
    <w:rsid w:val="00474C37"/>
    <w:rsid w:val="00474D37"/>
    <w:rsid w:val="00474E0F"/>
    <w:rsid w:val="00474E9A"/>
    <w:rsid w:val="00475249"/>
    <w:rsid w:val="0047599A"/>
    <w:rsid w:val="00475A82"/>
    <w:rsid w:val="00475AF9"/>
    <w:rsid w:val="00475C81"/>
    <w:rsid w:val="00475E44"/>
    <w:rsid w:val="0047670A"/>
    <w:rsid w:val="00477059"/>
    <w:rsid w:val="0047710B"/>
    <w:rsid w:val="004772BD"/>
    <w:rsid w:val="0047744D"/>
    <w:rsid w:val="00477450"/>
    <w:rsid w:val="00477853"/>
    <w:rsid w:val="00477889"/>
    <w:rsid w:val="00477A0C"/>
    <w:rsid w:val="00477DAF"/>
    <w:rsid w:val="00480AE5"/>
    <w:rsid w:val="00480B5C"/>
    <w:rsid w:val="00480DA9"/>
    <w:rsid w:val="00480F73"/>
    <w:rsid w:val="0048104F"/>
    <w:rsid w:val="0048157F"/>
    <w:rsid w:val="00481887"/>
    <w:rsid w:val="00481B9B"/>
    <w:rsid w:val="00481CE7"/>
    <w:rsid w:val="00482555"/>
    <w:rsid w:val="004825A6"/>
    <w:rsid w:val="0048304C"/>
    <w:rsid w:val="0048352E"/>
    <w:rsid w:val="00484005"/>
    <w:rsid w:val="00485854"/>
    <w:rsid w:val="00485AB1"/>
    <w:rsid w:val="00485B66"/>
    <w:rsid w:val="00485C01"/>
    <w:rsid w:val="0048673F"/>
    <w:rsid w:val="00486918"/>
    <w:rsid w:val="00486A31"/>
    <w:rsid w:val="00487120"/>
    <w:rsid w:val="00487460"/>
    <w:rsid w:val="00490678"/>
    <w:rsid w:val="00490FDB"/>
    <w:rsid w:val="004912AC"/>
    <w:rsid w:val="00491876"/>
    <w:rsid w:val="00491BFA"/>
    <w:rsid w:val="00492641"/>
    <w:rsid w:val="00492FC8"/>
    <w:rsid w:val="0049314F"/>
    <w:rsid w:val="00493163"/>
    <w:rsid w:val="0049388C"/>
    <w:rsid w:val="00493D1F"/>
    <w:rsid w:val="00494044"/>
    <w:rsid w:val="004940F0"/>
    <w:rsid w:val="004947D0"/>
    <w:rsid w:val="00494845"/>
    <w:rsid w:val="00495013"/>
    <w:rsid w:val="00495CE5"/>
    <w:rsid w:val="00495DBF"/>
    <w:rsid w:val="00495DF2"/>
    <w:rsid w:val="00496141"/>
    <w:rsid w:val="0049617C"/>
    <w:rsid w:val="0049618F"/>
    <w:rsid w:val="0049757A"/>
    <w:rsid w:val="00497BA1"/>
    <w:rsid w:val="004A0675"/>
    <w:rsid w:val="004A0D4B"/>
    <w:rsid w:val="004A0D67"/>
    <w:rsid w:val="004A1D28"/>
    <w:rsid w:val="004A1FB8"/>
    <w:rsid w:val="004A20D0"/>
    <w:rsid w:val="004A230C"/>
    <w:rsid w:val="004A2462"/>
    <w:rsid w:val="004A252E"/>
    <w:rsid w:val="004A33FB"/>
    <w:rsid w:val="004A3E76"/>
    <w:rsid w:val="004A3E7C"/>
    <w:rsid w:val="004A44F2"/>
    <w:rsid w:val="004A4621"/>
    <w:rsid w:val="004A4885"/>
    <w:rsid w:val="004A5564"/>
    <w:rsid w:val="004A56EC"/>
    <w:rsid w:val="004A5A68"/>
    <w:rsid w:val="004A5B17"/>
    <w:rsid w:val="004A5BBC"/>
    <w:rsid w:val="004A5EC1"/>
    <w:rsid w:val="004A66A6"/>
    <w:rsid w:val="004A6AE1"/>
    <w:rsid w:val="004A7453"/>
    <w:rsid w:val="004B0237"/>
    <w:rsid w:val="004B053A"/>
    <w:rsid w:val="004B0C55"/>
    <w:rsid w:val="004B0CFA"/>
    <w:rsid w:val="004B101F"/>
    <w:rsid w:val="004B23BD"/>
    <w:rsid w:val="004B270F"/>
    <w:rsid w:val="004B2B0D"/>
    <w:rsid w:val="004B2C70"/>
    <w:rsid w:val="004B398A"/>
    <w:rsid w:val="004B3E48"/>
    <w:rsid w:val="004B40FE"/>
    <w:rsid w:val="004B41EA"/>
    <w:rsid w:val="004B43BF"/>
    <w:rsid w:val="004B4691"/>
    <w:rsid w:val="004B47C2"/>
    <w:rsid w:val="004B4D78"/>
    <w:rsid w:val="004B5411"/>
    <w:rsid w:val="004B553F"/>
    <w:rsid w:val="004B57B9"/>
    <w:rsid w:val="004B5856"/>
    <w:rsid w:val="004B5FC0"/>
    <w:rsid w:val="004B727A"/>
    <w:rsid w:val="004B7617"/>
    <w:rsid w:val="004B7E29"/>
    <w:rsid w:val="004B7EFA"/>
    <w:rsid w:val="004C0035"/>
    <w:rsid w:val="004C0899"/>
    <w:rsid w:val="004C0D0C"/>
    <w:rsid w:val="004C1B91"/>
    <w:rsid w:val="004C1C95"/>
    <w:rsid w:val="004C1CCE"/>
    <w:rsid w:val="004C20D8"/>
    <w:rsid w:val="004C2410"/>
    <w:rsid w:val="004C28FD"/>
    <w:rsid w:val="004C2999"/>
    <w:rsid w:val="004C2AD4"/>
    <w:rsid w:val="004C37CE"/>
    <w:rsid w:val="004C49BB"/>
    <w:rsid w:val="004C4C9B"/>
    <w:rsid w:val="004C4DAA"/>
    <w:rsid w:val="004C4E8D"/>
    <w:rsid w:val="004C50A0"/>
    <w:rsid w:val="004C54F3"/>
    <w:rsid w:val="004C5668"/>
    <w:rsid w:val="004C5F25"/>
    <w:rsid w:val="004C66D0"/>
    <w:rsid w:val="004C6CB5"/>
    <w:rsid w:val="004C6DA5"/>
    <w:rsid w:val="004C75B7"/>
    <w:rsid w:val="004C7790"/>
    <w:rsid w:val="004C78AF"/>
    <w:rsid w:val="004C793C"/>
    <w:rsid w:val="004C7D89"/>
    <w:rsid w:val="004C7F46"/>
    <w:rsid w:val="004D044E"/>
    <w:rsid w:val="004D0540"/>
    <w:rsid w:val="004D0660"/>
    <w:rsid w:val="004D07C2"/>
    <w:rsid w:val="004D096B"/>
    <w:rsid w:val="004D0B97"/>
    <w:rsid w:val="004D0C2D"/>
    <w:rsid w:val="004D14A6"/>
    <w:rsid w:val="004D1546"/>
    <w:rsid w:val="004D1BE0"/>
    <w:rsid w:val="004D1FB1"/>
    <w:rsid w:val="004D2968"/>
    <w:rsid w:val="004D2B39"/>
    <w:rsid w:val="004D2CD5"/>
    <w:rsid w:val="004D2CEE"/>
    <w:rsid w:val="004D308B"/>
    <w:rsid w:val="004D325F"/>
    <w:rsid w:val="004D3774"/>
    <w:rsid w:val="004D3B57"/>
    <w:rsid w:val="004D3D9B"/>
    <w:rsid w:val="004D3E60"/>
    <w:rsid w:val="004D4119"/>
    <w:rsid w:val="004D4402"/>
    <w:rsid w:val="004D4B0B"/>
    <w:rsid w:val="004D4DF8"/>
    <w:rsid w:val="004D541F"/>
    <w:rsid w:val="004D58D8"/>
    <w:rsid w:val="004D5CFF"/>
    <w:rsid w:val="004D66E2"/>
    <w:rsid w:val="004D67A3"/>
    <w:rsid w:val="004D70ED"/>
    <w:rsid w:val="004D7104"/>
    <w:rsid w:val="004D77C0"/>
    <w:rsid w:val="004E034C"/>
    <w:rsid w:val="004E09A8"/>
    <w:rsid w:val="004E0A9E"/>
    <w:rsid w:val="004E1A4A"/>
    <w:rsid w:val="004E2C3F"/>
    <w:rsid w:val="004E2FDB"/>
    <w:rsid w:val="004E36A1"/>
    <w:rsid w:val="004E3BD5"/>
    <w:rsid w:val="004E4482"/>
    <w:rsid w:val="004E4824"/>
    <w:rsid w:val="004E4A36"/>
    <w:rsid w:val="004E4A76"/>
    <w:rsid w:val="004E4F9A"/>
    <w:rsid w:val="004E5396"/>
    <w:rsid w:val="004E5999"/>
    <w:rsid w:val="004E65D8"/>
    <w:rsid w:val="004E6E46"/>
    <w:rsid w:val="004E71D6"/>
    <w:rsid w:val="004E7389"/>
    <w:rsid w:val="004E7624"/>
    <w:rsid w:val="004E7AC6"/>
    <w:rsid w:val="004F0045"/>
    <w:rsid w:val="004F0D60"/>
    <w:rsid w:val="004F0EF2"/>
    <w:rsid w:val="004F1070"/>
    <w:rsid w:val="004F176B"/>
    <w:rsid w:val="004F17AA"/>
    <w:rsid w:val="004F1D0E"/>
    <w:rsid w:val="004F2601"/>
    <w:rsid w:val="004F2B09"/>
    <w:rsid w:val="004F2FA4"/>
    <w:rsid w:val="004F354E"/>
    <w:rsid w:val="004F39C1"/>
    <w:rsid w:val="004F3D0B"/>
    <w:rsid w:val="004F4269"/>
    <w:rsid w:val="004F42D2"/>
    <w:rsid w:val="004F4441"/>
    <w:rsid w:val="004F46BB"/>
    <w:rsid w:val="004F479D"/>
    <w:rsid w:val="004F4E2E"/>
    <w:rsid w:val="004F5B2E"/>
    <w:rsid w:val="004F5D36"/>
    <w:rsid w:val="004F76B1"/>
    <w:rsid w:val="004F7B4C"/>
    <w:rsid w:val="004F7FB7"/>
    <w:rsid w:val="00500595"/>
    <w:rsid w:val="00500634"/>
    <w:rsid w:val="00500CA8"/>
    <w:rsid w:val="005017F6"/>
    <w:rsid w:val="005018CC"/>
    <w:rsid w:val="00502895"/>
    <w:rsid w:val="005028B1"/>
    <w:rsid w:val="005034CB"/>
    <w:rsid w:val="00504827"/>
    <w:rsid w:val="00504C66"/>
    <w:rsid w:val="0050531F"/>
    <w:rsid w:val="00505FCB"/>
    <w:rsid w:val="0050631C"/>
    <w:rsid w:val="00506619"/>
    <w:rsid w:val="005068DB"/>
    <w:rsid w:val="00506A16"/>
    <w:rsid w:val="00506DB3"/>
    <w:rsid w:val="00506E7E"/>
    <w:rsid w:val="005071B7"/>
    <w:rsid w:val="00510A3C"/>
    <w:rsid w:val="00510F6C"/>
    <w:rsid w:val="00510F6D"/>
    <w:rsid w:val="0051109F"/>
    <w:rsid w:val="005112D0"/>
    <w:rsid w:val="005119D1"/>
    <w:rsid w:val="00511B5A"/>
    <w:rsid w:val="005121CE"/>
    <w:rsid w:val="005128EF"/>
    <w:rsid w:val="00512B80"/>
    <w:rsid w:val="00513088"/>
    <w:rsid w:val="005137F5"/>
    <w:rsid w:val="00514234"/>
    <w:rsid w:val="00514EC4"/>
    <w:rsid w:val="00515572"/>
    <w:rsid w:val="005156E6"/>
    <w:rsid w:val="00515C1B"/>
    <w:rsid w:val="00515EEB"/>
    <w:rsid w:val="00516341"/>
    <w:rsid w:val="0051663C"/>
    <w:rsid w:val="00517224"/>
    <w:rsid w:val="005200EC"/>
    <w:rsid w:val="00520305"/>
    <w:rsid w:val="0052031F"/>
    <w:rsid w:val="00520350"/>
    <w:rsid w:val="00520762"/>
    <w:rsid w:val="0052192E"/>
    <w:rsid w:val="0052218B"/>
    <w:rsid w:val="005223EB"/>
    <w:rsid w:val="0052289A"/>
    <w:rsid w:val="00522B1D"/>
    <w:rsid w:val="0052339F"/>
    <w:rsid w:val="005237FE"/>
    <w:rsid w:val="00523890"/>
    <w:rsid w:val="00523A3D"/>
    <w:rsid w:val="00523D95"/>
    <w:rsid w:val="00524C42"/>
    <w:rsid w:val="00524D15"/>
    <w:rsid w:val="00524FEF"/>
    <w:rsid w:val="00525F79"/>
    <w:rsid w:val="00525FFC"/>
    <w:rsid w:val="00526281"/>
    <w:rsid w:val="00526352"/>
    <w:rsid w:val="00526747"/>
    <w:rsid w:val="005269CE"/>
    <w:rsid w:val="00526B75"/>
    <w:rsid w:val="00526E83"/>
    <w:rsid w:val="005270BD"/>
    <w:rsid w:val="005273E9"/>
    <w:rsid w:val="00527B10"/>
    <w:rsid w:val="00527B6F"/>
    <w:rsid w:val="00530421"/>
    <w:rsid w:val="00531439"/>
    <w:rsid w:val="005314B7"/>
    <w:rsid w:val="00531BE8"/>
    <w:rsid w:val="00531E95"/>
    <w:rsid w:val="0053210C"/>
    <w:rsid w:val="00532305"/>
    <w:rsid w:val="005324B4"/>
    <w:rsid w:val="005324D0"/>
    <w:rsid w:val="00532788"/>
    <w:rsid w:val="00532A92"/>
    <w:rsid w:val="00532DE1"/>
    <w:rsid w:val="00532E07"/>
    <w:rsid w:val="005335E8"/>
    <w:rsid w:val="00533BAE"/>
    <w:rsid w:val="00533BBF"/>
    <w:rsid w:val="00533DE0"/>
    <w:rsid w:val="005349C4"/>
    <w:rsid w:val="0053614B"/>
    <w:rsid w:val="005372CF"/>
    <w:rsid w:val="00537508"/>
    <w:rsid w:val="005378CE"/>
    <w:rsid w:val="005378FE"/>
    <w:rsid w:val="00537C69"/>
    <w:rsid w:val="00537C96"/>
    <w:rsid w:val="00537F1E"/>
    <w:rsid w:val="00540139"/>
    <w:rsid w:val="0054142A"/>
    <w:rsid w:val="005414D1"/>
    <w:rsid w:val="00541F8A"/>
    <w:rsid w:val="00542A13"/>
    <w:rsid w:val="005433E3"/>
    <w:rsid w:val="0054361E"/>
    <w:rsid w:val="00543AF5"/>
    <w:rsid w:val="00543CA9"/>
    <w:rsid w:val="00543F9D"/>
    <w:rsid w:val="005442DB"/>
    <w:rsid w:val="00545270"/>
    <w:rsid w:val="005458DB"/>
    <w:rsid w:val="00545D0F"/>
    <w:rsid w:val="005460CB"/>
    <w:rsid w:val="0054653F"/>
    <w:rsid w:val="005471A8"/>
    <w:rsid w:val="00547545"/>
    <w:rsid w:val="00547588"/>
    <w:rsid w:val="00550E66"/>
    <w:rsid w:val="00550FEE"/>
    <w:rsid w:val="00551001"/>
    <w:rsid w:val="00551361"/>
    <w:rsid w:val="005514A0"/>
    <w:rsid w:val="005518AD"/>
    <w:rsid w:val="005518F1"/>
    <w:rsid w:val="005521DE"/>
    <w:rsid w:val="0055279D"/>
    <w:rsid w:val="005528C7"/>
    <w:rsid w:val="0055318B"/>
    <w:rsid w:val="00553992"/>
    <w:rsid w:val="00553CD3"/>
    <w:rsid w:val="00554156"/>
    <w:rsid w:val="005544F0"/>
    <w:rsid w:val="0055485F"/>
    <w:rsid w:val="00554A4C"/>
    <w:rsid w:val="00555686"/>
    <w:rsid w:val="00555B00"/>
    <w:rsid w:val="0055637F"/>
    <w:rsid w:val="005566FF"/>
    <w:rsid w:val="00556885"/>
    <w:rsid w:val="0055688A"/>
    <w:rsid w:val="00556941"/>
    <w:rsid w:val="00556C05"/>
    <w:rsid w:val="00557049"/>
    <w:rsid w:val="00557200"/>
    <w:rsid w:val="005576B0"/>
    <w:rsid w:val="00557AE7"/>
    <w:rsid w:val="00557E38"/>
    <w:rsid w:val="0056031A"/>
    <w:rsid w:val="00560483"/>
    <w:rsid w:val="00560A63"/>
    <w:rsid w:val="00560D5A"/>
    <w:rsid w:val="00561270"/>
    <w:rsid w:val="00561408"/>
    <w:rsid w:val="00561587"/>
    <w:rsid w:val="00561944"/>
    <w:rsid w:val="00561CF4"/>
    <w:rsid w:val="00561D23"/>
    <w:rsid w:val="00562551"/>
    <w:rsid w:val="005625A1"/>
    <w:rsid w:val="00562976"/>
    <w:rsid w:val="0056316C"/>
    <w:rsid w:val="0056386B"/>
    <w:rsid w:val="00563990"/>
    <w:rsid w:val="00563A7D"/>
    <w:rsid w:val="00564904"/>
    <w:rsid w:val="00564987"/>
    <w:rsid w:val="005649AE"/>
    <w:rsid w:val="00564CBE"/>
    <w:rsid w:val="00564E14"/>
    <w:rsid w:val="0056511A"/>
    <w:rsid w:val="0056580B"/>
    <w:rsid w:val="00565FEA"/>
    <w:rsid w:val="0056620E"/>
    <w:rsid w:val="005664AF"/>
    <w:rsid w:val="00567348"/>
    <w:rsid w:val="00567390"/>
    <w:rsid w:val="005673B2"/>
    <w:rsid w:val="00567FBF"/>
    <w:rsid w:val="005703BA"/>
    <w:rsid w:val="005704AF"/>
    <w:rsid w:val="00570B86"/>
    <w:rsid w:val="005712E2"/>
    <w:rsid w:val="005715AE"/>
    <w:rsid w:val="00571D62"/>
    <w:rsid w:val="0057256E"/>
    <w:rsid w:val="005725A9"/>
    <w:rsid w:val="005726E9"/>
    <w:rsid w:val="005728ED"/>
    <w:rsid w:val="00573A81"/>
    <w:rsid w:val="00573AD7"/>
    <w:rsid w:val="00573DA9"/>
    <w:rsid w:val="00574CF2"/>
    <w:rsid w:val="00575537"/>
    <w:rsid w:val="005759A9"/>
    <w:rsid w:val="00575B20"/>
    <w:rsid w:val="0057610D"/>
    <w:rsid w:val="00576A85"/>
    <w:rsid w:val="00576EB2"/>
    <w:rsid w:val="0057714C"/>
    <w:rsid w:val="005776EF"/>
    <w:rsid w:val="005779A3"/>
    <w:rsid w:val="00577A30"/>
    <w:rsid w:val="00581655"/>
    <w:rsid w:val="00581AB1"/>
    <w:rsid w:val="00581C08"/>
    <w:rsid w:val="00582529"/>
    <w:rsid w:val="00582E2C"/>
    <w:rsid w:val="005830D3"/>
    <w:rsid w:val="005832D0"/>
    <w:rsid w:val="0058366D"/>
    <w:rsid w:val="00583A0D"/>
    <w:rsid w:val="00583A9A"/>
    <w:rsid w:val="00583B14"/>
    <w:rsid w:val="00583D74"/>
    <w:rsid w:val="00583FF9"/>
    <w:rsid w:val="0058477D"/>
    <w:rsid w:val="00584F11"/>
    <w:rsid w:val="00584F26"/>
    <w:rsid w:val="0058502F"/>
    <w:rsid w:val="0058505F"/>
    <w:rsid w:val="00585261"/>
    <w:rsid w:val="00585D7F"/>
    <w:rsid w:val="00586123"/>
    <w:rsid w:val="005867FF"/>
    <w:rsid w:val="00586D37"/>
    <w:rsid w:val="00586EE4"/>
    <w:rsid w:val="00587366"/>
    <w:rsid w:val="00587A07"/>
    <w:rsid w:val="00587D2E"/>
    <w:rsid w:val="00587EAC"/>
    <w:rsid w:val="00590326"/>
    <w:rsid w:val="005904ED"/>
    <w:rsid w:val="00591421"/>
    <w:rsid w:val="005916CB"/>
    <w:rsid w:val="00591B03"/>
    <w:rsid w:val="005927D0"/>
    <w:rsid w:val="00592AAC"/>
    <w:rsid w:val="0059329C"/>
    <w:rsid w:val="0059329F"/>
    <w:rsid w:val="005932A1"/>
    <w:rsid w:val="00593B3B"/>
    <w:rsid w:val="005942F1"/>
    <w:rsid w:val="0059443F"/>
    <w:rsid w:val="00594751"/>
    <w:rsid w:val="005948B7"/>
    <w:rsid w:val="005950B5"/>
    <w:rsid w:val="005952C5"/>
    <w:rsid w:val="00595D66"/>
    <w:rsid w:val="00595E5E"/>
    <w:rsid w:val="00596147"/>
    <w:rsid w:val="005963AB"/>
    <w:rsid w:val="005964B4"/>
    <w:rsid w:val="00596B1E"/>
    <w:rsid w:val="00596D0D"/>
    <w:rsid w:val="00597B5A"/>
    <w:rsid w:val="00597B6F"/>
    <w:rsid w:val="00597CF4"/>
    <w:rsid w:val="005A0294"/>
    <w:rsid w:val="005A0332"/>
    <w:rsid w:val="005A04B8"/>
    <w:rsid w:val="005A0870"/>
    <w:rsid w:val="005A0F4D"/>
    <w:rsid w:val="005A15A1"/>
    <w:rsid w:val="005A1D46"/>
    <w:rsid w:val="005A2169"/>
    <w:rsid w:val="005A2324"/>
    <w:rsid w:val="005A276B"/>
    <w:rsid w:val="005A2860"/>
    <w:rsid w:val="005A2F87"/>
    <w:rsid w:val="005A4084"/>
    <w:rsid w:val="005A40A8"/>
    <w:rsid w:val="005A44FE"/>
    <w:rsid w:val="005A4610"/>
    <w:rsid w:val="005A4FD0"/>
    <w:rsid w:val="005A533D"/>
    <w:rsid w:val="005A5757"/>
    <w:rsid w:val="005A5B37"/>
    <w:rsid w:val="005A5D63"/>
    <w:rsid w:val="005A5FDB"/>
    <w:rsid w:val="005A6937"/>
    <w:rsid w:val="005A6E8B"/>
    <w:rsid w:val="005A6F15"/>
    <w:rsid w:val="005A78F3"/>
    <w:rsid w:val="005A7B43"/>
    <w:rsid w:val="005A7BC1"/>
    <w:rsid w:val="005B050E"/>
    <w:rsid w:val="005B080F"/>
    <w:rsid w:val="005B086C"/>
    <w:rsid w:val="005B1872"/>
    <w:rsid w:val="005B1D41"/>
    <w:rsid w:val="005B23DE"/>
    <w:rsid w:val="005B29BC"/>
    <w:rsid w:val="005B2E9F"/>
    <w:rsid w:val="005B320D"/>
    <w:rsid w:val="005B3326"/>
    <w:rsid w:val="005B38A8"/>
    <w:rsid w:val="005B399C"/>
    <w:rsid w:val="005B3ADA"/>
    <w:rsid w:val="005B3C35"/>
    <w:rsid w:val="005B48EC"/>
    <w:rsid w:val="005B4B6F"/>
    <w:rsid w:val="005B51F2"/>
    <w:rsid w:val="005B5608"/>
    <w:rsid w:val="005B5766"/>
    <w:rsid w:val="005B5F9F"/>
    <w:rsid w:val="005B6C86"/>
    <w:rsid w:val="005B7111"/>
    <w:rsid w:val="005B725A"/>
    <w:rsid w:val="005B781A"/>
    <w:rsid w:val="005B78DD"/>
    <w:rsid w:val="005B7E9A"/>
    <w:rsid w:val="005C0176"/>
    <w:rsid w:val="005C0201"/>
    <w:rsid w:val="005C061A"/>
    <w:rsid w:val="005C0836"/>
    <w:rsid w:val="005C143C"/>
    <w:rsid w:val="005C16AE"/>
    <w:rsid w:val="005C1797"/>
    <w:rsid w:val="005C1BB0"/>
    <w:rsid w:val="005C2275"/>
    <w:rsid w:val="005C32FE"/>
    <w:rsid w:val="005C366F"/>
    <w:rsid w:val="005C3BAE"/>
    <w:rsid w:val="005C4778"/>
    <w:rsid w:val="005C493D"/>
    <w:rsid w:val="005C4D61"/>
    <w:rsid w:val="005C4F3D"/>
    <w:rsid w:val="005C52A7"/>
    <w:rsid w:val="005C5442"/>
    <w:rsid w:val="005C64C8"/>
    <w:rsid w:val="005C7722"/>
    <w:rsid w:val="005C7971"/>
    <w:rsid w:val="005C7FFD"/>
    <w:rsid w:val="005D0CA5"/>
    <w:rsid w:val="005D1F99"/>
    <w:rsid w:val="005D212B"/>
    <w:rsid w:val="005D224F"/>
    <w:rsid w:val="005D240B"/>
    <w:rsid w:val="005D2C57"/>
    <w:rsid w:val="005D321C"/>
    <w:rsid w:val="005D451D"/>
    <w:rsid w:val="005D465D"/>
    <w:rsid w:val="005D4AF1"/>
    <w:rsid w:val="005D6055"/>
    <w:rsid w:val="005D6DA5"/>
    <w:rsid w:val="005D6E4C"/>
    <w:rsid w:val="005D7272"/>
    <w:rsid w:val="005D7935"/>
    <w:rsid w:val="005D7C47"/>
    <w:rsid w:val="005E0107"/>
    <w:rsid w:val="005E0892"/>
    <w:rsid w:val="005E0B57"/>
    <w:rsid w:val="005E1032"/>
    <w:rsid w:val="005E1211"/>
    <w:rsid w:val="005E13E5"/>
    <w:rsid w:val="005E1814"/>
    <w:rsid w:val="005E1A7F"/>
    <w:rsid w:val="005E1B88"/>
    <w:rsid w:val="005E2388"/>
    <w:rsid w:val="005E2761"/>
    <w:rsid w:val="005E2780"/>
    <w:rsid w:val="005E36D4"/>
    <w:rsid w:val="005E3985"/>
    <w:rsid w:val="005E3A80"/>
    <w:rsid w:val="005E3BA1"/>
    <w:rsid w:val="005E3CB0"/>
    <w:rsid w:val="005E3CCE"/>
    <w:rsid w:val="005E49A2"/>
    <w:rsid w:val="005E4C9C"/>
    <w:rsid w:val="005E5520"/>
    <w:rsid w:val="005E5DFD"/>
    <w:rsid w:val="005E5F7B"/>
    <w:rsid w:val="005E61DF"/>
    <w:rsid w:val="005E664E"/>
    <w:rsid w:val="005E6738"/>
    <w:rsid w:val="005E677E"/>
    <w:rsid w:val="005E6D37"/>
    <w:rsid w:val="005E6E0E"/>
    <w:rsid w:val="005E6F02"/>
    <w:rsid w:val="005E703B"/>
    <w:rsid w:val="005E7B89"/>
    <w:rsid w:val="005F0156"/>
    <w:rsid w:val="005F02E1"/>
    <w:rsid w:val="005F030C"/>
    <w:rsid w:val="005F0B10"/>
    <w:rsid w:val="005F1371"/>
    <w:rsid w:val="005F2541"/>
    <w:rsid w:val="005F266C"/>
    <w:rsid w:val="005F2A8E"/>
    <w:rsid w:val="005F2C06"/>
    <w:rsid w:val="005F2C93"/>
    <w:rsid w:val="005F304B"/>
    <w:rsid w:val="005F3112"/>
    <w:rsid w:val="005F3251"/>
    <w:rsid w:val="005F3816"/>
    <w:rsid w:val="005F3B3C"/>
    <w:rsid w:val="005F3D7C"/>
    <w:rsid w:val="005F436A"/>
    <w:rsid w:val="005F5650"/>
    <w:rsid w:val="005F5783"/>
    <w:rsid w:val="005F5821"/>
    <w:rsid w:val="005F5FE7"/>
    <w:rsid w:val="005F6803"/>
    <w:rsid w:val="005F69B5"/>
    <w:rsid w:val="005F73C1"/>
    <w:rsid w:val="005F7B0B"/>
    <w:rsid w:val="0060077F"/>
    <w:rsid w:val="00600C73"/>
    <w:rsid w:val="00600D24"/>
    <w:rsid w:val="00601486"/>
    <w:rsid w:val="006017A4"/>
    <w:rsid w:val="00601C3D"/>
    <w:rsid w:val="00601C7A"/>
    <w:rsid w:val="00601D51"/>
    <w:rsid w:val="0060244E"/>
    <w:rsid w:val="006025BC"/>
    <w:rsid w:val="006026F3"/>
    <w:rsid w:val="0060311C"/>
    <w:rsid w:val="00603942"/>
    <w:rsid w:val="00603A38"/>
    <w:rsid w:val="00604324"/>
    <w:rsid w:val="006043F5"/>
    <w:rsid w:val="00604497"/>
    <w:rsid w:val="00604B75"/>
    <w:rsid w:val="00604F6E"/>
    <w:rsid w:val="0060501C"/>
    <w:rsid w:val="006059CD"/>
    <w:rsid w:val="00605B93"/>
    <w:rsid w:val="00605CAD"/>
    <w:rsid w:val="006065BF"/>
    <w:rsid w:val="00606A81"/>
    <w:rsid w:val="00606C1A"/>
    <w:rsid w:val="0060793A"/>
    <w:rsid w:val="006102FD"/>
    <w:rsid w:val="00610F41"/>
    <w:rsid w:val="006116C5"/>
    <w:rsid w:val="006121AE"/>
    <w:rsid w:val="00613660"/>
    <w:rsid w:val="0061479F"/>
    <w:rsid w:val="0061491C"/>
    <w:rsid w:val="00614F49"/>
    <w:rsid w:val="00615409"/>
    <w:rsid w:val="00615B6F"/>
    <w:rsid w:val="00615B8D"/>
    <w:rsid w:val="00615C2C"/>
    <w:rsid w:val="006162F8"/>
    <w:rsid w:val="006163AD"/>
    <w:rsid w:val="00616623"/>
    <w:rsid w:val="006170BB"/>
    <w:rsid w:val="00617178"/>
    <w:rsid w:val="0061745C"/>
    <w:rsid w:val="00617D54"/>
    <w:rsid w:val="00620366"/>
    <w:rsid w:val="006209C0"/>
    <w:rsid w:val="006209D8"/>
    <w:rsid w:val="00620F86"/>
    <w:rsid w:val="006219BF"/>
    <w:rsid w:val="00621AB9"/>
    <w:rsid w:val="00621F7B"/>
    <w:rsid w:val="006220E5"/>
    <w:rsid w:val="00624419"/>
    <w:rsid w:val="006244A3"/>
    <w:rsid w:val="006259E9"/>
    <w:rsid w:val="00626592"/>
    <w:rsid w:val="006269AE"/>
    <w:rsid w:val="006275FD"/>
    <w:rsid w:val="00627625"/>
    <w:rsid w:val="00627F0F"/>
    <w:rsid w:val="00630871"/>
    <w:rsid w:val="00631D06"/>
    <w:rsid w:val="00632C32"/>
    <w:rsid w:val="0063309D"/>
    <w:rsid w:val="00633358"/>
    <w:rsid w:val="006339B7"/>
    <w:rsid w:val="00633AFE"/>
    <w:rsid w:val="00634117"/>
    <w:rsid w:val="006341D2"/>
    <w:rsid w:val="00634999"/>
    <w:rsid w:val="00635277"/>
    <w:rsid w:val="006352F6"/>
    <w:rsid w:val="006354A2"/>
    <w:rsid w:val="00636561"/>
    <w:rsid w:val="006368AA"/>
    <w:rsid w:val="006369B2"/>
    <w:rsid w:val="00636C8C"/>
    <w:rsid w:val="00636FA6"/>
    <w:rsid w:val="006372EC"/>
    <w:rsid w:val="006379AA"/>
    <w:rsid w:val="006379C5"/>
    <w:rsid w:val="00637B7A"/>
    <w:rsid w:val="006403B9"/>
    <w:rsid w:val="0064049F"/>
    <w:rsid w:val="00642C6E"/>
    <w:rsid w:val="00642EE9"/>
    <w:rsid w:val="00644983"/>
    <w:rsid w:val="006454A4"/>
    <w:rsid w:val="00646B38"/>
    <w:rsid w:val="00646B63"/>
    <w:rsid w:val="00646BF5"/>
    <w:rsid w:val="00646D9E"/>
    <w:rsid w:val="00646DA7"/>
    <w:rsid w:val="00647AAD"/>
    <w:rsid w:val="00650A38"/>
    <w:rsid w:val="006525A2"/>
    <w:rsid w:val="00652666"/>
    <w:rsid w:val="006529A8"/>
    <w:rsid w:val="00652C56"/>
    <w:rsid w:val="00652C5E"/>
    <w:rsid w:val="00652DF4"/>
    <w:rsid w:val="00652ED2"/>
    <w:rsid w:val="006530C8"/>
    <w:rsid w:val="0065319F"/>
    <w:rsid w:val="006532D9"/>
    <w:rsid w:val="0065375A"/>
    <w:rsid w:val="0065395E"/>
    <w:rsid w:val="00653A6C"/>
    <w:rsid w:val="00653BA4"/>
    <w:rsid w:val="00654595"/>
    <w:rsid w:val="00654D61"/>
    <w:rsid w:val="00654DFF"/>
    <w:rsid w:val="006550A9"/>
    <w:rsid w:val="006553EE"/>
    <w:rsid w:val="00655950"/>
    <w:rsid w:val="006562FC"/>
    <w:rsid w:val="00656392"/>
    <w:rsid w:val="006570D6"/>
    <w:rsid w:val="0065781B"/>
    <w:rsid w:val="006579CF"/>
    <w:rsid w:val="0066123D"/>
    <w:rsid w:val="00662486"/>
    <w:rsid w:val="00662DEF"/>
    <w:rsid w:val="00662FBC"/>
    <w:rsid w:val="00663DE5"/>
    <w:rsid w:val="00664671"/>
    <w:rsid w:val="006646AB"/>
    <w:rsid w:val="00664FB0"/>
    <w:rsid w:val="0066593B"/>
    <w:rsid w:val="00665D49"/>
    <w:rsid w:val="00665F4C"/>
    <w:rsid w:val="0066644B"/>
    <w:rsid w:val="00666EF1"/>
    <w:rsid w:val="0066766F"/>
    <w:rsid w:val="00667857"/>
    <w:rsid w:val="00667BE6"/>
    <w:rsid w:val="0067001A"/>
    <w:rsid w:val="006701E9"/>
    <w:rsid w:val="00670410"/>
    <w:rsid w:val="00670652"/>
    <w:rsid w:val="00671035"/>
    <w:rsid w:val="00671F1C"/>
    <w:rsid w:val="00672B4A"/>
    <w:rsid w:val="00672BB4"/>
    <w:rsid w:val="00672DE6"/>
    <w:rsid w:val="00672E37"/>
    <w:rsid w:val="00672F2C"/>
    <w:rsid w:val="00672F58"/>
    <w:rsid w:val="00673242"/>
    <w:rsid w:val="006735A1"/>
    <w:rsid w:val="00673957"/>
    <w:rsid w:val="00674DC9"/>
    <w:rsid w:val="00675153"/>
    <w:rsid w:val="00675744"/>
    <w:rsid w:val="00675B03"/>
    <w:rsid w:val="00675F28"/>
    <w:rsid w:val="00676133"/>
    <w:rsid w:val="006765A4"/>
    <w:rsid w:val="006771C7"/>
    <w:rsid w:val="00677227"/>
    <w:rsid w:val="006772D9"/>
    <w:rsid w:val="0067746F"/>
    <w:rsid w:val="006801E1"/>
    <w:rsid w:val="00680295"/>
    <w:rsid w:val="0068083C"/>
    <w:rsid w:val="006808FB"/>
    <w:rsid w:val="00680DF7"/>
    <w:rsid w:val="00680F9D"/>
    <w:rsid w:val="00681975"/>
    <w:rsid w:val="00681B5F"/>
    <w:rsid w:val="00682209"/>
    <w:rsid w:val="0068275D"/>
    <w:rsid w:val="00682B53"/>
    <w:rsid w:val="0068378E"/>
    <w:rsid w:val="00684274"/>
    <w:rsid w:val="006842BD"/>
    <w:rsid w:val="00684F99"/>
    <w:rsid w:val="00685081"/>
    <w:rsid w:val="006851CD"/>
    <w:rsid w:val="006855E8"/>
    <w:rsid w:val="00685694"/>
    <w:rsid w:val="00685AD0"/>
    <w:rsid w:val="006866FE"/>
    <w:rsid w:val="00686887"/>
    <w:rsid w:val="00686F6C"/>
    <w:rsid w:val="0068721A"/>
    <w:rsid w:val="00687416"/>
    <w:rsid w:val="00687CAB"/>
    <w:rsid w:val="00690550"/>
    <w:rsid w:val="0069058D"/>
    <w:rsid w:val="00690CA1"/>
    <w:rsid w:val="00690EA5"/>
    <w:rsid w:val="00691355"/>
    <w:rsid w:val="00691453"/>
    <w:rsid w:val="006926C4"/>
    <w:rsid w:val="0069275E"/>
    <w:rsid w:val="00692A7D"/>
    <w:rsid w:val="00693391"/>
    <w:rsid w:val="00693495"/>
    <w:rsid w:val="006936AA"/>
    <w:rsid w:val="00693A7E"/>
    <w:rsid w:val="00693C2D"/>
    <w:rsid w:val="00693E85"/>
    <w:rsid w:val="00695071"/>
    <w:rsid w:val="0069528E"/>
    <w:rsid w:val="0069576E"/>
    <w:rsid w:val="006957EB"/>
    <w:rsid w:val="006958B7"/>
    <w:rsid w:val="00696060"/>
    <w:rsid w:val="006963AD"/>
    <w:rsid w:val="00696B1D"/>
    <w:rsid w:val="00697685"/>
    <w:rsid w:val="00697A27"/>
    <w:rsid w:val="006A0D20"/>
    <w:rsid w:val="006A163C"/>
    <w:rsid w:val="006A2252"/>
    <w:rsid w:val="006A2C2D"/>
    <w:rsid w:val="006A30AF"/>
    <w:rsid w:val="006A343A"/>
    <w:rsid w:val="006A3594"/>
    <w:rsid w:val="006A3BF3"/>
    <w:rsid w:val="006A41B5"/>
    <w:rsid w:val="006A4638"/>
    <w:rsid w:val="006A49FE"/>
    <w:rsid w:val="006A4D3B"/>
    <w:rsid w:val="006A50B9"/>
    <w:rsid w:val="006A55B3"/>
    <w:rsid w:val="006A6329"/>
    <w:rsid w:val="006A661B"/>
    <w:rsid w:val="006A6C4A"/>
    <w:rsid w:val="006A7883"/>
    <w:rsid w:val="006A7C16"/>
    <w:rsid w:val="006B0415"/>
    <w:rsid w:val="006B09F9"/>
    <w:rsid w:val="006B1632"/>
    <w:rsid w:val="006B1840"/>
    <w:rsid w:val="006B2876"/>
    <w:rsid w:val="006B28E8"/>
    <w:rsid w:val="006B2A17"/>
    <w:rsid w:val="006B30F3"/>
    <w:rsid w:val="006B3EC4"/>
    <w:rsid w:val="006B4024"/>
    <w:rsid w:val="006B4A51"/>
    <w:rsid w:val="006B4A90"/>
    <w:rsid w:val="006B52FD"/>
    <w:rsid w:val="006B5D37"/>
    <w:rsid w:val="006B653E"/>
    <w:rsid w:val="006B65A9"/>
    <w:rsid w:val="006B6B42"/>
    <w:rsid w:val="006B6D4F"/>
    <w:rsid w:val="006B704F"/>
    <w:rsid w:val="006B7B99"/>
    <w:rsid w:val="006C0772"/>
    <w:rsid w:val="006C090F"/>
    <w:rsid w:val="006C0C56"/>
    <w:rsid w:val="006C0E2C"/>
    <w:rsid w:val="006C18EA"/>
    <w:rsid w:val="006C1F02"/>
    <w:rsid w:val="006C24B9"/>
    <w:rsid w:val="006C2616"/>
    <w:rsid w:val="006C29AC"/>
    <w:rsid w:val="006C2A52"/>
    <w:rsid w:val="006C2A6D"/>
    <w:rsid w:val="006C2C54"/>
    <w:rsid w:val="006C2DB7"/>
    <w:rsid w:val="006C344A"/>
    <w:rsid w:val="006C3706"/>
    <w:rsid w:val="006C375B"/>
    <w:rsid w:val="006C3FE0"/>
    <w:rsid w:val="006C46B7"/>
    <w:rsid w:val="006C4C87"/>
    <w:rsid w:val="006C61A0"/>
    <w:rsid w:val="006C6254"/>
    <w:rsid w:val="006C6641"/>
    <w:rsid w:val="006C6AAC"/>
    <w:rsid w:val="006C7153"/>
    <w:rsid w:val="006C71F8"/>
    <w:rsid w:val="006C7730"/>
    <w:rsid w:val="006C7D18"/>
    <w:rsid w:val="006D01C5"/>
    <w:rsid w:val="006D0689"/>
    <w:rsid w:val="006D1FA5"/>
    <w:rsid w:val="006D20ED"/>
    <w:rsid w:val="006D2411"/>
    <w:rsid w:val="006D2438"/>
    <w:rsid w:val="006D3BD1"/>
    <w:rsid w:val="006D4466"/>
    <w:rsid w:val="006D4B5B"/>
    <w:rsid w:val="006D4C03"/>
    <w:rsid w:val="006D4ED0"/>
    <w:rsid w:val="006D5F36"/>
    <w:rsid w:val="006D615E"/>
    <w:rsid w:val="006D643E"/>
    <w:rsid w:val="006D64B1"/>
    <w:rsid w:val="006D6753"/>
    <w:rsid w:val="006D6DB0"/>
    <w:rsid w:val="006E03A2"/>
    <w:rsid w:val="006E03C2"/>
    <w:rsid w:val="006E0881"/>
    <w:rsid w:val="006E08FF"/>
    <w:rsid w:val="006E15D0"/>
    <w:rsid w:val="006E184F"/>
    <w:rsid w:val="006E1E5E"/>
    <w:rsid w:val="006E21AA"/>
    <w:rsid w:val="006E288B"/>
    <w:rsid w:val="006E29EB"/>
    <w:rsid w:val="006E2B58"/>
    <w:rsid w:val="006E3047"/>
    <w:rsid w:val="006E3244"/>
    <w:rsid w:val="006E32DB"/>
    <w:rsid w:val="006E3529"/>
    <w:rsid w:val="006E37E2"/>
    <w:rsid w:val="006E38D0"/>
    <w:rsid w:val="006E3E1E"/>
    <w:rsid w:val="006E44F6"/>
    <w:rsid w:val="006E462A"/>
    <w:rsid w:val="006E4857"/>
    <w:rsid w:val="006E5225"/>
    <w:rsid w:val="006E5392"/>
    <w:rsid w:val="006E54BA"/>
    <w:rsid w:val="006E5D18"/>
    <w:rsid w:val="006E5E20"/>
    <w:rsid w:val="006E5F6F"/>
    <w:rsid w:val="006E679A"/>
    <w:rsid w:val="006E7182"/>
    <w:rsid w:val="006E748F"/>
    <w:rsid w:val="006E7675"/>
    <w:rsid w:val="006E7F65"/>
    <w:rsid w:val="006F0286"/>
    <w:rsid w:val="006F046E"/>
    <w:rsid w:val="006F11BD"/>
    <w:rsid w:val="006F1225"/>
    <w:rsid w:val="006F1B1A"/>
    <w:rsid w:val="006F1F4E"/>
    <w:rsid w:val="006F2143"/>
    <w:rsid w:val="006F268F"/>
    <w:rsid w:val="006F28FB"/>
    <w:rsid w:val="006F2A85"/>
    <w:rsid w:val="006F2C95"/>
    <w:rsid w:val="006F2E3D"/>
    <w:rsid w:val="006F2F4A"/>
    <w:rsid w:val="006F3173"/>
    <w:rsid w:val="006F32A7"/>
    <w:rsid w:val="006F379A"/>
    <w:rsid w:val="006F37B6"/>
    <w:rsid w:val="006F38F7"/>
    <w:rsid w:val="006F4270"/>
    <w:rsid w:val="006F43C1"/>
    <w:rsid w:val="006F4BD9"/>
    <w:rsid w:val="006F53F7"/>
    <w:rsid w:val="006F5680"/>
    <w:rsid w:val="006F5B20"/>
    <w:rsid w:val="006F63CD"/>
    <w:rsid w:val="006F67F5"/>
    <w:rsid w:val="006F6A5C"/>
    <w:rsid w:val="006F6AEE"/>
    <w:rsid w:val="00700481"/>
    <w:rsid w:val="00700686"/>
    <w:rsid w:val="0070097D"/>
    <w:rsid w:val="007009AC"/>
    <w:rsid w:val="00700CDD"/>
    <w:rsid w:val="00700FDA"/>
    <w:rsid w:val="00701602"/>
    <w:rsid w:val="0070160D"/>
    <w:rsid w:val="00701B27"/>
    <w:rsid w:val="00701F35"/>
    <w:rsid w:val="007024B3"/>
    <w:rsid w:val="00702826"/>
    <w:rsid w:val="007028D0"/>
    <w:rsid w:val="007035D7"/>
    <w:rsid w:val="007038AF"/>
    <w:rsid w:val="00703D30"/>
    <w:rsid w:val="00703F99"/>
    <w:rsid w:val="007040A7"/>
    <w:rsid w:val="0070416E"/>
    <w:rsid w:val="00704284"/>
    <w:rsid w:val="00705117"/>
    <w:rsid w:val="00705635"/>
    <w:rsid w:val="007058AD"/>
    <w:rsid w:val="0070593A"/>
    <w:rsid w:val="00706210"/>
    <w:rsid w:val="00706242"/>
    <w:rsid w:val="00706836"/>
    <w:rsid w:val="0070699A"/>
    <w:rsid w:val="00706A2B"/>
    <w:rsid w:val="00707436"/>
    <w:rsid w:val="00707617"/>
    <w:rsid w:val="007105BD"/>
    <w:rsid w:val="0071089C"/>
    <w:rsid w:val="007115C2"/>
    <w:rsid w:val="007135B8"/>
    <w:rsid w:val="00713C6C"/>
    <w:rsid w:val="00713D76"/>
    <w:rsid w:val="00713DC5"/>
    <w:rsid w:val="0071445B"/>
    <w:rsid w:val="007146CF"/>
    <w:rsid w:val="00714A2E"/>
    <w:rsid w:val="0071518B"/>
    <w:rsid w:val="007157BA"/>
    <w:rsid w:val="007158EB"/>
    <w:rsid w:val="00715D63"/>
    <w:rsid w:val="007162D4"/>
    <w:rsid w:val="00716381"/>
    <w:rsid w:val="007165DB"/>
    <w:rsid w:val="00716949"/>
    <w:rsid w:val="007169F4"/>
    <w:rsid w:val="0071729A"/>
    <w:rsid w:val="00717C78"/>
    <w:rsid w:val="00717D3A"/>
    <w:rsid w:val="00717DFC"/>
    <w:rsid w:val="00717EC3"/>
    <w:rsid w:val="007204ED"/>
    <w:rsid w:val="0072148E"/>
    <w:rsid w:val="00721630"/>
    <w:rsid w:val="00721944"/>
    <w:rsid w:val="00721C0C"/>
    <w:rsid w:val="00721EDD"/>
    <w:rsid w:val="0072230D"/>
    <w:rsid w:val="007229DC"/>
    <w:rsid w:val="00722D88"/>
    <w:rsid w:val="00723509"/>
    <w:rsid w:val="007237B6"/>
    <w:rsid w:val="007238C4"/>
    <w:rsid w:val="0072438A"/>
    <w:rsid w:val="00725C43"/>
    <w:rsid w:val="00725D70"/>
    <w:rsid w:val="00725FC3"/>
    <w:rsid w:val="007261F1"/>
    <w:rsid w:val="0072634A"/>
    <w:rsid w:val="00726846"/>
    <w:rsid w:val="00726A15"/>
    <w:rsid w:val="00727164"/>
    <w:rsid w:val="00727389"/>
    <w:rsid w:val="00727AA5"/>
    <w:rsid w:val="007304F3"/>
    <w:rsid w:val="00730BB6"/>
    <w:rsid w:val="00731196"/>
    <w:rsid w:val="0073188E"/>
    <w:rsid w:val="007319A1"/>
    <w:rsid w:val="007319FC"/>
    <w:rsid w:val="00731B81"/>
    <w:rsid w:val="00732C3D"/>
    <w:rsid w:val="00732E2C"/>
    <w:rsid w:val="007331E1"/>
    <w:rsid w:val="007332E5"/>
    <w:rsid w:val="0073371E"/>
    <w:rsid w:val="00733E84"/>
    <w:rsid w:val="00734783"/>
    <w:rsid w:val="00734B50"/>
    <w:rsid w:val="00734C55"/>
    <w:rsid w:val="00735128"/>
    <w:rsid w:val="00735E86"/>
    <w:rsid w:val="007366D9"/>
    <w:rsid w:val="00737226"/>
    <w:rsid w:val="007372DA"/>
    <w:rsid w:val="0073753C"/>
    <w:rsid w:val="00737549"/>
    <w:rsid w:val="0073765D"/>
    <w:rsid w:val="00737C15"/>
    <w:rsid w:val="007414C1"/>
    <w:rsid w:val="0074442B"/>
    <w:rsid w:val="00744797"/>
    <w:rsid w:val="00744AD0"/>
    <w:rsid w:val="0074524F"/>
    <w:rsid w:val="00745608"/>
    <w:rsid w:val="007459A5"/>
    <w:rsid w:val="007459A8"/>
    <w:rsid w:val="00745D74"/>
    <w:rsid w:val="00746DA1"/>
    <w:rsid w:val="00746FF3"/>
    <w:rsid w:val="00747AC7"/>
    <w:rsid w:val="007503FD"/>
    <w:rsid w:val="00751AD1"/>
    <w:rsid w:val="00751F52"/>
    <w:rsid w:val="00752062"/>
    <w:rsid w:val="007520C9"/>
    <w:rsid w:val="00752DFD"/>
    <w:rsid w:val="007533BE"/>
    <w:rsid w:val="007533ED"/>
    <w:rsid w:val="00753593"/>
    <w:rsid w:val="0075473C"/>
    <w:rsid w:val="007559B9"/>
    <w:rsid w:val="00755FAB"/>
    <w:rsid w:val="007561ED"/>
    <w:rsid w:val="007573B3"/>
    <w:rsid w:val="00757F9E"/>
    <w:rsid w:val="007604ED"/>
    <w:rsid w:val="00760E6A"/>
    <w:rsid w:val="007610F2"/>
    <w:rsid w:val="00761457"/>
    <w:rsid w:val="00762AEC"/>
    <w:rsid w:val="00762ECC"/>
    <w:rsid w:val="00763514"/>
    <w:rsid w:val="0076384E"/>
    <w:rsid w:val="00764A79"/>
    <w:rsid w:val="007652F5"/>
    <w:rsid w:val="0076550B"/>
    <w:rsid w:val="00765599"/>
    <w:rsid w:val="007655C7"/>
    <w:rsid w:val="007658B8"/>
    <w:rsid w:val="007662FA"/>
    <w:rsid w:val="00766C89"/>
    <w:rsid w:val="0077003F"/>
    <w:rsid w:val="00770D93"/>
    <w:rsid w:val="00771082"/>
    <w:rsid w:val="0077120A"/>
    <w:rsid w:val="00771AF0"/>
    <w:rsid w:val="00772A02"/>
    <w:rsid w:val="00773545"/>
    <w:rsid w:val="007736B9"/>
    <w:rsid w:val="00773742"/>
    <w:rsid w:val="007737C0"/>
    <w:rsid w:val="00773815"/>
    <w:rsid w:val="00773A08"/>
    <w:rsid w:val="00773AAB"/>
    <w:rsid w:val="00773C85"/>
    <w:rsid w:val="00774994"/>
    <w:rsid w:val="00775A52"/>
    <w:rsid w:val="00775A95"/>
    <w:rsid w:val="007769A3"/>
    <w:rsid w:val="00776D30"/>
    <w:rsid w:val="00776E5B"/>
    <w:rsid w:val="00776F43"/>
    <w:rsid w:val="00777F4B"/>
    <w:rsid w:val="00777FCC"/>
    <w:rsid w:val="007801AC"/>
    <w:rsid w:val="007802C2"/>
    <w:rsid w:val="007803AF"/>
    <w:rsid w:val="007807AC"/>
    <w:rsid w:val="007807BB"/>
    <w:rsid w:val="00780E1C"/>
    <w:rsid w:val="007810A1"/>
    <w:rsid w:val="00781746"/>
    <w:rsid w:val="007819F8"/>
    <w:rsid w:val="00781EA0"/>
    <w:rsid w:val="0078257D"/>
    <w:rsid w:val="007825B2"/>
    <w:rsid w:val="00782693"/>
    <w:rsid w:val="0078297D"/>
    <w:rsid w:val="007835EC"/>
    <w:rsid w:val="00783DE6"/>
    <w:rsid w:val="00784916"/>
    <w:rsid w:val="00784F65"/>
    <w:rsid w:val="007852B2"/>
    <w:rsid w:val="00785CE1"/>
    <w:rsid w:val="0078665F"/>
    <w:rsid w:val="00786B72"/>
    <w:rsid w:val="007874EF"/>
    <w:rsid w:val="00790101"/>
    <w:rsid w:val="00790832"/>
    <w:rsid w:val="007910EB"/>
    <w:rsid w:val="007912C7"/>
    <w:rsid w:val="007914B2"/>
    <w:rsid w:val="00791FAE"/>
    <w:rsid w:val="00791FEF"/>
    <w:rsid w:val="007934BC"/>
    <w:rsid w:val="00793773"/>
    <w:rsid w:val="007937BC"/>
    <w:rsid w:val="007938B5"/>
    <w:rsid w:val="007940BA"/>
    <w:rsid w:val="00794332"/>
    <w:rsid w:val="00795959"/>
    <w:rsid w:val="00795990"/>
    <w:rsid w:val="00795DED"/>
    <w:rsid w:val="00796817"/>
    <w:rsid w:val="007968AE"/>
    <w:rsid w:val="00796A0F"/>
    <w:rsid w:val="00796AD7"/>
    <w:rsid w:val="00796C41"/>
    <w:rsid w:val="00797391"/>
    <w:rsid w:val="007A06BC"/>
    <w:rsid w:val="007A0C82"/>
    <w:rsid w:val="007A0D8E"/>
    <w:rsid w:val="007A1602"/>
    <w:rsid w:val="007A1AB6"/>
    <w:rsid w:val="007A222B"/>
    <w:rsid w:val="007A3467"/>
    <w:rsid w:val="007A34D4"/>
    <w:rsid w:val="007A389E"/>
    <w:rsid w:val="007A403A"/>
    <w:rsid w:val="007A465C"/>
    <w:rsid w:val="007A4877"/>
    <w:rsid w:val="007A4BF8"/>
    <w:rsid w:val="007A54AD"/>
    <w:rsid w:val="007A5816"/>
    <w:rsid w:val="007A61B3"/>
    <w:rsid w:val="007A65B4"/>
    <w:rsid w:val="007A6BA4"/>
    <w:rsid w:val="007A6D7C"/>
    <w:rsid w:val="007A6FA2"/>
    <w:rsid w:val="007A7017"/>
    <w:rsid w:val="007A7BC2"/>
    <w:rsid w:val="007B02FE"/>
    <w:rsid w:val="007B03DD"/>
    <w:rsid w:val="007B0AAD"/>
    <w:rsid w:val="007B0C76"/>
    <w:rsid w:val="007B0DE4"/>
    <w:rsid w:val="007B14A4"/>
    <w:rsid w:val="007B172A"/>
    <w:rsid w:val="007B1B33"/>
    <w:rsid w:val="007B1E58"/>
    <w:rsid w:val="007B1FB5"/>
    <w:rsid w:val="007B1FC6"/>
    <w:rsid w:val="007B2505"/>
    <w:rsid w:val="007B26EA"/>
    <w:rsid w:val="007B28EA"/>
    <w:rsid w:val="007B2919"/>
    <w:rsid w:val="007B29CB"/>
    <w:rsid w:val="007B2DFD"/>
    <w:rsid w:val="007B3271"/>
    <w:rsid w:val="007B36DB"/>
    <w:rsid w:val="007B3CF6"/>
    <w:rsid w:val="007B459C"/>
    <w:rsid w:val="007B4B34"/>
    <w:rsid w:val="007B4C1A"/>
    <w:rsid w:val="007B5874"/>
    <w:rsid w:val="007B66C7"/>
    <w:rsid w:val="007B6EEA"/>
    <w:rsid w:val="007B6F29"/>
    <w:rsid w:val="007B7089"/>
    <w:rsid w:val="007B7B29"/>
    <w:rsid w:val="007B7FFB"/>
    <w:rsid w:val="007C0057"/>
    <w:rsid w:val="007C00B0"/>
    <w:rsid w:val="007C016E"/>
    <w:rsid w:val="007C0C10"/>
    <w:rsid w:val="007C0C1C"/>
    <w:rsid w:val="007C0DAC"/>
    <w:rsid w:val="007C1142"/>
    <w:rsid w:val="007C18D1"/>
    <w:rsid w:val="007C1A2B"/>
    <w:rsid w:val="007C2314"/>
    <w:rsid w:val="007C28E6"/>
    <w:rsid w:val="007C2C7A"/>
    <w:rsid w:val="007C309D"/>
    <w:rsid w:val="007C30EA"/>
    <w:rsid w:val="007C35E6"/>
    <w:rsid w:val="007C35F9"/>
    <w:rsid w:val="007C3B9C"/>
    <w:rsid w:val="007C5181"/>
    <w:rsid w:val="007C51E2"/>
    <w:rsid w:val="007C52FC"/>
    <w:rsid w:val="007C5352"/>
    <w:rsid w:val="007C6272"/>
    <w:rsid w:val="007C6539"/>
    <w:rsid w:val="007C6C1E"/>
    <w:rsid w:val="007C727B"/>
    <w:rsid w:val="007C7BE4"/>
    <w:rsid w:val="007C7E93"/>
    <w:rsid w:val="007C7ECB"/>
    <w:rsid w:val="007C7F4E"/>
    <w:rsid w:val="007D03C8"/>
    <w:rsid w:val="007D11D0"/>
    <w:rsid w:val="007D157A"/>
    <w:rsid w:val="007D221C"/>
    <w:rsid w:val="007D33ED"/>
    <w:rsid w:val="007D3869"/>
    <w:rsid w:val="007D486E"/>
    <w:rsid w:val="007D5156"/>
    <w:rsid w:val="007D5291"/>
    <w:rsid w:val="007D583E"/>
    <w:rsid w:val="007D6390"/>
    <w:rsid w:val="007D6A40"/>
    <w:rsid w:val="007D71D5"/>
    <w:rsid w:val="007D7343"/>
    <w:rsid w:val="007D7645"/>
    <w:rsid w:val="007D7E9D"/>
    <w:rsid w:val="007E0016"/>
    <w:rsid w:val="007E0204"/>
    <w:rsid w:val="007E0DC7"/>
    <w:rsid w:val="007E1C4C"/>
    <w:rsid w:val="007E26BB"/>
    <w:rsid w:val="007E2B91"/>
    <w:rsid w:val="007E2F82"/>
    <w:rsid w:val="007E30CE"/>
    <w:rsid w:val="007E325A"/>
    <w:rsid w:val="007E3CE1"/>
    <w:rsid w:val="007E42BD"/>
    <w:rsid w:val="007E437C"/>
    <w:rsid w:val="007E45B5"/>
    <w:rsid w:val="007E4949"/>
    <w:rsid w:val="007E54B5"/>
    <w:rsid w:val="007E6B8D"/>
    <w:rsid w:val="007E6D72"/>
    <w:rsid w:val="007E75E5"/>
    <w:rsid w:val="007F0B57"/>
    <w:rsid w:val="007F1071"/>
    <w:rsid w:val="007F177C"/>
    <w:rsid w:val="007F1FED"/>
    <w:rsid w:val="007F229A"/>
    <w:rsid w:val="007F2675"/>
    <w:rsid w:val="007F2763"/>
    <w:rsid w:val="007F2A23"/>
    <w:rsid w:val="007F2B8E"/>
    <w:rsid w:val="007F2D0E"/>
    <w:rsid w:val="007F3341"/>
    <w:rsid w:val="007F3744"/>
    <w:rsid w:val="007F37B4"/>
    <w:rsid w:val="007F407B"/>
    <w:rsid w:val="007F4728"/>
    <w:rsid w:val="007F4EC3"/>
    <w:rsid w:val="007F5004"/>
    <w:rsid w:val="007F5F4E"/>
    <w:rsid w:val="007F6120"/>
    <w:rsid w:val="007F6686"/>
    <w:rsid w:val="007F7133"/>
    <w:rsid w:val="007F73C7"/>
    <w:rsid w:val="007F7B9A"/>
    <w:rsid w:val="007F7C85"/>
    <w:rsid w:val="007F7E4B"/>
    <w:rsid w:val="0080049D"/>
    <w:rsid w:val="00800C51"/>
    <w:rsid w:val="00800E33"/>
    <w:rsid w:val="00800EA2"/>
    <w:rsid w:val="008011A6"/>
    <w:rsid w:val="00801AF3"/>
    <w:rsid w:val="00801F91"/>
    <w:rsid w:val="00802138"/>
    <w:rsid w:val="00802486"/>
    <w:rsid w:val="0080256A"/>
    <w:rsid w:val="00803221"/>
    <w:rsid w:val="00804745"/>
    <w:rsid w:val="00805034"/>
    <w:rsid w:val="0080535D"/>
    <w:rsid w:val="00805C10"/>
    <w:rsid w:val="00805D60"/>
    <w:rsid w:val="0080718C"/>
    <w:rsid w:val="0080723B"/>
    <w:rsid w:val="008075C5"/>
    <w:rsid w:val="00807CD0"/>
    <w:rsid w:val="00807E08"/>
    <w:rsid w:val="00810A74"/>
    <w:rsid w:val="00810D3E"/>
    <w:rsid w:val="00811085"/>
    <w:rsid w:val="00811729"/>
    <w:rsid w:val="00811BC0"/>
    <w:rsid w:val="00812C8F"/>
    <w:rsid w:val="008130FB"/>
    <w:rsid w:val="008131BE"/>
    <w:rsid w:val="008134F8"/>
    <w:rsid w:val="008142F9"/>
    <w:rsid w:val="00814EC2"/>
    <w:rsid w:val="0081566B"/>
    <w:rsid w:val="00815881"/>
    <w:rsid w:val="00815D73"/>
    <w:rsid w:val="00816349"/>
    <w:rsid w:val="008163B0"/>
    <w:rsid w:val="008163B8"/>
    <w:rsid w:val="008177DD"/>
    <w:rsid w:val="00817807"/>
    <w:rsid w:val="00817EC0"/>
    <w:rsid w:val="00817F07"/>
    <w:rsid w:val="00820557"/>
    <w:rsid w:val="00820561"/>
    <w:rsid w:val="00820C5A"/>
    <w:rsid w:val="00820EF7"/>
    <w:rsid w:val="008212C6"/>
    <w:rsid w:val="0082142A"/>
    <w:rsid w:val="00821450"/>
    <w:rsid w:val="00821881"/>
    <w:rsid w:val="00821E0F"/>
    <w:rsid w:val="00822AFE"/>
    <w:rsid w:val="00823797"/>
    <w:rsid w:val="00823B78"/>
    <w:rsid w:val="00823F66"/>
    <w:rsid w:val="0082423B"/>
    <w:rsid w:val="00824768"/>
    <w:rsid w:val="008249C8"/>
    <w:rsid w:val="00824D1D"/>
    <w:rsid w:val="00824EBE"/>
    <w:rsid w:val="008250DC"/>
    <w:rsid w:val="0082521B"/>
    <w:rsid w:val="008255D0"/>
    <w:rsid w:val="00825D64"/>
    <w:rsid w:val="0082642E"/>
    <w:rsid w:val="0082656C"/>
    <w:rsid w:val="008269BA"/>
    <w:rsid w:val="00826B8D"/>
    <w:rsid w:val="008272D9"/>
    <w:rsid w:val="0083077D"/>
    <w:rsid w:val="00830BCC"/>
    <w:rsid w:val="0083105D"/>
    <w:rsid w:val="00831343"/>
    <w:rsid w:val="00831947"/>
    <w:rsid w:val="00831B04"/>
    <w:rsid w:val="008327ED"/>
    <w:rsid w:val="008329D7"/>
    <w:rsid w:val="00832D26"/>
    <w:rsid w:val="00833215"/>
    <w:rsid w:val="00833A5B"/>
    <w:rsid w:val="00833F64"/>
    <w:rsid w:val="00834ED3"/>
    <w:rsid w:val="00835854"/>
    <w:rsid w:val="0083675D"/>
    <w:rsid w:val="00837405"/>
    <w:rsid w:val="008375DB"/>
    <w:rsid w:val="0083788D"/>
    <w:rsid w:val="008378AE"/>
    <w:rsid w:val="00837A09"/>
    <w:rsid w:val="00840A39"/>
    <w:rsid w:val="00840B68"/>
    <w:rsid w:val="00840F37"/>
    <w:rsid w:val="0084129A"/>
    <w:rsid w:val="0084155F"/>
    <w:rsid w:val="00841AC0"/>
    <w:rsid w:val="00841C74"/>
    <w:rsid w:val="00841E3E"/>
    <w:rsid w:val="008422D4"/>
    <w:rsid w:val="00843359"/>
    <w:rsid w:val="00844913"/>
    <w:rsid w:val="00844B99"/>
    <w:rsid w:val="00845130"/>
    <w:rsid w:val="008459F4"/>
    <w:rsid w:val="00845C85"/>
    <w:rsid w:val="008471F2"/>
    <w:rsid w:val="0084730E"/>
    <w:rsid w:val="008479F0"/>
    <w:rsid w:val="00847D7F"/>
    <w:rsid w:val="00850078"/>
    <w:rsid w:val="0085075E"/>
    <w:rsid w:val="00850F01"/>
    <w:rsid w:val="00852BD1"/>
    <w:rsid w:val="008532AF"/>
    <w:rsid w:val="00853A1D"/>
    <w:rsid w:val="00853A81"/>
    <w:rsid w:val="0085479F"/>
    <w:rsid w:val="00854A5A"/>
    <w:rsid w:val="00854DDB"/>
    <w:rsid w:val="0085585C"/>
    <w:rsid w:val="00856080"/>
    <w:rsid w:val="0085615E"/>
    <w:rsid w:val="008567B7"/>
    <w:rsid w:val="008568AD"/>
    <w:rsid w:val="00856C87"/>
    <w:rsid w:val="00856E80"/>
    <w:rsid w:val="008575F0"/>
    <w:rsid w:val="00857DEB"/>
    <w:rsid w:val="00857FBB"/>
    <w:rsid w:val="00860F53"/>
    <w:rsid w:val="0086140E"/>
    <w:rsid w:val="008614C9"/>
    <w:rsid w:val="0086194F"/>
    <w:rsid w:val="008619FC"/>
    <w:rsid w:val="00861B63"/>
    <w:rsid w:val="0086280D"/>
    <w:rsid w:val="00862EA9"/>
    <w:rsid w:val="0086383C"/>
    <w:rsid w:val="00863A09"/>
    <w:rsid w:val="00863DCA"/>
    <w:rsid w:val="00863EAD"/>
    <w:rsid w:val="0086416F"/>
    <w:rsid w:val="0086428E"/>
    <w:rsid w:val="00864924"/>
    <w:rsid w:val="00864955"/>
    <w:rsid w:val="00864B71"/>
    <w:rsid w:val="00865D20"/>
    <w:rsid w:val="00865E4B"/>
    <w:rsid w:val="00865EC0"/>
    <w:rsid w:val="00865F37"/>
    <w:rsid w:val="008660C5"/>
    <w:rsid w:val="0086639C"/>
    <w:rsid w:val="008665C6"/>
    <w:rsid w:val="00867295"/>
    <w:rsid w:val="00867955"/>
    <w:rsid w:val="008713E5"/>
    <w:rsid w:val="00872100"/>
    <w:rsid w:val="008721D6"/>
    <w:rsid w:val="0087346A"/>
    <w:rsid w:val="008735DB"/>
    <w:rsid w:val="00873CC9"/>
    <w:rsid w:val="00873EE2"/>
    <w:rsid w:val="008748B7"/>
    <w:rsid w:val="0087491C"/>
    <w:rsid w:val="00874CF6"/>
    <w:rsid w:val="00875133"/>
    <w:rsid w:val="008752B4"/>
    <w:rsid w:val="00876105"/>
    <w:rsid w:val="00876471"/>
    <w:rsid w:val="00876892"/>
    <w:rsid w:val="00876D20"/>
    <w:rsid w:val="00877C80"/>
    <w:rsid w:val="00880EA6"/>
    <w:rsid w:val="00881DD1"/>
    <w:rsid w:val="00882404"/>
    <w:rsid w:val="00882406"/>
    <w:rsid w:val="0088279B"/>
    <w:rsid w:val="008835D0"/>
    <w:rsid w:val="008839AC"/>
    <w:rsid w:val="008840B6"/>
    <w:rsid w:val="008843D9"/>
    <w:rsid w:val="00884639"/>
    <w:rsid w:val="00884FDC"/>
    <w:rsid w:val="008850AD"/>
    <w:rsid w:val="0088549E"/>
    <w:rsid w:val="008854DE"/>
    <w:rsid w:val="00885B3C"/>
    <w:rsid w:val="00886601"/>
    <w:rsid w:val="0088718B"/>
    <w:rsid w:val="00887713"/>
    <w:rsid w:val="00890A95"/>
    <w:rsid w:val="00890F77"/>
    <w:rsid w:val="00892025"/>
    <w:rsid w:val="00892516"/>
    <w:rsid w:val="00892830"/>
    <w:rsid w:val="00893672"/>
    <w:rsid w:val="008937CD"/>
    <w:rsid w:val="00893817"/>
    <w:rsid w:val="00893823"/>
    <w:rsid w:val="00894549"/>
    <w:rsid w:val="00894F3F"/>
    <w:rsid w:val="008952C6"/>
    <w:rsid w:val="008954FB"/>
    <w:rsid w:val="008956B6"/>
    <w:rsid w:val="008956B8"/>
    <w:rsid w:val="00895BF3"/>
    <w:rsid w:val="0089617C"/>
    <w:rsid w:val="008961F1"/>
    <w:rsid w:val="00896300"/>
    <w:rsid w:val="0089647D"/>
    <w:rsid w:val="00896FD3"/>
    <w:rsid w:val="00897AF3"/>
    <w:rsid w:val="00897D63"/>
    <w:rsid w:val="008A122A"/>
    <w:rsid w:val="008A12D4"/>
    <w:rsid w:val="008A2064"/>
    <w:rsid w:val="008A29E7"/>
    <w:rsid w:val="008A2C7B"/>
    <w:rsid w:val="008A2E37"/>
    <w:rsid w:val="008A3729"/>
    <w:rsid w:val="008A3D91"/>
    <w:rsid w:val="008A3EDC"/>
    <w:rsid w:val="008A4170"/>
    <w:rsid w:val="008A4528"/>
    <w:rsid w:val="008A4F67"/>
    <w:rsid w:val="008A51F7"/>
    <w:rsid w:val="008A56B2"/>
    <w:rsid w:val="008A5E11"/>
    <w:rsid w:val="008A60F6"/>
    <w:rsid w:val="008A6E2A"/>
    <w:rsid w:val="008A786F"/>
    <w:rsid w:val="008B0227"/>
    <w:rsid w:val="008B03C5"/>
    <w:rsid w:val="008B0579"/>
    <w:rsid w:val="008B0D32"/>
    <w:rsid w:val="008B16F0"/>
    <w:rsid w:val="008B17A7"/>
    <w:rsid w:val="008B2278"/>
    <w:rsid w:val="008B24F8"/>
    <w:rsid w:val="008B2703"/>
    <w:rsid w:val="008B386C"/>
    <w:rsid w:val="008B3D8F"/>
    <w:rsid w:val="008B40A9"/>
    <w:rsid w:val="008B4AEA"/>
    <w:rsid w:val="008B4C24"/>
    <w:rsid w:val="008B5158"/>
    <w:rsid w:val="008B557E"/>
    <w:rsid w:val="008B5BD8"/>
    <w:rsid w:val="008B5CB5"/>
    <w:rsid w:val="008B62F0"/>
    <w:rsid w:val="008B6376"/>
    <w:rsid w:val="008B64B8"/>
    <w:rsid w:val="008B65C5"/>
    <w:rsid w:val="008B65FF"/>
    <w:rsid w:val="008B6688"/>
    <w:rsid w:val="008B7133"/>
    <w:rsid w:val="008C0157"/>
    <w:rsid w:val="008C17A3"/>
    <w:rsid w:val="008C1A80"/>
    <w:rsid w:val="008C1D7C"/>
    <w:rsid w:val="008C245D"/>
    <w:rsid w:val="008C2679"/>
    <w:rsid w:val="008C298B"/>
    <w:rsid w:val="008C2AC4"/>
    <w:rsid w:val="008C2EB0"/>
    <w:rsid w:val="008C5255"/>
    <w:rsid w:val="008C54C8"/>
    <w:rsid w:val="008C54E8"/>
    <w:rsid w:val="008C5CF5"/>
    <w:rsid w:val="008C5DA6"/>
    <w:rsid w:val="008C648F"/>
    <w:rsid w:val="008C65B5"/>
    <w:rsid w:val="008C6C3D"/>
    <w:rsid w:val="008C7244"/>
    <w:rsid w:val="008C7852"/>
    <w:rsid w:val="008D0787"/>
    <w:rsid w:val="008D089C"/>
    <w:rsid w:val="008D1971"/>
    <w:rsid w:val="008D1F13"/>
    <w:rsid w:val="008D22B0"/>
    <w:rsid w:val="008D26A0"/>
    <w:rsid w:val="008D290C"/>
    <w:rsid w:val="008D323B"/>
    <w:rsid w:val="008D4523"/>
    <w:rsid w:val="008D4914"/>
    <w:rsid w:val="008D5092"/>
    <w:rsid w:val="008D50A0"/>
    <w:rsid w:val="008D5633"/>
    <w:rsid w:val="008D584B"/>
    <w:rsid w:val="008D5C9A"/>
    <w:rsid w:val="008D60CF"/>
    <w:rsid w:val="008D624D"/>
    <w:rsid w:val="008D72A6"/>
    <w:rsid w:val="008D72D4"/>
    <w:rsid w:val="008D7531"/>
    <w:rsid w:val="008D759E"/>
    <w:rsid w:val="008D7B77"/>
    <w:rsid w:val="008E00A4"/>
    <w:rsid w:val="008E0340"/>
    <w:rsid w:val="008E112D"/>
    <w:rsid w:val="008E15AA"/>
    <w:rsid w:val="008E1A93"/>
    <w:rsid w:val="008E1E2C"/>
    <w:rsid w:val="008E249B"/>
    <w:rsid w:val="008E2559"/>
    <w:rsid w:val="008E25EC"/>
    <w:rsid w:val="008E28C7"/>
    <w:rsid w:val="008E2FFA"/>
    <w:rsid w:val="008E322C"/>
    <w:rsid w:val="008E3ED1"/>
    <w:rsid w:val="008E40FA"/>
    <w:rsid w:val="008E4356"/>
    <w:rsid w:val="008E4415"/>
    <w:rsid w:val="008E443E"/>
    <w:rsid w:val="008E5417"/>
    <w:rsid w:val="008E5730"/>
    <w:rsid w:val="008E5766"/>
    <w:rsid w:val="008E5BDA"/>
    <w:rsid w:val="008E6501"/>
    <w:rsid w:val="008E6E29"/>
    <w:rsid w:val="008E6FD7"/>
    <w:rsid w:val="008E75EA"/>
    <w:rsid w:val="008E7BC5"/>
    <w:rsid w:val="008F0356"/>
    <w:rsid w:val="008F1627"/>
    <w:rsid w:val="008F1918"/>
    <w:rsid w:val="008F19B1"/>
    <w:rsid w:val="008F1CFD"/>
    <w:rsid w:val="008F26B6"/>
    <w:rsid w:val="008F29A1"/>
    <w:rsid w:val="008F2D10"/>
    <w:rsid w:val="008F313F"/>
    <w:rsid w:val="008F3392"/>
    <w:rsid w:val="008F4516"/>
    <w:rsid w:val="008F4737"/>
    <w:rsid w:val="008F4B81"/>
    <w:rsid w:val="008F5040"/>
    <w:rsid w:val="008F56A1"/>
    <w:rsid w:val="008F5B8B"/>
    <w:rsid w:val="008F5E82"/>
    <w:rsid w:val="008F5F09"/>
    <w:rsid w:val="008F6421"/>
    <w:rsid w:val="008F64C9"/>
    <w:rsid w:val="008F6D28"/>
    <w:rsid w:val="008F7B65"/>
    <w:rsid w:val="008F7DA9"/>
    <w:rsid w:val="00900623"/>
    <w:rsid w:val="0090087F"/>
    <w:rsid w:val="009008FB"/>
    <w:rsid w:val="00900E7F"/>
    <w:rsid w:val="00901194"/>
    <w:rsid w:val="0090130C"/>
    <w:rsid w:val="00901513"/>
    <w:rsid w:val="00902226"/>
    <w:rsid w:val="00902251"/>
    <w:rsid w:val="009022C2"/>
    <w:rsid w:val="00902838"/>
    <w:rsid w:val="00904693"/>
    <w:rsid w:val="00904CD1"/>
    <w:rsid w:val="00904D04"/>
    <w:rsid w:val="00905EC9"/>
    <w:rsid w:val="0090606B"/>
    <w:rsid w:val="0090614B"/>
    <w:rsid w:val="0090720C"/>
    <w:rsid w:val="009076A6"/>
    <w:rsid w:val="00907F60"/>
    <w:rsid w:val="00910583"/>
    <w:rsid w:val="00910B33"/>
    <w:rsid w:val="00910CB2"/>
    <w:rsid w:val="00910ECE"/>
    <w:rsid w:val="00910F77"/>
    <w:rsid w:val="00910FE5"/>
    <w:rsid w:val="0091119D"/>
    <w:rsid w:val="00911549"/>
    <w:rsid w:val="009121D8"/>
    <w:rsid w:val="00912355"/>
    <w:rsid w:val="00912C98"/>
    <w:rsid w:val="009131CE"/>
    <w:rsid w:val="009136C9"/>
    <w:rsid w:val="009137E1"/>
    <w:rsid w:val="00913F8B"/>
    <w:rsid w:val="0091415F"/>
    <w:rsid w:val="00914D7F"/>
    <w:rsid w:val="00915181"/>
    <w:rsid w:val="00915941"/>
    <w:rsid w:val="00915DB9"/>
    <w:rsid w:val="00916197"/>
    <w:rsid w:val="009164FD"/>
    <w:rsid w:val="009165EF"/>
    <w:rsid w:val="00917605"/>
    <w:rsid w:val="0091762F"/>
    <w:rsid w:val="00917A36"/>
    <w:rsid w:val="00917BCE"/>
    <w:rsid w:val="00920421"/>
    <w:rsid w:val="009210B1"/>
    <w:rsid w:val="0092169A"/>
    <w:rsid w:val="0092266B"/>
    <w:rsid w:val="00922E41"/>
    <w:rsid w:val="009234E8"/>
    <w:rsid w:val="009235BB"/>
    <w:rsid w:val="009237FF"/>
    <w:rsid w:val="00923AEC"/>
    <w:rsid w:val="00923FAC"/>
    <w:rsid w:val="00924747"/>
    <w:rsid w:val="00924CAC"/>
    <w:rsid w:val="00924DBC"/>
    <w:rsid w:val="00925147"/>
    <w:rsid w:val="00925A39"/>
    <w:rsid w:val="00925EC1"/>
    <w:rsid w:val="0092643C"/>
    <w:rsid w:val="00926484"/>
    <w:rsid w:val="0092698D"/>
    <w:rsid w:val="00926D5B"/>
    <w:rsid w:val="00926FBC"/>
    <w:rsid w:val="0092790A"/>
    <w:rsid w:val="00927D30"/>
    <w:rsid w:val="00927DA9"/>
    <w:rsid w:val="00930DA1"/>
    <w:rsid w:val="00931454"/>
    <w:rsid w:val="00931492"/>
    <w:rsid w:val="00931643"/>
    <w:rsid w:val="009322E8"/>
    <w:rsid w:val="009336DC"/>
    <w:rsid w:val="00933B8F"/>
    <w:rsid w:val="00933BEB"/>
    <w:rsid w:val="00934099"/>
    <w:rsid w:val="009344BE"/>
    <w:rsid w:val="00935CC7"/>
    <w:rsid w:val="00935F76"/>
    <w:rsid w:val="0093690A"/>
    <w:rsid w:val="00936B9C"/>
    <w:rsid w:val="009375BA"/>
    <w:rsid w:val="00937647"/>
    <w:rsid w:val="0093785F"/>
    <w:rsid w:val="0094048D"/>
    <w:rsid w:val="009407F5"/>
    <w:rsid w:val="00941CA3"/>
    <w:rsid w:val="009420E8"/>
    <w:rsid w:val="009424F0"/>
    <w:rsid w:val="009435F1"/>
    <w:rsid w:val="00943B7B"/>
    <w:rsid w:val="00943FE6"/>
    <w:rsid w:val="00944389"/>
    <w:rsid w:val="00944529"/>
    <w:rsid w:val="00944714"/>
    <w:rsid w:val="0094585B"/>
    <w:rsid w:val="00945F82"/>
    <w:rsid w:val="0094637D"/>
    <w:rsid w:val="00946ABA"/>
    <w:rsid w:val="00947049"/>
    <w:rsid w:val="00947963"/>
    <w:rsid w:val="009503D3"/>
    <w:rsid w:val="0095072C"/>
    <w:rsid w:val="00950BE5"/>
    <w:rsid w:val="00951002"/>
    <w:rsid w:val="009513D0"/>
    <w:rsid w:val="00951801"/>
    <w:rsid w:val="009519B4"/>
    <w:rsid w:val="00952B85"/>
    <w:rsid w:val="00953936"/>
    <w:rsid w:val="00953C9A"/>
    <w:rsid w:val="0095409B"/>
    <w:rsid w:val="0095522B"/>
    <w:rsid w:val="00955632"/>
    <w:rsid w:val="009559AB"/>
    <w:rsid w:val="00955A61"/>
    <w:rsid w:val="00955D21"/>
    <w:rsid w:val="00956706"/>
    <w:rsid w:val="00956999"/>
    <w:rsid w:val="009571C9"/>
    <w:rsid w:val="009573BD"/>
    <w:rsid w:val="00957690"/>
    <w:rsid w:val="00957882"/>
    <w:rsid w:val="00957B08"/>
    <w:rsid w:val="00957BCB"/>
    <w:rsid w:val="009603CB"/>
    <w:rsid w:val="00960DDE"/>
    <w:rsid w:val="00960FEE"/>
    <w:rsid w:val="00961069"/>
    <w:rsid w:val="00962102"/>
    <w:rsid w:val="00962556"/>
    <w:rsid w:val="00962835"/>
    <w:rsid w:val="009638C5"/>
    <w:rsid w:val="009643C0"/>
    <w:rsid w:val="00964D32"/>
    <w:rsid w:val="009666F0"/>
    <w:rsid w:val="00967312"/>
    <w:rsid w:val="0096731F"/>
    <w:rsid w:val="00970222"/>
    <w:rsid w:val="00970310"/>
    <w:rsid w:val="009708E8"/>
    <w:rsid w:val="00970ABD"/>
    <w:rsid w:val="00970D9E"/>
    <w:rsid w:val="00971BAD"/>
    <w:rsid w:val="00972319"/>
    <w:rsid w:val="0097237F"/>
    <w:rsid w:val="00972451"/>
    <w:rsid w:val="00972553"/>
    <w:rsid w:val="0097341B"/>
    <w:rsid w:val="00973738"/>
    <w:rsid w:val="00973F16"/>
    <w:rsid w:val="0097417D"/>
    <w:rsid w:val="00974354"/>
    <w:rsid w:val="0097459C"/>
    <w:rsid w:val="00974993"/>
    <w:rsid w:val="0097522A"/>
    <w:rsid w:val="00975524"/>
    <w:rsid w:val="00975752"/>
    <w:rsid w:val="00975ABF"/>
    <w:rsid w:val="00976012"/>
    <w:rsid w:val="0097699A"/>
    <w:rsid w:val="00976A53"/>
    <w:rsid w:val="00976B86"/>
    <w:rsid w:val="00976EA4"/>
    <w:rsid w:val="009774D3"/>
    <w:rsid w:val="009779CE"/>
    <w:rsid w:val="0098002B"/>
    <w:rsid w:val="0098194C"/>
    <w:rsid w:val="009819E1"/>
    <w:rsid w:val="00981B96"/>
    <w:rsid w:val="009829BC"/>
    <w:rsid w:val="00982BD3"/>
    <w:rsid w:val="00982D65"/>
    <w:rsid w:val="00983F7D"/>
    <w:rsid w:val="0098446F"/>
    <w:rsid w:val="009847F3"/>
    <w:rsid w:val="00984966"/>
    <w:rsid w:val="00984FBB"/>
    <w:rsid w:val="00985756"/>
    <w:rsid w:val="00987BF0"/>
    <w:rsid w:val="00987C73"/>
    <w:rsid w:val="009900A1"/>
    <w:rsid w:val="009903B7"/>
    <w:rsid w:val="009905B2"/>
    <w:rsid w:val="009907E9"/>
    <w:rsid w:val="0099086D"/>
    <w:rsid w:val="00990E69"/>
    <w:rsid w:val="009913C9"/>
    <w:rsid w:val="009913D3"/>
    <w:rsid w:val="00991F16"/>
    <w:rsid w:val="009924E5"/>
    <w:rsid w:val="009926FE"/>
    <w:rsid w:val="0099299D"/>
    <w:rsid w:val="00992B4D"/>
    <w:rsid w:val="00992C78"/>
    <w:rsid w:val="009936A9"/>
    <w:rsid w:val="00993987"/>
    <w:rsid w:val="00993A49"/>
    <w:rsid w:val="00993F66"/>
    <w:rsid w:val="0099409C"/>
    <w:rsid w:val="00994495"/>
    <w:rsid w:val="0099463E"/>
    <w:rsid w:val="00994D66"/>
    <w:rsid w:val="00994DAF"/>
    <w:rsid w:val="00994F64"/>
    <w:rsid w:val="009952F3"/>
    <w:rsid w:val="0099558D"/>
    <w:rsid w:val="00995807"/>
    <w:rsid w:val="00995991"/>
    <w:rsid w:val="00996036"/>
    <w:rsid w:val="00996352"/>
    <w:rsid w:val="0099651B"/>
    <w:rsid w:val="00996784"/>
    <w:rsid w:val="00997015"/>
    <w:rsid w:val="009977A4"/>
    <w:rsid w:val="00997B22"/>
    <w:rsid w:val="00997DDD"/>
    <w:rsid w:val="009A01B5"/>
    <w:rsid w:val="009A1203"/>
    <w:rsid w:val="009A1A2E"/>
    <w:rsid w:val="009A1C8F"/>
    <w:rsid w:val="009A1DD0"/>
    <w:rsid w:val="009A1EBA"/>
    <w:rsid w:val="009A1FB9"/>
    <w:rsid w:val="009A1FE7"/>
    <w:rsid w:val="009A20B3"/>
    <w:rsid w:val="009A21C9"/>
    <w:rsid w:val="009A2B1F"/>
    <w:rsid w:val="009A2F28"/>
    <w:rsid w:val="009A343F"/>
    <w:rsid w:val="009A3472"/>
    <w:rsid w:val="009A355E"/>
    <w:rsid w:val="009A3718"/>
    <w:rsid w:val="009A3995"/>
    <w:rsid w:val="009A3A9B"/>
    <w:rsid w:val="009A3F3C"/>
    <w:rsid w:val="009A4052"/>
    <w:rsid w:val="009A4D6A"/>
    <w:rsid w:val="009A4F39"/>
    <w:rsid w:val="009A5234"/>
    <w:rsid w:val="009A5A13"/>
    <w:rsid w:val="009A6209"/>
    <w:rsid w:val="009A68B4"/>
    <w:rsid w:val="009A6D0F"/>
    <w:rsid w:val="009A7242"/>
    <w:rsid w:val="009A7682"/>
    <w:rsid w:val="009A7A46"/>
    <w:rsid w:val="009A7CD9"/>
    <w:rsid w:val="009A7E6E"/>
    <w:rsid w:val="009B0487"/>
    <w:rsid w:val="009B0495"/>
    <w:rsid w:val="009B0497"/>
    <w:rsid w:val="009B0DA1"/>
    <w:rsid w:val="009B0F34"/>
    <w:rsid w:val="009B10EB"/>
    <w:rsid w:val="009B194C"/>
    <w:rsid w:val="009B1ED6"/>
    <w:rsid w:val="009B2B8C"/>
    <w:rsid w:val="009B2DBA"/>
    <w:rsid w:val="009B2EA9"/>
    <w:rsid w:val="009B2FEA"/>
    <w:rsid w:val="009B535E"/>
    <w:rsid w:val="009B5CD9"/>
    <w:rsid w:val="009B5EA1"/>
    <w:rsid w:val="009B60F9"/>
    <w:rsid w:val="009B64D6"/>
    <w:rsid w:val="009B65AF"/>
    <w:rsid w:val="009B6757"/>
    <w:rsid w:val="009B6D3F"/>
    <w:rsid w:val="009B70A0"/>
    <w:rsid w:val="009B7307"/>
    <w:rsid w:val="009B7613"/>
    <w:rsid w:val="009B7859"/>
    <w:rsid w:val="009B7896"/>
    <w:rsid w:val="009B7E83"/>
    <w:rsid w:val="009C0511"/>
    <w:rsid w:val="009C05D1"/>
    <w:rsid w:val="009C10DF"/>
    <w:rsid w:val="009C111B"/>
    <w:rsid w:val="009C133E"/>
    <w:rsid w:val="009C16E0"/>
    <w:rsid w:val="009C1F59"/>
    <w:rsid w:val="009C226B"/>
    <w:rsid w:val="009C2654"/>
    <w:rsid w:val="009C2F5F"/>
    <w:rsid w:val="009C3935"/>
    <w:rsid w:val="009C40B7"/>
    <w:rsid w:val="009C4125"/>
    <w:rsid w:val="009C50F6"/>
    <w:rsid w:val="009C5C56"/>
    <w:rsid w:val="009C6A23"/>
    <w:rsid w:val="009C6AF0"/>
    <w:rsid w:val="009C6DEA"/>
    <w:rsid w:val="009C73A4"/>
    <w:rsid w:val="009C73AE"/>
    <w:rsid w:val="009C7A6F"/>
    <w:rsid w:val="009D1374"/>
    <w:rsid w:val="009D1A7F"/>
    <w:rsid w:val="009D1CEB"/>
    <w:rsid w:val="009D232E"/>
    <w:rsid w:val="009D26EF"/>
    <w:rsid w:val="009D2763"/>
    <w:rsid w:val="009D2A42"/>
    <w:rsid w:val="009D2CF0"/>
    <w:rsid w:val="009D2F1E"/>
    <w:rsid w:val="009D2FCC"/>
    <w:rsid w:val="009D2FFB"/>
    <w:rsid w:val="009D34E2"/>
    <w:rsid w:val="009D368D"/>
    <w:rsid w:val="009D3699"/>
    <w:rsid w:val="009D3826"/>
    <w:rsid w:val="009D3827"/>
    <w:rsid w:val="009D3FF5"/>
    <w:rsid w:val="009D42A2"/>
    <w:rsid w:val="009D4F51"/>
    <w:rsid w:val="009D544D"/>
    <w:rsid w:val="009D5CE2"/>
    <w:rsid w:val="009D5F4F"/>
    <w:rsid w:val="009D6BCF"/>
    <w:rsid w:val="009D6BE7"/>
    <w:rsid w:val="009D7A85"/>
    <w:rsid w:val="009D7D6E"/>
    <w:rsid w:val="009D7F22"/>
    <w:rsid w:val="009E0A98"/>
    <w:rsid w:val="009E1DFC"/>
    <w:rsid w:val="009E2281"/>
    <w:rsid w:val="009E2397"/>
    <w:rsid w:val="009E2660"/>
    <w:rsid w:val="009E2E6F"/>
    <w:rsid w:val="009E317B"/>
    <w:rsid w:val="009E4001"/>
    <w:rsid w:val="009E45D1"/>
    <w:rsid w:val="009E4AA1"/>
    <w:rsid w:val="009E4D08"/>
    <w:rsid w:val="009E4DC5"/>
    <w:rsid w:val="009E56D8"/>
    <w:rsid w:val="009E643F"/>
    <w:rsid w:val="009E6452"/>
    <w:rsid w:val="009E64E2"/>
    <w:rsid w:val="009E66F7"/>
    <w:rsid w:val="009E6773"/>
    <w:rsid w:val="009E6A42"/>
    <w:rsid w:val="009E7624"/>
    <w:rsid w:val="009E7BAA"/>
    <w:rsid w:val="009F06D6"/>
    <w:rsid w:val="009F0C5B"/>
    <w:rsid w:val="009F0FFA"/>
    <w:rsid w:val="009F1930"/>
    <w:rsid w:val="009F1D98"/>
    <w:rsid w:val="009F1E31"/>
    <w:rsid w:val="009F1EE2"/>
    <w:rsid w:val="009F22F7"/>
    <w:rsid w:val="009F235D"/>
    <w:rsid w:val="009F2D25"/>
    <w:rsid w:val="009F2F68"/>
    <w:rsid w:val="009F3BE8"/>
    <w:rsid w:val="009F4002"/>
    <w:rsid w:val="009F4F45"/>
    <w:rsid w:val="009F56D5"/>
    <w:rsid w:val="009F5DDF"/>
    <w:rsid w:val="009F61A6"/>
    <w:rsid w:val="009F61F6"/>
    <w:rsid w:val="009F68FD"/>
    <w:rsid w:val="009F6BDE"/>
    <w:rsid w:val="009F7698"/>
    <w:rsid w:val="009F7B31"/>
    <w:rsid w:val="009F7BB8"/>
    <w:rsid w:val="00A0095A"/>
    <w:rsid w:val="00A00B5F"/>
    <w:rsid w:val="00A010DF"/>
    <w:rsid w:val="00A02157"/>
    <w:rsid w:val="00A021F3"/>
    <w:rsid w:val="00A025FB"/>
    <w:rsid w:val="00A0264F"/>
    <w:rsid w:val="00A0272F"/>
    <w:rsid w:val="00A02C81"/>
    <w:rsid w:val="00A02CBF"/>
    <w:rsid w:val="00A03143"/>
    <w:rsid w:val="00A033EA"/>
    <w:rsid w:val="00A03C58"/>
    <w:rsid w:val="00A03DD3"/>
    <w:rsid w:val="00A04309"/>
    <w:rsid w:val="00A04323"/>
    <w:rsid w:val="00A04A6B"/>
    <w:rsid w:val="00A04B29"/>
    <w:rsid w:val="00A04B5F"/>
    <w:rsid w:val="00A04CCC"/>
    <w:rsid w:val="00A04DD9"/>
    <w:rsid w:val="00A0558B"/>
    <w:rsid w:val="00A0594D"/>
    <w:rsid w:val="00A06369"/>
    <w:rsid w:val="00A066AD"/>
    <w:rsid w:val="00A067A1"/>
    <w:rsid w:val="00A06A2A"/>
    <w:rsid w:val="00A06D47"/>
    <w:rsid w:val="00A06E0F"/>
    <w:rsid w:val="00A06E36"/>
    <w:rsid w:val="00A07D68"/>
    <w:rsid w:val="00A1009B"/>
    <w:rsid w:val="00A10BD1"/>
    <w:rsid w:val="00A10E41"/>
    <w:rsid w:val="00A115D3"/>
    <w:rsid w:val="00A11B6A"/>
    <w:rsid w:val="00A11C78"/>
    <w:rsid w:val="00A1228D"/>
    <w:rsid w:val="00A12911"/>
    <w:rsid w:val="00A12AFE"/>
    <w:rsid w:val="00A12C1A"/>
    <w:rsid w:val="00A12E3D"/>
    <w:rsid w:val="00A12F7F"/>
    <w:rsid w:val="00A14054"/>
    <w:rsid w:val="00A1534F"/>
    <w:rsid w:val="00A15786"/>
    <w:rsid w:val="00A161F9"/>
    <w:rsid w:val="00A164A8"/>
    <w:rsid w:val="00A16B9C"/>
    <w:rsid w:val="00A17A1A"/>
    <w:rsid w:val="00A17AE8"/>
    <w:rsid w:val="00A20411"/>
    <w:rsid w:val="00A206CE"/>
    <w:rsid w:val="00A2089F"/>
    <w:rsid w:val="00A20A0B"/>
    <w:rsid w:val="00A210AB"/>
    <w:rsid w:val="00A213C3"/>
    <w:rsid w:val="00A2145E"/>
    <w:rsid w:val="00A21DA4"/>
    <w:rsid w:val="00A22322"/>
    <w:rsid w:val="00A2279B"/>
    <w:rsid w:val="00A22E70"/>
    <w:rsid w:val="00A234B6"/>
    <w:rsid w:val="00A234DF"/>
    <w:rsid w:val="00A238A6"/>
    <w:rsid w:val="00A23FE6"/>
    <w:rsid w:val="00A245F1"/>
    <w:rsid w:val="00A24659"/>
    <w:rsid w:val="00A24D73"/>
    <w:rsid w:val="00A252EB"/>
    <w:rsid w:val="00A25577"/>
    <w:rsid w:val="00A25CF6"/>
    <w:rsid w:val="00A25D1D"/>
    <w:rsid w:val="00A25F51"/>
    <w:rsid w:val="00A26492"/>
    <w:rsid w:val="00A2696A"/>
    <w:rsid w:val="00A26C94"/>
    <w:rsid w:val="00A26EF4"/>
    <w:rsid w:val="00A27209"/>
    <w:rsid w:val="00A2740E"/>
    <w:rsid w:val="00A27E11"/>
    <w:rsid w:val="00A30026"/>
    <w:rsid w:val="00A30121"/>
    <w:rsid w:val="00A30378"/>
    <w:rsid w:val="00A304C5"/>
    <w:rsid w:val="00A30B10"/>
    <w:rsid w:val="00A30E4E"/>
    <w:rsid w:val="00A31544"/>
    <w:rsid w:val="00A31783"/>
    <w:rsid w:val="00A31F3A"/>
    <w:rsid w:val="00A320BC"/>
    <w:rsid w:val="00A32A95"/>
    <w:rsid w:val="00A32AFE"/>
    <w:rsid w:val="00A32B3E"/>
    <w:rsid w:val="00A32CD7"/>
    <w:rsid w:val="00A33504"/>
    <w:rsid w:val="00A33552"/>
    <w:rsid w:val="00A337AA"/>
    <w:rsid w:val="00A33E8D"/>
    <w:rsid w:val="00A34172"/>
    <w:rsid w:val="00A342BB"/>
    <w:rsid w:val="00A3558E"/>
    <w:rsid w:val="00A35659"/>
    <w:rsid w:val="00A35A76"/>
    <w:rsid w:val="00A364DB"/>
    <w:rsid w:val="00A36948"/>
    <w:rsid w:val="00A36D86"/>
    <w:rsid w:val="00A36F87"/>
    <w:rsid w:val="00A37049"/>
    <w:rsid w:val="00A372D5"/>
    <w:rsid w:val="00A40031"/>
    <w:rsid w:val="00A409C3"/>
    <w:rsid w:val="00A40EB0"/>
    <w:rsid w:val="00A4127D"/>
    <w:rsid w:val="00A414F7"/>
    <w:rsid w:val="00A41882"/>
    <w:rsid w:val="00A41921"/>
    <w:rsid w:val="00A41B96"/>
    <w:rsid w:val="00A41C82"/>
    <w:rsid w:val="00A41DD9"/>
    <w:rsid w:val="00A4286A"/>
    <w:rsid w:val="00A434F2"/>
    <w:rsid w:val="00A43FA1"/>
    <w:rsid w:val="00A44434"/>
    <w:rsid w:val="00A4491C"/>
    <w:rsid w:val="00A45B6E"/>
    <w:rsid w:val="00A45D9C"/>
    <w:rsid w:val="00A4642D"/>
    <w:rsid w:val="00A46494"/>
    <w:rsid w:val="00A471AA"/>
    <w:rsid w:val="00A473F4"/>
    <w:rsid w:val="00A501EB"/>
    <w:rsid w:val="00A5025C"/>
    <w:rsid w:val="00A5036A"/>
    <w:rsid w:val="00A50B25"/>
    <w:rsid w:val="00A50DB2"/>
    <w:rsid w:val="00A50E25"/>
    <w:rsid w:val="00A50E88"/>
    <w:rsid w:val="00A512F6"/>
    <w:rsid w:val="00A51765"/>
    <w:rsid w:val="00A519AF"/>
    <w:rsid w:val="00A51A82"/>
    <w:rsid w:val="00A51D65"/>
    <w:rsid w:val="00A51DC3"/>
    <w:rsid w:val="00A51E0F"/>
    <w:rsid w:val="00A53E25"/>
    <w:rsid w:val="00A541FF"/>
    <w:rsid w:val="00A54B00"/>
    <w:rsid w:val="00A54BF3"/>
    <w:rsid w:val="00A54ED7"/>
    <w:rsid w:val="00A550B3"/>
    <w:rsid w:val="00A5514C"/>
    <w:rsid w:val="00A5585A"/>
    <w:rsid w:val="00A55979"/>
    <w:rsid w:val="00A56544"/>
    <w:rsid w:val="00A569D1"/>
    <w:rsid w:val="00A56A53"/>
    <w:rsid w:val="00A56C9C"/>
    <w:rsid w:val="00A57064"/>
    <w:rsid w:val="00A57B79"/>
    <w:rsid w:val="00A60533"/>
    <w:rsid w:val="00A60C38"/>
    <w:rsid w:val="00A610DE"/>
    <w:rsid w:val="00A613F3"/>
    <w:rsid w:val="00A61412"/>
    <w:rsid w:val="00A61567"/>
    <w:rsid w:val="00A61A78"/>
    <w:rsid w:val="00A61B45"/>
    <w:rsid w:val="00A6235B"/>
    <w:rsid w:val="00A62745"/>
    <w:rsid w:val="00A62832"/>
    <w:rsid w:val="00A62D06"/>
    <w:rsid w:val="00A63BB2"/>
    <w:rsid w:val="00A63ED6"/>
    <w:rsid w:val="00A64E54"/>
    <w:rsid w:val="00A64F49"/>
    <w:rsid w:val="00A652A5"/>
    <w:rsid w:val="00A65EE0"/>
    <w:rsid w:val="00A65EEA"/>
    <w:rsid w:val="00A661F8"/>
    <w:rsid w:val="00A66826"/>
    <w:rsid w:val="00A66C59"/>
    <w:rsid w:val="00A67BA4"/>
    <w:rsid w:val="00A67F12"/>
    <w:rsid w:val="00A700C5"/>
    <w:rsid w:val="00A70335"/>
    <w:rsid w:val="00A70407"/>
    <w:rsid w:val="00A70754"/>
    <w:rsid w:val="00A70B3B"/>
    <w:rsid w:val="00A722C5"/>
    <w:rsid w:val="00A72CF2"/>
    <w:rsid w:val="00A733A0"/>
    <w:rsid w:val="00A73518"/>
    <w:rsid w:val="00A73524"/>
    <w:rsid w:val="00A7410B"/>
    <w:rsid w:val="00A74281"/>
    <w:rsid w:val="00A7434F"/>
    <w:rsid w:val="00A74F4C"/>
    <w:rsid w:val="00A74FF6"/>
    <w:rsid w:val="00A75274"/>
    <w:rsid w:val="00A758C0"/>
    <w:rsid w:val="00A75A6A"/>
    <w:rsid w:val="00A761F3"/>
    <w:rsid w:val="00A762C8"/>
    <w:rsid w:val="00A76548"/>
    <w:rsid w:val="00A76A29"/>
    <w:rsid w:val="00A76B4F"/>
    <w:rsid w:val="00A76E89"/>
    <w:rsid w:val="00A772E7"/>
    <w:rsid w:val="00A80361"/>
    <w:rsid w:val="00A80365"/>
    <w:rsid w:val="00A805F3"/>
    <w:rsid w:val="00A80623"/>
    <w:rsid w:val="00A80673"/>
    <w:rsid w:val="00A80C1D"/>
    <w:rsid w:val="00A8198D"/>
    <w:rsid w:val="00A81BF0"/>
    <w:rsid w:val="00A81DAA"/>
    <w:rsid w:val="00A81DBE"/>
    <w:rsid w:val="00A822FC"/>
    <w:rsid w:val="00A82B1A"/>
    <w:rsid w:val="00A83220"/>
    <w:rsid w:val="00A8327B"/>
    <w:rsid w:val="00A83421"/>
    <w:rsid w:val="00A83509"/>
    <w:rsid w:val="00A83523"/>
    <w:rsid w:val="00A840CB"/>
    <w:rsid w:val="00A84846"/>
    <w:rsid w:val="00A8508C"/>
    <w:rsid w:val="00A85942"/>
    <w:rsid w:val="00A8612B"/>
    <w:rsid w:val="00A87755"/>
    <w:rsid w:val="00A87B6B"/>
    <w:rsid w:val="00A87C2D"/>
    <w:rsid w:val="00A900AD"/>
    <w:rsid w:val="00A90BE5"/>
    <w:rsid w:val="00A90E58"/>
    <w:rsid w:val="00A91130"/>
    <w:rsid w:val="00A91255"/>
    <w:rsid w:val="00A919E5"/>
    <w:rsid w:val="00A91CBA"/>
    <w:rsid w:val="00A92148"/>
    <w:rsid w:val="00A92832"/>
    <w:rsid w:val="00A92B62"/>
    <w:rsid w:val="00A92F7A"/>
    <w:rsid w:val="00A9343F"/>
    <w:rsid w:val="00A93AD4"/>
    <w:rsid w:val="00A93F40"/>
    <w:rsid w:val="00A94DE3"/>
    <w:rsid w:val="00A95329"/>
    <w:rsid w:val="00A953FD"/>
    <w:rsid w:val="00A95611"/>
    <w:rsid w:val="00A95C56"/>
    <w:rsid w:val="00A95E65"/>
    <w:rsid w:val="00A96571"/>
    <w:rsid w:val="00A96C1A"/>
    <w:rsid w:val="00A96ED9"/>
    <w:rsid w:val="00A97147"/>
    <w:rsid w:val="00A973F4"/>
    <w:rsid w:val="00A97B2C"/>
    <w:rsid w:val="00A97B6D"/>
    <w:rsid w:val="00A97C26"/>
    <w:rsid w:val="00AA04EF"/>
    <w:rsid w:val="00AA1743"/>
    <w:rsid w:val="00AA1A0D"/>
    <w:rsid w:val="00AA1F11"/>
    <w:rsid w:val="00AA26C1"/>
    <w:rsid w:val="00AA2779"/>
    <w:rsid w:val="00AA2845"/>
    <w:rsid w:val="00AA2FDA"/>
    <w:rsid w:val="00AA33F3"/>
    <w:rsid w:val="00AA4EEB"/>
    <w:rsid w:val="00AA507C"/>
    <w:rsid w:val="00AA5258"/>
    <w:rsid w:val="00AA6028"/>
    <w:rsid w:val="00AA6247"/>
    <w:rsid w:val="00AA635B"/>
    <w:rsid w:val="00AA69BA"/>
    <w:rsid w:val="00AA70FF"/>
    <w:rsid w:val="00AA7DAE"/>
    <w:rsid w:val="00AB0824"/>
    <w:rsid w:val="00AB0ED4"/>
    <w:rsid w:val="00AB15CD"/>
    <w:rsid w:val="00AB15DD"/>
    <w:rsid w:val="00AB1B65"/>
    <w:rsid w:val="00AB1EED"/>
    <w:rsid w:val="00AB1F79"/>
    <w:rsid w:val="00AB26F5"/>
    <w:rsid w:val="00AB3131"/>
    <w:rsid w:val="00AB31B7"/>
    <w:rsid w:val="00AB369D"/>
    <w:rsid w:val="00AB3703"/>
    <w:rsid w:val="00AB3961"/>
    <w:rsid w:val="00AB5380"/>
    <w:rsid w:val="00AB5572"/>
    <w:rsid w:val="00AB5E84"/>
    <w:rsid w:val="00AB6019"/>
    <w:rsid w:val="00AB648E"/>
    <w:rsid w:val="00AB6587"/>
    <w:rsid w:val="00AB736F"/>
    <w:rsid w:val="00AB7710"/>
    <w:rsid w:val="00AB771F"/>
    <w:rsid w:val="00AB7ABB"/>
    <w:rsid w:val="00AB7FA3"/>
    <w:rsid w:val="00AC0A34"/>
    <w:rsid w:val="00AC0AED"/>
    <w:rsid w:val="00AC0DED"/>
    <w:rsid w:val="00AC0E61"/>
    <w:rsid w:val="00AC1052"/>
    <w:rsid w:val="00AC1F83"/>
    <w:rsid w:val="00AC2059"/>
    <w:rsid w:val="00AC252F"/>
    <w:rsid w:val="00AC2FC0"/>
    <w:rsid w:val="00AC3044"/>
    <w:rsid w:val="00AC31DB"/>
    <w:rsid w:val="00AC35F9"/>
    <w:rsid w:val="00AC3F14"/>
    <w:rsid w:val="00AC4C6C"/>
    <w:rsid w:val="00AC5756"/>
    <w:rsid w:val="00AC575B"/>
    <w:rsid w:val="00AC5BD6"/>
    <w:rsid w:val="00AC5BFA"/>
    <w:rsid w:val="00AC6266"/>
    <w:rsid w:val="00AC66A7"/>
    <w:rsid w:val="00AC67A5"/>
    <w:rsid w:val="00AC6D27"/>
    <w:rsid w:val="00AC6FEE"/>
    <w:rsid w:val="00AC72EA"/>
    <w:rsid w:val="00AC7629"/>
    <w:rsid w:val="00AC7860"/>
    <w:rsid w:val="00AC79BF"/>
    <w:rsid w:val="00AD01CF"/>
    <w:rsid w:val="00AD0939"/>
    <w:rsid w:val="00AD0C3A"/>
    <w:rsid w:val="00AD14A2"/>
    <w:rsid w:val="00AD2230"/>
    <w:rsid w:val="00AD2D76"/>
    <w:rsid w:val="00AD2E3C"/>
    <w:rsid w:val="00AD34A9"/>
    <w:rsid w:val="00AD357D"/>
    <w:rsid w:val="00AD388D"/>
    <w:rsid w:val="00AD3C77"/>
    <w:rsid w:val="00AD4451"/>
    <w:rsid w:val="00AD4482"/>
    <w:rsid w:val="00AD4566"/>
    <w:rsid w:val="00AD4644"/>
    <w:rsid w:val="00AD487B"/>
    <w:rsid w:val="00AD5085"/>
    <w:rsid w:val="00AD525C"/>
    <w:rsid w:val="00AD5B02"/>
    <w:rsid w:val="00AD5BEF"/>
    <w:rsid w:val="00AD6367"/>
    <w:rsid w:val="00AD63AD"/>
    <w:rsid w:val="00AD6458"/>
    <w:rsid w:val="00AD65A6"/>
    <w:rsid w:val="00AD65AE"/>
    <w:rsid w:val="00AD7337"/>
    <w:rsid w:val="00AD779F"/>
    <w:rsid w:val="00AD77E0"/>
    <w:rsid w:val="00AD7801"/>
    <w:rsid w:val="00AD7C3D"/>
    <w:rsid w:val="00AE006D"/>
    <w:rsid w:val="00AE008C"/>
    <w:rsid w:val="00AE00C8"/>
    <w:rsid w:val="00AE196F"/>
    <w:rsid w:val="00AE1AC1"/>
    <w:rsid w:val="00AE1E29"/>
    <w:rsid w:val="00AE2257"/>
    <w:rsid w:val="00AE253C"/>
    <w:rsid w:val="00AE25C5"/>
    <w:rsid w:val="00AE318D"/>
    <w:rsid w:val="00AE352D"/>
    <w:rsid w:val="00AE3C07"/>
    <w:rsid w:val="00AE3FD8"/>
    <w:rsid w:val="00AE461B"/>
    <w:rsid w:val="00AE4B99"/>
    <w:rsid w:val="00AE4D13"/>
    <w:rsid w:val="00AE522E"/>
    <w:rsid w:val="00AE52C2"/>
    <w:rsid w:val="00AE5B81"/>
    <w:rsid w:val="00AE676B"/>
    <w:rsid w:val="00AE7B45"/>
    <w:rsid w:val="00AF01AA"/>
    <w:rsid w:val="00AF0391"/>
    <w:rsid w:val="00AF0673"/>
    <w:rsid w:val="00AF0946"/>
    <w:rsid w:val="00AF0DB0"/>
    <w:rsid w:val="00AF0DB5"/>
    <w:rsid w:val="00AF0F64"/>
    <w:rsid w:val="00AF1321"/>
    <w:rsid w:val="00AF1EFF"/>
    <w:rsid w:val="00AF24B3"/>
    <w:rsid w:val="00AF283C"/>
    <w:rsid w:val="00AF2AFA"/>
    <w:rsid w:val="00AF2BAC"/>
    <w:rsid w:val="00AF3124"/>
    <w:rsid w:val="00AF33C7"/>
    <w:rsid w:val="00AF3C8D"/>
    <w:rsid w:val="00AF4115"/>
    <w:rsid w:val="00AF4204"/>
    <w:rsid w:val="00AF49CD"/>
    <w:rsid w:val="00AF4E85"/>
    <w:rsid w:val="00AF51BA"/>
    <w:rsid w:val="00AF597F"/>
    <w:rsid w:val="00AF5A16"/>
    <w:rsid w:val="00AF66B9"/>
    <w:rsid w:val="00AF726F"/>
    <w:rsid w:val="00AF7990"/>
    <w:rsid w:val="00AF7C13"/>
    <w:rsid w:val="00AF7CA2"/>
    <w:rsid w:val="00AF7E4A"/>
    <w:rsid w:val="00B00136"/>
    <w:rsid w:val="00B00AE9"/>
    <w:rsid w:val="00B00C17"/>
    <w:rsid w:val="00B00CEB"/>
    <w:rsid w:val="00B00D2B"/>
    <w:rsid w:val="00B0179C"/>
    <w:rsid w:val="00B01E81"/>
    <w:rsid w:val="00B03155"/>
    <w:rsid w:val="00B032A7"/>
    <w:rsid w:val="00B0332D"/>
    <w:rsid w:val="00B03C5C"/>
    <w:rsid w:val="00B03EE3"/>
    <w:rsid w:val="00B0400E"/>
    <w:rsid w:val="00B04151"/>
    <w:rsid w:val="00B04664"/>
    <w:rsid w:val="00B04FD6"/>
    <w:rsid w:val="00B0550C"/>
    <w:rsid w:val="00B0599A"/>
    <w:rsid w:val="00B05C38"/>
    <w:rsid w:val="00B05FFC"/>
    <w:rsid w:val="00B0628F"/>
    <w:rsid w:val="00B108BF"/>
    <w:rsid w:val="00B10995"/>
    <w:rsid w:val="00B10B39"/>
    <w:rsid w:val="00B10CC1"/>
    <w:rsid w:val="00B1134C"/>
    <w:rsid w:val="00B11841"/>
    <w:rsid w:val="00B12771"/>
    <w:rsid w:val="00B12B51"/>
    <w:rsid w:val="00B132B8"/>
    <w:rsid w:val="00B139FA"/>
    <w:rsid w:val="00B13B6C"/>
    <w:rsid w:val="00B14AED"/>
    <w:rsid w:val="00B14AEF"/>
    <w:rsid w:val="00B14C25"/>
    <w:rsid w:val="00B15604"/>
    <w:rsid w:val="00B158E7"/>
    <w:rsid w:val="00B15D90"/>
    <w:rsid w:val="00B16159"/>
    <w:rsid w:val="00B163F3"/>
    <w:rsid w:val="00B1668E"/>
    <w:rsid w:val="00B16EDA"/>
    <w:rsid w:val="00B17AE2"/>
    <w:rsid w:val="00B20036"/>
    <w:rsid w:val="00B20107"/>
    <w:rsid w:val="00B2146E"/>
    <w:rsid w:val="00B21586"/>
    <w:rsid w:val="00B216A9"/>
    <w:rsid w:val="00B21ABA"/>
    <w:rsid w:val="00B22B6A"/>
    <w:rsid w:val="00B22F38"/>
    <w:rsid w:val="00B2310B"/>
    <w:rsid w:val="00B2320B"/>
    <w:rsid w:val="00B237FF"/>
    <w:rsid w:val="00B239EF"/>
    <w:rsid w:val="00B23BB6"/>
    <w:rsid w:val="00B23D4B"/>
    <w:rsid w:val="00B24F8B"/>
    <w:rsid w:val="00B25559"/>
    <w:rsid w:val="00B25667"/>
    <w:rsid w:val="00B2612D"/>
    <w:rsid w:val="00B26442"/>
    <w:rsid w:val="00B265B2"/>
    <w:rsid w:val="00B26792"/>
    <w:rsid w:val="00B26A0E"/>
    <w:rsid w:val="00B270B6"/>
    <w:rsid w:val="00B2749F"/>
    <w:rsid w:val="00B276D7"/>
    <w:rsid w:val="00B30515"/>
    <w:rsid w:val="00B30FD9"/>
    <w:rsid w:val="00B31AA9"/>
    <w:rsid w:val="00B31CB7"/>
    <w:rsid w:val="00B31E28"/>
    <w:rsid w:val="00B325E8"/>
    <w:rsid w:val="00B32E94"/>
    <w:rsid w:val="00B33336"/>
    <w:rsid w:val="00B33D17"/>
    <w:rsid w:val="00B34622"/>
    <w:rsid w:val="00B349C2"/>
    <w:rsid w:val="00B357D3"/>
    <w:rsid w:val="00B358A2"/>
    <w:rsid w:val="00B358A6"/>
    <w:rsid w:val="00B358AD"/>
    <w:rsid w:val="00B35D78"/>
    <w:rsid w:val="00B36495"/>
    <w:rsid w:val="00B37522"/>
    <w:rsid w:val="00B37C55"/>
    <w:rsid w:val="00B40888"/>
    <w:rsid w:val="00B40CC0"/>
    <w:rsid w:val="00B40EFC"/>
    <w:rsid w:val="00B4103A"/>
    <w:rsid w:val="00B41100"/>
    <w:rsid w:val="00B4181F"/>
    <w:rsid w:val="00B4187F"/>
    <w:rsid w:val="00B419EB"/>
    <w:rsid w:val="00B41BBE"/>
    <w:rsid w:val="00B4247E"/>
    <w:rsid w:val="00B433FE"/>
    <w:rsid w:val="00B43A60"/>
    <w:rsid w:val="00B44BA0"/>
    <w:rsid w:val="00B45716"/>
    <w:rsid w:val="00B457E3"/>
    <w:rsid w:val="00B45888"/>
    <w:rsid w:val="00B45F5E"/>
    <w:rsid w:val="00B46236"/>
    <w:rsid w:val="00B46A92"/>
    <w:rsid w:val="00B46BB0"/>
    <w:rsid w:val="00B47188"/>
    <w:rsid w:val="00B4720F"/>
    <w:rsid w:val="00B47928"/>
    <w:rsid w:val="00B4796F"/>
    <w:rsid w:val="00B50007"/>
    <w:rsid w:val="00B51421"/>
    <w:rsid w:val="00B526E7"/>
    <w:rsid w:val="00B52D1F"/>
    <w:rsid w:val="00B534B1"/>
    <w:rsid w:val="00B53829"/>
    <w:rsid w:val="00B538F0"/>
    <w:rsid w:val="00B5439C"/>
    <w:rsid w:val="00B545AD"/>
    <w:rsid w:val="00B55067"/>
    <w:rsid w:val="00B55616"/>
    <w:rsid w:val="00B55759"/>
    <w:rsid w:val="00B55915"/>
    <w:rsid w:val="00B55A4F"/>
    <w:rsid w:val="00B55F7F"/>
    <w:rsid w:val="00B5651D"/>
    <w:rsid w:val="00B56B9B"/>
    <w:rsid w:val="00B56DF1"/>
    <w:rsid w:val="00B575CF"/>
    <w:rsid w:val="00B577DC"/>
    <w:rsid w:val="00B57E6F"/>
    <w:rsid w:val="00B60268"/>
    <w:rsid w:val="00B60A75"/>
    <w:rsid w:val="00B60EFB"/>
    <w:rsid w:val="00B61204"/>
    <w:rsid w:val="00B61E1A"/>
    <w:rsid w:val="00B621CC"/>
    <w:rsid w:val="00B62400"/>
    <w:rsid w:val="00B630BD"/>
    <w:rsid w:val="00B6471B"/>
    <w:rsid w:val="00B64C62"/>
    <w:rsid w:val="00B64FEB"/>
    <w:rsid w:val="00B65134"/>
    <w:rsid w:val="00B651DB"/>
    <w:rsid w:val="00B652AF"/>
    <w:rsid w:val="00B662A8"/>
    <w:rsid w:val="00B66FE5"/>
    <w:rsid w:val="00B67344"/>
    <w:rsid w:val="00B67DED"/>
    <w:rsid w:val="00B70034"/>
    <w:rsid w:val="00B702C7"/>
    <w:rsid w:val="00B7050B"/>
    <w:rsid w:val="00B707A2"/>
    <w:rsid w:val="00B709F6"/>
    <w:rsid w:val="00B7130D"/>
    <w:rsid w:val="00B72081"/>
    <w:rsid w:val="00B7222C"/>
    <w:rsid w:val="00B730AD"/>
    <w:rsid w:val="00B73756"/>
    <w:rsid w:val="00B745A3"/>
    <w:rsid w:val="00B74CD8"/>
    <w:rsid w:val="00B74CF6"/>
    <w:rsid w:val="00B74D82"/>
    <w:rsid w:val="00B7512D"/>
    <w:rsid w:val="00B751EB"/>
    <w:rsid w:val="00B756A9"/>
    <w:rsid w:val="00B756CB"/>
    <w:rsid w:val="00B7587C"/>
    <w:rsid w:val="00B75F33"/>
    <w:rsid w:val="00B76483"/>
    <w:rsid w:val="00B76CC5"/>
    <w:rsid w:val="00B77110"/>
    <w:rsid w:val="00B7740D"/>
    <w:rsid w:val="00B8021A"/>
    <w:rsid w:val="00B80D7A"/>
    <w:rsid w:val="00B80FAD"/>
    <w:rsid w:val="00B81377"/>
    <w:rsid w:val="00B82131"/>
    <w:rsid w:val="00B83320"/>
    <w:rsid w:val="00B838A6"/>
    <w:rsid w:val="00B8467B"/>
    <w:rsid w:val="00B8487B"/>
    <w:rsid w:val="00B8505D"/>
    <w:rsid w:val="00B85466"/>
    <w:rsid w:val="00B865AF"/>
    <w:rsid w:val="00B87527"/>
    <w:rsid w:val="00B8782B"/>
    <w:rsid w:val="00B928AE"/>
    <w:rsid w:val="00B932B0"/>
    <w:rsid w:val="00B93519"/>
    <w:rsid w:val="00B94031"/>
    <w:rsid w:val="00B941BA"/>
    <w:rsid w:val="00B9427C"/>
    <w:rsid w:val="00B94471"/>
    <w:rsid w:val="00B9493B"/>
    <w:rsid w:val="00B94AD0"/>
    <w:rsid w:val="00B9541E"/>
    <w:rsid w:val="00B95D84"/>
    <w:rsid w:val="00B9647D"/>
    <w:rsid w:val="00B96558"/>
    <w:rsid w:val="00B966ED"/>
    <w:rsid w:val="00B969BF"/>
    <w:rsid w:val="00B96FA1"/>
    <w:rsid w:val="00B97AB8"/>
    <w:rsid w:val="00B97F95"/>
    <w:rsid w:val="00BA06F2"/>
    <w:rsid w:val="00BA0912"/>
    <w:rsid w:val="00BA0EE6"/>
    <w:rsid w:val="00BA1010"/>
    <w:rsid w:val="00BA120F"/>
    <w:rsid w:val="00BA183D"/>
    <w:rsid w:val="00BA1BBC"/>
    <w:rsid w:val="00BA2F44"/>
    <w:rsid w:val="00BA3073"/>
    <w:rsid w:val="00BA30E3"/>
    <w:rsid w:val="00BA335C"/>
    <w:rsid w:val="00BA38F0"/>
    <w:rsid w:val="00BA3949"/>
    <w:rsid w:val="00BA433A"/>
    <w:rsid w:val="00BA4354"/>
    <w:rsid w:val="00BA537E"/>
    <w:rsid w:val="00BA5645"/>
    <w:rsid w:val="00BA58CD"/>
    <w:rsid w:val="00BA5CA4"/>
    <w:rsid w:val="00BA6111"/>
    <w:rsid w:val="00BA7B2E"/>
    <w:rsid w:val="00BB033D"/>
    <w:rsid w:val="00BB1426"/>
    <w:rsid w:val="00BB16D6"/>
    <w:rsid w:val="00BB1F23"/>
    <w:rsid w:val="00BB2626"/>
    <w:rsid w:val="00BB2B56"/>
    <w:rsid w:val="00BB3C79"/>
    <w:rsid w:val="00BB3DD8"/>
    <w:rsid w:val="00BB413D"/>
    <w:rsid w:val="00BB433D"/>
    <w:rsid w:val="00BB43AF"/>
    <w:rsid w:val="00BB50E7"/>
    <w:rsid w:val="00BB5364"/>
    <w:rsid w:val="00BB5651"/>
    <w:rsid w:val="00BB57E6"/>
    <w:rsid w:val="00BB6260"/>
    <w:rsid w:val="00BB6A30"/>
    <w:rsid w:val="00BB6AA8"/>
    <w:rsid w:val="00BB7419"/>
    <w:rsid w:val="00BB7DE1"/>
    <w:rsid w:val="00BB7DEE"/>
    <w:rsid w:val="00BC035D"/>
    <w:rsid w:val="00BC0B69"/>
    <w:rsid w:val="00BC14D6"/>
    <w:rsid w:val="00BC24EF"/>
    <w:rsid w:val="00BC292B"/>
    <w:rsid w:val="00BC2C70"/>
    <w:rsid w:val="00BC315C"/>
    <w:rsid w:val="00BC3717"/>
    <w:rsid w:val="00BC37B3"/>
    <w:rsid w:val="00BC3BE1"/>
    <w:rsid w:val="00BC3CA8"/>
    <w:rsid w:val="00BC4762"/>
    <w:rsid w:val="00BC4FED"/>
    <w:rsid w:val="00BC5893"/>
    <w:rsid w:val="00BC604B"/>
    <w:rsid w:val="00BC676F"/>
    <w:rsid w:val="00BC690F"/>
    <w:rsid w:val="00BC77E6"/>
    <w:rsid w:val="00BC7AF7"/>
    <w:rsid w:val="00BC7B8F"/>
    <w:rsid w:val="00BD0052"/>
    <w:rsid w:val="00BD04AB"/>
    <w:rsid w:val="00BD0587"/>
    <w:rsid w:val="00BD0874"/>
    <w:rsid w:val="00BD0C2B"/>
    <w:rsid w:val="00BD0E63"/>
    <w:rsid w:val="00BD14C8"/>
    <w:rsid w:val="00BD1C3B"/>
    <w:rsid w:val="00BD255A"/>
    <w:rsid w:val="00BD32E1"/>
    <w:rsid w:val="00BD32E8"/>
    <w:rsid w:val="00BD3883"/>
    <w:rsid w:val="00BD3912"/>
    <w:rsid w:val="00BD3B9E"/>
    <w:rsid w:val="00BD5B59"/>
    <w:rsid w:val="00BD5BFD"/>
    <w:rsid w:val="00BD617C"/>
    <w:rsid w:val="00BD633C"/>
    <w:rsid w:val="00BD67BD"/>
    <w:rsid w:val="00BD6A4A"/>
    <w:rsid w:val="00BD6C31"/>
    <w:rsid w:val="00BD714E"/>
    <w:rsid w:val="00BD73F1"/>
    <w:rsid w:val="00BD7638"/>
    <w:rsid w:val="00BD79E2"/>
    <w:rsid w:val="00BE0841"/>
    <w:rsid w:val="00BE11D4"/>
    <w:rsid w:val="00BE18B9"/>
    <w:rsid w:val="00BE190A"/>
    <w:rsid w:val="00BE20B5"/>
    <w:rsid w:val="00BE213A"/>
    <w:rsid w:val="00BE257C"/>
    <w:rsid w:val="00BE33AD"/>
    <w:rsid w:val="00BE3899"/>
    <w:rsid w:val="00BE3D1D"/>
    <w:rsid w:val="00BE3F04"/>
    <w:rsid w:val="00BE4290"/>
    <w:rsid w:val="00BE4E3A"/>
    <w:rsid w:val="00BE5B15"/>
    <w:rsid w:val="00BE5F8B"/>
    <w:rsid w:val="00BE624E"/>
    <w:rsid w:val="00BE6386"/>
    <w:rsid w:val="00BE650D"/>
    <w:rsid w:val="00BE6F4D"/>
    <w:rsid w:val="00BE6FE7"/>
    <w:rsid w:val="00BE720F"/>
    <w:rsid w:val="00BE7625"/>
    <w:rsid w:val="00BE76B5"/>
    <w:rsid w:val="00BF0E71"/>
    <w:rsid w:val="00BF1045"/>
    <w:rsid w:val="00BF10A6"/>
    <w:rsid w:val="00BF183D"/>
    <w:rsid w:val="00BF27F3"/>
    <w:rsid w:val="00BF2C7A"/>
    <w:rsid w:val="00BF2DF3"/>
    <w:rsid w:val="00BF2F0C"/>
    <w:rsid w:val="00BF3032"/>
    <w:rsid w:val="00BF401E"/>
    <w:rsid w:val="00BF4D83"/>
    <w:rsid w:val="00BF4DBC"/>
    <w:rsid w:val="00BF522A"/>
    <w:rsid w:val="00BF5400"/>
    <w:rsid w:val="00BF55DB"/>
    <w:rsid w:val="00BF5D23"/>
    <w:rsid w:val="00BF5DFF"/>
    <w:rsid w:val="00BF5FD1"/>
    <w:rsid w:val="00BF6553"/>
    <w:rsid w:val="00BF7180"/>
    <w:rsid w:val="00BF76A1"/>
    <w:rsid w:val="00BF7719"/>
    <w:rsid w:val="00C003BD"/>
    <w:rsid w:val="00C00CEF"/>
    <w:rsid w:val="00C019FB"/>
    <w:rsid w:val="00C0237F"/>
    <w:rsid w:val="00C02D11"/>
    <w:rsid w:val="00C03163"/>
    <w:rsid w:val="00C03C7F"/>
    <w:rsid w:val="00C03C85"/>
    <w:rsid w:val="00C03FCB"/>
    <w:rsid w:val="00C04CC5"/>
    <w:rsid w:val="00C04D7E"/>
    <w:rsid w:val="00C04EFD"/>
    <w:rsid w:val="00C05B72"/>
    <w:rsid w:val="00C05F23"/>
    <w:rsid w:val="00C05FA3"/>
    <w:rsid w:val="00C0608E"/>
    <w:rsid w:val="00C06C03"/>
    <w:rsid w:val="00C07A1A"/>
    <w:rsid w:val="00C07BB5"/>
    <w:rsid w:val="00C07CCA"/>
    <w:rsid w:val="00C10434"/>
    <w:rsid w:val="00C10AFD"/>
    <w:rsid w:val="00C1144E"/>
    <w:rsid w:val="00C11B4F"/>
    <w:rsid w:val="00C11D10"/>
    <w:rsid w:val="00C12D12"/>
    <w:rsid w:val="00C13E0D"/>
    <w:rsid w:val="00C15075"/>
    <w:rsid w:val="00C15220"/>
    <w:rsid w:val="00C15BCB"/>
    <w:rsid w:val="00C16370"/>
    <w:rsid w:val="00C170C5"/>
    <w:rsid w:val="00C17A0C"/>
    <w:rsid w:val="00C200BF"/>
    <w:rsid w:val="00C204A6"/>
    <w:rsid w:val="00C209EA"/>
    <w:rsid w:val="00C21122"/>
    <w:rsid w:val="00C21AE6"/>
    <w:rsid w:val="00C2249D"/>
    <w:rsid w:val="00C22B0D"/>
    <w:rsid w:val="00C22D6A"/>
    <w:rsid w:val="00C23166"/>
    <w:rsid w:val="00C23185"/>
    <w:rsid w:val="00C2367C"/>
    <w:rsid w:val="00C23D75"/>
    <w:rsid w:val="00C245DE"/>
    <w:rsid w:val="00C2661D"/>
    <w:rsid w:val="00C268EF"/>
    <w:rsid w:val="00C269E8"/>
    <w:rsid w:val="00C26BE8"/>
    <w:rsid w:val="00C276D7"/>
    <w:rsid w:val="00C2784B"/>
    <w:rsid w:val="00C27DB3"/>
    <w:rsid w:val="00C27E3E"/>
    <w:rsid w:val="00C308F9"/>
    <w:rsid w:val="00C30999"/>
    <w:rsid w:val="00C313C7"/>
    <w:rsid w:val="00C314F4"/>
    <w:rsid w:val="00C31604"/>
    <w:rsid w:val="00C317D5"/>
    <w:rsid w:val="00C31A68"/>
    <w:rsid w:val="00C31C8F"/>
    <w:rsid w:val="00C32321"/>
    <w:rsid w:val="00C32663"/>
    <w:rsid w:val="00C32DA5"/>
    <w:rsid w:val="00C32DE9"/>
    <w:rsid w:val="00C3388D"/>
    <w:rsid w:val="00C344C6"/>
    <w:rsid w:val="00C34A7A"/>
    <w:rsid w:val="00C34B6B"/>
    <w:rsid w:val="00C34E08"/>
    <w:rsid w:val="00C351E9"/>
    <w:rsid w:val="00C355BF"/>
    <w:rsid w:val="00C35B79"/>
    <w:rsid w:val="00C3624F"/>
    <w:rsid w:val="00C36A42"/>
    <w:rsid w:val="00C36DAD"/>
    <w:rsid w:val="00C37026"/>
    <w:rsid w:val="00C3704E"/>
    <w:rsid w:val="00C371A3"/>
    <w:rsid w:val="00C37269"/>
    <w:rsid w:val="00C378A7"/>
    <w:rsid w:val="00C37BA1"/>
    <w:rsid w:val="00C37C02"/>
    <w:rsid w:val="00C37CE6"/>
    <w:rsid w:val="00C37D17"/>
    <w:rsid w:val="00C37EC2"/>
    <w:rsid w:val="00C37ED1"/>
    <w:rsid w:val="00C415BD"/>
    <w:rsid w:val="00C419DE"/>
    <w:rsid w:val="00C42073"/>
    <w:rsid w:val="00C4217A"/>
    <w:rsid w:val="00C42A8E"/>
    <w:rsid w:val="00C43600"/>
    <w:rsid w:val="00C43D6F"/>
    <w:rsid w:val="00C43E38"/>
    <w:rsid w:val="00C444B3"/>
    <w:rsid w:val="00C444D3"/>
    <w:rsid w:val="00C45422"/>
    <w:rsid w:val="00C454E7"/>
    <w:rsid w:val="00C45AB8"/>
    <w:rsid w:val="00C45B96"/>
    <w:rsid w:val="00C45E87"/>
    <w:rsid w:val="00C463F5"/>
    <w:rsid w:val="00C46543"/>
    <w:rsid w:val="00C468D4"/>
    <w:rsid w:val="00C46958"/>
    <w:rsid w:val="00C4702D"/>
    <w:rsid w:val="00C471F4"/>
    <w:rsid w:val="00C47A57"/>
    <w:rsid w:val="00C47B4C"/>
    <w:rsid w:val="00C47CE1"/>
    <w:rsid w:val="00C47E97"/>
    <w:rsid w:val="00C50744"/>
    <w:rsid w:val="00C50E11"/>
    <w:rsid w:val="00C51B21"/>
    <w:rsid w:val="00C522A9"/>
    <w:rsid w:val="00C5246B"/>
    <w:rsid w:val="00C528D6"/>
    <w:rsid w:val="00C52A39"/>
    <w:rsid w:val="00C52D9B"/>
    <w:rsid w:val="00C5304F"/>
    <w:rsid w:val="00C5340A"/>
    <w:rsid w:val="00C5385E"/>
    <w:rsid w:val="00C54525"/>
    <w:rsid w:val="00C54ACD"/>
    <w:rsid w:val="00C552ED"/>
    <w:rsid w:val="00C56734"/>
    <w:rsid w:val="00C568CD"/>
    <w:rsid w:val="00C56ED8"/>
    <w:rsid w:val="00C5703E"/>
    <w:rsid w:val="00C574B3"/>
    <w:rsid w:val="00C5759A"/>
    <w:rsid w:val="00C576B7"/>
    <w:rsid w:val="00C57C00"/>
    <w:rsid w:val="00C57E06"/>
    <w:rsid w:val="00C603EF"/>
    <w:rsid w:val="00C60D38"/>
    <w:rsid w:val="00C60E43"/>
    <w:rsid w:val="00C60F46"/>
    <w:rsid w:val="00C6227D"/>
    <w:rsid w:val="00C624EA"/>
    <w:rsid w:val="00C6263C"/>
    <w:rsid w:val="00C62856"/>
    <w:rsid w:val="00C62C4A"/>
    <w:rsid w:val="00C62EF6"/>
    <w:rsid w:val="00C6379C"/>
    <w:rsid w:val="00C63EFC"/>
    <w:rsid w:val="00C63F2B"/>
    <w:rsid w:val="00C6463D"/>
    <w:rsid w:val="00C646D2"/>
    <w:rsid w:val="00C64A8D"/>
    <w:rsid w:val="00C6542F"/>
    <w:rsid w:val="00C6560C"/>
    <w:rsid w:val="00C66A53"/>
    <w:rsid w:val="00C70019"/>
    <w:rsid w:val="00C70963"/>
    <w:rsid w:val="00C70F55"/>
    <w:rsid w:val="00C70FA4"/>
    <w:rsid w:val="00C711A1"/>
    <w:rsid w:val="00C712D2"/>
    <w:rsid w:val="00C71889"/>
    <w:rsid w:val="00C71F4F"/>
    <w:rsid w:val="00C7266E"/>
    <w:rsid w:val="00C7279C"/>
    <w:rsid w:val="00C72898"/>
    <w:rsid w:val="00C72F85"/>
    <w:rsid w:val="00C731A0"/>
    <w:rsid w:val="00C73248"/>
    <w:rsid w:val="00C733B3"/>
    <w:rsid w:val="00C73683"/>
    <w:rsid w:val="00C736D4"/>
    <w:rsid w:val="00C73895"/>
    <w:rsid w:val="00C73C1E"/>
    <w:rsid w:val="00C7477A"/>
    <w:rsid w:val="00C74794"/>
    <w:rsid w:val="00C74D86"/>
    <w:rsid w:val="00C7559D"/>
    <w:rsid w:val="00C75C1E"/>
    <w:rsid w:val="00C76847"/>
    <w:rsid w:val="00C76BF1"/>
    <w:rsid w:val="00C7715E"/>
    <w:rsid w:val="00C771AA"/>
    <w:rsid w:val="00C77810"/>
    <w:rsid w:val="00C77B8B"/>
    <w:rsid w:val="00C80604"/>
    <w:rsid w:val="00C8069B"/>
    <w:rsid w:val="00C8074B"/>
    <w:rsid w:val="00C807C1"/>
    <w:rsid w:val="00C80E24"/>
    <w:rsid w:val="00C80E55"/>
    <w:rsid w:val="00C80E67"/>
    <w:rsid w:val="00C8121E"/>
    <w:rsid w:val="00C81BD9"/>
    <w:rsid w:val="00C81D96"/>
    <w:rsid w:val="00C81EA4"/>
    <w:rsid w:val="00C82E48"/>
    <w:rsid w:val="00C84125"/>
    <w:rsid w:val="00C843BC"/>
    <w:rsid w:val="00C84AE3"/>
    <w:rsid w:val="00C857A0"/>
    <w:rsid w:val="00C85E01"/>
    <w:rsid w:val="00C86227"/>
    <w:rsid w:val="00C8625A"/>
    <w:rsid w:val="00C87105"/>
    <w:rsid w:val="00C8752A"/>
    <w:rsid w:val="00C877FD"/>
    <w:rsid w:val="00C87F97"/>
    <w:rsid w:val="00C902FB"/>
    <w:rsid w:val="00C90A00"/>
    <w:rsid w:val="00C918C4"/>
    <w:rsid w:val="00C92670"/>
    <w:rsid w:val="00C93013"/>
    <w:rsid w:val="00C9399D"/>
    <w:rsid w:val="00C93A58"/>
    <w:rsid w:val="00C9410A"/>
    <w:rsid w:val="00C94F59"/>
    <w:rsid w:val="00C95013"/>
    <w:rsid w:val="00C9591C"/>
    <w:rsid w:val="00C95F13"/>
    <w:rsid w:val="00C96789"/>
    <w:rsid w:val="00C97C50"/>
    <w:rsid w:val="00C97D7F"/>
    <w:rsid w:val="00C97F44"/>
    <w:rsid w:val="00CA079B"/>
    <w:rsid w:val="00CA173A"/>
    <w:rsid w:val="00CA17AE"/>
    <w:rsid w:val="00CA18F7"/>
    <w:rsid w:val="00CA1D8A"/>
    <w:rsid w:val="00CA1DDB"/>
    <w:rsid w:val="00CA2209"/>
    <w:rsid w:val="00CA25C5"/>
    <w:rsid w:val="00CA2937"/>
    <w:rsid w:val="00CA2C4A"/>
    <w:rsid w:val="00CA2E9C"/>
    <w:rsid w:val="00CA3062"/>
    <w:rsid w:val="00CA3B04"/>
    <w:rsid w:val="00CA3B9E"/>
    <w:rsid w:val="00CA4129"/>
    <w:rsid w:val="00CA475C"/>
    <w:rsid w:val="00CA4B47"/>
    <w:rsid w:val="00CA4C83"/>
    <w:rsid w:val="00CA4CF7"/>
    <w:rsid w:val="00CA52F8"/>
    <w:rsid w:val="00CA5545"/>
    <w:rsid w:val="00CA602C"/>
    <w:rsid w:val="00CA6621"/>
    <w:rsid w:val="00CA6A37"/>
    <w:rsid w:val="00CA6C9B"/>
    <w:rsid w:val="00CA6D78"/>
    <w:rsid w:val="00CA7216"/>
    <w:rsid w:val="00CA74B3"/>
    <w:rsid w:val="00CB0037"/>
    <w:rsid w:val="00CB0D53"/>
    <w:rsid w:val="00CB10A0"/>
    <w:rsid w:val="00CB1229"/>
    <w:rsid w:val="00CB12FC"/>
    <w:rsid w:val="00CB13B3"/>
    <w:rsid w:val="00CB199D"/>
    <w:rsid w:val="00CB1AFC"/>
    <w:rsid w:val="00CB1E54"/>
    <w:rsid w:val="00CB2DB3"/>
    <w:rsid w:val="00CB3185"/>
    <w:rsid w:val="00CB3274"/>
    <w:rsid w:val="00CB34A3"/>
    <w:rsid w:val="00CB3CDC"/>
    <w:rsid w:val="00CB5F1B"/>
    <w:rsid w:val="00CB6317"/>
    <w:rsid w:val="00CB6C3C"/>
    <w:rsid w:val="00CB6CA5"/>
    <w:rsid w:val="00CB6D79"/>
    <w:rsid w:val="00CB70C3"/>
    <w:rsid w:val="00CB7731"/>
    <w:rsid w:val="00CB7836"/>
    <w:rsid w:val="00CB7B3C"/>
    <w:rsid w:val="00CB7EBF"/>
    <w:rsid w:val="00CC014E"/>
    <w:rsid w:val="00CC01EE"/>
    <w:rsid w:val="00CC0723"/>
    <w:rsid w:val="00CC0D20"/>
    <w:rsid w:val="00CC16F4"/>
    <w:rsid w:val="00CC2156"/>
    <w:rsid w:val="00CC3AF5"/>
    <w:rsid w:val="00CC422D"/>
    <w:rsid w:val="00CC45EA"/>
    <w:rsid w:val="00CC48D4"/>
    <w:rsid w:val="00CC4DA1"/>
    <w:rsid w:val="00CC543F"/>
    <w:rsid w:val="00CC57CC"/>
    <w:rsid w:val="00CC5878"/>
    <w:rsid w:val="00CC6AA3"/>
    <w:rsid w:val="00CC6FE4"/>
    <w:rsid w:val="00CC7577"/>
    <w:rsid w:val="00CC7879"/>
    <w:rsid w:val="00CC787C"/>
    <w:rsid w:val="00CC78DA"/>
    <w:rsid w:val="00CC7AAD"/>
    <w:rsid w:val="00CC7D39"/>
    <w:rsid w:val="00CD08D8"/>
    <w:rsid w:val="00CD0ADB"/>
    <w:rsid w:val="00CD1B80"/>
    <w:rsid w:val="00CD30D3"/>
    <w:rsid w:val="00CD3DA0"/>
    <w:rsid w:val="00CD42E6"/>
    <w:rsid w:val="00CD4598"/>
    <w:rsid w:val="00CD4B08"/>
    <w:rsid w:val="00CD4E01"/>
    <w:rsid w:val="00CD5D3D"/>
    <w:rsid w:val="00CD5E61"/>
    <w:rsid w:val="00CD6839"/>
    <w:rsid w:val="00CD6DCD"/>
    <w:rsid w:val="00CD6ECA"/>
    <w:rsid w:val="00CD76E0"/>
    <w:rsid w:val="00CD77C0"/>
    <w:rsid w:val="00CD798E"/>
    <w:rsid w:val="00CD7A89"/>
    <w:rsid w:val="00CD7BBA"/>
    <w:rsid w:val="00CD7CDD"/>
    <w:rsid w:val="00CE05CD"/>
    <w:rsid w:val="00CE093A"/>
    <w:rsid w:val="00CE09AB"/>
    <w:rsid w:val="00CE0BC2"/>
    <w:rsid w:val="00CE0C15"/>
    <w:rsid w:val="00CE0CC7"/>
    <w:rsid w:val="00CE0DEA"/>
    <w:rsid w:val="00CE1A6B"/>
    <w:rsid w:val="00CE25E7"/>
    <w:rsid w:val="00CE2C1D"/>
    <w:rsid w:val="00CE303D"/>
    <w:rsid w:val="00CE31AD"/>
    <w:rsid w:val="00CE342C"/>
    <w:rsid w:val="00CE3F6C"/>
    <w:rsid w:val="00CE41AC"/>
    <w:rsid w:val="00CE41B7"/>
    <w:rsid w:val="00CE4447"/>
    <w:rsid w:val="00CE4816"/>
    <w:rsid w:val="00CE50DB"/>
    <w:rsid w:val="00CE51F4"/>
    <w:rsid w:val="00CE5FF0"/>
    <w:rsid w:val="00CE601C"/>
    <w:rsid w:val="00CE6935"/>
    <w:rsid w:val="00CE6B8A"/>
    <w:rsid w:val="00CE7F8D"/>
    <w:rsid w:val="00CF2859"/>
    <w:rsid w:val="00CF32F2"/>
    <w:rsid w:val="00CF33FE"/>
    <w:rsid w:val="00CF3439"/>
    <w:rsid w:val="00CF36DD"/>
    <w:rsid w:val="00CF36E3"/>
    <w:rsid w:val="00CF3998"/>
    <w:rsid w:val="00CF3F35"/>
    <w:rsid w:val="00CF40D3"/>
    <w:rsid w:val="00CF4B1A"/>
    <w:rsid w:val="00CF4C66"/>
    <w:rsid w:val="00CF4E40"/>
    <w:rsid w:val="00CF4FAB"/>
    <w:rsid w:val="00CF5318"/>
    <w:rsid w:val="00CF54D5"/>
    <w:rsid w:val="00CF56FA"/>
    <w:rsid w:val="00CF5F14"/>
    <w:rsid w:val="00CF5FCC"/>
    <w:rsid w:val="00CF629E"/>
    <w:rsid w:val="00CF7599"/>
    <w:rsid w:val="00CF7A0F"/>
    <w:rsid w:val="00CF7A8D"/>
    <w:rsid w:val="00CF7E3C"/>
    <w:rsid w:val="00D00038"/>
    <w:rsid w:val="00D005B0"/>
    <w:rsid w:val="00D00776"/>
    <w:rsid w:val="00D00C74"/>
    <w:rsid w:val="00D0107F"/>
    <w:rsid w:val="00D01516"/>
    <w:rsid w:val="00D01B9E"/>
    <w:rsid w:val="00D01D8C"/>
    <w:rsid w:val="00D02AE6"/>
    <w:rsid w:val="00D0328A"/>
    <w:rsid w:val="00D03A58"/>
    <w:rsid w:val="00D04C4E"/>
    <w:rsid w:val="00D04CFB"/>
    <w:rsid w:val="00D05062"/>
    <w:rsid w:val="00D05385"/>
    <w:rsid w:val="00D055AE"/>
    <w:rsid w:val="00D055B5"/>
    <w:rsid w:val="00D056FB"/>
    <w:rsid w:val="00D06297"/>
    <w:rsid w:val="00D073DF"/>
    <w:rsid w:val="00D076A2"/>
    <w:rsid w:val="00D07820"/>
    <w:rsid w:val="00D07AAE"/>
    <w:rsid w:val="00D07DF0"/>
    <w:rsid w:val="00D10087"/>
    <w:rsid w:val="00D100FB"/>
    <w:rsid w:val="00D107E1"/>
    <w:rsid w:val="00D10A75"/>
    <w:rsid w:val="00D1117A"/>
    <w:rsid w:val="00D11288"/>
    <w:rsid w:val="00D11505"/>
    <w:rsid w:val="00D1226E"/>
    <w:rsid w:val="00D1267C"/>
    <w:rsid w:val="00D127C3"/>
    <w:rsid w:val="00D12872"/>
    <w:rsid w:val="00D12C2C"/>
    <w:rsid w:val="00D135B7"/>
    <w:rsid w:val="00D139DA"/>
    <w:rsid w:val="00D13B3E"/>
    <w:rsid w:val="00D1411A"/>
    <w:rsid w:val="00D1472A"/>
    <w:rsid w:val="00D1479E"/>
    <w:rsid w:val="00D15820"/>
    <w:rsid w:val="00D160B3"/>
    <w:rsid w:val="00D1615E"/>
    <w:rsid w:val="00D1747D"/>
    <w:rsid w:val="00D17A2D"/>
    <w:rsid w:val="00D200B9"/>
    <w:rsid w:val="00D20483"/>
    <w:rsid w:val="00D20D4B"/>
    <w:rsid w:val="00D216F2"/>
    <w:rsid w:val="00D21845"/>
    <w:rsid w:val="00D2199E"/>
    <w:rsid w:val="00D219E8"/>
    <w:rsid w:val="00D21B95"/>
    <w:rsid w:val="00D21BC8"/>
    <w:rsid w:val="00D21C1A"/>
    <w:rsid w:val="00D22287"/>
    <w:rsid w:val="00D22397"/>
    <w:rsid w:val="00D225CD"/>
    <w:rsid w:val="00D23CA3"/>
    <w:rsid w:val="00D244D9"/>
    <w:rsid w:val="00D24A39"/>
    <w:rsid w:val="00D24BA6"/>
    <w:rsid w:val="00D24C63"/>
    <w:rsid w:val="00D24D52"/>
    <w:rsid w:val="00D24F62"/>
    <w:rsid w:val="00D2541B"/>
    <w:rsid w:val="00D2584C"/>
    <w:rsid w:val="00D260C0"/>
    <w:rsid w:val="00D26129"/>
    <w:rsid w:val="00D262E4"/>
    <w:rsid w:val="00D265ED"/>
    <w:rsid w:val="00D2689E"/>
    <w:rsid w:val="00D26C7B"/>
    <w:rsid w:val="00D26D47"/>
    <w:rsid w:val="00D26FF5"/>
    <w:rsid w:val="00D273A7"/>
    <w:rsid w:val="00D2761E"/>
    <w:rsid w:val="00D276C8"/>
    <w:rsid w:val="00D27C3A"/>
    <w:rsid w:val="00D27FF2"/>
    <w:rsid w:val="00D300A5"/>
    <w:rsid w:val="00D30A97"/>
    <w:rsid w:val="00D316A0"/>
    <w:rsid w:val="00D31BB6"/>
    <w:rsid w:val="00D31F70"/>
    <w:rsid w:val="00D32747"/>
    <w:rsid w:val="00D33455"/>
    <w:rsid w:val="00D336E9"/>
    <w:rsid w:val="00D34201"/>
    <w:rsid w:val="00D342EF"/>
    <w:rsid w:val="00D34B2E"/>
    <w:rsid w:val="00D35420"/>
    <w:rsid w:val="00D35CB3"/>
    <w:rsid w:val="00D35EBD"/>
    <w:rsid w:val="00D35F33"/>
    <w:rsid w:val="00D360F9"/>
    <w:rsid w:val="00D368F9"/>
    <w:rsid w:val="00D36B32"/>
    <w:rsid w:val="00D37375"/>
    <w:rsid w:val="00D37388"/>
    <w:rsid w:val="00D37D66"/>
    <w:rsid w:val="00D407E1"/>
    <w:rsid w:val="00D40CF8"/>
    <w:rsid w:val="00D41D9B"/>
    <w:rsid w:val="00D423DD"/>
    <w:rsid w:val="00D42776"/>
    <w:rsid w:val="00D42C18"/>
    <w:rsid w:val="00D4303D"/>
    <w:rsid w:val="00D43535"/>
    <w:rsid w:val="00D4384F"/>
    <w:rsid w:val="00D439FB"/>
    <w:rsid w:val="00D44BF6"/>
    <w:rsid w:val="00D44FFF"/>
    <w:rsid w:val="00D4547F"/>
    <w:rsid w:val="00D46332"/>
    <w:rsid w:val="00D46422"/>
    <w:rsid w:val="00D46816"/>
    <w:rsid w:val="00D46875"/>
    <w:rsid w:val="00D4688B"/>
    <w:rsid w:val="00D46C95"/>
    <w:rsid w:val="00D46F12"/>
    <w:rsid w:val="00D4798E"/>
    <w:rsid w:val="00D47B23"/>
    <w:rsid w:val="00D47C15"/>
    <w:rsid w:val="00D501F4"/>
    <w:rsid w:val="00D50332"/>
    <w:rsid w:val="00D50DC5"/>
    <w:rsid w:val="00D51F85"/>
    <w:rsid w:val="00D52542"/>
    <w:rsid w:val="00D525F7"/>
    <w:rsid w:val="00D52A34"/>
    <w:rsid w:val="00D52AA2"/>
    <w:rsid w:val="00D52F89"/>
    <w:rsid w:val="00D53023"/>
    <w:rsid w:val="00D53887"/>
    <w:rsid w:val="00D53C35"/>
    <w:rsid w:val="00D540CE"/>
    <w:rsid w:val="00D5495A"/>
    <w:rsid w:val="00D556E0"/>
    <w:rsid w:val="00D55DE3"/>
    <w:rsid w:val="00D561CF"/>
    <w:rsid w:val="00D56480"/>
    <w:rsid w:val="00D577B2"/>
    <w:rsid w:val="00D57E21"/>
    <w:rsid w:val="00D57F9C"/>
    <w:rsid w:val="00D6024F"/>
    <w:rsid w:val="00D60270"/>
    <w:rsid w:val="00D604E5"/>
    <w:rsid w:val="00D60853"/>
    <w:rsid w:val="00D60A26"/>
    <w:rsid w:val="00D60B10"/>
    <w:rsid w:val="00D6168E"/>
    <w:rsid w:val="00D61ADD"/>
    <w:rsid w:val="00D62636"/>
    <w:rsid w:val="00D626BE"/>
    <w:rsid w:val="00D62750"/>
    <w:rsid w:val="00D62A90"/>
    <w:rsid w:val="00D62B99"/>
    <w:rsid w:val="00D62F7D"/>
    <w:rsid w:val="00D6349E"/>
    <w:rsid w:val="00D63649"/>
    <w:rsid w:val="00D63889"/>
    <w:rsid w:val="00D63BF9"/>
    <w:rsid w:val="00D643CC"/>
    <w:rsid w:val="00D644C2"/>
    <w:rsid w:val="00D64633"/>
    <w:rsid w:val="00D64C07"/>
    <w:rsid w:val="00D6577C"/>
    <w:rsid w:val="00D65EEB"/>
    <w:rsid w:val="00D66066"/>
    <w:rsid w:val="00D668AD"/>
    <w:rsid w:val="00D66942"/>
    <w:rsid w:val="00D66CB9"/>
    <w:rsid w:val="00D66E77"/>
    <w:rsid w:val="00D67A28"/>
    <w:rsid w:val="00D70311"/>
    <w:rsid w:val="00D70313"/>
    <w:rsid w:val="00D71453"/>
    <w:rsid w:val="00D71BFE"/>
    <w:rsid w:val="00D72D5C"/>
    <w:rsid w:val="00D72DDE"/>
    <w:rsid w:val="00D730A4"/>
    <w:rsid w:val="00D732A4"/>
    <w:rsid w:val="00D73BC5"/>
    <w:rsid w:val="00D73D4B"/>
    <w:rsid w:val="00D73FB8"/>
    <w:rsid w:val="00D74195"/>
    <w:rsid w:val="00D7475A"/>
    <w:rsid w:val="00D74EA3"/>
    <w:rsid w:val="00D7500A"/>
    <w:rsid w:val="00D7598B"/>
    <w:rsid w:val="00D760C9"/>
    <w:rsid w:val="00D76164"/>
    <w:rsid w:val="00D767DF"/>
    <w:rsid w:val="00D770CD"/>
    <w:rsid w:val="00D7749D"/>
    <w:rsid w:val="00D77512"/>
    <w:rsid w:val="00D779E0"/>
    <w:rsid w:val="00D77A5F"/>
    <w:rsid w:val="00D77B10"/>
    <w:rsid w:val="00D77CF4"/>
    <w:rsid w:val="00D77F02"/>
    <w:rsid w:val="00D80349"/>
    <w:rsid w:val="00D80CA2"/>
    <w:rsid w:val="00D80D7D"/>
    <w:rsid w:val="00D81626"/>
    <w:rsid w:val="00D81B6B"/>
    <w:rsid w:val="00D81D6D"/>
    <w:rsid w:val="00D82A5D"/>
    <w:rsid w:val="00D82EA8"/>
    <w:rsid w:val="00D8366D"/>
    <w:rsid w:val="00D837F9"/>
    <w:rsid w:val="00D83E01"/>
    <w:rsid w:val="00D846EB"/>
    <w:rsid w:val="00D847CC"/>
    <w:rsid w:val="00D853D5"/>
    <w:rsid w:val="00D857C7"/>
    <w:rsid w:val="00D85B39"/>
    <w:rsid w:val="00D8635D"/>
    <w:rsid w:val="00D86778"/>
    <w:rsid w:val="00D86B5B"/>
    <w:rsid w:val="00D86BFE"/>
    <w:rsid w:val="00D87076"/>
    <w:rsid w:val="00D87991"/>
    <w:rsid w:val="00D87C94"/>
    <w:rsid w:val="00D90584"/>
    <w:rsid w:val="00D90A3E"/>
    <w:rsid w:val="00D91683"/>
    <w:rsid w:val="00D91EC4"/>
    <w:rsid w:val="00D91F74"/>
    <w:rsid w:val="00D92350"/>
    <w:rsid w:val="00D92670"/>
    <w:rsid w:val="00D92A51"/>
    <w:rsid w:val="00D932C8"/>
    <w:rsid w:val="00D935F0"/>
    <w:rsid w:val="00D93A7A"/>
    <w:rsid w:val="00D94276"/>
    <w:rsid w:val="00D947B3"/>
    <w:rsid w:val="00D94F94"/>
    <w:rsid w:val="00D95041"/>
    <w:rsid w:val="00D95903"/>
    <w:rsid w:val="00D95A87"/>
    <w:rsid w:val="00D95EA7"/>
    <w:rsid w:val="00D96067"/>
    <w:rsid w:val="00D967B5"/>
    <w:rsid w:val="00D9699A"/>
    <w:rsid w:val="00D96B4D"/>
    <w:rsid w:val="00D97552"/>
    <w:rsid w:val="00D975A8"/>
    <w:rsid w:val="00D97710"/>
    <w:rsid w:val="00D97743"/>
    <w:rsid w:val="00D97AB0"/>
    <w:rsid w:val="00DA09E6"/>
    <w:rsid w:val="00DA0C99"/>
    <w:rsid w:val="00DA1079"/>
    <w:rsid w:val="00DA1341"/>
    <w:rsid w:val="00DA145C"/>
    <w:rsid w:val="00DA1B69"/>
    <w:rsid w:val="00DA2148"/>
    <w:rsid w:val="00DA2562"/>
    <w:rsid w:val="00DA29A4"/>
    <w:rsid w:val="00DA2E28"/>
    <w:rsid w:val="00DA3442"/>
    <w:rsid w:val="00DA3820"/>
    <w:rsid w:val="00DA3D8D"/>
    <w:rsid w:val="00DA4827"/>
    <w:rsid w:val="00DA4C56"/>
    <w:rsid w:val="00DA4E9D"/>
    <w:rsid w:val="00DA5378"/>
    <w:rsid w:val="00DA55A4"/>
    <w:rsid w:val="00DA6364"/>
    <w:rsid w:val="00DA64F0"/>
    <w:rsid w:val="00DA699A"/>
    <w:rsid w:val="00DA6DA7"/>
    <w:rsid w:val="00DB034E"/>
    <w:rsid w:val="00DB068D"/>
    <w:rsid w:val="00DB0E8A"/>
    <w:rsid w:val="00DB12BA"/>
    <w:rsid w:val="00DB1340"/>
    <w:rsid w:val="00DB260E"/>
    <w:rsid w:val="00DB2643"/>
    <w:rsid w:val="00DB3AE8"/>
    <w:rsid w:val="00DB4666"/>
    <w:rsid w:val="00DB4929"/>
    <w:rsid w:val="00DB49DC"/>
    <w:rsid w:val="00DB4E96"/>
    <w:rsid w:val="00DB53E4"/>
    <w:rsid w:val="00DB54B8"/>
    <w:rsid w:val="00DB59A5"/>
    <w:rsid w:val="00DB5B1E"/>
    <w:rsid w:val="00DB5D7E"/>
    <w:rsid w:val="00DB6111"/>
    <w:rsid w:val="00DB67C3"/>
    <w:rsid w:val="00DB69B1"/>
    <w:rsid w:val="00DB6A73"/>
    <w:rsid w:val="00DB6AFC"/>
    <w:rsid w:val="00DB6EEE"/>
    <w:rsid w:val="00DB7F05"/>
    <w:rsid w:val="00DC0D17"/>
    <w:rsid w:val="00DC0FBF"/>
    <w:rsid w:val="00DC1256"/>
    <w:rsid w:val="00DC1F95"/>
    <w:rsid w:val="00DC210A"/>
    <w:rsid w:val="00DC2B2F"/>
    <w:rsid w:val="00DC3261"/>
    <w:rsid w:val="00DC32C3"/>
    <w:rsid w:val="00DC3599"/>
    <w:rsid w:val="00DC367D"/>
    <w:rsid w:val="00DC382D"/>
    <w:rsid w:val="00DC3AB3"/>
    <w:rsid w:val="00DC3BCF"/>
    <w:rsid w:val="00DC3DAD"/>
    <w:rsid w:val="00DC3F3D"/>
    <w:rsid w:val="00DC4D0C"/>
    <w:rsid w:val="00DC570D"/>
    <w:rsid w:val="00DC5B84"/>
    <w:rsid w:val="00DC5E41"/>
    <w:rsid w:val="00DC67B4"/>
    <w:rsid w:val="00DC68D9"/>
    <w:rsid w:val="00DC6D56"/>
    <w:rsid w:val="00DC6EB2"/>
    <w:rsid w:val="00DC70EC"/>
    <w:rsid w:val="00DC717E"/>
    <w:rsid w:val="00DC73A1"/>
    <w:rsid w:val="00DC79CC"/>
    <w:rsid w:val="00DD069E"/>
    <w:rsid w:val="00DD0B54"/>
    <w:rsid w:val="00DD0E21"/>
    <w:rsid w:val="00DD132F"/>
    <w:rsid w:val="00DD208C"/>
    <w:rsid w:val="00DD2599"/>
    <w:rsid w:val="00DD3946"/>
    <w:rsid w:val="00DD3AC5"/>
    <w:rsid w:val="00DD3D8C"/>
    <w:rsid w:val="00DD40B8"/>
    <w:rsid w:val="00DD42EB"/>
    <w:rsid w:val="00DD489C"/>
    <w:rsid w:val="00DD4C11"/>
    <w:rsid w:val="00DD4C4B"/>
    <w:rsid w:val="00DD559C"/>
    <w:rsid w:val="00DD5E36"/>
    <w:rsid w:val="00DD6753"/>
    <w:rsid w:val="00DD68AE"/>
    <w:rsid w:val="00DD7391"/>
    <w:rsid w:val="00DD760F"/>
    <w:rsid w:val="00DD77EF"/>
    <w:rsid w:val="00DD79E2"/>
    <w:rsid w:val="00DE0522"/>
    <w:rsid w:val="00DE05EF"/>
    <w:rsid w:val="00DE0805"/>
    <w:rsid w:val="00DE1144"/>
    <w:rsid w:val="00DE1841"/>
    <w:rsid w:val="00DE1B49"/>
    <w:rsid w:val="00DE1D36"/>
    <w:rsid w:val="00DE2427"/>
    <w:rsid w:val="00DE2CDF"/>
    <w:rsid w:val="00DE3030"/>
    <w:rsid w:val="00DE325B"/>
    <w:rsid w:val="00DE36CD"/>
    <w:rsid w:val="00DE3C02"/>
    <w:rsid w:val="00DE3DEA"/>
    <w:rsid w:val="00DE457E"/>
    <w:rsid w:val="00DE46CC"/>
    <w:rsid w:val="00DE488B"/>
    <w:rsid w:val="00DE4913"/>
    <w:rsid w:val="00DE4CC1"/>
    <w:rsid w:val="00DE580D"/>
    <w:rsid w:val="00DE5953"/>
    <w:rsid w:val="00DE5B54"/>
    <w:rsid w:val="00DE663A"/>
    <w:rsid w:val="00DE6B28"/>
    <w:rsid w:val="00DE739F"/>
    <w:rsid w:val="00DE73B8"/>
    <w:rsid w:val="00DF0209"/>
    <w:rsid w:val="00DF0B7D"/>
    <w:rsid w:val="00DF164C"/>
    <w:rsid w:val="00DF1DB7"/>
    <w:rsid w:val="00DF37BC"/>
    <w:rsid w:val="00DF38D2"/>
    <w:rsid w:val="00DF396C"/>
    <w:rsid w:val="00DF3AA8"/>
    <w:rsid w:val="00DF3E73"/>
    <w:rsid w:val="00DF3E97"/>
    <w:rsid w:val="00DF3EDF"/>
    <w:rsid w:val="00DF402E"/>
    <w:rsid w:val="00DF4033"/>
    <w:rsid w:val="00DF41F5"/>
    <w:rsid w:val="00DF4210"/>
    <w:rsid w:val="00DF453A"/>
    <w:rsid w:val="00DF4A89"/>
    <w:rsid w:val="00DF4D64"/>
    <w:rsid w:val="00DF4F13"/>
    <w:rsid w:val="00DF517B"/>
    <w:rsid w:val="00DF5447"/>
    <w:rsid w:val="00DF61CE"/>
    <w:rsid w:val="00DF6542"/>
    <w:rsid w:val="00DF7410"/>
    <w:rsid w:val="00DF7491"/>
    <w:rsid w:val="00DF78F1"/>
    <w:rsid w:val="00DF7B8C"/>
    <w:rsid w:val="00DF7ECA"/>
    <w:rsid w:val="00E00953"/>
    <w:rsid w:val="00E00D7B"/>
    <w:rsid w:val="00E00DFF"/>
    <w:rsid w:val="00E01055"/>
    <w:rsid w:val="00E01101"/>
    <w:rsid w:val="00E01221"/>
    <w:rsid w:val="00E01575"/>
    <w:rsid w:val="00E02139"/>
    <w:rsid w:val="00E025C6"/>
    <w:rsid w:val="00E037E2"/>
    <w:rsid w:val="00E0384D"/>
    <w:rsid w:val="00E048DE"/>
    <w:rsid w:val="00E05110"/>
    <w:rsid w:val="00E05168"/>
    <w:rsid w:val="00E0545E"/>
    <w:rsid w:val="00E056CE"/>
    <w:rsid w:val="00E05A53"/>
    <w:rsid w:val="00E05B20"/>
    <w:rsid w:val="00E05ECF"/>
    <w:rsid w:val="00E05F87"/>
    <w:rsid w:val="00E06063"/>
    <w:rsid w:val="00E063A5"/>
    <w:rsid w:val="00E068BB"/>
    <w:rsid w:val="00E07123"/>
    <w:rsid w:val="00E07CA9"/>
    <w:rsid w:val="00E07D96"/>
    <w:rsid w:val="00E10EC4"/>
    <w:rsid w:val="00E1155C"/>
    <w:rsid w:val="00E115E2"/>
    <w:rsid w:val="00E12302"/>
    <w:rsid w:val="00E12724"/>
    <w:rsid w:val="00E12A7B"/>
    <w:rsid w:val="00E12F11"/>
    <w:rsid w:val="00E130BE"/>
    <w:rsid w:val="00E13CCF"/>
    <w:rsid w:val="00E13E7F"/>
    <w:rsid w:val="00E143CB"/>
    <w:rsid w:val="00E14778"/>
    <w:rsid w:val="00E14B34"/>
    <w:rsid w:val="00E150DB"/>
    <w:rsid w:val="00E15454"/>
    <w:rsid w:val="00E15B7E"/>
    <w:rsid w:val="00E15CDA"/>
    <w:rsid w:val="00E1667A"/>
    <w:rsid w:val="00E167C6"/>
    <w:rsid w:val="00E16812"/>
    <w:rsid w:val="00E16E7C"/>
    <w:rsid w:val="00E17FBD"/>
    <w:rsid w:val="00E2025E"/>
    <w:rsid w:val="00E20294"/>
    <w:rsid w:val="00E205B0"/>
    <w:rsid w:val="00E20BA9"/>
    <w:rsid w:val="00E20C05"/>
    <w:rsid w:val="00E21294"/>
    <w:rsid w:val="00E212EE"/>
    <w:rsid w:val="00E21322"/>
    <w:rsid w:val="00E21651"/>
    <w:rsid w:val="00E2211E"/>
    <w:rsid w:val="00E23F76"/>
    <w:rsid w:val="00E241EF"/>
    <w:rsid w:val="00E2476C"/>
    <w:rsid w:val="00E24C36"/>
    <w:rsid w:val="00E24FD0"/>
    <w:rsid w:val="00E255FA"/>
    <w:rsid w:val="00E25CC2"/>
    <w:rsid w:val="00E26155"/>
    <w:rsid w:val="00E26720"/>
    <w:rsid w:val="00E272E7"/>
    <w:rsid w:val="00E272FC"/>
    <w:rsid w:val="00E30279"/>
    <w:rsid w:val="00E302CA"/>
    <w:rsid w:val="00E304BE"/>
    <w:rsid w:val="00E30F6C"/>
    <w:rsid w:val="00E310D7"/>
    <w:rsid w:val="00E31128"/>
    <w:rsid w:val="00E3118A"/>
    <w:rsid w:val="00E31347"/>
    <w:rsid w:val="00E314EE"/>
    <w:rsid w:val="00E31EEF"/>
    <w:rsid w:val="00E324CE"/>
    <w:rsid w:val="00E327D0"/>
    <w:rsid w:val="00E32A5E"/>
    <w:rsid w:val="00E336B6"/>
    <w:rsid w:val="00E33BA3"/>
    <w:rsid w:val="00E342F5"/>
    <w:rsid w:val="00E34D98"/>
    <w:rsid w:val="00E35BB4"/>
    <w:rsid w:val="00E35D0A"/>
    <w:rsid w:val="00E361BE"/>
    <w:rsid w:val="00E36386"/>
    <w:rsid w:val="00E36A9B"/>
    <w:rsid w:val="00E37089"/>
    <w:rsid w:val="00E37760"/>
    <w:rsid w:val="00E37943"/>
    <w:rsid w:val="00E379E5"/>
    <w:rsid w:val="00E37F34"/>
    <w:rsid w:val="00E40186"/>
    <w:rsid w:val="00E4032E"/>
    <w:rsid w:val="00E403C3"/>
    <w:rsid w:val="00E40DE1"/>
    <w:rsid w:val="00E410C1"/>
    <w:rsid w:val="00E4126B"/>
    <w:rsid w:val="00E420F0"/>
    <w:rsid w:val="00E42148"/>
    <w:rsid w:val="00E42206"/>
    <w:rsid w:val="00E422A1"/>
    <w:rsid w:val="00E42673"/>
    <w:rsid w:val="00E42B29"/>
    <w:rsid w:val="00E42CF6"/>
    <w:rsid w:val="00E43814"/>
    <w:rsid w:val="00E44201"/>
    <w:rsid w:val="00E4481D"/>
    <w:rsid w:val="00E44C89"/>
    <w:rsid w:val="00E45527"/>
    <w:rsid w:val="00E45537"/>
    <w:rsid w:val="00E45788"/>
    <w:rsid w:val="00E45B45"/>
    <w:rsid w:val="00E45F2B"/>
    <w:rsid w:val="00E46D86"/>
    <w:rsid w:val="00E46F0F"/>
    <w:rsid w:val="00E47294"/>
    <w:rsid w:val="00E4799C"/>
    <w:rsid w:val="00E47BA5"/>
    <w:rsid w:val="00E47D18"/>
    <w:rsid w:val="00E47D9B"/>
    <w:rsid w:val="00E47E7B"/>
    <w:rsid w:val="00E50119"/>
    <w:rsid w:val="00E502DC"/>
    <w:rsid w:val="00E5033F"/>
    <w:rsid w:val="00E5066F"/>
    <w:rsid w:val="00E50B53"/>
    <w:rsid w:val="00E514E0"/>
    <w:rsid w:val="00E52062"/>
    <w:rsid w:val="00E52AA3"/>
    <w:rsid w:val="00E5326B"/>
    <w:rsid w:val="00E535D1"/>
    <w:rsid w:val="00E539DD"/>
    <w:rsid w:val="00E5417D"/>
    <w:rsid w:val="00E5451A"/>
    <w:rsid w:val="00E54609"/>
    <w:rsid w:val="00E54689"/>
    <w:rsid w:val="00E548C9"/>
    <w:rsid w:val="00E549B8"/>
    <w:rsid w:val="00E54F1F"/>
    <w:rsid w:val="00E5528D"/>
    <w:rsid w:val="00E55567"/>
    <w:rsid w:val="00E55FF6"/>
    <w:rsid w:val="00E5614A"/>
    <w:rsid w:val="00E563DE"/>
    <w:rsid w:val="00E56C14"/>
    <w:rsid w:val="00E56D05"/>
    <w:rsid w:val="00E60043"/>
    <w:rsid w:val="00E6041C"/>
    <w:rsid w:val="00E6089F"/>
    <w:rsid w:val="00E609AE"/>
    <w:rsid w:val="00E60D39"/>
    <w:rsid w:val="00E62563"/>
    <w:rsid w:val="00E62735"/>
    <w:rsid w:val="00E62AE5"/>
    <w:rsid w:val="00E62D52"/>
    <w:rsid w:val="00E63E05"/>
    <w:rsid w:val="00E643A2"/>
    <w:rsid w:val="00E64448"/>
    <w:rsid w:val="00E64462"/>
    <w:rsid w:val="00E64711"/>
    <w:rsid w:val="00E64AD7"/>
    <w:rsid w:val="00E64B17"/>
    <w:rsid w:val="00E64B60"/>
    <w:rsid w:val="00E65547"/>
    <w:rsid w:val="00E65B46"/>
    <w:rsid w:val="00E65DE4"/>
    <w:rsid w:val="00E65F0F"/>
    <w:rsid w:val="00E663A9"/>
    <w:rsid w:val="00E667DE"/>
    <w:rsid w:val="00E6685F"/>
    <w:rsid w:val="00E66912"/>
    <w:rsid w:val="00E6701B"/>
    <w:rsid w:val="00E677EF"/>
    <w:rsid w:val="00E67A2C"/>
    <w:rsid w:val="00E67B2A"/>
    <w:rsid w:val="00E67FCD"/>
    <w:rsid w:val="00E7024C"/>
    <w:rsid w:val="00E71274"/>
    <w:rsid w:val="00E712BB"/>
    <w:rsid w:val="00E71433"/>
    <w:rsid w:val="00E71F33"/>
    <w:rsid w:val="00E72052"/>
    <w:rsid w:val="00E727E6"/>
    <w:rsid w:val="00E72956"/>
    <w:rsid w:val="00E7311D"/>
    <w:rsid w:val="00E7362D"/>
    <w:rsid w:val="00E736EE"/>
    <w:rsid w:val="00E73A57"/>
    <w:rsid w:val="00E73AB6"/>
    <w:rsid w:val="00E7471F"/>
    <w:rsid w:val="00E75495"/>
    <w:rsid w:val="00E75D50"/>
    <w:rsid w:val="00E769C0"/>
    <w:rsid w:val="00E76CF8"/>
    <w:rsid w:val="00E770EF"/>
    <w:rsid w:val="00E7751E"/>
    <w:rsid w:val="00E77B3B"/>
    <w:rsid w:val="00E77F27"/>
    <w:rsid w:val="00E80673"/>
    <w:rsid w:val="00E8121A"/>
    <w:rsid w:val="00E821AA"/>
    <w:rsid w:val="00E8238F"/>
    <w:rsid w:val="00E823EF"/>
    <w:rsid w:val="00E82657"/>
    <w:rsid w:val="00E82870"/>
    <w:rsid w:val="00E828B9"/>
    <w:rsid w:val="00E82B14"/>
    <w:rsid w:val="00E82E83"/>
    <w:rsid w:val="00E83E87"/>
    <w:rsid w:val="00E84A8D"/>
    <w:rsid w:val="00E84E3E"/>
    <w:rsid w:val="00E85A20"/>
    <w:rsid w:val="00E85BB7"/>
    <w:rsid w:val="00E85DA8"/>
    <w:rsid w:val="00E87517"/>
    <w:rsid w:val="00E877AA"/>
    <w:rsid w:val="00E87A46"/>
    <w:rsid w:val="00E87FA9"/>
    <w:rsid w:val="00E911D7"/>
    <w:rsid w:val="00E922ED"/>
    <w:rsid w:val="00E928C1"/>
    <w:rsid w:val="00E92BE8"/>
    <w:rsid w:val="00E92F02"/>
    <w:rsid w:val="00E931DE"/>
    <w:rsid w:val="00E94584"/>
    <w:rsid w:val="00E948DF"/>
    <w:rsid w:val="00E94B0D"/>
    <w:rsid w:val="00E952FA"/>
    <w:rsid w:val="00E9539F"/>
    <w:rsid w:val="00E95647"/>
    <w:rsid w:val="00E959EF"/>
    <w:rsid w:val="00E96262"/>
    <w:rsid w:val="00E97185"/>
    <w:rsid w:val="00E97736"/>
    <w:rsid w:val="00E97893"/>
    <w:rsid w:val="00E97C1B"/>
    <w:rsid w:val="00EA02A5"/>
    <w:rsid w:val="00EA0699"/>
    <w:rsid w:val="00EA0ED4"/>
    <w:rsid w:val="00EA1462"/>
    <w:rsid w:val="00EA159D"/>
    <w:rsid w:val="00EA1C03"/>
    <w:rsid w:val="00EA1F75"/>
    <w:rsid w:val="00EA20A6"/>
    <w:rsid w:val="00EA23E5"/>
    <w:rsid w:val="00EA2426"/>
    <w:rsid w:val="00EA321B"/>
    <w:rsid w:val="00EA3A8F"/>
    <w:rsid w:val="00EA3D5C"/>
    <w:rsid w:val="00EA434F"/>
    <w:rsid w:val="00EA43A4"/>
    <w:rsid w:val="00EA464F"/>
    <w:rsid w:val="00EA5009"/>
    <w:rsid w:val="00EA609E"/>
    <w:rsid w:val="00EA64DF"/>
    <w:rsid w:val="00EA7433"/>
    <w:rsid w:val="00EA79DA"/>
    <w:rsid w:val="00EB0617"/>
    <w:rsid w:val="00EB0976"/>
    <w:rsid w:val="00EB0E4D"/>
    <w:rsid w:val="00EB1121"/>
    <w:rsid w:val="00EB157D"/>
    <w:rsid w:val="00EB1BE4"/>
    <w:rsid w:val="00EB25CB"/>
    <w:rsid w:val="00EB2C6A"/>
    <w:rsid w:val="00EB2F69"/>
    <w:rsid w:val="00EB392B"/>
    <w:rsid w:val="00EB40DB"/>
    <w:rsid w:val="00EB4556"/>
    <w:rsid w:val="00EB47F6"/>
    <w:rsid w:val="00EB4A12"/>
    <w:rsid w:val="00EB51BD"/>
    <w:rsid w:val="00EB5277"/>
    <w:rsid w:val="00EB5B97"/>
    <w:rsid w:val="00EB5E5D"/>
    <w:rsid w:val="00EB6307"/>
    <w:rsid w:val="00EB72E4"/>
    <w:rsid w:val="00EC021F"/>
    <w:rsid w:val="00EC02BE"/>
    <w:rsid w:val="00EC06CB"/>
    <w:rsid w:val="00EC0A34"/>
    <w:rsid w:val="00EC0EAF"/>
    <w:rsid w:val="00EC158B"/>
    <w:rsid w:val="00EC19D2"/>
    <w:rsid w:val="00EC2613"/>
    <w:rsid w:val="00EC283D"/>
    <w:rsid w:val="00EC31D7"/>
    <w:rsid w:val="00EC3973"/>
    <w:rsid w:val="00EC3BD1"/>
    <w:rsid w:val="00EC3C06"/>
    <w:rsid w:val="00EC4542"/>
    <w:rsid w:val="00EC4C11"/>
    <w:rsid w:val="00EC4CC7"/>
    <w:rsid w:val="00EC5260"/>
    <w:rsid w:val="00EC54FA"/>
    <w:rsid w:val="00EC5CEF"/>
    <w:rsid w:val="00EC61FA"/>
    <w:rsid w:val="00EC6678"/>
    <w:rsid w:val="00EC6AFE"/>
    <w:rsid w:val="00EC6CD3"/>
    <w:rsid w:val="00EC6E53"/>
    <w:rsid w:val="00EC7A7F"/>
    <w:rsid w:val="00EC7C68"/>
    <w:rsid w:val="00ED0512"/>
    <w:rsid w:val="00ED16AD"/>
    <w:rsid w:val="00ED212A"/>
    <w:rsid w:val="00ED222A"/>
    <w:rsid w:val="00ED2351"/>
    <w:rsid w:val="00ED2ADF"/>
    <w:rsid w:val="00ED2D9D"/>
    <w:rsid w:val="00ED3FCD"/>
    <w:rsid w:val="00ED42DA"/>
    <w:rsid w:val="00ED4D78"/>
    <w:rsid w:val="00ED4DC1"/>
    <w:rsid w:val="00ED523E"/>
    <w:rsid w:val="00ED68F0"/>
    <w:rsid w:val="00ED6976"/>
    <w:rsid w:val="00ED75A0"/>
    <w:rsid w:val="00EE01CE"/>
    <w:rsid w:val="00EE06A5"/>
    <w:rsid w:val="00EE06CB"/>
    <w:rsid w:val="00EE08CE"/>
    <w:rsid w:val="00EE09A5"/>
    <w:rsid w:val="00EE0CDD"/>
    <w:rsid w:val="00EE13CA"/>
    <w:rsid w:val="00EE147C"/>
    <w:rsid w:val="00EE196E"/>
    <w:rsid w:val="00EE1C7B"/>
    <w:rsid w:val="00EE23D9"/>
    <w:rsid w:val="00EE27CB"/>
    <w:rsid w:val="00EE2A8B"/>
    <w:rsid w:val="00EE2A90"/>
    <w:rsid w:val="00EE2B01"/>
    <w:rsid w:val="00EE3527"/>
    <w:rsid w:val="00EE4756"/>
    <w:rsid w:val="00EE47FF"/>
    <w:rsid w:val="00EE4C8A"/>
    <w:rsid w:val="00EE581F"/>
    <w:rsid w:val="00EE5CC4"/>
    <w:rsid w:val="00EE62C7"/>
    <w:rsid w:val="00EE653A"/>
    <w:rsid w:val="00EE6585"/>
    <w:rsid w:val="00EE6DB9"/>
    <w:rsid w:val="00EF011F"/>
    <w:rsid w:val="00EF0126"/>
    <w:rsid w:val="00EF01D8"/>
    <w:rsid w:val="00EF0389"/>
    <w:rsid w:val="00EF08C3"/>
    <w:rsid w:val="00EF0F6B"/>
    <w:rsid w:val="00EF1CC6"/>
    <w:rsid w:val="00EF2369"/>
    <w:rsid w:val="00EF2644"/>
    <w:rsid w:val="00EF29E0"/>
    <w:rsid w:val="00EF320F"/>
    <w:rsid w:val="00EF3497"/>
    <w:rsid w:val="00EF3BA4"/>
    <w:rsid w:val="00EF3D81"/>
    <w:rsid w:val="00EF436A"/>
    <w:rsid w:val="00EF5651"/>
    <w:rsid w:val="00EF57AE"/>
    <w:rsid w:val="00EF5B2D"/>
    <w:rsid w:val="00EF67BD"/>
    <w:rsid w:val="00EF6C35"/>
    <w:rsid w:val="00EF6FE9"/>
    <w:rsid w:val="00EF7103"/>
    <w:rsid w:val="00EF72CC"/>
    <w:rsid w:val="00EF7EF5"/>
    <w:rsid w:val="00F001C2"/>
    <w:rsid w:val="00F001C8"/>
    <w:rsid w:val="00F00778"/>
    <w:rsid w:val="00F0090A"/>
    <w:rsid w:val="00F0177B"/>
    <w:rsid w:val="00F0177C"/>
    <w:rsid w:val="00F020A1"/>
    <w:rsid w:val="00F0255E"/>
    <w:rsid w:val="00F02980"/>
    <w:rsid w:val="00F03178"/>
    <w:rsid w:val="00F0319A"/>
    <w:rsid w:val="00F0352E"/>
    <w:rsid w:val="00F03CEA"/>
    <w:rsid w:val="00F040FC"/>
    <w:rsid w:val="00F042AC"/>
    <w:rsid w:val="00F0462D"/>
    <w:rsid w:val="00F04692"/>
    <w:rsid w:val="00F0473B"/>
    <w:rsid w:val="00F04B01"/>
    <w:rsid w:val="00F04EDF"/>
    <w:rsid w:val="00F05045"/>
    <w:rsid w:val="00F05710"/>
    <w:rsid w:val="00F06382"/>
    <w:rsid w:val="00F0641D"/>
    <w:rsid w:val="00F06431"/>
    <w:rsid w:val="00F06A51"/>
    <w:rsid w:val="00F07311"/>
    <w:rsid w:val="00F07333"/>
    <w:rsid w:val="00F07DE2"/>
    <w:rsid w:val="00F10B7B"/>
    <w:rsid w:val="00F115D3"/>
    <w:rsid w:val="00F1192C"/>
    <w:rsid w:val="00F11DD9"/>
    <w:rsid w:val="00F11F64"/>
    <w:rsid w:val="00F12530"/>
    <w:rsid w:val="00F12541"/>
    <w:rsid w:val="00F12633"/>
    <w:rsid w:val="00F1309F"/>
    <w:rsid w:val="00F13965"/>
    <w:rsid w:val="00F140A5"/>
    <w:rsid w:val="00F143EC"/>
    <w:rsid w:val="00F1460E"/>
    <w:rsid w:val="00F14B19"/>
    <w:rsid w:val="00F14B1C"/>
    <w:rsid w:val="00F15AF1"/>
    <w:rsid w:val="00F16454"/>
    <w:rsid w:val="00F16E5D"/>
    <w:rsid w:val="00F170A5"/>
    <w:rsid w:val="00F173FC"/>
    <w:rsid w:val="00F1763A"/>
    <w:rsid w:val="00F176CD"/>
    <w:rsid w:val="00F17ADA"/>
    <w:rsid w:val="00F17B3D"/>
    <w:rsid w:val="00F20707"/>
    <w:rsid w:val="00F20867"/>
    <w:rsid w:val="00F2097E"/>
    <w:rsid w:val="00F20CFB"/>
    <w:rsid w:val="00F2148B"/>
    <w:rsid w:val="00F21703"/>
    <w:rsid w:val="00F21834"/>
    <w:rsid w:val="00F218EC"/>
    <w:rsid w:val="00F21B15"/>
    <w:rsid w:val="00F21FF9"/>
    <w:rsid w:val="00F2322B"/>
    <w:rsid w:val="00F2375D"/>
    <w:rsid w:val="00F23994"/>
    <w:rsid w:val="00F23F37"/>
    <w:rsid w:val="00F2460D"/>
    <w:rsid w:val="00F247C8"/>
    <w:rsid w:val="00F248C1"/>
    <w:rsid w:val="00F24A4A"/>
    <w:rsid w:val="00F2598A"/>
    <w:rsid w:val="00F26608"/>
    <w:rsid w:val="00F27026"/>
    <w:rsid w:val="00F2750A"/>
    <w:rsid w:val="00F2792D"/>
    <w:rsid w:val="00F27C5F"/>
    <w:rsid w:val="00F27CD9"/>
    <w:rsid w:val="00F27E29"/>
    <w:rsid w:val="00F30BBF"/>
    <w:rsid w:val="00F30C80"/>
    <w:rsid w:val="00F31302"/>
    <w:rsid w:val="00F31674"/>
    <w:rsid w:val="00F31CE9"/>
    <w:rsid w:val="00F31E89"/>
    <w:rsid w:val="00F32029"/>
    <w:rsid w:val="00F32507"/>
    <w:rsid w:val="00F3362E"/>
    <w:rsid w:val="00F339D2"/>
    <w:rsid w:val="00F34642"/>
    <w:rsid w:val="00F358E2"/>
    <w:rsid w:val="00F362ED"/>
    <w:rsid w:val="00F364DC"/>
    <w:rsid w:val="00F36EEB"/>
    <w:rsid w:val="00F37964"/>
    <w:rsid w:val="00F37DA3"/>
    <w:rsid w:val="00F4099C"/>
    <w:rsid w:val="00F410BE"/>
    <w:rsid w:val="00F4131E"/>
    <w:rsid w:val="00F415E6"/>
    <w:rsid w:val="00F415E9"/>
    <w:rsid w:val="00F416B2"/>
    <w:rsid w:val="00F41B49"/>
    <w:rsid w:val="00F41D88"/>
    <w:rsid w:val="00F42862"/>
    <w:rsid w:val="00F428BC"/>
    <w:rsid w:val="00F42D1B"/>
    <w:rsid w:val="00F43074"/>
    <w:rsid w:val="00F433CF"/>
    <w:rsid w:val="00F436F4"/>
    <w:rsid w:val="00F4395B"/>
    <w:rsid w:val="00F43AF6"/>
    <w:rsid w:val="00F43C78"/>
    <w:rsid w:val="00F446BB"/>
    <w:rsid w:val="00F449EB"/>
    <w:rsid w:val="00F44D3F"/>
    <w:rsid w:val="00F454C2"/>
    <w:rsid w:val="00F45A8F"/>
    <w:rsid w:val="00F4631C"/>
    <w:rsid w:val="00F467E2"/>
    <w:rsid w:val="00F46931"/>
    <w:rsid w:val="00F4696F"/>
    <w:rsid w:val="00F46AD2"/>
    <w:rsid w:val="00F46B8D"/>
    <w:rsid w:val="00F475FE"/>
    <w:rsid w:val="00F477FE"/>
    <w:rsid w:val="00F47CC4"/>
    <w:rsid w:val="00F5013A"/>
    <w:rsid w:val="00F501D2"/>
    <w:rsid w:val="00F503F4"/>
    <w:rsid w:val="00F50B05"/>
    <w:rsid w:val="00F51438"/>
    <w:rsid w:val="00F5197C"/>
    <w:rsid w:val="00F51BCD"/>
    <w:rsid w:val="00F51C85"/>
    <w:rsid w:val="00F52107"/>
    <w:rsid w:val="00F523D5"/>
    <w:rsid w:val="00F52819"/>
    <w:rsid w:val="00F531BE"/>
    <w:rsid w:val="00F53C2C"/>
    <w:rsid w:val="00F54041"/>
    <w:rsid w:val="00F54257"/>
    <w:rsid w:val="00F549FD"/>
    <w:rsid w:val="00F54BA0"/>
    <w:rsid w:val="00F551FF"/>
    <w:rsid w:val="00F55676"/>
    <w:rsid w:val="00F55F14"/>
    <w:rsid w:val="00F56879"/>
    <w:rsid w:val="00F5696A"/>
    <w:rsid w:val="00F56C3E"/>
    <w:rsid w:val="00F56E45"/>
    <w:rsid w:val="00F57135"/>
    <w:rsid w:val="00F57139"/>
    <w:rsid w:val="00F578E1"/>
    <w:rsid w:val="00F578F4"/>
    <w:rsid w:val="00F606EC"/>
    <w:rsid w:val="00F609E0"/>
    <w:rsid w:val="00F60A65"/>
    <w:rsid w:val="00F610F8"/>
    <w:rsid w:val="00F618E8"/>
    <w:rsid w:val="00F6284F"/>
    <w:rsid w:val="00F62AF7"/>
    <w:rsid w:val="00F62D62"/>
    <w:rsid w:val="00F63D5E"/>
    <w:rsid w:val="00F63E54"/>
    <w:rsid w:val="00F64094"/>
    <w:rsid w:val="00F640DC"/>
    <w:rsid w:val="00F64DBD"/>
    <w:rsid w:val="00F65693"/>
    <w:rsid w:val="00F658AA"/>
    <w:rsid w:val="00F65B3F"/>
    <w:rsid w:val="00F65ECA"/>
    <w:rsid w:val="00F67070"/>
    <w:rsid w:val="00F709E8"/>
    <w:rsid w:val="00F70AA6"/>
    <w:rsid w:val="00F70CB1"/>
    <w:rsid w:val="00F710C1"/>
    <w:rsid w:val="00F7127B"/>
    <w:rsid w:val="00F7178F"/>
    <w:rsid w:val="00F71FEE"/>
    <w:rsid w:val="00F72112"/>
    <w:rsid w:val="00F721AE"/>
    <w:rsid w:val="00F72216"/>
    <w:rsid w:val="00F724AA"/>
    <w:rsid w:val="00F72B51"/>
    <w:rsid w:val="00F72D3A"/>
    <w:rsid w:val="00F72D9C"/>
    <w:rsid w:val="00F72E49"/>
    <w:rsid w:val="00F72E8D"/>
    <w:rsid w:val="00F73025"/>
    <w:rsid w:val="00F7339C"/>
    <w:rsid w:val="00F73BF3"/>
    <w:rsid w:val="00F74144"/>
    <w:rsid w:val="00F7433E"/>
    <w:rsid w:val="00F74531"/>
    <w:rsid w:val="00F7484B"/>
    <w:rsid w:val="00F74916"/>
    <w:rsid w:val="00F749CC"/>
    <w:rsid w:val="00F75656"/>
    <w:rsid w:val="00F75A1B"/>
    <w:rsid w:val="00F75DFE"/>
    <w:rsid w:val="00F75E7E"/>
    <w:rsid w:val="00F769DD"/>
    <w:rsid w:val="00F76D72"/>
    <w:rsid w:val="00F76F32"/>
    <w:rsid w:val="00F7764C"/>
    <w:rsid w:val="00F776AA"/>
    <w:rsid w:val="00F777B9"/>
    <w:rsid w:val="00F77DB8"/>
    <w:rsid w:val="00F80098"/>
    <w:rsid w:val="00F80CFA"/>
    <w:rsid w:val="00F80DF6"/>
    <w:rsid w:val="00F8119D"/>
    <w:rsid w:val="00F816F8"/>
    <w:rsid w:val="00F8178C"/>
    <w:rsid w:val="00F817F6"/>
    <w:rsid w:val="00F81A84"/>
    <w:rsid w:val="00F81AFD"/>
    <w:rsid w:val="00F82629"/>
    <w:rsid w:val="00F82ACB"/>
    <w:rsid w:val="00F82F05"/>
    <w:rsid w:val="00F83055"/>
    <w:rsid w:val="00F83059"/>
    <w:rsid w:val="00F83F5B"/>
    <w:rsid w:val="00F84448"/>
    <w:rsid w:val="00F849D7"/>
    <w:rsid w:val="00F84FFB"/>
    <w:rsid w:val="00F85161"/>
    <w:rsid w:val="00F85CF6"/>
    <w:rsid w:val="00F85D85"/>
    <w:rsid w:val="00F86487"/>
    <w:rsid w:val="00F86879"/>
    <w:rsid w:val="00F86918"/>
    <w:rsid w:val="00F86BCC"/>
    <w:rsid w:val="00F86D31"/>
    <w:rsid w:val="00F872E9"/>
    <w:rsid w:val="00F873AA"/>
    <w:rsid w:val="00F87441"/>
    <w:rsid w:val="00F8751A"/>
    <w:rsid w:val="00F875C3"/>
    <w:rsid w:val="00F87994"/>
    <w:rsid w:val="00F902CF"/>
    <w:rsid w:val="00F9044C"/>
    <w:rsid w:val="00F90802"/>
    <w:rsid w:val="00F918F4"/>
    <w:rsid w:val="00F91A57"/>
    <w:rsid w:val="00F91B01"/>
    <w:rsid w:val="00F91BF9"/>
    <w:rsid w:val="00F91D11"/>
    <w:rsid w:val="00F93349"/>
    <w:rsid w:val="00F93574"/>
    <w:rsid w:val="00F9419B"/>
    <w:rsid w:val="00F948EE"/>
    <w:rsid w:val="00F94B5E"/>
    <w:rsid w:val="00F95126"/>
    <w:rsid w:val="00F955EC"/>
    <w:rsid w:val="00F956B6"/>
    <w:rsid w:val="00F956FB"/>
    <w:rsid w:val="00F95B98"/>
    <w:rsid w:val="00F95FF0"/>
    <w:rsid w:val="00F96442"/>
    <w:rsid w:val="00F96A7A"/>
    <w:rsid w:val="00F975BE"/>
    <w:rsid w:val="00F9761B"/>
    <w:rsid w:val="00FA02C5"/>
    <w:rsid w:val="00FA148D"/>
    <w:rsid w:val="00FA23C2"/>
    <w:rsid w:val="00FA284F"/>
    <w:rsid w:val="00FA379B"/>
    <w:rsid w:val="00FA41E5"/>
    <w:rsid w:val="00FA4C62"/>
    <w:rsid w:val="00FA504F"/>
    <w:rsid w:val="00FA5EFD"/>
    <w:rsid w:val="00FA644C"/>
    <w:rsid w:val="00FA6A3A"/>
    <w:rsid w:val="00FA6C15"/>
    <w:rsid w:val="00FA6F41"/>
    <w:rsid w:val="00FA7D2B"/>
    <w:rsid w:val="00FA7E98"/>
    <w:rsid w:val="00FA7ED1"/>
    <w:rsid w:val="00FB0183"/>
    <w:rsid w:val="00FB0B7A"/>
    <w:rsid w:val="00FB0D21"/>
    <w:rsid w:val="00FB1199"/>
    <w:rsid w:val="00FB167C"/>
    <w:rsid w:val="00FB1A7A"/>
    <w:rsid w:val="00FB2AB1"/>
    <w:rsid w:val="00FB3296"/>
    <w:rsid w:val="00FB341C"/>
    <w:rsid w:val="00FB3781"/>
    <w:rsid w:val="00FB3CAF"/>
    <w:rsid w:val="00FB4256"/>
    <w:rsid w:val="00FB43D1"/>
    <w:rsid w:val="00FB46B9"/>
    <w:rsid w:val="00FB473A"/>
    <w:rsid w:val="00FB4B71"/>
    <w:rsid w:val="00FB4CFD"/>
    <w:rsid w:val="00FB4F3B"/>
    <w:rsid w:val="00FB5132"/>
    <w:rsid w:val="00FB5161"/>
    <w:rsid w:val="00FB554A"/>
    <w:rsid w:val="00FB55D2"/>
    <w:rsid w:val="00FB55FE"/>
    <w:rsid w:val="00FB712C"/>
    <w:rsid w:val="00FB71FD"/>
    <w:rsid w:val="00FB76FA"/>
    <w:rsid w:val="00FB7DC7"/>
    <w:rsid w:val="00FC0343"/>
    <w:rsid w:val="00FC03E2"/>
    <w:rsid w:val="00FC0718"/>
    <w:rsid w:val="00FC0F9D"/>
    <w:rsid w:val="00FC117B"/>
    <w:rsid w:val="00FC11A6"/>
    <w:rsid w:val="00FC17A7"/>
    <w:rsid w:val="00FC1D13"/>
    <w:rsid w:val="00FC1DB1"/>
    <w:rsid w:val="00FC2895"/>
    <w:rsid w:val="00FC3058"/>
    <w:rsid w:val="00FC309A"/>
    <w:rsid w:val="00FC3728"/>
    <w:rsid w:val="00FC4057"/>
    <w:rsid w:val="00FC4070"/>
    <w:rsid w:val="00FC464D"/>
    <w:rsid w:val="00FC525A"/>
    <w:rsid w:val="00FC534E"/>
    <w:rsid w:val="00FC5BC7"/>
    <w:rsid w:val="00FC5EED"/>
    <w:rsid w:val="00FC6312"/>
    <w:rsid w:val="00FC6686"/>
    <w:rsid w:val="00FC66FA"/>
    <w:rsid w:val="00FC70A5"/>
    <w:rsid w:val="00FC73E9"/>
    <w:rsid w:val="00FC773B"/>
    <w:rsid w:val="00FC7773"/>
    <w:rsid w:val="00FC791F"/>
    <w:rsid w:val="00FD1316"/>
    <w:rsid w:val="00FD1A3D"/>
    <w:rsid w:val="00FD1B14"/>
    <w:rsid w:val="00FD1BE5"/>
    <w:rsid w:val="00FD1EF0"/>
    <w:rsid w:val="00FD23E3"/>
    <w:rsid w:val="00FD2610"/>
    <w:rsid w:val="00FD266F"/>
    <w:rsid w:val="00FD26C4"/>
    <w:rsid w:val="00FD2898"/>
    <w:rsid w:val="00FD29F2"/>
    <w:rsid w:val="00FD2C7C"/>
    <w:rsid w:val="00FD306D"/>
    <w:rsid w:val="00FD39CD"/>
    <w:rsid w:val="00FD39F8"/>
    <w:rsid w:val="00FD3F3E"/>
    <w:rsid w:val="00FD3F90"/>
    <w:rsid w:val="00FD40F1"/>
    <w:rsid w:val="00FD595B"/>
    <w:rsid w:val="00FD5B5E"/>
    <w:rsid w:val="00FD5CA0"/>
    <w:rsid w:val="00FD66B8"/>
    <w:rsid w:val="00FD6B49"/>
    <w:rsid w:val="00FD6B5E"/>
    <w:rsid w:val="00FD6DFB"/>
    <w:rsid w:val="00FD7721"/>
    <w:rsid w:val="00FD7BEF"/>
    <w:rsid w:val="00FD7CF6"/>
    <w:rsid w:val="00FE0A57"/>
    <w:rsid w:val="00FE18E1"/>
    <w:rsid w:val="00FE1AD4"/>
    <w:rsid w:val="00FE1BE5"/>
    <w:rsid w:val="00FE1FA5"/>
    <w:rsid w:val="00FE23F1"/>
    <w:rsid w:val="00FE2582"/>
    <w:rsid w:val="00FE29D0"/>
    <w:rsid w:val="00FE2DBC"/>
    <w:rsid w:val="00FE35AC"/>
    <w:rsid w:val="00FE3781"/>
    <w:rsid w:val="00FE43C5"/>
    <w:rsid w:val="00FE4484"/>
    <w:rsid w:val="00FE4557"/>
    <w:rsid w:val="00FE4699"/>
    <w:rsid w:val="00FE5167"/>
    <w:rsid w:val="00FE6185"/>
    <w:rsid w:val="00FE6FD7"/>
    <w:rsid w:val="00FF075F"/>
    <w:rsid w:val="00FF09F4"/>
    <w:rsid w:val="00FF184D"/>
    <w:rsid w:val="00FF1CAA"/>
    <w:rsid w:val="00FF2A15"/>
    <w:rsid w:val="00FF3143"/>
    <w:rsid w:val="00FF40D4"/>
    <w:rsid w:val="00FF43CB"/>
    <w:rsid w:val="00FF4479"/>
    <w:rsid w:val="00FF5195"/>
    <w:rsid w:val="00FF54B6"/>
    <w:rsid w:val="00FF5958"/>
    <w:rsid w:val="00FF5A26"/>
    <w:rsid w:val="00FF5C1D"/>
    <w:rsid w:val="00FF6553"/>
    <w:rsid w:val="00FF6A69"/>
    <w:rsid w:val="00FF6B21"/>
    <w:rsid w:val="00FF6C8F"/>
    <w:rsid w:val="00FF7415"/>
    <w:rsid w:val="00FF776A"/>
    <w:rsid w:val="00FF799D"/>
    <w:rsid w:val="00FF7C4E"/>
    <w:rsid w:val="00FF7D1C"/>
    <w:rsid w:val="00FF7EA4"/>
    <w:rsid w:val="14141952"/>
    <w:rsid w:val="15D86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3352BC4"/>
  <w15:chartTrackingRefBased/>
  <w15:docId w15:val="{D00C4724-D763-4535-BC17-7D344CDC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iPriority="0" w:unhideWhenUsed="1"/>
    <w:lsdException w:name="annotation text" w:semiHidden="1" w:uiPriority="0" w:unhideWhenUsed="1"/>
    <w:lsdException w:name="header" w:uiPriority="0" w:unhideWhenUsed="1"/>
    <w:lsdException w:name="footer" w:unhideWhenUsed="1" w:qFormat="1"/>
    <w:lsdException w:name="index heading" w:semiHidden="1" w:unhideWhenUsed="1"/>
    <w:lsdException w:name="caption" w:uiPriority="0" w:qFormat="1"/>
    <w:lsdException w:name="table of figures"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lsdException w:name="List Bullet 5" w:semiHidden="1" w:unhideWhenUsed="1"/>
    <w:lsdException w:name="List Number 2" w:semiHidden="1"/>
    <w:lsdException w:name="List Number 3" w:semiHidden="1"/>
    <w:lsdException w:name="List Number 4" w:semiHidden="1"/>
    <w:lsdException w:name="List Number 5" w:semiHidden="1" w:unhideWhenUsed="1"/>
    <w:lsdException w:name="Title" w:uiPriority="0" w:qFormat="1"/>
    <w:lsdException w:name="Closing" w:semiHidden="1"/>
    <w:lsdException w:name="Signature" w:semiHidden="1" w:unhideWhenUsed="1"/>
    <w:lsdException w:name="Default Paragraph Font" w:uiPriority="1" w:unhideWhenUsed="1"/>
    <w:lsdException w:name="Body Text" w:uiPriority="0"/>
    <w:lsdException w:name="Body Text Indent" w:semiHidden="1" w:uiPriority="0" w:unhideWhenUsed="1" w:qFormat="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unhideWhenUsed="1"/>
    <w:lsdException w:name="Body Text Indent 3" w:semiHidden="1" w:uiPriority="0" w:unhideWhenUsed="1"/>
    <w:lsdException w:name="Block Text" w:semiHidden="1" w:uiPriority="0"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268"/>
    <w:pPr>
      <w:spacing w:line="276" w:lineRule="auto"/>
      <w:ind w:firstLine="446"/>
      <w:jc w:val="both"/>
    </w:pPr>
    <w:rPr>
      <w:sz w:val="22"/>
      <w:szCs w:val="22"/>
    </w:rPr>
  </w:style>
  <w:style w:type="paragraph" w:styleId="Heading1">
    <w:name w:val="heading 1"/>
    <w:aliases w:val="A Heading 1,CHUONG,Heading,Heading1,1 ghost,g,DB,Heading Char Char,H1-Heading 1,h1,Header 1,l1,Legal Line 1,head 1,Heading No. L1,list 1,II+,Heading11,Heading12,Heading111,Heading13,Heading112,Heading14,Heading113,Heading121,Heading1111"/>
    <w:basedOn w:val="Normal"/>
    <w:next w:val="Normal"/>
    <w:link w:val="Heading1Char"/>
    <w:qFormat/>
    <w:pPr>
      <w:keepNext/>
      <w:keepLines/>
      <w:spacing w:before="480"/>
      <w:outlineLvl w:val="0"/>
    </w:pPr>
    <w:rPr>
      <w:rFonts w:ascii="Cambria" w:eastAsia="Times New Roman" w:hAnsi="Cambria"/>
      <w:b/>
      <w:bCs/>
      <w:color w:val="365F91"/>
      <w:sz w:val="28"/>
      <w:szCs w:val="28"/>
      <w:lang w:val="x-none" w:eastAsia="x-none"/>
    </w:rPr>
  </w:style>
  <w:style w:type="paragraph" w:styleId="Heading2">
    <w:name w:val="heading 2"/>
    <w:aliases w:val="2 headline,h,H2 Char,UNDERRUBRIK 1-2 Char,h2 main heading Char,B Sub/Bold Char,B Sub/Bold1 Char,B Sub/Bold2 Char,B Sub/Bold11 Char,h2 main heading1 Char,h2 main heading2 Char,B Sub/Bold3 Char,B Sub/Bold12 Char,h2 main heading3 Char,h2,l2,22,BV"/>
    <w:basedOn w:val="Normal"/>
    <w:next w:val="Normal"/>
    <w:link w:val="Heading2Char"/>
    <w:qFormat/>
    <w:pPr>
      <w:keepNext/>
      <w:keepLines/>
      <w:spacing w:before="200"/>
      <w:outlineLvl w:val="1"/>
    </w:pPr>
    <w:rPr>
      <w:rFonts w:ascii="Cambria" w:eastAsia="Times New Roman" w:hAnsi="Cambria"/>
      <w:b/>
      <w:bCs/>
      <w:color w:val="4F81BD"/>
      <w:sz w:val="26"/>
      <w:szCs w:val="26"/>
      <w:lang w:val="x-none" w:eastAsia="x-none"/>
    </w:rPr>
  </w:style>
  <w:style w:type="paragraph" w:styleId="Heading3">
    <w:name w:val="heading 3"/>
    <w:aliases w:val="3 bullet,b,T3,Main Text,Section SubHeading,Report sub head,SBH,rb,bold italic,ERA Level 2 Heading,Heading 3 Char Char Char Char,Heading 3 Char Char Char,Heading 3 Char Char Char Char Char,h3,Title2,H31,H32,H33,H34,H35,título 3,h:3,Heading3"/>
    <w:basedOn w:val="Normal"/>
    <w:next w:val="Normal"/>
    <w:link w:val="Heading3Char"/>
    <w:qFormat/>
    <w:pPr>
      <w:keepNext/>
      <w:keepLines/>
      <w:spacing w:before="200"/>
      <w:outlineLvl w:val="2"/>
    </w:pPr>
    <w:rPr>
      <w:rFonts w:ascii="Cambria" w:eastAsia="Times New Roman" w:hAnsi="Cambria"/>
      <w:b/>
      <w:bCs/>
      <w:color w:val="4F81BD"/>
      <w:sz w:val="20"/>
      <w:szCs w:val="20"/>
      <w:lang w:val="x-none" w:eastAsia="x-none"/>
    </w:rPr>
  </w:style>
  <w:style w:type="paragraph" w:styleId="Heading4">
    <w:name w:val="heading 4"/>
    <w:aliases w:val="Heading4,Heading41,Heading42,Heading411,Heading43,Heading412,Heading No. L4,4,H4-Heading 4,h4,l4,heading4,44,Heading44,Heading413,Heading421,Heading4111,Heading431,Heading4121,Heading No. L41,41,H4-Heading 41,h41,l41,heading41,441,Heading45"/>
    <w:basedOn w:val="Normal"/>
    <w:next w:val="Normal"/>
    <w:link w:val="Heading4Char"/>
    <w:qFormat/>
    <w:pPr>
      <w:keepNext/>
      <w:spacing w:line="400" w:lineRule="exact"/>
      <w:outlineLvl w:val="3"/>
    </w:pPr>
    <w:rPr>
      <w:rFonts w:ascii=".VnTime" w:eastAsia="Times New Roman" w:hAnsi=".VnTime"/>
      <w:b/>
      <w:sz w:val="24"/>
      <w:szCs w:val="20"/>
      <w:u w:val="single"/>
      <w:lang w:val="x-none" w:eastAsia="x-none"/>
    </w:rPr>
  </w:style>
  <w:style w:type="paragraph" w:styleId="Heading5">
    <w:name w:val="heading 5"/>
    <w:aliases w:val="BANG,H5 Char,Heading5 Char,Heading51 Char,Heading52 Char,Heading511 Char,Heading53 Char,Heading512 Char,5 Char,H5-Heading 5 Char,h5 Char,l5 Char,heading5 Char,Heading54 Char,Heading513 Char,Heading521 Char,Heading5111 Char,H52,53,h53,5,BVI5"/>
    <w:basedOn w:val="Normal"/>
    <w:next w:val="Normal"/>
    <w:link w:val="Heading5Char"/>
    <w:qFormat/>
    <w:pPr>
      <w:keepNext/>
      <w:spacing w:line="400" w:lineRule="exact"/>
      <w:outlineLvl w:val="4"/>
    </w:pPr>
    <w:rPr>
      <w:rFonts w:ascii=".VnTime" w:eastAsia="Times New Roman" w:hAnsi=".VnTime"/>
      <w:sz w:val="24"/>
      <w:szCs w:val="20"/>
      <w:lang w:val="x-none" w:eastAsia="x-none"/>
    </w:rPr>
  </w:style>
  <w:style w:type="paragraph" w:styleId="Heading6">
    <w:name w:val="heading 6"/>
    <w:aliases w:val="HINH,H6,Heading6,Heading61,Heading62,Heading611,Heading63,Heading612,6,h6,Requirement,Heading64,Heading613,Heading621,Heading6111,Heading631,Heading6121,61,h61,Requirement1,Heading65,Heading614,Heading622,Heading6112,Heading632,Heading6122,62"/>
    <w:basedOn w:val="Normal"/>
    <w:next w:val="Normal"/>
    <w:link w:val="Heading6Char"/>
    <w:qFormat/>
    <w:pPr>
      <w:keepNext/>
      <w:spacing w:line="400" w:lineRule="exact"/>
      <w:jc w:val="center"/>
      <w:outlineLvl w:val="5"/>
    </w:pPr>
    <w:rPr>
      <w:rFonts w:ascii=".VnTime" w:eastAsia="Times New Roman" w:hAnsi=".VnTime"/>
      <w:sz w:val="24"/>
      <w:szCs w:val="20"/>
      <w:lang w:val="x-none" w:eastAsia="x-none"/>
    </w:rPr>
  </w:style>
  <w:style w:type="paragraph" w:styleId="Heading7">
    <w:name w:val="heading 7"/>
    <w:aliases w:val="L7,Heading 7(unused),letter list,7,req3,H7,ITT t7,PA Appendix Major,l7,lettered list,letter list1,lettered list1,letter list2,lettered list2,letter list11,lettered list11,letter list3,lettered list3,letter list12,lettered list12,h7"/>
    <w:basedOn w:val="Normal"/>
    <w:next w:val="Normal"/>
    <w:link w:val="Heading7Char"/>
    <w:qFormat/>
    <w:pPr>
      <w:keepNext/>
      <w:ind w:left="-1908" w:firstLine="1908"/>
      <w:jc w:val="center"/>
      <w:outlineLvl w:val="6"/>
    </w:pPr>
    <w:rPr>
      <w:rFonts w:ascii=".VnArial" w:eastAsia="Times New Roman" w:hAnsi=".VnArial"/>
      <w:b/>
      <w:sz w:val="24"/>
      <w:szCs w:val="20"/>
      <w:lang w:val="x-none" w:eastAsia="x-none"/>
    </w:rPr>
  </w:style>
  <w:style w:type="paragraph" w:styleId="Heading8">
    <w:name w:val="heading 8"/>
    <w:aliases w:val="Heading 8(unused),8,Condition,action,r,requirement,req2,Reference List,ITT t8,PA Appendix Minor,l8,action1,action2,action11,action3,action4,action5,action6,action7,action12,action21,action111,action31,action8,action13"/>
    <w:basedOn w:val="Normal"/>
    <w:next w:val="Normal"/>
    <w:link w:val="Heading8Char"/>
    <w:qFormat/>
    <w:pPr>
      <w:keepNext/>
      <w:jc w:val="center"/>
      <w:outlineLvl w:val="7"/>
    </w:pPr>
    <w:rPr>
      <w:rFonts w:ascii=".VnAvant" w:eastAsia="Times New Roman" w:hAnsi=".VnAvant"/>
      <w:b/>
      <w:i/>
      <w:sz w:val="24"/>
      <w:szCs w:val="20"/>
      <w:lang w:val="x-none" w:eastAsia="x-none"/>
    </w:rPr>
  </w:style>
  <w:style w:type="paragraph" w:styleId="Heading9">
    <w:name w:val="heading 9"/>
    <w:aliases w:val="Heading 9(unused),9,Cond'l Reqt.,progress,App Heading,Titre 10,req bullet,req1,ITT t9,l9,progress1,progress2,progress11,progress3,progress4,progress5,progress6,progress7,progress12,progress21,progress111,progress31,tt"/>
    <w:basedOn w:val="Normal"/>
    <w:next w:val="Normal"/>
    <w:link w:val="Heading9Char"/>
    <w:qFormat/>
    <w:pPr>
      <w:keepNext/>
      <w:outlineLvl w:val="8"/>
    </w:pPr>
    <w:rPr>
      <w:rFonts w:ascii=".VnArialH" w:eastAsia="Times New Roman" w:hAnsi=".VnArialH"/>
      <w:b/>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ing 1 Char,CHUONG Char,Heading Char,Heading1 Char,1 ghost Char,g Char,DB Char,Heading Char Char Char,H1-Heading 1 Char,h1 Char,Header 1 Char,l1 Char,Legal Line 1 Char,head 1 Char,Heading No. L1 Char,list 1 Char,II+ Char"/>
    <w:link w:val="Heading1"/>
    <w:rPr>
      <w:rFonts w:ascii="Cambria" w:eastAsia="Times New Roman" w:hAnsi="Cambria" w:cs="Times New Roman"/>
      <w:b/>
      <w:bCs/>
      <w:color w:val="365F91"/>
      <w:sz w:val="28"/>
      <w:szCs w:val="28"/>
    </w:rPr>
  </w:style>
  <w:style w:type="character" w:customStyle="1" w:styleId="Heading2Char">
    <w:name w:val="Heading 2 Char"/>
    <w:aliases w:val="2 headline Char,h Char,H2 Char Char,UNDERRUBRIK 1-2 Char Char,h2 main heading Char Char,B Sub/Bold Char Char,B Sub/Bold1 Char Char,B Sub/Bold2 Char Char,B Sub/Bold11 Char Char,h2 main heading1 Char Char,h2 main heading2 Char Char,h2 Char"/>
    <w:link w:val="Heading2"/>
    <w:rPr>
      <w:rFonts w:ascii="Cambria" w:eastAsia="Times New Roman" w:hAnsi="Cambria" w:cs="Times New Roman"/>
      <w:b/>
      <w:bCs/>
      <w:color w:val="4F81BD"/>
      <w:sz w:val="26"/>
      <w:szCs w:val="26"/>
    </w:rPr>
  </w:style>
  <w:style w:type="character" w:customStyle="1" w:styleId="Heading3Char">
    <w:name w:val="Heading 3 Char"/>
    <w:aliases w:val="3 bullet Char1,b Char,T3 Char,Main Text Char,Section SubHeading Char,Report sub head Char,SBH Char,rb Char,bold italic Char,ERA Level 2 Heading Char,Heading 3 Char Char Char Char Char1,Heading 3 Char Char Char Char1,h3 Char,Title2 Char"/>
    <w:link w:val="Heading3"/>
    <w:rPr>
      <w:rFonts w:ascii="Cambria" w:eastAsia="Times New Roman" w:hAnsi="Cambria" w:cs="Times New Roman"/>
      <w:b/>
      <w:bCs/>
      <w:color w:val="4F81BD"/>
    </w:rPr>
  </w:style>
  <w:style w:type="character" w:customStyle="1" w:styleId="Heading4Char">
    <w:name w:val="Heading 4 Char"/>
    <w:aliases w:val="Heading4 Char,Heading41 Char,Heading42 Char,Heading411 Char,Heading43 Char,Heading412 Char,Heading No. L4 Char,4 Char,H4-Heading 4 Char,h4 Char,l4 Char,heading4 Char,44 Char,Heading44 Char,Heading413 Char,Heading421 Char,Heading4111 Char"/>
    <w:link w:val="Heading4"/>
    <w:rPr>
      <w:rFonts w:ascii=".VnTime" w:eastAsia="Times New Roman" w:hAnsi=".VnTime" w:cs="Times New Roman"/>
      <w:b/>
      <w:sz w:val="24"/>
      <w:szCs w:val="20"/>
      <w:u w:val="single"/>
    </w:rPr>
  </w:style>
  <w:style w:type="character" w:customStyle="1" w:styleId="Heading5Char">
    <w:name w:val="Heading 5 Char"/>
    <w:aliases w:val="BANG Char,H5 Char Char,Heading5 Char Char,Heading51 Char Char,Heading52 Char Char,Heading511 Char Char,Heading53 Char Char,Heading512 Char Char,5 Char Char,H5-Heading 5 Char Char,h5 Char Char,l5 Char Char,heading5 Char Char,H52 Char"/>
    <w:link w:val="Heading5"/>
    <w:uiPriority w:val="9"/>
    <w:rPr>
      <w:rFonts w:ascii=".VnTime" w:eastAsia="Times New Roman" w:hAnsi=".VnTime" w:cs="Times New Roman"/>
      <w:sz w:val="24"/>
      <w:szCs w:val="20"/>
    </w:rPr>
  </w:style>
  <w:style w:type="character" w:customStyle="1" w:styleId="Heading6Char">
    <w:name w:val="Heading 6 Char"/>
    <w:aliases w:val="HINH Char,H6 Char,Heading6 Char,Heading61 Char,Heading62 Char,Heading611 Char,Heading63 Char,Heading612 Char,6 Char,h6 Char,Requirement Char,Heading64 Char,Heading613 Char,Heading621 Char,Heading6111 Char,Heading631 Char,Heading6121 Char"/>
    <w:link w:val="Heading6"/>
    <w:rPr>
      <w:rFonts w:ascii=".VnTime" w:eastAsia="Times New Roman" w:hAnsi=".VnTime" w:cs="Times New Roman"/>
      <w:sz w:val="24"/>
      <w:szCs w:val="20"/>
    </w:rPr>
  </w:style>
  <w:style w:type="character" w:customStyle="1" w:styleId="Heading7Char">
    <w:name w:val="Heading 7 Char"/>
    <w:aliases w:val="L7 Char,Heading 7(unused) Char,letter list Char,7 Char,req3 Char,H7 Char,ITT t7 Char,PA Appendix Major Char,l7 Char,lettered list Char,letter list1 Char,lettered list1 Char,letter list2 Char,lettered list2 Char,letter list11 Char,h7 Char"/>
    <w:link w:val="Heading7"/>
    <w:uiPriority w:val="9"/>
    <w:rPr>
      <w:rFonts w:ascii=".VnArial" w:eastAsia="Times New Roman" w:hAnsi=".VnArial" w:cs="Times New Roman"/>
      <w:b/>
      <w:sz w:val="24"/>
      <w:szCs w:val="20"/>
    </w:rPr>
  </w:style>
  <w:style w:type="character" w:customStyle="1" w:styleId="Heading8Char">
    <w:name w:val="Heading 8 Char"/>
    <w:aliases w:val="Heading 8(unused) Char,8 Char,Condition Char,action Char,r Char,requirement Char,req2 Char,Reference List Char,ITT t8 Char,PA Appendix Minor Char,l8 Char,action1 Char,action2 Char,action11 Char,action3 Char,action4 Char,action5 Char"/>
    <w:link w:val="Heading8"/>
    <w:rPr>
      <w:rFonts w:ascii=".VnAvant" w:eastAsia="Times New Roman" w:hAnsi=".VnAvant" w:cs="Times New Roman"/>
      <w:b/>
      <w:i/>
      <w:sz w:val="24"/>
      <w:szCs w:val="20"/>
    </w:rPr>
  </w:style>
  <w:style w:type="character" w:customStyle="1" w:styleId="Heading9Char">
    <w:name w:val="Heading 9 Char"/>
    <w:aliases w:val="Heading 9(unused) Char,9 Char,Cond'l Reqt. Char,progress Char,App Heading Char,Titre 10 Char,req bullet Char,req1 Char,ITT t9 Char,l9 Char,progress1 Char,progress2 Char,progress11 Char,progress3 Char,progress4 Char,progress5 Char,tt Char"/>
    <w:link w:val="Heading9"/>
    <w:rPr>
      <w:rFonts w:ascii=".VnArialH" w:eastAsia="Times New Roman" w:hAnsi=".VnArialH" w:cs="Times New Roman"/>
      <w:b/>
      <w:sz w:val="24"/>
      <w:szCs w:val="20"/>
    </w:rPr>
  </w:style>
  <w:style w:type="character" w:customStyle="1" w:styleId="ClosingChar">
    <w:name w:val="Closing Char"/>
    <w:link w:val="Closing"/>
    <w:uiPriority w:val="99"/>
    <w:rPr>
      <w:rFonts w:ascii="Thanhoa" w:eastAsia="Times New Roman" w:hAnsi="Thanhoa" w:cs="Times New Roman"/>
      <w:sz w:val="26"/>
      <w:szCs w:val="20"/>
    </w:rPr>
  </w:style>
  <w:style w:type="paragraph" w:styleId="Closing">
    <w:name w:val="Closing"/>
    <w:basedOn w:val="Normal"/>
    <w:link w:val="ClosingChar"/>
    <w:uiPriority w:val="99"/>
    <w:pPr>
      <w:tabs>
        <w:tab w:val="left" w:pos="567"/>
      </w:tabs>
      <w:spacing w:before="60" w:after="60" w:line="288" w:lineRule="auto"/>
      <w:ind w:left="4252"/>
    </w:pPr>
    <w:rPr>
      <w:rFonts w:ascii="Thanhoa" w:eastAsia="Times New Roman" w:hAnsi="Thanhoa"/>
      <w:sz w:val="26"/>
      <w:szCs w:val="20"/>
      <w:lang w:val="x-none" w:eastAsia="x-none"/>
    </w:rPr>
  </w:style>
  <w:style w:type="character" w:customStyle="1" w:styleId="BodyTextChar1">
    <w:name w:val="Body Text Char1"/>
    <w:aliases w:val="Char9 Char1,Body Text Char Char1,Body Text Char1 Char Char1,Body Text Char Char Char Char"/>
    <w:rPr>
      <w:rFonts w:ascii="Times New Roman" w:hAnsi="Times New Roman"/>
      <w:b/>
      <w:sz w:val="26"/>
      <w:lang w:val="en-US" w:eastAsia="en-US"/>
    </w:rPr>
  </w:style>
  <w:style w:type="character" w:customStyle="1" w:styleId="Heading3Char1">
    <w:name w:val="Heading 3 Char1"/>
    <w:aliases w:val="T3 Char1,Main Text Char1,Section SubHeading Char1,L3 Char1,Report sub head Char1,SBH Char1,rb Char1,bold italic Char1,ERA Level 2 Heading Char1,Heading 3 Char Char Char Char Char2,Heading 3 Char Char Char Char2,h3 Char1,3 bullet Char"/>
    <w:semiHidden/>
    <w:rPr>
      <w:rFonts w:ascii="Cambria" w:hAnsi="Cambria"/>
      <w:color w:val="243F60"/>
      <w:sz w:val="24"/>
    </w:rPr>
  </w:style>
  <w:style w:type="character" w:customStyle="1" w:styleId="HeaderChar">
    <w:name w:val="Header Char"/>
    <w:aliases w:val="*DB Header Char"/>
    <w:basedOn w:val="DefaultParagraphFont"/>
    <w:link w:val="Header"/>
  </w:style>
  <w:style w:type="paragraph" w:styleId="Header">
    <w:name w:val="header"/>
    <w:aliases w:val="*DB Header"/>
    <w:basedOn w:val="Normal"/>
    <w:link w:val="HeaderChar"/>
    <w:unhideWhenUsed/>
    <w:pPr>
      <w:tabs>
        <w:tab w:val="center" w:pos="4680"/>
        <w:tab w:val="right" w:pos="9360"/>
      </w:tabs>
      <w:spacing w:line="240" w:lineRule="auto"/>
    </w:pPr>
  </w:style>
  <w:style w:type="character" w:customStyle="1" w:styleId="BodyTextChar">
    <w:name w:val="Body Text Char"/>
    <w:link w:val="BodyText"/>
    <w:rPr>
      <w:rFonts w:ascii=".VnTimeH" w:eastAsia="Times New Roman" w:hAnsi=".VnTimeH" w:cs="Times New Roman"/>
      <w:b/>
      <w:sz w:val="24"/>
      <w:szCs w:val="20"/>
    </w:rPr>
  </w:style>
  <w:style w:type="paragraph" w:styleId="BodyText">
    <w:name w:val="Body Text"/>
    <w:basedOn w:val="Normal"/>
    <w:link w:val="BodyTextChar"/>
    <w:pPr>
      <w:spacing w:line="240" w:lineRule="auto"/>
    </w:pPr>
    <w:rPr>
      <w:rFonts w:ascii=".VnTimeH" w:eastAsia="Times New Roman" w:hAnsi=".VnTimeH"/>
      <w:b/>
      <w:sz w:val="24"/>
      <w:szCs w:val="20"/>
      <w:lang w:val="x-none" w:eastAsia="x-none"/>
    </w:rPr>
  </w:style>
  <w:style w:type="character" w:customStyle="1" w:styleId="BodyTextIndentChar">
    <w:name w:val="Body Text Indent Char"/>
    <w:aliases w:val="Body Text Indent Char1 Char,Body Text Indent Char Char Char,Body Text Indent Char Char Char Char Char, Char Char Char Char,Body Text Indent Char Char1 Char, Char Char Char Char Char Char Char, Char Char Char1"/>
    <w:link w:val="BodyTextIndent"/>
    <w:qFormat/>
    <w:rPr>
      <w:sz w:val="22"/>
      <w:szCs w:val="22"/>
      <w:lang w:val="en-US" w:eastAsia="en-US"/>
    </w:rPr>
  </w:style>
  <w:style w:type="paragraph" w:styleId="BodyTextIndent">
    <w:name w:val="Body Text Indent"/>
    <w:aliases w:val="Body Text Indent Char1,Body Text Indent Char Char,Body Text Indent Char Char Char Char, Char Char Char,Body Text Indent Char Char1, Char Char Char Char Char Char, Char Char, Char Char Char Char Char Char Char Char Char Char Char"/>
    <w:basedOn w:val="Normal"/>
    <w:link w:val="BodyTextIndentChar"/>
    <w:unhideWhenUsed/>
    <w:qFormat/>
    <w:pPr>
      <w:spacing w:after="120"/>
      <w:ind w:left="360"/>
    </w:pPr>
  </w:style>
  <w:style w:type="character" w:customStyle="1" w:styleId="StyleJustifiedBefore6ptLinespacingExactly18ptChar">
    <w:name w:val="Style Justified Before:  6 pt Line spacing:  Exactly 18 pt Char"/>
    <w:semiHidden/>
    <w:rPr>
      <w:rFonts w:ascii="Times New Roman" w:hAnsi="Times New Roman"/>
      <w:sz w:val="28"/>
      <w:lang w:val="en-US" w:eastAsia="en-US"/>
    </w:rPr>
  </w:style>
  <w:style w:type="character" w:customStyle="1" w:styleId="Bodytext2">
    <w:name w:val="Body text (2)"/>
    <w:rPr>
      <w:rFonts w:ascii="Times New Roman" w:eastAsia="Times New Roman" w:hAnsi="Times New Roman" w:cs="Times New Roman"/>
      <w:b/>
      <w:bCs/>
      <w:i w:val="0"/>
      <w:iCs w:val="0"/>
      <w:smallCaps w:val="0"/>
      <w:strike w:val="0"/>
      <w:color w:val="000000"/>
      <w:spacing w:val="0"/>
      <w:w w:val="100"/>
      <w:position w:val="0"/>
      <w:sz w:val="8"/>
      <w:szCs w:val="8"/>
      <w:u w:val="none"/>
      <w:lang w:val="vi-VN" w:eastAsia="vi-VN" w:bidi="vi-VN"/>
    </w:rPr>
  </w:style>
  <w:style w:type="character" w:customStyle="1" w:styleId="StyleCondensedby02pt">
    <w:name w:val="Style Condensed by  0.2 pt"/>
    <w:semiHidden/>
    <w:rPr>
      <w:spacing w:val="-4"/>
      <w:sz w:val="25"/>
    </w:rPr>
  </w:style>
  <w:style w:type="character" w:customStyle="1" w:styleId="ListParagraphChar">
    <w:name w:val="List Paragraph Char"/>
    <w:aliases w:val="CAP 2 Char,Gach- Char,1.1 Char,Bullets Char,References Char,List Paragraph (numbered (a)) Char,List Paragraph 1 Char,List A Char,Cấp1 Char,bullet Char,Bullet L1 Char,bullet 1 Char,lp1 Char,List Paragraph2 Char,Cham dau dong Char"/>
    <w:link w:val="ListParagraph"/>
    <w:uiPriority w:val="99"/>
    <w:qFormat/>
    <w:locked/>
  </w:style>
  <w:style w:type="paragraph" w:styleId="ListParagraph">
    <w:name w:val="List Paragraph"/>
    <w:aliases w:val="CAP 2,Gach-,1.1,Bullets,References,List Paragraph (numbered (a)),List Paragraph 1,List A,Cấp1,bullet,Bullet L1,bullet 1,lp1,List Paragraph2,Cham dau dong,Cap 4,Num Bullet 1,Bullet Number,FooterText,numbered,Paragraphe de liste1,Nội dung"/>
    <w:basedOn w:val="Normal"/>
    <w:link w:val="ListParagraphChar"/>
    <w:uiPriority w:val="99"/>
    <w:qFormat/>
    <w:pPr>
      <w:ind w:left="720"/>
      <w:contextualSpacing/>
    </w:pPr>
  </w:style>
  <w:style w:type="character" w:styleId="Hyperlink">
    <w:name w:val="Hyperlink"/>
    <w:uiPriority w:val="99"/>
    <w:unhideWhenUsed/>
    <w:rPr>
      <w:color w:val="0000FF"/>
      <w:u w:val="single"/>
    </w:rPr>
  </w:style>
  <w:style w:type="character" w:customStyle="1" w:styleId="figChar">
    <w:name w:val="fig Char"/>
    <w:link w:val="fig"/>
    <w:semiHidden/>
    <w:locked/>
    <w:rPr>
      <w:rFonts w:ascii="Thanhoa" w:eastAsia="Times New Roman" w:hAnsi="Thanhoa" w:cs="Times New Roman"/>
      <w:b/>
      <w:color w:val="800080"/>
      <w:sz w:val="24"/>
      <w:szCs w:val="20"/>
    </w:rPr>
  </w:style>
  <w:style w:type="paragraph" w:customStyle="1" w:styleId="fig">
    <w:name w:val="fig"/>
    <w:basedOn w:val="Normal"/>
    <w:link w:val="figChar"/>
    <w:semiHidden/>
    <w:pPr>
      <w:spacing w:before="60" w:after="60" w:line="288" w:lineRule="auto"/>
      <w:jc w:val="center"/>
    </w:pPr>
    <w:rPr>
      <w:rFonts w:ascii="Thanhoa" w:eastAsia="Times New Roman" w:hAnsi="Thanhoa"/>
      <w:b/>
      <w:color w:val="800080"/>
      <w:sz w:val="24"/>
      <w:szCs w:val="20"/>
      <w:lang w:val="x-none" w:eastAsia="x-none"/>
    </w:rPr>
  </w:style>
  <w:style w:type="character" w:customStyle="1" w:styleId="Heading2Char1">
    <w:name w:val="Heading 2 Char1"/>
    <w:aliases w:val="H2 Char Char1,UNDERRUBRIK 1-2 Char Char1,h2 main heading Char Char1,B Sub/Bold Char Char1,B Sub/Bold1 Char Char1,B Sub/Bold2 Char Char1,B Sub/Bold11 Char Char1,h2 main heading1 Char Char1,h2 main heading2 Char Char1,h2 Char1,l2 Char"/>
    <w:rPr>
      <w:rFonts w:ascii="Times New Roman" w:eastAsia="Times New Roman" w:hAnsi="Times New Roman" w:cs="Times New Roman"/>
      <w:b/>
      <w:bCs/>
      <w:color w:val="4F81BD"/>
      <w:sz w:val="26"/>
      <w:szCs w:val="26"/>
      <w:lang w:val="en-US" w:eastAsia="en-US"/>
    </w:rPr>
  </w:style>
  <w:style w:type="character" w:customStyle="1" w:styleId="text1">
    <w:name w:val="text1"/>
    <w:semiHidden/>
    <w:rPr>
      <w:rFonts w:ascii="Arial" w:hAnsi="Arial"/>
      <w:color w:val="070707"/>
      <w:sz w:val="20"/>
      <w:u w:val="none"/>
    </w:rPr>
  </w:style>
  <w:style w:type="character" w:customStyle="1" w:styleId="ms-rtefontsize-2">
    <w:name w:val="ms-rtefontsize-2"/>
    <w:basedOn w:val="DefaultParagraphFont"/>
  </w:style>
  <w:style w:type="character" w:customStyle="1" w:styleId="bodybangCharChar">
    <w:name w:val="body bang Char Char"/>
    <w:link w:val="bodybangChar"/>
    <w:semiHidden/>
    <w:locked/>
    <w:rPr>
      <w:rFonts w:ascii="VNI-Helve" w:eastAsia="Times New Roman" w:hAnsi="VNI-Helve" w:cs="Times New Roman"/>
      <w:sz w:val="26"/>
      <w:szCs w:val="20"/>
    </w:rPr>
  </w:style>
  <w:style w:type="paragraph" w:customStyle="1" w:styleId="bodybangChar">
    <w:name w:val="body bang Char"/>
    <w:basedOn w:val="Normal"/>
    <w:link w:val="bodybangCharChar"/>
    <w:semiHidden/>
    <w:pPr>
      <w:keepNext/>
      <w:widowControl w:val="0"/>
      <w:spacing w:before="120" w:after="60" w:line="240" w:lineRule="atLeast"/>
      <w:ind w:left="567"/>
    </w:pPr>
    <w:rPr>
      <w:rFonts w:ascii="VNI-Helve" w:eastAsia="Times New Roman" w:hAnsi="VNI-Helve"/>
      <w:sz w:val="26"/>
      <w:szCs w:val="20"/>
      <w:lang w:val="x-none" w:eastAsia="x-none"/>
    </w:rPr>
  </w:style>
  <w:style w:type="character" w:customStyle="1" w:styleId="FooterChar">
    <w:name w:val="Footer Char"/>
    <w:aliases w:val="BVI-ft Char,Footer-Even Char,*DB Footer Char"/>
    <w:basedOn w:val="DefaultParagraphFont"/>
    <w:link w:val="Footer"/>
    <w:uiPriority w:val="99"/>
  </w:style>
  <w:style w:type="paragraph" w:styleId="Footer">
    <w:name w:val="footer"/>
    <w:aliases w:val="BVI-ft,Footer-Even,*DB Footer"/>
    <w:basedOn w:val="Normal"/>
    <w:link w:val="FooterChar"/>
    <w:uiPriority w:val="99"/>
    <w:unhideWhenUsed/>
    <w:qFormat/>
    <w:pPr>
      <w:tabs>
        <w:tab w:val="center" w:pos="4680"/>
        <w:tab w:val="right" w:pos="9360"/>
      </w:tabs>
      <w:spacing w:line="240" w:lineRule="auto"/>
    </w:pPr>
  </w:style>
  <w:style w:type="character" w:styleId="Emphasis">
    <w:name w:val="Emphasis"/>
    <w:uiPriority w:val="20"/>
    <w:qFormat/>
    <w:rPr>
      <w:i/>
      <w:iCs/>
    </w:rPr>
  </w:style>
  <w:style w:type="character" w:styleId="Strong">
    <w:name w:val="Strong"/>
    <w:uiPriority w:val="22"/>
    <w:qFormat/>
    <w:rPr>
      <w:b/>
      <w:bCs/>
    </w:rPr>
  </w:style>
  <w:style w:type="character" w:customStyle="1" w:styleId="BodyTextIndent2Char">
    <w:name w:val="Body Text Indent 2 Char"/>
    <w:link w:val="BodyTextIndent2"/>
    <w:rPr>
      <w:rFonts w:ascii="Times New Roman" w:eastAsia="Times New Roman" w:hAnsi="Times New Roman" w:cs="Times New Roman"/>
      <w:sz w:val="26"/>
      <w:szCs w:val="20"/>
    </w:rPr>
  </w:style>
  <w:style w:type="paragraph" w:styleId="BodyTextIndent2">
    <w:name w:val="Body Text Indent 2"/>
    <w:basedOn w:val="Normal"/>
    <w:link w:val="BodyTextIndent2Char"/>
    <w:unhideWhenUsed/>
    <w:pPr>
      <w:spacing w:after="120" w:line="480" w:lineRule="auto"/>
      <w:ind w:left="360"/>
    </w:pPr>
    <w:rPr>
      <w:rFonts w:ascii="Times New Roman" w:eastAsia="Times New Roman" w:hAnsi="Times New Roman"/>
      <w:sz w:val="26"/>
      <w:szCs w:val="20"/>
      <w:lang w:val="x-none" w:eastAsia="x-none"/>
    </w:rPr>
  </w:style>
  <w:style w:type="character" w:styleId="LineNumber">
    <w:name w:val="line number"/>
    <w:uiPriority w:val="99"/>
    <w:rPr>
      <w:rFonts w:cs="Times New Roman"/>
    </w:rPr>
  </w:style>
  <w:style w:type="character" w:customStyle="1" w:styleId="HeaderChar1">
    <w:name w:val="Header Char1"/>
    <w:aliases w:val="En-tête client Char1"/>
    <w:semiHidden/>
    <w:rPr>
      <w:sz w:val="24"/>
    </w:rPr>
  </w:style>
  <w:style w:type="character" w:customStyle="1" w:styleId="BalloonTextChar">
    <w:name w:val="Balloon Text Char"/>
    <w:link w:val="BalloonText"/>
    <w:rPr>
      <w:rFonts w:ascii="Tahoma" w:hAnsi="Tahoma" w:cs="Tahoma"/>
      <w:sz w:val="16"/>
      <w:szCs w:val="16"/>
    </w:rPr>
  </w:style>
  <w:style w:type="paragraph" w:styleId="BalloonText">
    <w:name w:val="Balloon Text"/>
    <w:basedOn w:val="Normal"/>
    <w:link w:val="BalloonTextChar"/>
    <w:unhideWhenUsed/>
    <w:pPr>
      <w:spacing w:line="240" w:lineRule="auto"/>
    </w:pPr>
    <w:rPr>
      <w:rFonts w:ascii="Tahoma" w:hAnsi="Tahoma"/>
      <w:sz w:val="16"/>
      <w:szCs w:val="16"/>
      <w:lang w:val="x-none" w:eastAsia="x-none"/>
    </w:rPr>
  </w:style>
  <w:style w:type="character" w:customStyle="1" w:styleId="StyleHeading120ptChar">
    <w:name w:val="Style Heading 1 + 20 pt Char"/>
    <w:link w:val="StyleHeading120pt"/>
    <w:semiHidden/>
    <w:locked/>
    <w:rPr>
      <w:rFonts w:ascii="Times New Roman Bold" w:eastAsia="MS Mincho" w:hAnsi="Times New Roman Bold"/>
      <w:b/>
      <w:bCs/>
      <w:caps/>
      <w:kern w:val="32"/>
      <w:sz w:val="40"/>
      <w:szCs w:val="32"/>
      <w:lang w:val="x-none" w:eastAsia="x-none"/>
    </w:rPr>
  </w:style>
  <w:style w:type="paragraph" w:customStyle="1" w:styleId="StyleHeading120pt">
    <w:name w:val="Style Heading 1 + 20 pt"/>
    <w:basedOn w:val="Heading1"/>
    <w:link w:val="StyleHeading120ptChar"/>
    <w:semiHidden/>
    <w:pPr>
      <w:keepLines w:val="0"/>
      <w:pageBreakBefore/>
      <w:numPr>
        <w:numId w:val="9"/>
      </w:numPr>
      <w:tabs>
        <w:tab w:val="left" w:pos="567"/>
      </w:tabs>
      <w:spacing w:before="180" w:after="240" w:line="288" w:lineRule="auto"/>
      <w:jc w:val="center"/>
    </w:pPr>
    <w:rPr>
      <w:rFonts w:ascii="Times New Roman Bold" w:eastAsia="MS Mincho" w:hAnsi="Times New Roman Bold"/>
      <w:caps/>
      <w:color w:val="auto"/>
      <w:kern w:val="32"/>
      <w:sz w:val="40"/>
      <w:szCs w:val="32"/>
    </w:rPr>
  </w:style>
  <w:style w:type="character" w:customStyle="1" w:styleId="StyleNormalWebVnTime13ptJustifiedLinespacingExacChar">
    <w:name w:val="Style Normal (Web) + .VnTime 13 pt Justified Line spacing:  Exac... Char"/>
    <w:link w:val="StyleNormalWebVnTime13ptJustifiedLinespacingExac"/>
    <w:semiHidden/>
    <w:locked/>
    <w:rPr>
      <w:rFonts w:ascii=".VnTime" w:eastAsia="Times New Roman" w:hAnsi=".VnTime" w:cs="Times New Roman"/>
      <w:sz w:val="26"/>
      <w:szCs w:val="20"/>
      <w:lang w:val="en-GB"/>
    </w:rPr>
  </w:style>
  <w:style w:type="paragraph" w:customStyle="1" w:styleId="StyleNormalWebVnTime13ptJustifiedLinespacingExac">
    <w:name w:val="Style Normal (Web) + .VnTime 13 pt Justified Line spacing:  Exac..."/>
    <w:basedOn w:val="Normal"/>
    <w:link w:val="StyleNormalWebVnTime13ptJustifiedLinespacingExacChar"/>
    <w:semiHidden/>
    <w:pPr>
      <w:spacing w:line="360" w:lineRule="auto"/>
    </w:pPr>
    <w:rPr>
      <w:rFonts w:ascii=".VnTime" w:eastAsia="Times New Roman" w:hAnsi=".VnTime"/>
      <w:sz w:val="26"/>
      <w:szCs w:val="20"/>
      <w:lang w:val="en-GB" w:eastAsia="x-none"/>
    </w:rPr>
  </w:style>
  <w:style w:type="character" w:customStyle="1" w:styleId="Char9Char">
    <w:name w:val="Char9 Char"/>
    <w:aliases w:val="Body Text Char Char,Body Text Char1 Char Char,Body Text Char Char Char Char Char"/>
    <w:semiHidden/>
    <w:rPr>
      <w:rFonts w:ascii="Times New Roman" w:hAnsi="Times New Roman"/>
      <w:b/>
      <w:sz w:val="26"/>
      <w:lang w:val="en-US" w:eastAsia="en-US"/>
    </w:rPr>
  </w:style>
  <w:style w:type="character" w:customStyle="1" w:styleId="BodyText2Char">
    <w:name w:val="Body Text 2 Char"/>
    <w:link w:val="BodyText20"/>
    <w:rPr>
      <w:sz w:val="22"/>
      <w:szCs w:val="22"/>
    </w:rPr>
  </w:style>
  <w:style w:type="paragraph" w:styleId="BodyText20">
    <w:name w:val="Body Text 2"/>
    <w:basedOn w:val="Normal"/>
    <w:link w:val="BodyText2Char"/>
    <w:unhideWhenUsed/>
    <w:pPr>
      <w:spacing w:after="120" w:line="480" w:lineRule="auto"/>
    </w:pPr>
    <w:rPr>
      <w:lang w:val="x-none" w:eastAsia="x-none"/>
    </w:rPr>
  </w:style>
  <w:style w:type="paragraph" w:customStyle="1" w:styleId="Equation">
    <w:name w:val="Equation"/>
    <w:basedOn w:val="Normal"/>
    <w:semiHidden/>
    <w:pPr>
      <w:keepNext/>
      <w:keepLines/>
      <w:tabs>
        <w:tab w:val="left" w:pos="360"/>
        <w:tab w:val="left" w:pos="1080"/>
        <w:tab w:val="left" w:pos="1224"/>
      </w:tabs>
      <w:overflowPunct w:val="0"/>
      <w:autoSpaceDE w:val="0"/>
      <w:autoSpaceDN w:val="0"/>
      <w:adjustRightInd w:val="0"/>
      <w:spacing w:line="288" w:lineRule="auto"/>
      <w:ind w:left="720"/>
      <w:textAlignment w:val="baseline"/>
    </w:pPr>
    <w:rPr>
      <w:rFonts w:ascii="Times New Roman" w:eastAsia="Times New Roman" w:hAnsi="Times New Roman"/>
      <w:szCs w:val="26"/>
    </w:rPr>
  </w:style>
  <w:style w:type="paragraph" w:customStyle="1" w:styleId="StyleBlackJustifiedBefore5ptAfter3pt">
    <w:name w:val="Style Black Justified Before:  5 pt After:  3 pt"/>
    <w:basedOn w:val="Normal"/>
    <w:semiHidden/>
    <w:pPr>
      <w:spacing w:before="100" w:after="60" w:line="288" w:lineRule="auto"/>
    </w:pPr>
    <w:rPr>
      <w:rFonts w:ascii=".VnTime" w:eastAsia="Times New Roman" w:hAnsi=".VnTime"/>
      <w:color w:val="000000"/>
      <w:sz w:val="26"/>
      <w:szCs w:val="20"/>
      <w:lang w:val="en-GB"/>
    </w:rPr>
  </w:style>
  <w:style w:type="paragraph" w:styleId="ListNumber2">
    <w:name w:val="List Number 2"/>
    <w:basedOn w:val="Normal"/>
    <w:uiPriority w:val="99"/>
    <w:pPr>
      <w:numPr>
        <w:numId w:val="1"/>
      </w:numPr>
      <w:tabs>
        <w:tab w:val="left" w:pos="720"/>
      </w:tabs>
      <w:spacing w:before="60" w:after="60" w:line="288" w:lineRule="auto"/>
    </w:pPr>
    <w:rPr>
      <w:rFonts w:ascii="Times New Roman" w:eastAsia="MS Mincho" w:hAnsi="Times New Roman"/>
      <w:sz w:val="26"/>
      <w:szCs w:val="26"/>
    </w:rPr>
  </w:style>
  <w:style w:type="paragraph" w:styleId="TOC2">
    <w:name w:val="toc 2"/>
    <w:basedOn w:val="Normal"/>
    <w:next w:val="Normal"/>
    <w:uiPriority w:val="39"/>
    <w:unhideWhenUsed/>
    <w:qFormat/>
    <w:pPr>
      <w:tabs>
        <w:tab w:val="right" w:leader="dot" w:pos="9062"/>
      </w:tabs>
      <w:spacing w:line="312" w:lineRule="auto"/>
      <w:ind w:left="220"/>
    </w:pPr>
    <w:rPr>
      <w:rFonts w:ascii="Times New Roman" w:hAnsi="Times New Roman"/>
      <w:color w:val="00B050"/>
      <w:sz w:val="26"/>
      <w:szCs w:val="26"/>
      <w:lang w:val="vi-VN"/>
    </w:rPr>
  </w:style>
  <w:style w:type="paragraph" w:customStyle="1" w:styleId="H2">
    <w:name w:val="H2"/>
    <w:semiHidden/>
    <w:pPr>
      <w:tabs>
        <w:tab w:val="left" w:pos="1440"/>
      </w:tabs>
      <w:spacing w:before="200" w:after="40" w:line="276" w:lineRule="auto"/>
      <w:ind w:left="1440" w:hanging="360"/>
      <w:jc w:val="both"/>
      <w:outlineLvl w:val="1"/>
    </w:pPr>
    <w:rPr>
      <w:rFonts w:ascii="Times New Roman Bold" w:eastAsia="Times New Roman" w:hAnsi="Times New Roman Bold"/>
      <w:b/>
      <w:sz w:val="24"/>
      <w:szCs w:val="24"/>
      <w:lang w:val="nl-NL"/>
    </w:rPr>
  </w:style>
  <w:style w:type="paragraph" w:styleId="ListNumber4">
    <w:name w:val="List Number 4"/>
    <w:basedOn w:val="Normal"/>
    <w:uiPriority w:val="99"/>
    <w:pPr>
      <w:numPr>
        <w:numId w:val="2"/>
      </w:numPr>
      <w:tabs>
        <w:tab w:val="left" w:pos="1440"/>
      </w:tabs>
      <w:spacing w:before="60" w:after="60" w:line="288" w:lineRule="auto"/>
    </w:pPr>
    <w:rPr>
      <w:rFonts w:ascii="Times New Roman" w:eastAsia="Times New Roman" w:hAnsi="Times New Roman"/>
      <w:sz w:val="26"/>
      <w:szCs w:val="26"/>
    </w:rPr>
  </w:style>
  <w:style w:type="paragraph" w:customStyle="1" w:styleId="Textinbody">
    <w:name w:val="Text in body"/>
    <w:semiHidden/>
    <w:pPr>
      <w:spacing w:beforeLines="50" w:afterLines="50" w:after="200" w:line="276" w:lineRule="auto"/>
      <w:ind w:firstLine="446"/>
      <w:jc w:val="both"/>
    </w:pPr>
    <w:rPr>
      <w:rFonts w:ascii="Thanhoa" w:eastAsia="Times New Roman" w:hAnsi="Thanhoa"/>
      <w:sz w:val="24"/>
      <w:szCs w:val="22"/>
    </w:rPr>
  </w:style>
  <w:style w:type="paragraph" w:customStyle="1" w:styleId="abc">
    <w:name w:val="abc"/>
    <w:basedOn w:val="Normal"/>
    <w:pPr>
      <w:spacing w:before="120" w:after="120" w:line="240" w:lineRule="auto"/>
    </w:pPr>
    <w:rPr>
      <w:rFonts w:ascii=".VnTime" w:eastAsia="MS Mincho" w:hAnsi=".VnTime"/>
      <w:sz w:val="28"/>
      <w:szCs w:val="20"/>
    </w:rPr>
  </w:style>
  <w:style w:type="paragraph" w:customStyle="1" w:styleId="figure">
    <w:name w:val="figure"/>
    <w:basedOn w:val="FigureTitle"/>
    <w:semiHidden/>
    <w:pPr>
      <w:spacing w:before="240" w:after="240"/>
    </w:pPr>
    <w:rPr>
      <w:rFonts w:ascii="Times New Roman" w:hAnsi="Times New Roman"/>
      <w:sz w:val="24"/>
      <w:lang w:val="en-GB"/>
    </w:rPr>
  </w:style>
  <w:style w:type="paragraph" w:customStyle="1" w:styleId="FigureTitle">
    <w:name w:val="FigureTitle"/>
    <w:basedOn w:val="Normal"/>
    <w:semiHidden/>
    <w:pPr>
      <w:keepNext/>
      <w:keepLines/>
      <w:tabs>
        <w:tab w:val="left" w:pos="360"/>
      </w:tabs>
      <w:overflowPunct w:val="0"/>
      <w:autoSpaceDE w:val="0"/>
      <w:autoSpaceDN w:val="0"/>
      <w:adjustRightInd w:val="0"/>
      <w:spacing w:line="288" w:lineRule="auto"/>
      <w:ind w:left="66"/>
      <w:jc w:val="center"/>
      <w:textAlignment w:val="baseline"/>
    </w:pPr>
    <w:rPr>
      <w:rFonts w:ascii="VNI-Helve" w:eastAsia="Times New Roman" w:hAnsi="VNI-Helve"/>
      <w:b/>
      <w:i/>
      <w:szCs w:val="26"/>
    </w:rPr>
  </w:style>
  <w:style w:type="paragraph" w:styleId="TOC1">
    <w:name w:val="toc 1"/>
    <w:basedOn w:val="Normal"/>
    <w:next w:val="Normal"/>
    <w:uiPriority w:val="39"/>
    <w:unhideWhenUsed/>
    <w:qFormat/>
    <w:pPr>
      <w:tabs>
        <w:tab w:val="right" w:leader="dot" w:pos="9072"/>
      </w:tabs>
      <w:spacing w:after="100"/>
    </w:pPr>
    <w:rPr>
      <w:rFonts w:ascii="Times New Roman" w:hAnsi="Times New Roman"/>
      <w:b/>
    </w:rPr>
  </w:style>
  <w:style w:type="paragraph" w:customStyle="1" w:styleId="NumberingTable">
    <w:name w:val="Numbering Table"/>
    <w:next w:val="Normal"/>
    <w:semiHidden/>
    <w:pPr>
      <w:numPr>
        <w:ilvl w:val="1"/>
        <w:numId w:val="3"/>
      </w:numPr>
      <w:spacing w:beforeLines="25" w:afterLines="25" w:after="200" w:line="276" w:lineRule="auto"/>
      <w:ind w:firstLine="446"/>
      <w:jc w:val="center"/>
    </w:pPr>
    <w:rPr>
      <w:rFonts w:ascii="Thanhoa" w:eastAsia="Times New Roman" w:hAnsi="Thanhoa"/>
      <w:sz w:val="24"/>
    </w:rPr>
  </w:style>
  <w:style w:type="paragraph" w:customStyle="1" w:styleId="DefaultParagraphFontParaCharCharCharCharChar">
    <w:name w:val="Default Paragraph Font Para Char Char Char Char Char"/>
    <w:pPr>
      <w:tabs>
        <w:tab w:val="left" w:pos="1152"/>
      </w:tabs>
      <w:spacing w:before="120" w:after="120" w:line="312" w:lineRule="auto"/>
      <w:ind w:firstLine="446"/>
      <w:jc w:val="both"/>
    </w:pPr>
    <w:rPr>
      <w:rFonts w:ascii="Arial" w:eastAsia="Times New Roman" w:hAnsi="Arial" w:cs="Arial"/>
      <w:sz w:val="26"/>
      <w:szCs w:val="26"/>
    </w:rPr>
  </w:style>
  <w:style w:type="paragraph" w:customStyle="1" w:styleId="CharCharCharChar">
    <w:name w:val="Char Char Char Char"/>
    <w:basedOn w:val="Normal"/>
    <w:pPr>
      <w:spacing w:line="240" w:lineRule="auto"/>
      <w:ind w:firstLine="603"/>
    </w:pPr>
    <w:rPr>
      <w:rFonts w:ascii="Arial" w:eastAsia="Times New Roman" w:hAnsi="Arial"/>
      <w:szCs w:val="20"/>
      <w:lang w:val="en-AU"/>
    </w:rPr>
  </w:style>
  <w:style w:type="paragraph" w:customStyle="1" w:styleId="CharChar2">
    <w:name w:val="Char Char2"/>
    <w:basedOn w:val="Normal"/>
    <w:pPr>
      <w:spacing w:line="240" w:lineRule="auto"/>
    </w:pPr>
    <w:rPr>
      <w:rFonts w:ascii="Arial" w:eastAsia="Times New Roman" w:hAnsi="Arial"/>
      <w:szCs w:val="20"/>
      <w:lang w:val="en-AU"/>
    </w:rPr>
  </w:style>
  <w:style w:type="paragraph" w:customStyle="1" w:styleId="textbang">
    <w:name w:val="textbang"/>
    <w:basedOn w:val="Normal"/>
    <w:semiHidden/>
    <w:pPr>
      <w:spacing w:line="288" w:lineRule="auto"/>
      <w:ind w:left="91"/>
      <w:jc w:val="center"/>
    </w:pPr>
    <w:rPr>
      <w:rFonts w:ascii=".VnTime" w:eastAsia="Times New Roman" w:hAnsi=".VnTime"/>
      <w:color w:val="000000"/>
      <w:sz w:val="26"/>
      <w:szCs w:val="26"/>
    </w:rPr>
  </w:style>
  <w:style w:type="paragraph" w:customStyle="1" w:styleId="bullet20">
    <w:name w:val="bullet2"/>
    <w:basedOn w:val="Normal"/>
    <w:semiHidden/>
    <w:pPr>
      <w:numPr>
        <w:numId w:val="4"/>
      </w:numPr>
      <w:tabs>
        <w:tab w:val="left" w:pos="794"/>
      </w:tabs>
      <w:spacing w:before="60" w:line="288" w:lineRule="auto"/>
    </w:pPr>
    <w:rPr>
      <w:rFonts w:ascii="Times New Roman" w:eastAsia="Times New Roman" w:hAnsi="Times New Roman"/>
      <w:sz w:val="26"/>
      <w:szCs w:val="26"/>
    </w:rPr>
  </w:style>
  <w:style w:type="paragraph" w:styleId="TOC5">
    <w:name w:val="toc 5"/>
    <w:basedOn w:val="Normal"/>
    <w:next w:val="Normal"/>
    <w:uiPriority w:val="39"/>
    <w:unhideWhenUsed/>
    <w:pPr>
      <w:spacing w:after="100"/>
      <w:ind w:left="880"/>
    </w:pPr>
    <w:rPr>
      <w:rFonts w:eastAsia="Times New Roman"/>
    </w:rPr>
  </w:style>
  <w:style w:type="paragraph" w:customStyle="1" w:styleId="H1">
    <w:name w:val="H1"/>
    <w:semiHidden/>
    <w:pPr>
      <w:tabs>
        <w:tab w:val="left" w:pos="567"/>
      </w:tabs>
      <w:spacing w:before="100" w:line="276" w:lineRule="auto"/>
      <w:ind w:firstLine="284"/>
      <w:jc w:val="both"/>
      <w:outlineLvl w:val="0"/>
    </w:pPr>
    <w:rPr>
      <w:rFonts w:ascii="Times New Roman Bold" w:eastAsia="Times New Roman" w:hAnsi="Times New Roman Bold"/>
      <w:b/>
      <w:sz w:val="28"/>
      <w:szCs w:val="28"/>
      <w:lang w:val="nl-NL"/>
    </w:rPr>
  </w:style>
  <w:style w:type="paragraph" w:customStyle="1" w:styleId="StyleJustifiedBefore6ptLinespacingExactly18pt">
    <w:name w:val="Style Justified Before:  6 pt Line spacing:  Exactly 18 pt"/>
    <w:basedOn w:val="Normal"/>
    <w:semiHidden/>
    <w:pPr>
      <w:spacing w:before="120" w:line="360" w:lineRule="exact"/>
    </w:pPr>
    <w:rPr>
      <w:rFonts w:ascii=".VnTime" w:eastAsia="Times New Roman" w:hAnsi=".VnTime"/>
      <w:sz w:val="28"/>
      <w:szCs w:val="20"/>
    </w:rPr>
  </w:style>
  <w:style w:type="paragraph" w:customStyle="1" w:styleId="Heading1headingMVA">
    <w:name w:val="Heading 1.heading.MVA"/>
    <w:basedOn w:val="Normal"/>
    <w:next w:val="Normal"/>
    <w:semiHidden/>
    <w:pPr>
      <w:tabs>
        <w:tab w:val="left" w:pos="567"/>
        <w:tab w:val="left" w:pos="1800"/>
      </w:tabs>
      <w:spacing w:before="60" w:after="60" w:line="288" w:lineRule="auto"/>
      <w:outlineLvl w:val="0"/>
    </w:pPr>
    <w:rPr>
      <w:rFonts w:ascii="Times New Roman" w:eastAsia="Times New Roman" w:hAnsi="Times New Roman"/>
      <w:b/>
      <w:kern w:val="28"/>
      <w:sz w:val="34"/>
      <w:szCs w:val="26"/>
      <w:lang w:val="en-GB"/>
    </w:rPr>
  </w:style>
  <w:style w:type="paragraph" w:customStyle="1" w:styleId="H3">
    <w:name w:val="H3"/>
    <w:semiHidden/>
    <w:pPr>
      <w:tabs>
        <w:tab w:val="left" w:pos="2160"/>
      </w:tabs>
      <w:spacing w:before="120" w:after="40" w:line="276" w:lineRule="auto"/>
      <w:ind w:left="2160" w:hanging="360"/>
      <w:jc w:val="both"/>
      <w:outlineLvl w:val="2"/>
    </w:pPr>
    <w:rPr>
      <w:rFonts w:ascii="Times New Roman Bold" w:eastAsia="Times New Roman" w:hAnsi="Times New Roman Bold"/>
      <w:b/>
      <w:i/>
      <w:sz w:val="28"/>
      <w:szCs w:val="26"/>
      <w:lang w:val="nl-NL"/>
    </w:rPr>
  </w:style>
  <w:style w:type="paragraph" w:styleId="TOC9">
    <w:name w:val="toc 9"/>
    <w:basedOn w:val="Normal"/>
    <w:next w:val="Normal"/>
    <w:uiPriority w:val="39"/>
    <w:unhideWhenUsed/>
    <w:pPr>
      <w:spacing w:after="100"/>
      <w:ind w:left="1760"/>
    </w:pPr>
    <w:rPr>
      <w:rFonts w:eastAsia="Times New Roman"/>
    </w:rPr>
  </w:style>
  <w:style w:type="paragraph" w:customStyle="1" w:styleId="Textintable">
    <w:name w:val="Text in table"/>
    <w:semiHidden/>
    <w:pPr>
      <w:spacing w:beforeLines="25" w:afterLines="25" w:after="200" w:line="276" w:lineRule="auto"/>
      <w:ind w:firstLine="446"/>
      <w:jc w:val="both"/>
    </w:pPr>
    <w:rPr>
      <w:rFonts w:ascii="Thanhoa" w:eastAsia="Times New Roman" w:hAnsi="Thanhoa"/>
      <w:sz w:val="22"/>
      <w:szCs w:val="22"/>
    </w:rPr>
  </w:style>
  <w:style w:type="paragraph" w:customStyle="1" w:styleId="NumberingFigure">
    <w:name w:val="Numbering Figure"/>
    <w:next w:val="Normal"/>
    <w:semiHidden/>
    <w:pPr>
      <w:spacing w:beforeLines="25" w:afterLines="25" w:after="200" w:line="276" w:lineRule="auto"/>
      <w:ind w:firstLine="446"/>
      <w:jc w:val="center"/>
    </w:pPr>
    <w:rPr>
      <w:rFonts w:ascii="Thanhoa" w:eastAsia="Times New Roman" w:hAnsi="Thanhoa"/>
      <w:iCs/>
      <w:sz w:val="24"/>
      <w:szCs w:val="22"/>
    </w:rPr>
  </w:style>
  <w:style w:type="paragraph" w:customStyle="1" w:styleId="AccFigure">
    <w:name w:val="Acc_Figure"/>
    <w:next w:val="Normal"/>
    <w:semiHidden/>
    <w:pPr>
      <w:spacing w:beforeLines="10" w:afterLines="10" w:after="200" w:line="276" w:lineRule="auto"/>
      <w:ind w:firstLine="446"/>
      <w:jc w:val="both"/>
    </w:pPr>
    <w:rPr>
      <w:rFonts w:ascii="Thanhoa" w:eastAsia="Times New Roman" w:hAnsi="Thanhoa"/>
      <w:color w:val="FFFFFF"/>
      <w:sz w:val="24"/>
      <w:szCs w:val="22"/>
    </w:rPr>
  </w:style>
  <w:style w:type="paragraph" w:styleId="TOCHeading">
    <w:name w:val="TOC Heading"/>
    <w:basedOn w:val="Heading1"/>
    <w:next w:val="Normal"/>
    <w:uiPriority w:val="39"/>
    <w:qFormat/>
    <w:pPr>
      <w:outlineLvl w:val="9"/>
    </w:pPr>
    <w:rPr>
      <w:lang w:eastAsia="ja-JP"/>
    </w:rPr>
  </w:style>
  <w:style w:type="paragraph" w:styleId="TOC6">
    <w:name w:val="toc 6"/>
    <w:basedOn w:val="Normal"/>
    <w:next w:val="Normal"/>
    <w:uiPriority w:val="39"/>
    <w:unhideWhenUsed/>
    <w:pPr>
      <w:spacing w:after="100"/>
      <w:ind w:left="1100"/>
    </w:pPr>
    <w:rPr>
      <w:rFonts w:eastAsia="Times New Roman"/>
    </w:rPr>
  </w:style>
  <w:style w:type="paragraph" w:styleId="TOC4">
    <w:name w:val="toc 4"/>
    <w:basedOn w:val="Normal"/>
    <w:next w:val="Normal"/>
    <w:uiPriority w:val="39"/>
    <w:unhideWhenUsed/>
    <w:pPr>
      <w:spacing w:after="100"/>
      <w:ind w:left="660"/>
    </w:pPr>
    <w:rPr>
      <w:rFonts w:eastAsia="Times New Roman"/>
    </w:rPr>
  </w:style>
  <w:style w:type="paragraph" w:customStyle="1" w:styleId="Char1CharCharCharCharCharChar">
    <w:name w:val="Char1 Char Char Char Char Char Char"/>
    <w:pPr>
      <w:tabs>
        <w:tab w:val="left" w:pos="1152"/>
      </w:tabs>
      <w:spacing w:before="120" w:after="120" w:line="312" w:lineRule="auto"/>
      <w:ind w:firstLine="446"/>
      <w:jc w:val="both"/>
    </w:pPr>
    <w:rPr>
      <w:rFonts w:ascii=".VnArial" w:eastAsia=".VnTime" w:hAnsi=".VnArial" w:cs=".VnArial"/>
      <w:sz w:val="26"/>
      <w:szCs w:val="26"/>
    </w:rPr>
  </w:style>
  <w:style w:type="paragraph" w:styleId="NormalWeb">
    <w:name w:val="Normal (Web)"/>
    <w:aliases w:val="Char Char Char Char Char Char Char Char Char Char Char Char,Char Char Cha, Char1,webb,Normal (Web) Char Char Char Char Char,Обычный (веб)1,Обычный (веб) Знак,Обычный (веб) Знак1,Обычный (веб) Знак Знак, webb"/>
    <w:basedOn w:val="Normal"/>
    <w:link w:val="NormalWebChar"/>
    <w:uiPriority w:val="99"/>
    <w:unhideWhenUsed/>
    <w:qFormat/>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NormalWebChar">
    <w:name w:val="Normal (Web) Char"/>
    <w:aliases w:val="Char Char Char Char Char Char Char Char Char Char Char Char Char,Char Char Cha Char, Char1 Char,webb Char,Normal (Web) Char Char Char Char Char Char,Обычный (веб)1 Char,Обычный (веб) Знак Char,Обычный (веб) Знак1 Char, webb Char"/>
    <w:link w:val="NormalWeb"/>
    <w:uiPriority w:val="99"/>
    <w:qFormat/>
    <w:rsid w:val="00152CF7"/>
    <w:rPr>
      <w:rFonts w:ascii="Times New Roman" w:eastAsia="Times New Roman" w:hAnsi="Times New Roman"/>
      <w:sz w:val="24"/>
      <w:szCs w:val="24"/>
    </w:rPr>
  </w:style>
  <w:style w:type="paragraph" w:styleId="Caption">
    <w:name w:val="caption"/>
    <w:aliases w:val="Char Char Char Char1 Char,Char Char Char Char1 Char Char,Caption Char1 Char,Caption Char Char Char,Caption Char Char Char Char Char Char Char Char,Caption Char Char Char Char Char Char1 Char,Caption1,table,Caption Char1,Caption Char Char"/>
    <w:basedOn w:val="Normal"/>
    <w:next w:val="Normal"/>
    <w:link w:val="CaptionChar"/>
    <w:qFormat/>
    <w:pPr>
      <w:spacing w:line="240" w:lineRule="auto"/>
      <w:jc w:val="center"/>
    </w:pPr>
    <w:rPr>
      <w:rFonts w:ascii="Times New Roman" w:hAnsi="Times New Roman"/>
      <w:i/>
      <w:iCs/>
      <w:color w:val="000000"/>
      <w:sz w:val="26"/>
      <w:szCs w:val="18"/>
    </w:rPr>
  </w:style>
  <w:style w:type="paragraph" w:customStyle="1" w:styleId="H5">
    <w:name w:val="H5"/>
    <w:semiHidden/>
    <w:pPr>
      <w:tabs>
        <w:tab w:val="left" w:pos="3600"/>
      </w:tabs>
      <w:spacing w:before="60" w:after="20" w:line="360" w:lineRule="auto"/>
      <w:ind w:left="3600" w:hanging="360"/>
      <w:jc w:val="both"/>
      <w:outlineLvl w:val="4"/>
    </w:pPr>
    <w:rPr>
      <w:rFonts w:ascii="Thanhoa" w:eastAsia="Times New Roman" w:hAnsi="Thanhoa"/>
      <w:i/>
      <w:sz w:val="26"/>
      <w:szCs w:val="26"/>
      <w:lang w:val="nl-NL"/>
    </w:rPr>
  </w:style>
  <w:style w:type="paragraph" w:customStyle="1" w:styleId="H4">
    <w:name w:val="H4"/>
    <w:semiHidden/>
    <w:pPr>
      <w:tabs>
        <w:tab w:val="left" w:pos="2880"/>
      </w:tabs>
      <w:spacing w:before="80" w:after="40" w:line="276" w:lineRule="auto"/>
      <w:ind w:left="2880" w:hanging="360"/>
      <w:jc w:val="both"/>
      <w:outlineLvl w:val="3"/>
    </w:pPr>
    <w:rPr>
      <w:rFonts w:ascii="Times New Roman Bold" w:eastAsia="Times New Roman" w:hAnsi="Times New Roman Bold"/>
      <w:b/>
      <w:sz w:val="26"/>
      <w:szCs w:val="26"/>
      <w:lang w:val="nl-NL"/>
    </w:rPr>
  </w:style>
  <w:style w:type="paragraph" w:customStyle="1" w:styleId="StyleHeading4TimesNewRoman12ptBefore3pt">
    <w:name w:val="Style Heading 4 + Times New Roman 12 pt Before:  3 pt"/>
    <w:basedOn w:val="Heading4"/>
    <w:semiHidden/>
    <w:pPr>
      <w:numPr>
        <w:ilvl w:val="3"/>
        <w:numId w:val="5"/>
      </w:numPr>
      <w:tabs>
        <w:tab w:val="left" w:pos="567"/>
      </w:tabs>
      <w:spacing w:before="80" w:after="120" w:line="264" w:lineRule="auto"/>
    </w:pPr>
    <w:rPr>
      <w:rFonts w:ascii="Times New Roman" w:hAnsi="Times New Roman"/>
      <w:b w:val="0"/>
      <w:bCs/>
      <w:color w:val="008080"/>
      <w:w w:val="90"/>
      <w:sz w:val="26"/>
      <w:szCs w:val="26"/>
      <w:u w:val="none"/>
    </w:rPr>
  </w:style>
  <w:style w:type="paragraph" w:customStyle="1" w:styleId="Tenbang">
    <w:name w:val="Ten bang"/>
    <w:basedOn w:val="Heading6"/>
    <w:semiHidden/>
    <w:pPr>
      <w:spacing w:before="120" w:after="120" w:line="360" w:lineRule="exact"/>
    </w:pPr>
    <w:rPr>
      <w:b/>
      <w:color w:val="0000FF"/>
      <w:sz w:val="26"/>
      <w:szCs w:val="28"/>
    </w:rPr>
  </w:style>
  <w:style w:type="paragraph" w:customStyle="1" w:styleId="body1">
    <w:name w:val="body1"/>
    <w:basedOn w:val="Normal"/>
    <w:semiHidden/>
    <w:pPr>
      <w:keepNext/>
      <w:widowControl w:val="0"/>
      <w:spacing w:before="100" w:after="100" w:line="240" w:lineRule="atLeast"/>
      <w:ind w:left="567"/>
    </w:pPr>
    <w:rPr>
      <w:rFonts w:ascii="Times New Roman" w:eastAsia="Times New Roman" w:hAnsi="Times New Roman"/>
      <w:sz w:val="26"/>
      <w:szCs w:val="26"/>
    </w:rPr>
  </w:style>
  <w:style w:type="paragraph" w:styleId="ListBullet4">
    <w:name w:val="List Bullet 4"/>
    <w:basedOn w:val="Normal"/>
    <w:uiPriority w:val="99"/>
    <w:pPr>
      <w:numPr>
        <w:numId w:val="6"/>
      </w:numPr>
      <w:tabs>
        <w:tab w:val="left" w:pos="1440"/>
      </w:tabs>
      <w:spacing w:before="60" w:after="60" w:line="288" w:lineRule="auto"/>
    </w:pPr>
    <w:rPr>
      <w:rFonts w:ascii="Times New Roman" w:eastAsia="Times New Roman" w:hAnsi="Times New Roman"/>
      <w:sz w:val="26"/>
      <w:szCs w:val="26"/>
    </w:rPr>
  </w:style>
  <w:style w:type="paragraph" w:customStyle="1" w:styleId="StyleHeading2Heading2CharCharChar2headlinehJustified1">
    <w:name w:val="Style Heading 2Heading 2 Char Char Char2 headlineh + Justified ...1"/>
    <w:basedOn w:val="Heading2"/>
    <w:semiHidden/>
    <w:pPr>
      <w:keepLines w:val="0"/>
      <w:numPr>
        <w:ilvl w:val="1"/>
        <w:numId w:val="7"/>
      </w:numPr>
      <w:tabs>
        <w:tab w:val="left" w:pos="0"/>
        <w:tab w:val="left" w:pos="1440"/>
      </w:tabs>
      <w:spacing w:before="120" w:after="120" w:line="360" w:lineRule="exact"/>
      <w:ind w:left="794" w:hanging="794"/>
    </w:pPr>
    <w:rPr>
      <w:rFonts w:ascii="Times New Roman" w:hAnsi="Times New Roman"/>
      <w:bCs w:val="0"/>
      <w:i/>
      <w:color w:val="auto"/>
      <w:sz w:val="24"/>
      <w:szCs w:val="20"/>
    </w:rPr>
  </w:style>
  <w:style w:type="paragraph" w:customStyle="1" w:styleId="Text2">
    <w:name w:val="Text2"/>
    <w:basedOn w:val="Normal"/>
    <w:semiHidden/>
    <w:pPr>
      <w:widowControl w:val="0"/>
      <w:spacing w:before="120" w:after="60" w:line="288" w:lineRule="auto"/>
      <w:ind w:left="840"/>
    </w:pPr>
    <w:rPr>
      <w:rFonts w:ascii="Times New Roman" w:eastAsia="MS Mincho" w:hAnsi="Times New Roman"/>
      <w:kern w:val="2"/>
      <w:sz w:val="26"/>
      <w:szCs w:val="26"/>
      <w:lang w:eastAsia="ja-JP"/>
    </w:rPr>
  </w:style>
  <w:style w:type="paragraph" w:customStyle="1" w:styleId="AccTable">
    <w:name w:val="Acc_Table"/>
    <w:next w:val="Normal"/>
    <w:semiHidden/>
    <w:pPr>
      <w:numPr>
        <w:numId w:val="3"/>
      </w:numPr>
      <w:spacing w:beforeLines="10" w:afterLines="10" w:after="200" w:line="276" w:lineRule="auto"/>
      <w:ind w:firstLine="446"/>
      <w:jc w:val="both"/>
    </w:pPr>
    <w:rPr>
      <w:rFonts w:ascii="Thanhoa" w:eastAsia="Times New Roman" w:hAnsi="Thanhoa"/>
      <w:color w:val="FFFFFF"/>
      <w:sz w:val="24"/>
      <w:szCs w:val="22"/>
    </w:rPr>
  </w:style>
  <w:style w:type="paragraph" w:customStyle="1" w:styleId="CharChar21">
    <w:name w:val="Char Char21"/>
    <w:basedOn w:val="Normal"/>
    <w:pPr>
      <w:spacing w:line="240" w:lineRule="auto"/>
    </w:pPr>
    <w:rPr>
      <w:rFonts w:ascii="Arial" w:eastAsia="Times New Roman" w:hAnsi="Arial"/>
      <w:szCs w:val="20"/>
      <w:lang w:val="en-AU"/>
    </w:rPr>
  </w:style>
  <w:style w:type="paragraph" w:styleId="ListNumber3">
    <w:name w:val="List Number 3"/>
    <w:basedOn w:val="Normal"/>
    <w:uiPriority w:val="99"/>
    <w:pPr>
      <w:numPr>
        <w:numId w:val="8"/>
      </w:numPr>
      <w:tabs>
        <w:tab w:val="left" w:pos="1080"/>
      </w:tabs>
      <w:spacing w:before="60" w:after="60" w:line="288" w:lineRule="auto"/>
    </w:pPr>
    <w:rPr>
      <w:rFonts w:ascii="Times New Roman" w:eastAsia="Times New Roman" w:hAnsi="Times New Roman"/>
      <w:sz w:val="26"/>
      <w:szCs w:val="26"/>
    </w:rPr>
  </w:style>
  <w:style w:type="paragraph" w:styleId="TOC3">
    <w:name w:val="toc 3"/>
    <w:basedOn w:val="Normal"/>
    <w:next w:val="Normal"/>
    <w:uiPriority w:val="39"/>
    <w:unhideWhenUsed/>
    <w:qFormat/>
    <w:pPr>
      <w:spacing w:after="100"/>
      <w:ind w:left="440"/>
    </w:pPr>
    <w:rPr>
      <w:rFonts w:eastAsia="Times New Roman"/>
      <w:lang w:eastAsia="ja-JP"/>
    </w:rPr>
  </w:style>
  <w:style w:type="paragraph" w:customStyle="1" w:styleId="StyleStyleHeading33bulletbBefore0ptLinespacingExact">
    <w:name w:val="Style Style Heading 33 bulletb + Before:  0 pt Line spacing:  Exact..."/>
    <w:basedOn w:val="Normal"/>
    <w:semiHidden/>
    <w:pPr>
      <w:keepNext/>
      <w:overflowPunct w:val="0"/>
      <w:autoSpaceDE w:val="0"/>
      <w:autoSpaceDN w:val="0"/>
      <w:adjustRightInd w:val="0"/>
      <w:spacing w:before="60" w:after="60" w:line="288" w:lineRule="auto"/>
      <w:ind w:left="4395"/>
      <w:textAlignment w:val="baseline"/>
      <w:outlineLvl w:val="2"/>
    </w:pPr>
    <w:rPr>
      <w:rFonts w:ascii="Times New Roman" w:eastAsia="Times New Roman" w:hAnsi="Times New Roman"/>
      <w:b/>
      <w:sz w:val="26"/>
      <w:szCs w:val="26"/>
    </w:rPr>
  </w:style>
  <w:style w:type="paragraph" w:customStyle="1" w:styleId="Title-Fig">
    <w:name w:val="Title-Fig"/>
    <w:basedOn w:val="Normal"/>
    <w:semiHidden/>
    <w:pPr>
      <w:widowControl w:val="0"/>
      <w:snapToGrid w:val="0"/>
      <w:spacing w:before="240" w:after="120" w:line="288" w:lineRule="auto"/>
      <w:ind w:left="527" w:hanging="527"/>
      <w:jc w:val="center"/>
    </w:pPr>
    <w:rPr>
      <w:rFonts w:ascii="Times New Roman" w:eastAsia="MS Mincho" w:hAnsi="Times New Roman"/>
      <w:kern w:val="2"/>
      <w:sz w:val="26"/>
      <w:szCs w:val="26"/>
      <w:lang w:eastAsia="ja-JP"/>
    </w:rPr>
  </w:style>
  <w:style w:type="paragraph" w:customStyle="1" w:styleId="StyleHeading2h2MVA2Heading2-ABefore15pt">
    <w:name w:val="Style Heading 2h2MVA2Heading 2-A + Before:  15 pt"/>
    <w:basedOn w:val="Heading2"/>
    <w:semiHidden/>
    <w:pPr>
      <w:keepLines w:val="0"/>
      <w:tabs>
        <w:tab w:val="left" w:pos="567"/>
        <w:tab w:val="left" w:pos="720"/>
      </w:tabs>
      <w:spacing w:before="300" w:after="120" w:line="252" w:lineRule="auto"/>
      <w:ind w:left="720" w:hanging="360"/>
    </w:pPr>
    <w:rPr>
      <w:rFonts w:ascii="Times New Roman" w:hAnsi="Times New Roman"/>
      <w:bCs w:val="0"/>
      <w:i/>
      <w:caps/>
      <w:color w:val="800000"/>
      <w:szCs w:val="20"/>
    </w:rPr>
  </w:style>
  <w:style w:type="paragraph" w:styleId="TOC8">
    <w:name w:val="toc 8"/>
    <w:basedOn w:val="Normal"/>
    <w:next w:val="Normal"/>
    <w:uiPriority w:val="39"/>
    <w:unhideWhenUsed/>
    <w:pPr>
      <w:spacing w:after="100"/>
      <w:ind w:left="1540"/>
    </w:pPr>
    <w:rPr>
      <w:rFonts w:eastAsia="Times New Roman"/>
    </w:rPr>
  </w:style>
  <w:style w:type="paragraph" w:styleId="TableofFigures">
    <w:name w:val="table of figures"/>
    <w:aliases w:val="Bang"/>
    <w:basedOn w:val="Normal"/>
    <w:next w:val="Normal"/>
    <w:unhideWhenUsed/>
  </w:style>
  <w:style w:type="paragraph" w:customStyle="1" w:styleId="rtejustify">
    <w:name w:val="rtejustify"/>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bodybang">
    <w:name w:val="body bang"/>
    <w:basedOn w:val="Normal"/>
    <w:semiHidden/>
    <w:pPr>
      <w:keepNext/>
      <w:widowControl w:val="0"/>
      <w:spacing w:before="60" w:after="60" w:line="240" w:lineRule="atLeast"/>
      <w:ind w:left="567"/>
    </w:pPr>
    <w:rPr>
      <w:rFonts w:ascii="VNI-Helve" w:eastAsia="Times New Roman" w:hAnsi="VNI-Helve"/>
      <w:sz w:val="20"/>
      <w:szCs w:val="26"/>
    </w:rPr>
  </w:style>
  <w:style w:type="paragraph" w:customStyle="1" w:styleId="BodyText23">
    <w:name w:val="Body Text 23"/>
    <w:basedOn w:val="Normal"/>
    <w:pPr>
      <w:widowControl w:val="0"/>
      <w:overflowPunct w:val="0"/>
      <w:autoSpaceDE w:val="0"/>
      <w:autoSpaceDN w:val="0"/>
      <w:adjustRightInd w:val="0"/>
      <w:spacing w:line="288" w:lineRule="auto"/>
      <w:ind w:firstLine="720"/>
      <w:textAlignment w:val="baseline"/>
    </w:pPr>
    <w:rPr>
      <w:rFonts w:ascii=".VnTime" w:eastAsia="Times New Roman" w:hAnsi=".VnTime"/>
      <w:sz w:val="28"/>
      <w:szCs w:val="20"/>
    </w:rPr>
  </w:style>
  <w:style w:type="paragraph" w:customStyle="1" w:styleId="Indenttextinbody">
    <w:name w:val="Indent text in body"/>
    <w:semiHidden/>
    <w:pPr>
      <w:spacing w:beforeLines="50" w:afterLines="50" w:after="200" w:line="276" w:lineRule="auto"/>
      <w:ind w:left="680" w:firstLine="446"/>
      <w:jc w:val="both"/>
    </w:pPr>
    <w:rPr>
      <w:rFonts w:ascii="Thanhoa" w:eastAsia="Times New Roman" w:hAnsi="Thanhoa"/>
      <w:sz w:val="24"/>
      <w:szCs w:val="22"/>
    </w:rPr>
  </w:style>
  <w:style w:type="paragraph" w:customStyle="1" w:styleId="Blullet1">
    <w:name w:val="Blullet 1"/>
    <w:basedOn w:val="Normal"/>
    <w:semiHidden/>
    <w:pPr>
      <w:numPr>
        <w:numId w:val="10"/>
      </w:numPr>
      <w:tabs>
        <w:tab w:val="left" w:pos="284"/>
      </w:tabs>
      <w:spacing w:before="120" w:after="120" w:line="360" w:lineRule="auto"/>
      <w:contextualSpacing/>
    </w:pPr>
    <w:rPr>
      <w:rFonts w:ascii="Times New Roman" w:eastAsia="Times New Roman" w:hAnsi="Times New Roman"/>
      <w:sz w:val="26"/>
      <w:szCs w:val="20"/>
    </w:rPr>
  </w:style>
  <w:style w:type="paragraph" w:customStyle="1" w:styleId="StyleHeading5Right034cmBefore12ptAfter3pt">
    <w:name w:val="Style Heading 5 + Right:  034 cm Before:  12 pt After:  3 pt"/>
    <w:basedOn w:val="Heading5"/>
    <w:semiHidden/>
    <w:pPr>
      <w:numPr>
        <w:ilvl w:val="4"/>
        <w:numId w:val="7"/>
      </w:numPr>
      <w:shd w:val="clear" w:color="auto" w:fill="95FFFF"/>
      <w:tabs>
        <w:tab w:val="left" w:pos="1800"/>
        <w:tab w:val="left" w:pos="3600"/>
      </w:tabs>
      <w:spacing w:before="120" w:after="120" w:line="360" w:lineRule="auto"/>
      <w:ind w:left="1800" w:right="192"/>
      <w:jc w:val="center"/>
    </w:pPr>
    <w:rPr>
      <w:rFonts w:ascii="Times New Roman" w:hAnsi="Times New Roman"/>
      <w:b/>
      <w:bCs/>
      <w:i/>
      <w:color w:val="993366"/>
      <w:sz w:val="25"/>
      <w:szCs w:val="25"/>
    </w:rPr>
  </w:style>
  <w:style w:type="paragraph" w:customStyle="1" w:styleId="il1">
    <w:name w:val="il1"/>
    <w:basedOn w:val="Normal"/>
    <w:semiHidden/>
    <w:pPr>
      <w:widowControl w:val="0"/>
      <w:numPr>
        <w:numId w:val="11"/>
      </w:numPr>
      <w:tabs>
        <w:tab w:val="left" w:pos="360"/>
      </w:tabs>
      <w:spacing w:before="200" w:line="288" w:lineRule="auto"/>
      <w:outlineLvl w:val="2"/>
    </w:pPr>
    <w:rPr>
      <w:rFonts w:ascii=".VnTime" w:eastAsia="MS Mincho" w:hAnsi=".VnTime"/>
      <w:sz w:val="26"/>
      <w:szCs w:val="26"/>
    </w:rPr>
  </w:style>
  <w:style w:type="paragraph" w:styleId="TOC7">
    <w:name w:val="toc 7"/>
    <w:basedOn w:val="Normal"/>
    <w:next w:val="Normal"/>
    <w:uiPriority w:val="39"/>
    <w:unhideWhenUsed/>
    <w:pPr>
      <w:spacing w:after="100"/>
      <w:ind w:left="1320"/>
    </w:pPr>
    <w:rPr>
      <w:rFonts w:eastAsia="Times New Roman"/>
    </w:rPr>
  </w:style>
  <w:style w:type="paragraph" w:customStyle="1" w:styleId="EqnNumber">
    <w:name w:val="EqnNumber"/>
    <w:basedOn w:val="Normal"/>
    <w:semiHidden/>
    <w:pPr>
      <w:tabs>
        <w:tab w:val="left" w:pos="360"/>
        <w:tab w:val="right" w:pos="1080"/>
      </w:tabs>
      <w:overflowPunct w:val="0"/>
      <w:autoSpaceDE w:val="0"/>
      <w:autoSpaceDN w:val="0"/>
      <w:adjustRightInd w:val="0"/>
      <w:spacing w:line="288" w:lineRule="auto"/>
      <w:ind w:left="66"/>
      <w:jc w:val="right"/>
      <w:textAlignment w:val="baseline"/>
    </w:pPr>
    <w:rPr>
      <w:rFonts w:ascii="Times New Roman" w:eastAsia="Times New Roman" w:hAnsi="Times New Roman"/>
      <w:sz w:val="26"/>
      <w:szCs w:val="26"/>
      <w:lang w:val="en-GB"/>
    </w:rPr>
  </w:style>
  <w:style w:type="paragraph" w:customStyle="1" w:styleId="HD1">
    <w:name w:val="HD1"/>
    <w:basedOn w:val="Normal"/>
    <w:semiHidden/>
    <w:pPr>
      <w:spacing w:before="120" w:after="60" w:line="288" w:lineRule="auto"/>
      <w:ind w:left="567"/>
      <w:jc w:val="center"/>
    </w:pPr>
    <w:rPr>
      <w:rFonts w:ascii="Times New Roman" w:eastAsia="Times New Roman" w:hAnsi="Times New Roman"/>
      <w:b/>
      <w:color w:val="FF0000"/>
      <w:sz w:val="28"/>
      <w:szCs w:val="26"/>
    </w:rPr>
  </w:style>
  <w:style w:type="paragraph" w:customStyle="1" w:styleId="CharChar2CharChar">
    <w:name w:val="Char Char2 Char Char"/>
    <w:basedOn w:val="Normal"/>
    <w:pPr>
      <w:widowControl w:val="0"/>
      <w:spacing w:line="240" w:lineRule="auto"/>
    </w:pPr>
    <w:rPr>
      <w:rFonts w:ascii="Times New Roman" w:eastAsia="SimSun" w:hAnsi="Times New Roman"/>
      <w:kern w:val="2"/>
      <w:sz w:val="24"/>
      <w:szCs w:val="26"/>
      <w:lang w:eastAsia="zh-CN"/>
    </w:rPr>
  </w:style>
  <w:style w:type="paragraph" w:customStyle="1" w:styleId="Normal4">
    <w:name w:val="Normal4"/>
    <w:basedOn w:val="Normal"/>
    <w:semiHidden/>
    <w:pPr>
      <w:tabs>
        <w:tab w:val="left" w:pos="900"/>
      </w:tabs>
      <w:spacing w:before="60" w:after="60" w:line="288" w:lineRule="auto"/>
      <w:ind w:left="900" w:hanging="900"/>
    </w:pPr>
    <w:rPr>
      <w:rFonts w:ascii="Times New Roman" w:eastAsia="Times New Roman" w:hAnsi="Times New Roman"/>
      <w:i/>
      <w:sz w:val="26"/>
      <w:szCs w:val="26"/>
      <w:lang w:val="en-GB"/>
    </w:rPr>
  </w:style>
  <w:style w:type="paragraph" w:customStyle="1" w:styleId="StyleHeading22headlinehHeading2CharCharCharBefore3">
    <w:name w:val="Style Heading 22 headlinehHeading 2 Char Char Char + Before:  3 ..."/>
    <w:basedOn w:val="Heading2"/>
    <w:semiHidden/>
    <w:pPr>
      <w:keepLines w:val="0"/>
      <w:tabs>
        <w:tab w:val="left" w:pos="1440"/>
      </w:tabs>
      <w:spacing w:before="40" w:after="40" w:line="252" w:lineRule="auto"/>
      <w:ind w:left="28" w:hanging="360"/>
    </w:pPr>
    <w:rPr>
      <w:rFonts w:ascii=".VnTimeH" w:hAnsi=".VnTimeH"/>
      <w:bCs w:val="0"/>
      <w:i/>
      <w:color w:val="auto"/>
      <w:szCs w:val="28"/>
    </w:rPr>
  </w:style>
  <w:style w:type="paragraph" w:customStyle="1" w:styleId="StyleCentered">
    <w:name w:val="Style Centered"/>
    <w:basedOn w:val="Normal"/>
    <w:semiHidden/>
    <w:pPr>
      <w:numPr>
        <w:numId w:val="12"/>
      </w:numPr>
      <w:tabs>
        <w:tab w:val="left" w:pos="567"/>
      </w:tabs>
      <w:spacing w:before="60" w:after="60" w:line="288" w:lineRule="auto"/>
    </w:pPr>
    <w:rPr>
      <w:rFonts w:ascii="Times New Roman" w:eastAsia="Times New Roman" w:hAnsi="Times New Roman"/>
      <w:sz w:val="26"/>
      <w:szCs w:val="26"/>
    </w:rPr>
  </w:style>
  <w:style w:type="paragraph" w:customStyle="1" w:styleId="StyleNormalWebVnTime13ptJustifiedLinespacingExac1">
    <w:name w:val="Style Normal (Web) + .VnTime 13 pt Justified Line spacing:  Exac...1"/>
    <w:basedOn w:val="Normal"/>
    <w:semiHidden/>
    <w:pPr>
      <w:numPr>
        <w:numId w:val="13"/>
      </w:numPr>
      <w:tabs>
        <w:tab w:val="left" w:pos="0"/>
      </w:tabs>
      <w:spacing w:line="360" w:lineRule="auto"/>
    </w:pPr>
    <w:rPr>
      <w:rFonts w:ascii=".VnTime" w:eastAsia="Times New Roman" w:hAnsi=".VnTime"/>
      <w:sz w:val="26"/>
      <w:szCs w:val="20"/>
      <w:lang w:val="en-GB"/>
    </w:rPr>
  </w:style>
  <w:style w:type="paragraph" w:customStyle="1" w:styleId="Normal1CharCharCharCharCharCharCharCharChar">
    <w:name w:val="Normal1 Char Char Char Char Char Char Char Char Char"/>
    <w:basedOn w:val="Normal"/>
    <w:next w:val="Normal"/>
    <w:semiHidden/>
    <w:pPr>
      <w:spacing w:before="120" w:after="120"/>
    </w:pPr>
    <w:rPr>
      <w:rFonts w:ascii="Times New Roman" w:eastAsia="Times New Roman" w:hAnsi="Times New Roman"/>
    </w:rPr>
  </w:style>
  <w:style w:type="paragraph" w:customStyle="1" w:styleId="pbody">
    <w:name w:val="pbody"/>
    <w:basedOn w:val="Normal"/>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pPr>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pPr>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pPr>
      <w:spacing w:before="60" w:after="60" w:line="312" w:lineRule="auto"/>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3">
    <w:name w:val="Văn bản nội dung (3)_"/>
    <w:link w:val="Vnbnnidung31"/>
    <w:uiPriority w:val="99"/>
    <w:rsid w:val="00140ECF"/>
    <w:rPr>
      <w:rFonts w:ascii="Times New Roman" w:hAnsi="Times New Roman"/>
      <w:i/>
      <w:iCs/>
      <w:sz w:val="26"/>
      <w:szCs w:val="26"/>
      <w:shd w:val="clear" w:color="auto" w:fill="FFFFFF"/>
    </w:rPr>
  </w:style>
  <w:style w:type="paragraph" w:customStyle="1" w:styleId="Vnbnnidung31">
    <w:name w:val="Văn bản nội dung (3)1"/>
    <w:basedOn w:val="Normal"/>
    <w:link w:val="Vnbnnidung3"/>
    <w:uiPriority w:val="99"/>
    <w:rsid w:val="00140ECF"/>
    <w:pPr>
      <w:widowControl w:val="0"/>
      <w:shd w:val="clear" w:color="auto" w:fill="FFFFFF"/>
      <w:spacing w:before="240" w:after="60" w:line="240" w:lineRule="atLeast"/>
    </w:pPr>
    <w:rPr>
      <w:rFonts w:ascii="Times New Roman" w:hAnsi="Times New Roman"/>
      <w:i/>
      <w:iCs/>
      <w:sz w:val="26"/>
      <w:szCs w:val="26"/>
      <w:lang w:val="x-none" w:eastAsia="x-none"/>
    </w:rPr>
  </w:style>
  <w:style w:type="paragraph" w:styleId="FootnoteText">
    <w:name w:val="footnote text"/>
    <w:basedOn w:val="Normal"/>
    <w:link w:val="FootnoteTextChar"/>
    <w:unhideWhenUsed/>
    <w:rsid w:val="00CF54D5"/>
    <w:rPr>
      <w:sz w:val="20"/>
      <w:szCs w:val="20"/>
    </w:rPr>
  </w:style>
  <w:style w:type="character" w:customStyle="1" w:styleId="FootnoteTextChar">
    <w:name w:val="Footnote Text Char"/>
    <w:basedOn w:val="DefaultParagraphFont"/>
    <w:link w:val="FootnoteText"/>
    <w:rsid w:val="00CF54D5"/>
  </w:style>
  <w:style w:type="character" w:styleId="FootnoteReference">
    <w:name w:val="footnote reference"/>
    <w:link w:val="CharChar1CharCharCharChar1CharCharCharCharCharCharCharChar"/>
    <w:unhideWhenUsed/>
    <w:rsid w:val="00CF54D5"/>
    <w:rPr>
      <w:vertAlign w:val="superscript"/>
    </w:rPr>
  </w:style>
  <w:style w:type="paragraph" w:styleId="EndnoteText">
    <w:name w:val="endnote text"/>
    <w:basedOn w:val="Normal"/>
    <w:link w:val="EndnoteTextChar"/>
    <w:unhideWhenUsed/>
    <w:rsid w:val="00CF54D5"/>
    <w:rPr>
      <w:sz w:val="20"/>
      <w:szCs w:val="20"/>
    </w:rPr>
  </w:style>
  <w:style w:type="character" w:customStyle="1" w:styleId="EndnoteTextChar">
    <w:name w:val="Endnote Text Char"/>
    <w:basedOn w:val="DefaultParagraphFont"/>
    <w:link w:val="EndnoteText"/>
    <w:rsid w:val="00CF54D5"/>
  </w:style>
  <w:style w:type="character" w:styleId="EndnoteReference">
    <w:name w:val="endnote reference"/>
    <w:unhideWhenUsed/>
    <w:rsid w:val="00CF54D5"/>
    <w:rPr>
      <w:vertAlign w:val="superscript"/>
    </w:rPr>
  </w:style>
  <w:style w:type="table" w:customStyle="1" w:styleId="HocTable1">
    <w:name w:val="HocTable1"/>
    <w:basedOn w:val="TableNormal"/>
    <w:next w:val="TableGrid"/>
    <w:uiPriority w:val="59"/>
    <w:qFormat/>
    <w:rsid w:val="00327D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2">
    <w:name w:val="HocTable2"/>
    <w:basedOn w:val="TableNormal"/>
    <w:next w:val="TableGrid"/>
    <w:uiPriority w:val="59"/>
    <w:qFormat/>
    <w:rsid w:val="00327D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1"/>
    <w:uiPriority w:val="99"/>
    <w:rsid w:val="00B03EE3"/>
    <w:rPr>
      <w:rFonts w:ascii="Times New Roman" w:hAnsi="Times New Roman"/>
      <w:shd w:val="clear" w:color="auto" w:fill="FFFFFF"/>
    </w:rPr>
  </w:style>
  <w:style w:type="paragraph" w:customStyle="1" w:styleId="Vnbnnidung1">
    <w:name w:val="Văn bản nội dung1"/>
    <w:basedOn w:val="Normal"/>
    <w:link w:val="Vnbnnidung"/>
    <w:uiPriority w:val="99"/>
    <w:rsid w:val="00B03EE3"/>
    <w:pPr>
      <w:widowControl w:val="0"/>
      <w:shd w:val="clear" w:color="auto" w:fill="FFFFFF"/>
      <w:spacing w:line="283" w:lineRule="exact"/>
      <w:jc w:val="center"/>
    </w:pPr>
    <w:rPr>
      <w:rFonts w:ascii="Times New Roman" w:hAnsi="Times New Roman"/>
      <w:sz w:val="20"/>
      <w:szCs w:val="20"/>
      <w:lang w:val="x-none" w:eastAsia="x-none"/>
    </w:rPr>
  </w:style>
  <w:style w:type="paragraph" w:customStyle="1" w:styleId="Vnbnnidung30">
    <w:name w:val="Văn bản nội dung (3)"/>
    <w:basedOn w:val="Normal"/>
    <w:uiPriority w:val="99"/>
    <w:rsid w:val="00B03EE3"/>
    <w:pPr>
      <w:widowControl w:val="0"/>
      <w:shd w:val="clear" w:color="auto" w:fill="FFFFFF"/>
      <w:spacing w:before="180" w:line="298" w:lineRule="exact"/>
    </w:pPr>
    <w:rPr>
      <w:rFonts w:ascii="Times New Roman" w:eastAsia="Times New Roman" w:hAnsi="Times New Roman"/>
      <w:i/>
      <w:iCs/>
      <w:sz w:val="26"/>
      <w:szCs w:val="26"/>
      <w:lang w:val="vi-VN"/>
    </w:rPr>
  </w:style>
  <w:style w:type="paragraph" w:customStyle="1" w:styleId="Vnbnnidung0">
    <w:name w:val="Văn bản nội dung"/>
    <w:basedOn w:val="Normal"/>
    <w:uiPriority w:val="99"/>
    <w:rsid w:val="00E609AE"/>
    <w:pPr>
      <w:widowControl w:val="0"/>
      <w:spacing w:after="100" w:line="300" w:lineRule="auto"/>
    </w:pPr>
    <w:rPr>
      <w:rFonts w:ascii="Arial" w:eastAsia="Arial" w:hAnsi="Arial" w:cs="Arial"/>
      <w:color w:val="000000"/>
      <w:lang w:val="vi-VN" w:eastAsia="vi-VN" w:bidi="vi-VN"/>
    </w:rPr>
  </w:style>
  <w:style w:type="numbering" w:customStyle="1" w:styleId="NoList1">
    <w:name w:val="No List1"/>
    <w:next w:val="NoList"/>
    <w:uiPriority w:val="99"/>
    <w:semiHidden/>
    <w:rsid w:val="00250FA1"/>
  </w:style>
  <w:style w:type="paragraph" w:styleId="BodyText3">
    <w:name w:val="Body Text 3"/>
    <w:basedOn w:val="Normal"/>
    <w:link w:val="BodyText3Char"/>
    <w:rsid w:val="00250FA1"/>
    <w:pPr>
      <w:spacing w:after="120" w:line="240" w:lineRule="auto"/>
    </w:pPr>
    <w:rPr>
      <w:rFonts w:ascii="VNI-Times" w:eastAsia="Times New Roman" w:hAnsi="VNI-Times"/>
      <w:sz w:val="16"/>
      <w:szCs w:val="16"/>
    </w:rPr>
  </w:style>
  <w:style w:type="character" w:customStyle="1" w:styleId="BodyText3Char">
    <w:name w:val="Body Text 3 Char"/>
    <w:link w:val="BodyText3"/>
    <w:rsid w:val="00250FA1"/>
    <w:rPr>
      <w:rFonts w:ascii="VNI-Times" w:eastAsia="Times New Roman" w:hAnsi="VNI-Times"/>
      <w:sz w:val="16"/>
      <w:szCs w:val="16"/>
    </w:rPr>
  </w:style>
  <w:style w:type="paragraph" w:customStyle="1" w:styleId="BodyText21">
    <w:name w:val="Body Text 21"/>
    <w:basedOn w:val="Normal"/>
    <w:rsid w:val="00250FA1"/>
    <w:pPr>
      <w:widowControl w:val="0"/>
      <w:tabs>
        <w:tab w:val="left" w:pos="426"/>
      </w:tabs>
      <w:spacing w:before="300" w:line="312" w:lineRule="auto"/>
    </w:pPr>
    <w:rPr>
      <w:rFonts w:ascii="VNI-Times" w:eastAsia="Times New Roman" w:hAnsi="VNI-Times"/>
      <w:sz w:val="26"/>
      <w:szCs w:val="20"/>
    </w:rPr>
  </w:style>
  <w:style w:type="character" w:styleId="PageNumber">
    <w:name w:val="page number"/>
    <w:rsid w:val="00250FA1"/>
  </w:style>
  <w:style w:type="paragraph" w:customStyle="1" w:styleId="nd">
    <w:name w:val="nd"/>
    <w:basedOn w:val="Normal"/>
    <w:rsid w:val="00250FA1"/>
    <w:pPr>
      <w:spacing w:line="240" w:lineRule="auto"/>
      <w:ind w:firstLine="567"/>
    </w:pPr>
    <w:rPr>
      <w:rFonts w:ascii="VNI-Helve" w:eastAsia="Times New Roman" w:hAnsi="VNI-Helve"/>
      <w:sz w:val="24"/>
      <w:szCs w:val="20"/>
    </w:rPr>
  </w:style>
  <w:style w:type="paragraph" w:styleId="BodyTextIndent3">
    <w:name w:val="Body Text Indent 3"/>
    <w:basedOn w:val="Normal"/>
    <w:link w:val="BodyTextIndent3Char"/>
    <w:rsid w:val="00250FA1"/>
    <w:pPr>
      <w:tabs>
        <w:tab w:val="left" w:pos="4230"/>
        <w:tab w:val="left" w:pos="4320"/>
        <w:tab w:val="left" w:pos="4410"/>
        <w:tab w:val="left" w:pos="4590"/>
      </w:tabs>
      <w:spacing w:line="360" w:lineRule="auto"/>
      <w:ind w:left="900" w:hanging="180"/>
    </w:pPr>
    <w:rPr>
      <w:rFonts w:ascii="VNI-Times" w:eastAsia="Times New Roman" w:hAnsi="VNI-Times"/>
      <w:sz w:val="24"/>
      <w:szCs w:val="20"/>
      <w:lang w:val="x-none" w:eastAsia="x-none"/>
    </w:rPr>
  </w:style>
  <w:style w:type="character" w:customStyle="1" w:styleId="BodyTextIndent3Char">
    <w:name w:val="Body Text Indent 3 Char"/>
    <w:link w:val="BodyTextIndent3"/>
    <w:rsid w:val="00250FA1"/>
    <w:rPr>
      <w:rFonts w:ascii="VNI-Times" w:eastAsia="Times New Roman" w:hAnsi="VNI-Times"/>
      <w:sz w:val="24"/>
      <w:lang w:val="x-none" w:eastAsia="x-none"/>
    </w:rPr>
  </w:style>
  <w:style w:type="paragraph" w:customStyle="1" w:styleId="T2">
    <w:name w:val="T2"/>
    <w:basedOn w:val="Normal"/>
    <w:rsid w:val="00250FA1"/>
    <w:pPr>
      <w:spacing w:before="480" w:after="240" w:line="240" w:lineRule="auto"/>
    </w:pPr>
    <w:rPr>
      <w:rFonts w:ascii="VNI-Times" w:eastAsia="Times New Roman" w:hAnsi="VNI-Times"/>
      <w:b/>
      <w:sz w:val="26"/>
      <w:szCs w:val="20"/>
    </w:rPr>
  </w:style>
  <w:style w:type="paragraph" w:styleId="Title">
    <w:name w:val="Title"/>
    <w:aliases w:val=" Char Char Char Char Char,Char Char,Char Char Char Char Char"/>
    <w:basedOn w:val="Normal"/>
    <w:link w:val="TitleChar"/>
    <w:qFormat/>
    <w:rsid w:val="00250FA1"/>
    <w:pPr>
      <w:tabs>
        <w:tab w:val="center" w:pos="1620"/>
        <w:tab w:val="center" w:pos="5220"/>
      </w:tabs>
      <w:spacing w:line="240" w:lineRule="auto"/>
      <w:jc w:val="center"/>
    </w:pPr>
    <w:rPr>
      <w:rFonts w:ascii=".VnTime" w:eastAsia="Times New Roman" w:hAnsi=".VnTime"/>
      <w:b/>
      <w:sz w:val="24"/>
      <w:szCs w:val="20"/>
      <w:lang w:val="x-none" w:eastAsia="x-none"/>
    </w:rPr>
  </w:style>
  <w:style w:type="character" w:customStyle="1" w:styleId="TitleChar">
    <w:name w:val="Title Char"/>
    <w:aliases w:val=" Char Char Char Char Char Char1,Char Char Char,Char Char Char Char Char Char"/>
    <w:link w:val="Title"/>
    <w:rsid w:val="00250FA1"/>
    <w:rPr>
      <w:rFonts w:ascii=".VnTime" w:eastAsia="Times New Roman" w:hAnsi=".VnTime"/>
      <w:b/>
      <w:sz w:val="24"/>
      <w:lang w:val="x-none" w:eastAsia="x-none"/>
    </w:rPr>
  </w:style>
  <w:style w:type="table" w:customStyle="1" w:styleId="TableGrid4">
    <w:name w:val="Table Grid4"/>
    <w:basedOn w:val="TableNormal"/>
    <w:next w:val="TableGrid"/>
    <w:uiPriority w:val="59"/>
    <w:rsid w:val="00250F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basedOn w:val="BodyText3"/>
    <w:link w:val="3Char"/>
    <w:rsid w:val="00250FA1"/>
    <w:pPr>
      <w:tabs>
        <w:tab w:val="left" w:pos="284"/>
        <w:tab w:val="left" w:pos="5387"/>
      </w:tabs>
      <w:spacing w:before="120"/>
    </w:pPr>
    <w:rPr>
      <w:b/>
      <w:bCs/>
      <w:sz w:val="26"/>
      <w:szCs w:val="20"/>
    </w:rPr>
  </w:style>
  <w:style w:type="paragraph" w:customStyle="1" w:styleId="2">
    <w:name w:val="2"/>
    <w:basedOn w:val="BodyText3"/>
    <w:rsid w:val="00250FA1"/>
    <w:pPr>
      <w:tabs>
        <w:tab w:val="left" w:pos="5387"/>
      </w:tabs>
      <w:spacing w:before="240" w:after="0"/>
    </w:pPr>
    <w:rPr>
      <w:b/>
      <w:bCs/>
      <w:sz w:val="26"/>
      <w:szCs w:val="20"/>
    </w:rPr>
  </w:style>
  <w:style w:type="paragraph" w:customStyle="1" w:styleId="CharCharChar1Char">
    <w:name w:val="Char Char Char1 Char"/>
    <w:basedOn w:val="Normal"/>
    <w:rsid w:val="00250FA1"/>
    <w:pPr>
      <w:spacing w:after="160" w:line="240" w:lineRule="exact"/>
    </w:pPr>
    <w:rPr>
      <w:rFonts w:ascii="Tahoma" w:eastAsia="PMingLiU" w:hAnsi="Tahoma"/>
      <w:sz w:val="20"/>
      <w:szCs w:val="20"/>
    </w:rPr>
  </w:style>
  <w:style w:type="paragraph" w:customStyle="1" w:styleId="12Char">
    <w:name w:val="12 Char"/>
    <w:basedOn w:val="BodyTextIndent"/>
    <w:rsid w:val="00250FA1"/>
    <w:pPr>
      <w:spacing w:before="120" w:line="240" w:lineRule="auto"/>
      <w:ind w:left="0"/>
    </w:pPr>
    <w:rPr>
      <w:rFonts w:ascii="VNI-Times" w:eastAsia="Times New Roman" w:hAnsi="VNI-Times"/>
      <w:b/>
      <w:sz w:val="26"/>
      <w:szCs w:val="20"/>
      <w:lang w:val="x-none" w:eastAsia="x-none"/>
    </w:rPr>
  </w:style>
  <w:style w:type="paragraph" w:customStyle="1" w:styleId="StyleJustified">
    <w:name w:val="Style Justified"/>
    <w:basedOn w:val="Normal"/>
    <w:rsid w:val="00250FA1"/>
    <w:pPr>
      <w:spacing w:line="288" w:lineRule="auto"/>
    </w:pPr>
    <w:rPr>
      <w:rFonts w:ascii=".VnTime" w:eastAsia="Times New Roman" w:hAnsi=".VnTime"/>
      <w:sz w:val="26"/>
      <w:szCs w:val="20"/>
      <w:lang w:val="en-AU"/>
    </w:rPr>
  </w:style>
  <w:style w:type="paragraph" w:customStyle="1" w:styleId="bac-bullet01">
    <w:name w:val="bac-bullet01"/>
    <w:basedOn w:val="Normal"/>
    <w:link w:val="bac-bullet01CharChar"/>
    <w:qFormat/>
    <w:rsid w:val="00250FA1"/>
    <w:pPr>
      <w:numPr>
        <w:numId w:val="14"/>
      </w:numPr>
      <w:spacing w:before="120" w:line="240" w:lineRule="auto"/>
    </w:pPr>
    <w:rPr>
      <w:rFonts w:ascii="Arial" w:eastAsia="MS Mincho" w:hAnsi="Arial"/>
      <w:sz w:val="24"/>
      <w:szCs w:val="24"/>
      <w:lang w:val="vi-VN" w:eastAsia="ja-JP"/>
    </w:rPr>
  </w:style>
  <w:style w:type="character" w:customStyle="1" w:styleId="bac-bullet01CharChar">
    <w:name w:val="bac-bullet01 Char Char"/>
    <w:link w:val="bac-bullet01"/>
    <w:rsid w:val="00250FA1"/>
    <w:rPr>
      <w:rFonts w:ascii="Arial" w:eastAsia="MS Mincho" w:hAnsi="Arial"/>
      <w:sz w:val="24"/>
      <w:szCs w:val="24"/>
      <w:lang w:val="vi-VN" w:eastAsia="ja-JP"/>
    </w:rPr>
  </w:style>
  <w:style w:type="character" w:customStyle="1" w:styleId="StyleVNI-Times14pt">
    <w:name w:val="Style VNI-Times 14 pt"/>
    <w:rsid w:val="00250FA1"/>
    <w:rPr>
      <w:rFonts w:ascii="Times New Roman" w:hAnsi="Times New Roman"/>
      <w:sz w:val="26"/>
    </w:rPr>
  </w:style>
  <w:style w:type="paragraph" w:customStyle="1" w:styleId="bac-body">
    <w:name w:val="bac-body"/>
    <w:basedOn w:val="Normal"/>
    <w:link w:val="bac-bodyChar"/>
    <w:rsid w:val="00250FA1"/>
    <w:pPr>
      <w:spacing w:before="120" w:after="120" w:line="240" w:lineRule="auto"/>
    </w:pPr>
    <w:rPr>
      <w:rFonts w:ascii="Arial" w:eastAsia="MS Mincho" w:hAnsi="Arial"/>
      <w:sz w:val="20"/>
      <w:szCs w:val="24"/>
      <w:lang w:val="vi-VN" w:eastAsia="ja-JP"/>
    </w:rPr>
  </w:style>
  <w:style w:type="character" w:customStyle="1" w:styleId="bac-bodyChar">
    <w:name w:val="bac-body Char"/>
    <w:link w:val="bac-body"/>
    <w:rsid w:val="00250FA1"/>
    <w:rPr>
      <w:rFonts w:ascii="Arial" w:eastAsia="MS Mincho" w:hAnsi="Arial"/>
      <w:szCs w:val="24"/>
      <w:lang w:val="vi-VN" w:eastAsia="ja-JP"/>
    </w:rPr>
  </w:style>
  <w:style w:type="character" w:customStyle="1" w:styleId="bac-bullet01Char">
    <w:name w:val="bac-bullet01 Char"/>
    <w:rsid w:val="00250FA1"/>
    <w:rPr>
      <w:rFonts w:eastAsia="MS Mincho"/>
      <w:sz w:val="26"/>
      <w:szCs w:val="24"/>
      <w:lang w:val="vi-VN" w:eastAsia="ja-JP"/>
    </w:rPr>
  </w:style>
  <w:style w:type="paragraph" w:customStyle="1" w:styleId="Char">
    <w:name w:val="Char"/>
    <w:basedOn w:val="Normal"/>
    <w:rsid w:val="00250FA1"/>
    <w:pPr>
      <w:spacing w:after="160" w:line="240" w:lineRule="exact"/>
    </w:pPr>
    <w:rPr>
      <w:rFonts w:ascii="Verdana" w:eastAsia="Times New Roman" w:hAnsi="Verdana"/>
      <w:sz w:val="20"/>
      <w:szCs w:val="20"/>
    </w:rPr>
  </w:style>
  <w:style w:type="character" w:customStyle="1" w:styleId="Heading1Char1">
    <w:name w:val="Heading 1 Char1"/>
    <w:aliases w:val="A Heading 1 Char1,CHUONG Char1,Heading Char1,Heading1 Char1,1 ghost Char1,g Char1,DB Char1"/>
    <w:uiPriority w:val="99"/>
    <w:rsid w:val="00250FA1"/>
    <w:rPr>
      <w:rFonts w:ascii="Cambria" w:eastAsia="Times New Roman" w:hAnsi="Cambria" w:cs="Times New Roman"/>
      <w:b/>
      <w:bCs/>
      <w:color w:val="365F91"/>
      <w:sz w:val="28"/>
      <w:szCs w:val="28"/>
    </w:rPr>
  </w:style>
  <w:style w:type="paragraph" w:styleId="ListBullet2">
    <w:name w:val="List Bullet 2"/>
    <w:basedOn w:val="Normal"/>
    <w:unhideWhenUsed/>
    <w:rsid w:val="00250FA1"/>
    <w:pPr>
      <w:numPr>
        <w:numId w:val="16"/>
      </w:numPr>
      <w:tabs>
        <w:tab w:val="left" w:pos="1260"/>
      </w:tabs>
      <w:spacing w:before="120" w:after="120" w:line="240" w:lineRule="auto"/>
    </w:pPr>
    <w:rPr>
      <w:rFonts w:ascii="Times New Roman" w:eastAsia="Times New Roman" w:hAnsi="Times New Roman"/>
      <w:szCs w:val="24"/>
      <w:lang w:val="vi-VN"/>
    </w:rPr>
  </w:style>
  <w:style w:type="paragraph" w:customStyle="1" w:styleId="bac-bullet03">
    <w:name w:val="bac-bullet03"/>
    <w:basedOn w:val="ListBullet2"/>
    <w:rsid w:val="00250FA1"/>
    <w:pPr>
      <w:tabs>
        <w:tab w:val="clear" w:pos="1260"/>
        <w:tab w:val="left" w:pos="1120"/>
      </w:tabs>
    </w:pPr>
    <w:rPr>
      <w:sz w:val="24"/>
    </w:rPr>
  </w:style>
  <w:style w:type="paragraph" w:customStyle="1" w:styleId="bulletnormal">
    <w:name w:val="bullet normal"/>
    <w:basedOn w:val="Normal"/>
    <w:rsid w:val="00250FA1"/>
    <w:pPr>
      <w:widowControl w:val="0"/>
      <w:numPr>
        <w:numId w:val="17"/>
      </w:numPr>
      <w:spacing w:before="60" w:after="60" w:line="288" w:lineRule="auto"/>
    </w:pPr>
    <w:rPr>
      <w:rFonts w:ascii="Times New Roman" w:eastAsia="Times New Roman" w:hAnsi="Times New Roman"/>
      <w:sz w:val="26"/>
      <w:szCs w:val="20"/>
    </w:rPr>
  </w:style>
  <w:style w:type="character" w:customStyle="1" w:styleId="Gach-cap1Char">
    <w:name w:val="Gach - cap 1 Char"/>
    <w:link w:val="Gach-cap1"/>
    <w:locked/>
    <w:rsid w:val="00250FA1"/>
    <w:rPr>
      <w:sz w:val="26"/>
      <w:lang w:val="x-none" w:eastAsia="x-none"/>
    </w:rPr>
  </w:style>
  <w:style w:type="paragraph" w:customStyle="1" w:styleId="Gach-cap1">
    <w:name w:val="Gach - cap 1"/>
    <w:basedOn w:val="bulletnormal"/>
    <w:link w:val="Gach-cap1Char"/>
    <w:qFormat/>
    <w:rsid w:val="00250FA1"/>
    <w:rPr>
      <w:rFonts w:ascii="Calibri" w:eastAsia="Calibri" w:hAnsi="Calibri"/>
      <w:lang w:val="x-none" w:eastAsia="x-none"/>
    </w:rPr>
  </w:style>
  <w:style w:type="character" w:customStyle="1" w:styleId="Gach-cap2Char">
    <w:name w:val="Gach - cap 2 Char"/>
    <w:link w:val="Gach-cap2"/>
    <w:locked/>
    <w:rsid w:val="00250FA1"/>
    <w:rPr>
      <w:sz w:val="26"/>
      <w:lang w:val="x-none" w:eastAsia="x-none"/>
    </w:rPr>
  </w:style>
  <w:style w:type="paragraph" w:customStyle="1" w:styleId="Gach-cap2">
    <w:name w:val="Gach - cap 2"/>
    <w:basedOn w:val="Gach-cap1"/>
    <w:link w:val="Gach-cap2Char"/>
    <w:qFormat/>
    <w:rsid w:val="00250FA1"/>
    <w:pPr>
      <w:numPr>
        <w:numId w:val="18"/>
      </w:numPr>
    </w:pPr>
  </w:style>
  <w:style w:type="numbering" w:customStyle="1" w:styleId="BAC-LIST1234">
    <w:name w:val="BAC-LIST1234"/>
    <w:rsid w:val="00250FA1"/>
    <w:pPr>
      <w:numPr>
        <w:numId w:val="15"/>
      </w:numPr>
    </w:pPr>
  </w:style>
  <w:style w:type="paragraph" w:customStyle="1" w:styleId="Bang1">
    <w:name w:val="Bang1"/>
    <w:basedOn w:val="Normal"/>
    <w:link w:val="Bang1Char"/>
    <w:autoRedefine/>
    <w:rsid w:val="00250FA1"/>
    <w:pPr>
      <w:spacing w:before="120" w:line="264" w:lineRule="auto"/>
      <w:ind w:left="720"/>
      <w:jc w:val="center"/>
    </w:pPr>
    <w:rPr>
      <w:rFonts w:eastAsia="SimSun"/>
      <w:spacing w:val="-8"/>
      <w:sz w:val="26"/>
      <w:szCs w:val="26"/>
      <w:lang w:val="vi-VN" w:eastAsia="x-none"/>
    </w:rPr>
  </w:style>
  <w:style w:type="paragraph" w:customStyle="1" w:styleId="StyleBang1Bold">
    <w:name w:val="Style Bang1 + Bold"/>
    <w:basedOn w:val="Bang1"/>
    <w:link w:val="StyleBang1BoldChar"/>
    <w:autoRedefine/>
    <w:semiHidden/>
    <w:rsid w:val="00250FA1"/>
    <w:rPr>
      <w:rFonts w:ascii="Times New Roman" w:eastAsia="Times New Roman" w:hAnsi="Times New Roman"/>
      <w:bCs/>
      <w:i/>
      <w:spacing w:val="0"/>
      <w:sz w:val="24"/>
      <w:szCs w:val="24"/>
    </w:rPr>
  </w:style>
  <w:style w:type="character" w:customStyle="1" w:styleId="Bang1Char">
    <w:name w:val="Bang1 Char"/>
    <w:link w:val="Bang1"/>
    <w:rsid w:val="00250FA1"/>
    <w:rPr>
      <w:rFonts w:eastAsia="SimSun"/>
      <w:spacing w:val="-8"/>
      <w:sz w:val="26"/>
      <w:szCs w:val="26"/>
      <w:lang w:val="vi-VN" w:eastAsia="x-none"/>
    </w:rPr>
  </w:style>
  <w:style w:type="character" w:customStyle="1" w:styleId="StyleBang1BoldChar">
    <w:name w:val="Style Bang1 + Bold Char"/>
    <w:link w:val="StyleBang1Bold"/>
    <w:semiHidden/>
    <w:rsid w:val="00250FA1"/>
    <w:rPr>
      <w:rFonts w:ascii="Times New Roman" w:eastAsia="Times New Roman" w:hAnsi="Times New Roman"/>
      <w:bCs/>
      <w:i/>
      <w:sz w:val="24"/>
      <w:szCs w:val="24"/>
      <w:lang w:val="vi-VN" w:eastAsia="x-none"/>
    </w:rPr>
  </w:style>
  <w:style w:type="paragraph" w:customStyle="1" w:styleId="Default">
    <w:name w:val="Default"/>
    <w:rsid w:val="00250FA1"/>
    <w:pPr>
      <w:autoSpaceDE w:val="0"/>
      <w:autoSpaceDN w:val="0"/>
      <w:adjustRightInd w:val="0"/>
      <w:spacing w:line="276" w:lineRule="auto"/>
      <w:ind w:firstLine="446"/>
      <w:jc w:val="both"/>
    </w:pPr>
    <w:rPr>
      <w:rFonts w:ascii="Arial" w:eastAsia="Times New Roman" w:hAnsi="Arial" w:cs="Arial"/>
      <w:color w:val="000000"/>
      <w:sz w:val="24"/>
      <w:szCs w:val="24"/>
      <w:lang w:val="vi-VN" w:eastAsia="vi-VN"/>
    </w:rPr>
  </w:style>
  <w:style w:type="paragraph" w:customStyle="1" w:styleId="nomal">
    <w:name w:val="nomal"/>
    <w:basedOn w:val="BodyTextIndent"/>
    <w:rsid w:val="00250FA1"/>
    <w:pPr>
      <w:spacing w:line="288" w:lineRule="auto"/>
      <w:ind w:left="0"/>
    </w:pPr>
    <w:rPr>
      <w:rFonts w:ascii=".VnTime" w:eastAsia="Times New Roman" w:hAnsi=".VnTime"/>
      <w:snapToGrid w:val="0"/>
      <w:sz w:val="26"/>
      <w:szCs w:val="20"/>
      <w:lang w:val="en-GB" w:eastAsia="x-none"/>
    </w:rPr>
  </w:style>
  <w:style w:type="paragraph" w:customStyle="1" w:styleId="Noidung">
    <w:name w:val="Noidung"/>
    <w:basedOn w:val="Normal"/>
    <w:link w:val="NoidungChar"/>
    <w:rsid w:val="00250FA1"/>
    <w:pPr>
      <w:tabs>
        <w:tab w:val="left" w:pos="450"/>
      </w:tabs>
      <w:spacing w:after="120" w:line="240" w:lineRule="auto"/>
      <w:ind w:left="720" w:firstLine="720"/>
    </w:pPr>
    <w:rPr>
      <w:bCs/>
      <w:kern w:val="28"/>
      <w:sz w:val="26"/>
      <w:szCs w:val="28"/>
      <w:lang w:val="fr-FR" w:eastAsia="x-none"/>
    </w:rPr>
  </w:style>
  <w:style w:type="character" w:customStyle="1" w:styleId="NoidungChar">
    <w:name w:val="Noidung Char"/>
    <w:link w:val="Noidung"/>
    <w:locked/>
    <w:rsid w:val="00250FA1"/>
    <w:rPr>
      <w:bCs/>
      <w:kern w:val="28"/>
      <w:sz w:val="26"/>
      <w:szCs w:val="28"/>
      <w:lang w:val="fr-FR" w:eastAsia="x-none"/>
    </w:rPr>
  </w:style>
  <w:style w:type="character" w:customStyle="1" w:styleId="NormalWebChar1">
    <w:name w:val="Normal (Web) Char1"/>
    <w:aliases w:val="Normal (Web) Char Char"/>
    <w:uiPriority w:val="99"/>
    <w:rsid w:val="00250FA1"/>
    <w:rPr>
      <w:sz w:val="24"/>
      <w:szCs w:val="24"/>
    </w:rPr>
  </w:style>
  <w:style w:type="numbering" w:customStyle="1" w:styleId="NoList11">
    <w:name w:val="No List11"/>
    <w:next w:val="NoList"/>
    <w:uiPriority w:val="99"/>
    <w:semiHidden/>
    <w:unhideWhenUsed/>
    <w:rsid w:val="00250FA1"/>
  </w:style>
  <w:style w:type="numbering" w:customStyle="1" w:styleId="NoList2">
    <w:name w:val="No List2"/>
    <w:next w:val="NoList"/>
    <w:uiPriority w:val="99"/>
    <w:semiHidden/>
    <w:unhideWhenUsed/>
    <w:rsid w:val="00250FA1"/>
  </w:style>
  <w:style w:type="paragraph" w:customStyle="1" w:styleId="NOIDUNG0">
    <w:name w:val="NOI DUNG"/>
    <w:basedOn w:val="Normal"/>
    <w:link w:val="NOIDUNGChar0"/>
    <w:rsid w:val="00250FA1"/>
    <w:pPr>
      <w:widowControl w:val="0"/>
      <w:spacing w:before="120" w:after="120" w:line="240" w:lineRule="auto"/>
      <w:ind w:left="851"/>
    </w:pPr>
    <w:rPr>
      <w:rFonts w:ascii="Times New Roman" w:eastAsia="Times New Roman" w:hAnsi="Times New Roman"/>
      <w:sz w:val="26"/>
      <w:szCs w:val="24"/>
      <w:lang w:val="x-none" w:eastAsia="x-none"/>
    </w:rPr>
  </w:style>
  <w:style w:type="character" w:customStyle="1" w:styleId="NOIDUNGChar0">
    <w:name w:val="NOI DUNG Char"/>
    <w:link w:val="NOIDUNG0"/>
    <w:rsid w:val="00250FA1"/>
    <w:rPr>
      <w:rFonts w:ascii="Times New Roman" w:eastAsia="Times New Roman" w:hAnsi="Times New Roman"/>
      <w:sz w:val="26"/>
      <w:szCs w:val="24"/>
      <w:lang w:val="x-none" w:eastAsia="x-none"/>
    </w:rPr>
  </w:style>
  <w:style w:type="paragraph" w:customStyle="1" w:styleId="DANHMCCCHNH">
    <w:name w:val="DANH MỤC CÁC HÌNH"/>
    <w:basedOn w:val="Normal"/>
    <w:link w:val="DANHMCCCHNHChar"/>
    <w:autoRedefine/>
    <w:qFormat/>
    <w:rsid w:val="00250FA1"/>
    <w:pPr>
      <w:spacing w:before="60" w:after="60" w:line="240" w:lineRule="auto"/>
      <w:jc w:val="center"/>
      <w:outlineLvl w:val="2"/>
    </w:pPr>
    <w:rPr>
      <w:rFonts w:ascii="Times New Roman" w:hAnsi="Times New Roman"/>
      <w:b/>
      <w:noProof/>
      <w:sz w:val="24"/>
      <w:szCs w:val="24"/>
      <w:lang w:val="vi-VN" w:eastAsia="x-none"/>
    </w:rPr>
  </w:style>
  <w:style w:type="character" w:customStyle="1" w:styleId="DANHMCCCHNHChar">
    <w:name w:val="DANH MỤC CÁC HÌNH Char"/>
    <w:link w:val="DANHMCCCHNH"/>
    <w:rsid w:val="00250FA1"/>
    <w:rPr>
      <w:rFonts w:ascii="Times New Roman" w:hAnsi="Times New Roman"/>
      <w:b/>
      <w:noProof/>
      <w:sz w:val="24"/>
      <w:szCs w:val="24"/>
      <w:lang w:val="vi-VN" w:eastAsia="x-none"/>
    </w:rPr>
  </w:style>
  <w:style w:type="character" w:customStyle="1" w:styleId="Normal3">
    <w:name w:val="Normal3"/>
    <w:rsid w:val="00250FA1"/>
    <w:rPr>
      <w:lang w:val="en-US" w:eastAsia="en-US" w:bidi="ar-SA"/>
    </w:rPr>
  </w:style>
  <w:style w:type="paragraph" w:customStyle="1" w:styleId="DANHMCCCBNG">
    <w:name w:val="DANH MỤC CÁC BẢNG"/>
    <w:basedOn w:val="DANHMCCCHNH"/>
    <w:qFormat/>
    <w:rsid w:val="00250FA1"/>
    <w:rPr>
      <w:sz w:val="26"/>
      <w:szCs w:val="26"/>
      <w:lang w:val="de-DE"/>
    </w:rPr>
  </w:style>
  <w:style w:type="table" w:customStyle="1" w:styleId="TableGrid12">
    <w:name w:val="Table Grid12"/>
    <w:basedOn w:val="TableNormal"/>
    <w:next w:val="TableGrid"/>
    <w:uiPriority w:val="59"/>
    <w:rsid w:val="00250FA1"/>
    <w:pPr>
      <w:tabs>
        <w:tab w:val="left" w:pos="567"/>
      </w:tabs>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250FA1"/>
    <w:pPr>
      <w:tabs>
        <w:tab w:val="left" w:pos="567"/>
      </w:tabs>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250FA1"/>
    <w:pPr>
      <w:tabs>
        <w:tab w:val="left" w:pos="567"/>
      </w:tabs>
      <w:spacing w:before="60" w:after="60" w:line="312" w:lineRule="auto"/>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
    <w:name w:val="Style Bulleted"/>
    <w:rsid w:val="00250FA1"/>
    <w:pPr>
      <w:numPr>
        <w:numId w:val="19"/>
      </w:numPr>
    </w:pPr>
  </w:style>
  <w:style w:type="character" w:customStyle="1" w:styleId="3Char">
    <w:name w:val="3 Char"/>
    <w:link w:val="3"/>
    <w:rsid w:val="00250FA1"/>
    <w:rPr>
      <w:rFonts w:ascii="VNI-Times" w:eastAsia="Times New Roman" w:hAnsi="VNI-Times"/>
      <w:b/>
      <w:bCs/>
      <w:sz w:val="26"/>
    </w:rPr>
  </w:style>
  <w:style w:type="paragraph" w:customStyle="1" w:styleId="Muc-0">
    <w:name w:val="Muc -"/>
    <w:basedOn w:val="Heading8"/>
    <w:qFormat/>
    <w:rsid w:val="00250FA1"/>
    <w:pPr>
      <w:keepNext w:val="0"/>
      <w:numPr>
        <w:numId w:val="20"/>
      </w:numPr>
      <w:tabs>
        <w:tab w:val="num" w:pos="0"/>
        <w:tab w:val="left" w:pos="426"/>
      </w:tabs>
      <w:spacing w:before="40" w:after="60" w:line="300" w:lineRule="auto"/>
      <w:ind w:left="0" w:firstLine="284"/>
      <w:jc w:val="both"/>
    </w:pPr>
    <w:rPr>
      <w:rFonts w:ascii=".VnTime" w:hAnsi=".VnTime"/>
      <w:b w:val="0"/>
      <w:i w:val="0"/>
      <w:iCs/>
      <w:spacing w:val="-2"/>
      <w:sz w:val="28"/>
      <w:szCs w:val="24"/>
      <w:lang w:val="fr-FR" w:eastAsia="en-US"/>
    </w:rPr>
  </w:style>
  <w:style w:type="paragraph" w:customStyle="1" w:styleId="CharCharCharCharCharCharCharCharChar">
    <w:name w:val="Char Char Char Char Char Char Char Char Char"/>
    <w:basedOn w:val="Normal"/>
    <w:semiHidden/>
    <w:rsid w:val="00250FA1"/>
    <w:pPr>
      <w:spacing w:after="160" w:line="240" w:lineRule="exact"/>
    </w:pPr>
    <w:rPr>
      <w:rFonts w:ascii="Arial" w:eastAsia="Times New Roman" w:hAnsi="Arial" w:cs="Arial"/>
    </w:rPr>
  </w:style>
  <w:style w:type="paragraph" w:customStyle="1" w:styleId="Char0">
    <w:name w:val="Char"/>
    <w:basedOn w:val="Normal"/>
    <w:rsid w:val="00250FA1"/>
    <w:pPr>
      <w:spacing w:line="240" w:lineRule="auto"/>
    </w:pPr>
    <w:rPr>
      <w:rFonts w:ascii="Arial" w:eastAsia="Times New Roman" w:hAnsi="Arial"/>
      <w:szCs w:val="20"/>
      <w:lang w:val="en-AU"/>
    </w:rPr>
  </w:style>
  <w:style w:type="character" w:customStyle="1" w:styleId="Bodytext0">
    <w:name w:val="Body text_"/>
    <w:link w:val="BodyText1"/>
    <w:rsid w:val="00250FA1"/>
    <w:rPr>
      <w:b/>
      <w:bCs/>
      <w:shd w:val="clear" w:color="auto" w:fill="FFFFFF"/>
    </w:rPr>
  </w:style>
  <w:style w:type="paragraph" w:customStyle="1" w:styleId="BodyText1">
    <w:name w:val="Body Text1"/>
    <w:basedOn w:val="Normal"/>
    <w:link w:val="Bodytext0"/>
    <w:rsid w:val="00250FA1"/>
    <w:pPr>
      <w:widowControl w:val="0"/>
      <w:shd w:val="clear" w:color="auto" w:fill="FFFFFF"/>
      <w:spacing w:before="180" w:line="403" w:lineRule="exact"/>
      <w:ind w:hanging="360"/>
    </w:pPr>
    <w:rPr>
      <w:b/>
      <w:bCs/>
      <w:sz w:val="20"/>
      <w:szCs w:val="20"/>
    </w:rPr>
  </w:style>
  <w:style w:type="numbering" w:customStyle="1" w:styleId="NoList111">
    <w:name w:val="No List111"/>
    <w:next w:val="NoList"/>
    <w:uiPriority w:val="99"/>
    <w:semiHidden/>
    <w:unhideWhenUsed/>
    <w:rsid w:val="00250FA1"/>
  </w:style>
  <w:style w:type="character" w:styleId="FollowedHyperlink">
    <w:name w:val="FollowedHyperlink"/>
    <w:uiPriority w:val="99"/>
    <w:unhideWhenUsed/>
    <w:rsid w:val="00250FA1"/>
    <w:rPr>
      <w:color w:val="800080"/>
      <w:u w:val="single"/>
    </w:rPr>
  </w:style>
  <w:style w:type="paragraph" w:customStyle="1" w:styleId="font5">
    <w:name w:val="font5"/>
    <w:basedOn w:val="Normal"/>
    <w:rsid w:val="00250FA1"/>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al"/>
    <w:rsid w:val="00250FA1"/>
    <w:pPr>
      <w:spacing w:before="100" w:beforeAutospacing="1" w:after="100" w:afterAutospacing="1" w:line="240" w:lineRule="auto"/>
    </w:pPr>
    <w:rPr>
      <w:rFonts w:ascii="Arial" w:eastAsia="Times New Roman" w:hAnsi="Arial" w:cs="Arial"/>
      <w:sz w:val="24"/>
      <w:szCs w:val="24"/>
    </w:rPr>
  </w:style>
  <w:style w:type="paragraph" w:customStyle="1" w:styleId="xl64">
    <w:name w:val="xl64"/>
    <w:basedOn w:val="Normal"/>
    <w:rsid w:val="00250FA1"/>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5">
    <w:name w:val="xl65"/>
    <w:basedOn w:val="Normal"/>
    <w:rsid w:val="00250FA1"/>
    <w:pPr>
      <w:spacing w:before="100" w:beforeAutospacing="1" w:after="100" w:afterAutospacing="1" w:line="240" w:lineRule="auto"/>
      <w:jc w:val="center"/>
    </w:pPr>
    <w:rPr>
      <w:rFonts w:ascii="Arial" w:eastAsia="Times New Roman" w:hAnsi="Arial" w:cs="Arial"/>
      <w:sz w:val="24"/>
      <w:szCs w:val="24"/>
    </w:rPr>
  </w:style>
  <w:style w:type="paragraph" w:customStyle="1" w:styleId="xl66">
    <w:name w:val="xl66"/>
    <w:basedOn w:val="Normal"/>
    <w:rsid w:val="00250FA1"/>
    <w:pPr>
      <w:shd w:val="clear" w:color="000000" w:fill="FFFF00"/>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Normal"/>
    <w:rsid w:val="00250F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8">
    <w:name w:val="xl68"/>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9">
    <w:name w:val="xl69"/>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sz w:val="24"/>
      <w:szCs w:val="24"/>
    </w:rPr>
  </w:style>
  <w:style w:type="paragraph" w:customStyle="1" w:styleId="xl70">
    <w:name w:val="xl70"/>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sz w:val="24"/>
      <w:szCs w:val="24"/>
    </w:rPr>
  </w:style>
  <w:style w:type="paragraph" w:customStyle="1" w:styleId="xl71">
    <w:name w:val="xl71"/>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Arial" w:eastAsia="Times New Roman" w:hAnsi="Arial" w:cs="Arial"/>
      <w:b/>
      <w:bCs/>
      <w:sz w:val="24"/>
      <w:szCs w:val="24"/>
    </w:rPr>
  </w:style>
  <w:style w:type="paragraph" w:customStyle="1" w:styleId="xl72">
    <w:name w:val="xl72"/>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24"/>
      <w:szCs w:val="24"/>
    </w:rPr>
  </w:style>
  <w:style w:type="paragraph" w:customStyle="1" w:styleId="xl73">
    <w:name w:val="xl73"/>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b/>
      <w:bCs/>
      <w:i/>
      <w:iCs/>
      <w:sz w:val="24"/>
      <w:szCs w:val="24"/>
    </w:rPr>
  </w:style>
  <w:style w:type="paragraph" w:customStyle="1" w:styleId="xl74">
    <w:name w:val="xl74"/>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i/>
      <w:iCs/>
      <w:sz w:val="24"/>
      <w:szCs w:val="24"/>
    </w:rPr>
  </w:style>
  <w:style w:type="paragraph" w:customStyle="1" w:styleId="xl75">
    <w:name w:val="xl75"/>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i/>
      <w:iCs/>
      <w:sz w:val="24"/>
      <w:szCs w:val="24"/>
    </w:rPr>
  </w:style>
  <w:style w:type="paragraph" w:customStyle="1" w:styleId="xl76">
    <w:name w:val="xl76"/>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77">
    <w:name w:val="xl77"/>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8">
    <w:name w:val="xl78"/>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24"/>
      <w:szCs w:val="24"/>
    </w:rPr>
  </w:style>
  <w:style w:type="paragraph" w:customStyle="1" w:styleId="xl79">
    <w:name w:val="xl79"/>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24"/>
      <w:szCs w:val="24"/>
    </w:rPr>
  </w:style>
  <w:style w:type="paragraph" w:customStyle="1" w:styleId="xl81">
    <w:name w:val="xl81"/>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i/>
      <w:iCs/>
      <w:sz w:val="24"/>
      <w:szCs w:val="24"/>
    </w:rPr>
  </w:style>
  <w:style w:type="paragraph" w:customStyle="1" w:styleId="xl82">
    <w:name w:val="xl82"/>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24"/>
      <w:szCs w:val="24"/>
    </w:rPr>
  </w:style>
  <w:style w:type="paragraph" w:customStyle="1" w:styleId="xl83">
    <w:name w:val="xl83"/>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4">
    <w:name w:val="xl84"/>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sz w:val="24"/>
      <w:szCs w:val="24"/>
    </w:rPr>
  </w:style>
  <w:style w:type="paragraph" w:customStyle="1" w:styleId="xl85">
    <w:name w:val="xl85"/>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sz w:val="24"/>
      <w:szCs w:val="24"/>
    </w:rPr>
  </w:style>
  <w:style w:type="paragraph" w:customStyle="1" w:styleId="xl86">
    <w:name w:val="xl86"/>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Arial" w:eastAsia="Times New Roman" w:hAnsi="Arial" w:cs="Arial"/>
      <w:b/>
      <w:bCs/>
      <w:sz w:val="24"/>
      <w:szCs w:val="24"/>
    </w:rPr>
  </w:style>
  <w:style w:type="paragraph" w:customStyle="1" w:styleId="xl87">
    <w:name w:val="xl87"/>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sz w:val="24"/>
      <w:szCs w:val="24"/>
    </w:rPr>
  </w:style>
  <w:style w:type="paragraph" w:customStyle="1" w:styleId="xl88">
    <w:name w:val="xl88"/>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89">
    <w:name w:val="xl89"/>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90">
    <w:name w:val="xl90"/>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i/>
      <w:iCs/>
      <w:sz w:val="24"/>
      <w:szCs w:val="24"/>
    </w:rPr>
  </w:style>
  <w:style w:type="paragraph" w:customStyle="1" w:styleId="xl91">
    <w:name w:val="xl91"/>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i/>
      <w:iCs/>
      <w:sz w:val="24"/>
      <w:szCs w:val="24"/>
    </w:rPr>
  </w:style>
  <w:style w:type="paragraph" w:customStyle="1" w:styleId="xl92">
    <w:name w:val="xl92"/>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i/>
      <w:iCs/>
      <w:sz w:val="24"/>
      <w:szCs w:val="24"/>
    </w:rPr>
  </w:style>
  <w:style w:type="paragraph" w:customStyle="1" w:styleId="xl93">
    <w:name w:val="xl93"/>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94">
    <w:name w:val="xl94"/>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i/>
      <w:iCs/>
      <w:sz w:val="24"/>
      <w:szCs w:val="24"/>
    </w:rPr>
  </w:style>
  <w:style w:type="paragraph" w:customStyle="1" w:styleId="xl95">
    <w:name w:val="xl95"/>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6">
    <w:name w:val="xl96"/>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97">
    <w:name w:val="xl97"/>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98">
    <w:name w:val="xl98"/>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Arial" w:eastAsia="Times New Roman" w:hAnsi="Arial" w:cs="Arial"/>
      <w:sz w:val="24"/>
      <w:szCs w:val="24"/>
    </w:rPr>
  </w:style>
  <w:style w:type="paragraph" w:customStyle="1" w:styleId="xl99">
    <w:name w:val="xl99"/>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0">
    <w:name w:val="xl100"/>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102">
    <w:name w:val="xl102"/>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Arial" w:eastAsia="Times New Roman" w:hAnsi="Arial" w:cs="Arial"/>
      <w:sz w:val="24"/>
      <w:szCs w:val="24"/>
    </w:rPr>
  </w:style>
  <w:style w:type="paragraph" w:customStyle="1" w:styleId="xl103">
    <w:name w:val="xl103"/>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104">
    <w:name w:val="xl104"/>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105">
    <w:name w:val="xl105"/>
    <w:basedOn w:val="Normal"/>
    <w:rsid w:val="00250FA1"/>
    <w:pPr>
      <w:spacing w:before="100" w:beforeAutospacing="1" w:after="100" w:afterAutospacing="1" w:line="240" w:lineRule="auto"/>
    </w:pPr>
    <w:rPr>
      <w:rFonts w:ascii="Arial" w:eastAsia="Times New Roman" w:hAnsi="Arial" w:cs="Arial"/>
      <w:sz w:val="24"/>
      <w:szCs w:val="24"/>
    </w:rPr>
  </w:style>
  <w:style w:type="paragraph" w:customStyle="1" w:styleId="xl106">
    <w:name w:val="xl106"/>
    <w:basedOn w:val="Normal"/>
    <w:rsid w:val="00250F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24"/>
      <w:szCs w:val="24"/>
    </w:rPr>
  </w:style>
  <w:style w:type="paragraph" w:customStyle="1" w:styleId="xl107">
    <w:name w:val="xl107"/>
    <w:basedOn w:val="Normal"/>
    <w:rsid w:val="00250FA1"/>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8">
    <w:name w:val="xl108"/>
    <w:basedOn w:val="Normal"/>
    <w:rsid w:val="00250FA1"/>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9">
    <w:name w:val="xl109"/>
    <w:basedOn w:val="Normal"/>
    <w:rsid w:val="00250FA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0">
    <w:name w:val="xl110"/>
    <w:basedOn w:val="Normal"/>
    <w:rsid w:val="00250FA1"/>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1">
    <w:name w:val="xl111"/>
    <w:basedOn w:val="Normal"/>
    <w:rsid w:val="00250FA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2">
    <w:name w:val="xl112"/>
    <w:basedOn w:val="Normal"/>
    <w:rsid w:val="00250FA1"/>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CNOIDUNG">
    <w:name w:val="C NOI DUNG"/>
    <w:link w:val="CNOIDUNGChar"/>
    <w:qFormat/>
    <w:rsid w:val="0048673F"/>
    <w:pPr>
      <w:spacing w:before="120" w:after="120" w:line="276" w:lineRule="auto"/>
      <w:ind w:firstLine="567"/>
      <w:jc w:val="both"/>
    </w:pPr>
    <w:rPr>
      <w:rFonts w:ascii="Times New Roman" w:eastAsia="Times New Roman" w:hAnsi="Times New Roman"/>
      <w:bCs/>
      <w:kern w:val="32"/>
      <w:sz w:val="26"/>
      <w:szCs w:val="26"/>
      <w:lang w:val="vi-VN"/>
    </w:rPr>
  </w:style>
  <w:style w:type="character" w:customStyle="1" w:styleId="CNOIDUNGChar">
    <w:name w:val="C NOI DUNG Char"/>
    <w:link w:val="CNOIDUNG"/>
    <w:rsid w:val="0048673F"/>
    <w:rPr>
      <w:rFonts w:ascii="Times New Roman" w:eastAsia="Times New Roman" w:hAnsi="Times New Roman"/>
      <w:bCs/>
      <w:kern w:val="32"/>
      <w:sz w:val="26"/>
      <w:szCs w:val="26"/>
      <w:lang w:val="vi-VN"/>
    </w:rPr>
  </w:style>
  <w:style w:type="paragraph" w:customStyle="1" w:styleId="ColorfulList-Accent11">
    <w:name w:val="Colorful List - Accent 11"/>
    <w:basedOn w:val="Normal"/>
    <w:uiPriority w:val="99"/>
    <w:rsid w:val="00122CE0"/>
    <w:pPr>
      <w:spacing w:line="240" w:lineRule="auto"/>
      <w:ind w:left="720"/>
      <w:contextualSpacing/>
    </w:pPr>
    <w:rPr>
      <w:rFonts w:ascii="Times New Roman" w:eastAsia="Cambria" w:hAnsi="Times New Roman"/>
      <w:sz w:val="28"/>
      <w:szCs w:val="24"/>
    </w:rPr>
  </w:style>
  <w:style w:type="paragraph" w:customStyle="1" w:styleId="1">
    <w:name w:val="1"/>
    <w:basedOn w:val="Normal"/>
    <w:rsid w:val="00674DC9"/>
    <w:pPr>
      <w:spacing w:before="100" w:beforeAutospacing="1" w:after="100" w:afterAutospacing="1" w:line="360" w:lineRule="exact"/>
      <w:ind w:firstLine="720"/>
    </w:pPr>
    <w:rPr>
      <w:rFonts w:ascii="Arial" w:eastAsia="Times New Roman" w:hAnsi="Arial" w:cs="Arial"/>
    </w:rPr>
  </w:style>
  <w:style w:type="paragraph" w:customStyle="1" w:styleId="Tiumc">
    <w:name w:val="Tiểu mục"/>
    <w:basedOn w:val="Normal"/>
    <w:autoRedefine/>
    <w:qFormat/>
    <w:rsid w:val="00D857C7"/>
    <w:pPr>
      <w:spacing w:before="120" w:after="120"/>
      <w:ind w:left="360" w:hanging="360"/>
    </w:pPr>
    <w:rPr>
      <w:rFonts w:ascii="Times New Roman" w:eastAsia="Times New Roman" w:hAnsi="Times New Roman"/>
      <w:iCs/>
      <w:sz w:val="28"/>
      <w:szCs w:val="26"/>
      <w:lang w:val="nl-NL"/>
    </w:rPr>
  </w:style>
  <w:style w:type="paragraph" w:customStyle="1" w:styleId="Mclc2">
    <w:name w:val="Mục lục 2"/>
    <w:basedOn w:val="Normal"/>
    <w:autoRedefine/>
    <w:qFormat/>
    <w:rsid w:val="007D11D0"/>
    <w:pPr>
      <w:keepNext/>
      <w:spacing w:before="120" w:after="120"/>
      <w:ind w:firstLine="720"/>
      <w:outlineLvl w:val="1"/>
    </w:pPr>
    <w:rPr>
      <w:rFonts w:ascii="Times New Roman Bold" w:eastAsia="Times New Roman" w:hAnsi="Times New Roman Bold"/>
      <w:b/>
      <w:bCs/>
      <w:iCs/>
      <w:spacing w:val="-4"/>
      <w:sz w:val="28"/>
      <w:szCs w:val="28"/>
      <w:lang w:eastAsia="x-none"/>
    </w:rPr>
  </w:style>
  <w:style w:type="paragraph" w:customStyle="1" w:styleId="DanhmucBng">
    <w:name w:val="Danh muc Bảng"/>
    <w:basedOn w:val="Normal"/>
    <w:autoRedefine/>
    <w:qFormat/>
    <w:rsid w:val="00606A81"/>
    <w:pPr>
      <w:widowControl w:val="0"/>
      <w:overflowPunct w:val="0"/>
      <w:autoSpaceDE w:val="0"/>
      <w:autoSpaceDN w:val="0"/>
      <w:adjustRightInd w:val="0"/>
      <w:spacing w:before="16" w:after="16" w:line="288" w:lineRule="auto"/>
      <w:ind w:firstLine="0"/>
      <w:jc w:val="right"/>
    </w:pPr>
    <w:rPr>
      <w:rFonts w:ascii="Times New Roman" w:eastAsia="Times New Roman" w:hAnsi="Times New Roman"/>
      <w:bCs/>
      <w:i/>
      <w:iCs/>
      <w:color w:val="0B769F" w:themeColor="accent4" w:themeShade="BF"/>
      <w:sz w:val="26"/>
      <w:szCs w:val="26"/>
      <w:lang w:val="vi-VN"/>
    </w:rPr>
  </w:style>
  <w:style w:type="character" w:customStyle="1" w:styleId="fontstyle01">
    <w:name w:val="fontstyle01"/>
    <w:rsid w:val="007D11D0"/>
    <w:rPr>
      <w:rFonts w:ascii="UTM-Aptima" w:hAnsi="UTM-Aptima" w:hint="default"/>
      <w:b w:val="0"/>
      <w:bCs w:val="0"/>
      <w:i w:val="0"/>
      <w:iCs w:val="0"/>
      <w:color w:val="000000"/>
      <w:sz w:val="22"/>
      <w:szCs w:val="22"/>
    </w:rPr>
  </w:style>
  <w:style w:type="paragraph" w:customStyle="1" w:styleId="Normal1">
    <w:name w:val="Normal 1"/>
    <w:basedOn w:val="Normal"/>
    <w:qFormat/>
    <w:rsid w:val="007D11D0"/>
    <w:pPr>
      <w:spacing w:after="120" w:line="240" w:lineRule="auto"/>
    </w:pPr>
    <w:rPr>
      <w:rFonts w:ascii="VN-NTime" w:eastAsia="Batang" w:hAnsi="VN-NTime"/>
      <w:sz w:val="26"/>
      <w:szCs w:val="24"/>
    </w:rPr>
  </w:style>
  <w:style w:type="paragraph" w:customStyle="1" w:styleId="msonormal0">
    <w:name w:val="msonormal"/>
    <w:basedOn w:val="Normal"/>
    <w:rsid w:val="008D4523"/>
    <w:pPr>
      <w:spacing w:before="100" w:beforeAutospacing="1" w:after="100" w:afterAutospacing="1" w:line="240" w:lineRule="auto"/>
    </w:pPr>
    <w:rPr>
      <w:rFonts w:ascii="Times New Roman" w:eastAsia="Times New Roman" w:hAnsi="Times New Roman"/>
      <w:sz w:val="24"/>
      <w:szCs w:val="24"/>
    </w:rPr>
  </w:style>
  <w:style w:type="paragraph" w:customStyle="1" w:styleId="xl1203">
    <w:name w:val="xl1203"/>
    <w:basedOn w:val="Normal"/>
    <w:rsid w:val="008D4523"/>
    <w:pPr>
      <w:spacing w:before="100" w:beforeAutospacing="1" w:after="100" w:afterAutospacing="1" w:line="240" w:lineRule="auto"/>
    </w:pPr>
    <w:rPr>
      <w:rFonts w:ascii="Times New Roman" w:eastAsia="Times New Roman" w:hAnsi="Times New Roman"/>
      <w:b/>
      <w:bCs/>
      <w:sz w:val="24"/>
      <w:szCs w:val="24"/>
    </w:rPr>
  </w:style>
  <w:style w:type="paragraph" w:customStyle="1" w:styleId="xl1204">
    <w:name w:val="xl1204"/>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rPr>
  </w:style>
  <w:style w:type="paragraph" w:customStyle="1" w:styleId="xl1205">
    <w:name w:val="xl1205"/>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rPr>
  </w:style>
  <w:style w:type="paragraph" w:customStyle="1" w:styleId="xl1206">
    <w:name w:val="xl1206"/>
    <w:basedOn w:val="Normal"/>
    <w:rsid w:val="008D4523"/>
    <w:pPr>
      <w:spacing w:before="100" w:beforeAutospacing="1" w:after="100" w:afterAutospacing="1" w:line="240" w:lineRule="auto"/>
    </w:pPr>
    <w:rPr>
      <w:rFonts w:ascii="Arial" w:eastAsia="Times New Roman" w:hAnsi="Arial" w:cs="Arial"/>
      <w:sz w:val="24"/>
      <w:szCs w:val="24"/>
    </w:rPr>
  </w:style>
  <w:style w:type="paragraph" w:customStyle="1" w:styleId="xl1207">
    <w:name w:val="xl1207"/>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rPr>
  </w:style>
  <w:style w:type="paragraph" w:customStyle="1" w:styleId="xl1208">
    <w:name w:val="xl1208"/>
    <w:basedOn w:val="Normal"/>
    <w:rsid w:val="008D4523"/>
    <w:pPr>
      <w:spacing w:before="100" w:beforeAutospacing="1" w:after="100" w:afterAutospacing="1" w:line="240" w:lineRule="auto"/>
    </w:pPr>
    <w:rPr>
      <w:rFonts w:ascii="Arial" w:eastAsia="Times New Roman" w:hAnsi="Arial" w:cs="Arial"/>
      <w:b/>
      <w:bCs/>
      <w:sz w:val="24"/>
      <w:szCs w:val="24"/>
    </w:rPr>
  </w:style>
  <w:style w:type="paragraph" w:customStyle="1" w:styleId="xl1209">
    <w:name w:val="xl1209"/>
    <w:basedOn w:val="Normal"/>
    <w:rsid w:val="008D4523"/>
    <w:pPr>
      <w:spacing w:before="100" w:beforeAutospacing="1" w:after="100" w:afterAutospacing="1" w:line="240" w:lineRule="auto"/>
    </w:pPr>
    <w:rPr>
      <w:rFonts w:ascii="Arial" w:eastAsia="Times New Roman" w:hAnsi="Arial" w:cs="Arial"/>
      <w:sz w:val="24"/>
      <w:szCs w:val="24"/>
    </w:rPr>
  </w:style>
  <w:style w:type="paragraph" w:customStyle="1" w:styleId="xl1210">
    <w:name w:val="xl1210"/>
    <w:basedOn w:val="Normal"/>
    <w:rsid w:val="008D452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rPr>
  </w:style>
  <w:style w:type="paragraph" w:customStyle="1" w:styleId="xl1211">
    <w:name w:val="xl1211"/>
    <w:basedOn w:val="Normal"/>
    <w:rsid w:val="008D452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rPr>
  </w:style>
  <w:style w:type="paragraph" w:customStyle="1" w:styleId="xl1212">
    <w:name w:val="xl1212"/>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rPr>
  </w:style>
  <w:style w:type="paragraph" w:customStyle="1" w:styleId="xl1213">
    <w:name w:val="xl1213"/>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rPr>
  </w:style>
  <w:style w:type="paragraph" w:customStyle="1" w:styleId="xl1214">
    <w:name w:val="xl1214"/>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rPr>
  </w:style>
  <w:style w:type="paragraph" w:customStyle="1" w:styleId="xl1215">
    <w:name w:val="xl1215"/>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rPr>
  </w:style>
  <w:style w:type="paragraph" w:customStyle="1" w:styleId="xl1216">
    <w:name w:val="xl1216"/>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17">
    <w:name w:val="xl1217"/>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18">
    <w:name w:val="xl1218"/>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Calibri"/>
    </w:rPr>
  </w:style>
  <w:style w:type="paragraph" w:customStyle="1" w:styleId="xl1219">
    <w:name w:val="xl1219"/>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20">
    <w:name w:val="xl1220"/>
    <w:basedOn w:val="Normal"/>
    <w:rsid w:val="008D45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rPr>
  </w:style>
  <w:style w:type="paragraph" w:customStyle="1" w:styleId="xl1221">
    <w:name w:val="xl1221"/>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rPr>
  </w:style>
  <w:style w:type="paragraph" w:customStyle="1" w:styleId="xl1222">
    <w:name w:val="xl1222"/>
    <w:basedOn w:val="Normal"/>
    <w:rsid w:val="008D452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rPr>
  </w:style>
  <w:style w:type="paragraph" w:customStyle="1" w:styleId="xl1223">
    <w:name w:val="xl1223"/>
    <w:basedOn w:val="Normal"/>
    <w:rsid w:val="008D452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rPr>
  </w:style>
  <w:style w:type="paragraph" w:customStyle="1" w:styleId="xl1224">
    <w:name w:val="xl1224"/>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25">
    <w:name w:val="xl1225"/>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26">
    <w:name w:val="xl1226"/>
    <w:basedOn w:val="Normal"/>
    <w:rsid w:val="008D4523"/>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27">
    <w:name w:val="xl1227"/>
    <w:basedOn w:val="Normal"/>
    <w:rsid w:val="008D45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rPr>
  </w:style>
  <w:style w:type="paragraph" w:customStyle="1" w:styleId="xl1228">
    <w:name w:val="xl1228"/>
    <w:basedOn w:val="Normal"/>
    <w:rsid w:val="008D452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29">
    <w:name w:val="xl1229"/>
    <w:basedOn w:val="Normal"/>
    <w:rsid w:val="008D452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rPr>
  </w:style>
  <w:style w:type="paragraph" w:customStyle="1" w:styleId="xl1230">
    <w:name w:val="xl1230"/>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rPr>
  </w:style>
  <w:style w:type="paragraph" w:customStyle="1" w:styleId="xl1231">
    <w:name w:val="xl1231"/>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Calibri"/>
    </w:rPr>
  </w:style>
  <w:style w:type="paragraph" w:customStyle="1" w:styleId="xl1232">
    <w:name w:val="xl1232"/>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rPr>
  </w:style>
  <w:style w:type="paragraph" w:customStyle="1" w:styleId="xl1233">
    <w:name w:val="xl1233"/>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rPr>
  </w:style>
  <w:style w:type="paragraph" w:customStyle="1" w:styleId="xl1234">
    <w:name w:val="xl1234"/>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rPr>
  </w:style>
  <w:style w:type="paragraph" w:customStyle="1" w:styleId="xl1235">
    <w:name w:val="xl1235"/>
    <w:basedOn w:val="Normal"/>
    <w:rsid w:val="008D4523"/>
    <w:pPr>
      <w:spacing w:before="100" w:beforeAutospacing="1" w:after="100" w:afterAutospacing="1" w:line="240" w:lineRule="auto"/>
      <w:textAlignment w:val="center"/>
    </w:pPr>
    <w:rPr>
      <w:rFonts w:ascii="Times New Roman" w:eastAsia="Times New Roman" w:hAnsi="Times New Roman"/>
      <w:b/>
      <w:bCs/>
    </w:rPr>
  </w:style>
  <w:style w:type="paragraph" w:customStyle="1" w:styleId="xl1236">
    <w:name w:val="xl1236"/>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rPr>
  </w:style>
  <w:style w:type="character" w:customStyle="1" w:styleId="UnresolvedMention1">
    <w:name w:val="Unresolved Mention1"/>
    <w:uiPriority w:val="99"/>
    <w:semiHidden/>
    <w:unhideWhenUsed/>
    <w:rsid w:val="00030E81"/>
    <w:rPr>
      <w:color w:val="605E5C"/>
      <w:shd w:val="clear" w:color="auto" w:fill="E1DFDD"/>
    </w:rPr>
  </w:style>
  <w:style w:type="paragraph" w:styleId="Subtitle">
    <w:name w:val="Subtitle"/>
    <w:aliases w:val="Bang_HuyTD"/>
    <w:basedOn w:val="Normal"/>
    <w:next w:val="Normal"/>
    <w:link w:val="SubtitleChar"/>
    <w:qFormat/>
    <w:rsid w:val="00FD1B14"/>
    <w:pPr>
      <w:numPr>
        <w:numId w:val="21"/>
      </w:numPr>
      <w:spacing w:before="120" w:after="120"/>
      <w:ind w:left="0" w:firstLine="0"/>
      <w:jc w:val="center"/>
    </w:pPr>
    <w:rPr>
      <w:rFonts w:ascii="Times New Roman" w:eastAsia="SimSun" w:hAnsi="Times New Roman"/>
      <w:b/>
      <w:i/>
      <w:iCs/>
      <w:color w:val="000000"/>
      <w:sz w:val="28"/>
      <w:szCs w:val="24"/>
    </w:rPr>
  </w:style>
  <w:style w:type="character" w:customStyle="1" w:styleId="SubtitleChar">
    <w:name w:val="Subtitle Char"/>
    <w:aliases w:val="Bang_HuyTD Char"/>
    <w:link w:val="Subtitle"/>
    <w:rsid w:val="00FD1B14"/>
    <w:rPr>
      <w:rFonts w:ascii="Times New Roman" w:eastAsia="SimSun" w:hAnsi="Times New Roman"/>
      <w:b/>
      <w:i/>
      <w:iCs/>
      <w:color w:val="000000"/>
      <w:sz w:val="28"/>
      <w:szCs w:val="24"/>
    </w:rPr>
  </w:style>
  <w:style w:type="paragraph" w:customStyle="1" w:styleId="Styfont">
    <w:name w:val="Sty font"/>
    <w:basedOn w:val="Normal"/>
    <w:link w:val="StyfontChar"/>
    <w:qFormat/>
    <w:rsid w:val="00FD1B14"/>
    <w:pPr>
      <w:spacing w:before="120" w:after="120"/>
      <w:ind w:firstLine="709"/>
    </w:pPr>
    <w:rPr>
      <w:rFonts w:ascii="Times New Roman" w:eastAsia="Times New Roman" w:hAnsi="Times New Roman"/>
      <w:sz w:val="28"/>
      <w:szCs w:val="28"/>
    </w:rPr>
  </w:style>
  <w:style w:type="character" w:customStyle="1" w:styleId="StyfontChar">
    <w:name w:val="Sty font Char"/>
    <w:link w:val="Styfont"/>
    <w:rsid w:val="00FD1B14"/>
    <w:rPr>
      <w:rFonts w:ascii="Times New Roman" w:eastAsia="Times New Roman" w:hAnsi="Times New Roman"/>
      <w:sz w:val="28"/>
      <w:szCs w:val="28"/>
    </w:rPr>
  </w:style>
  <w:style w:type="paragraph" w:customStyle="1" w:styleId="TableParagraph">
    <w:name w:val="Table Paragraph"/>
    <w:basedOn w:val="Normal"/>
    <w:uiPriority w:val="1"/>
    <w:qFormat/>
    <w:rsid w:val="00FD1B14"/>
    <w:pPr>
      <w:widowControl w:val="0"/>
      <w:autoSpaceDE w:val="0"/>
      <w:autoSpaceDN w:val="0"/>
      <w:spacing w:line="240" w:lineRule="auto"/>
      <w:jc w:val="center"/>
    </w:pPr>
    <w:rPr>
      <w:rFonts w:ascii="Times New Roman" w:eastAsia="Times New Roman" w:hAnsi="Times New Roman"/>
      <w:lang w:val="vi"/>
    </w:rPr>
  </w:style>
  <w:style w:type="character" w:customStyle="1" w:styleId="ff3">
    <w:name w:val="ff3"/>
    <w:rsid w:val="009F61A6"/>
  </w:style>
  <w:style w:type="character" w:customStyle="1" w:styleId="a">
    <w:name w:val="_"/>
    <w:rsid w:val="009F61A6"/>
  </w:style>
  <w:style w:type="character" w:customStyle="1" w:styleId="ls4">
    <w:name w:val="ls4"/>
    <w:rsid w:val="009F61A6"/>
  </w:style>
  <w:style w:type="character" w:customStyle="1" w:styleId="ls3">
    <w:name w:val="ls3"/>
    <w:rsid w:val="009F61A6"/>
  </w:style>
  <w:style w:type="character" w:customStyle="1" w:styleId="ls1">
    <w:name w:val="ls1"/>
    <w:rsid w:val="009F61A6"/>
  </w:style>
  <w:style w:type="character" w:customStyle="1" w:styleId="ls2">
    <w:name w:val="ls2"/>
    <w:rsid w:val="009F61A6"/>
  </w:style>
  <w:style w:type="character" w:customStyle="1" w:styleId="ls5">
    <w:name w:val="ls5"/>
    <w:rsid w:val="009F61A6"/>
  </w:style>
  <w:style w:type="character" w:customStyle="1" w:styleId="wsd">
    <w:name w:val="wsd"/>
    <w:rsid w:val="009F61A6"/>
  </w:style>
  <w:style w:type="character" w:customStyle="1" w:styleId="lsb">
    <w:name w:val="lsb"/>
    <w:rsid w:val="009F61A6"/>
  </w:style>
  <w:style w:type="character" w:customStyle="1" w:styleId="ls0">
    <w:name w:val="ls0"/>
    <w:rsid w:val="009F61A6"/>
  </w:style>
  <w:style w:type="character" w:customStyle="1" w:styleId="ff4">
    <w:name w:val="ff4"/>
    <w:rsid w:val="009F61A6"/>
  </w:style>
  <w:style w:type="character" w:customStyle="1" w:styleId="num-page">
    <w:name w:val="num-page"/>
    <w:rsid w:val="009F61A6"/>
  </w:style>
  <w:style w:type="character" w:customStyle="1" w:styleId="Bodytext4">
    <w:name w:val="Body text (4)_"/>
    <w:link w:val="Bodytext40"/>
    <w:uiPriority w:val="99"/>
    <w:rsid w:val="00726846"/>
    <w:rPr>
      <w:rFonts w:ascii="Times New Roman" w:hAnsi="Times New Roman"/>
      <w:i/>
      <w:iCs/>
      <w:shd w:val="clear" w:color="auto" w:fill="FFFFFF"/>
    </w:rPr>
  </w:style>
  <w:style w:type="paragraph" w:customStyle="1" w:styleId="Bodytext40">
    <w:name w:val="Body text (4)"/>
    <w:basedOn w:val="Normal"/>
    <w:link w:val="Bodytext4"/>
    <w:uiPriority w:val="99"/>
    <w:rsid w:val="00726846"/>
    <w:pPr>
      <w:widowControl w:val="0"/>
      <w:shd w:val="clear" w:color="auto" w:fill="FFFFFF"/>
      <w:spacing w:before="180" w:after="180" w:line="240" w:lineRule="atLeast"/>
    </w:pPr>
    <w:rPr>
      <w:rFonts w:ascii="Times New Roman" w:hAnsi="Times New Roman"/>
      <w:i/>
      <w:iCs/>
      <w:sz w:val="20"/>
      <w:szCs w:val="20"/>
    </w:rPr>
  </w:style>
  <w:style w:type="paragraph" w:customStyle="1" w:styleId="xl113">
    <w:name w:val="xl113"/>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14">
    <w:name w:val="xl114"/>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paragraph" w:customStyle="1" w:styleId="xl115">
    <w:name w:val="xl115"/>
    <w:basedOn w:val="Normal"/>
    <w:rsid w:val="00822AFE"/>
    <w:pPr>
      <w:spacing w:before="100" w:beforeAutospacing="1" w:after="100" w:afterAutospacing="1" w:line="240" w:lineRule="auto"/>
      <w:ind w:firstLine="0"/>
      <w:jc w:val="right"/>
    </w:pPr>
    <w:rPr>
      <w:rFonts w:ascii="Times New Roman" w:eastAsia="Times New Roman" w:hAnsi="Times New Roman"/>
      <w:sz w:val="24"/>
      <w:szCs w:val="24"/>
    </w:rPr>
  </w:style>
  <w:style w:type="paragraph" w:customStyle="1" w:styleId="xl116">
    <w:name w:val="xl116"/>
    <w:basedOn w:val="Normal"/>
    <w:rsid w:val="00822AFE"/>
    <w:pPr>
      <w:pBdr>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17">
    <w:name w:val="xl117"/>
    <w:basedOn w:val="Normal"/>
    <w:rsid w:val="00822AF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118">
    <w:name w:val="xl118"/>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119">
    <w:name w:val="xl119"/>
    <w:basedOn w:val="Normal"/>
    <w:rsid w:val="00822AFE"/>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paragraph" w:customStyle="1" w:styleId="xl120">
    <w:name w:val="xl120"/>
    <w:basedOn w:val="Normal"/>
    <w:rsid w:val="00822AFE"/>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21">
    <w:name w:val="xl121"/>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22">
    <w:name w:val="xl122"/>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23">
    <w:name w:val="xl123"/>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24"/>
      <w:szCs w:val="24"/>
    </w:rPr>
  </w:style>
  <w:style w:type="paragraph" w:customStyle="1" w:styleId="xl124">
    <w:name w:val="xl124"/>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25">
    <w:name w:val="xl125"/>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b/>
      <w:bCs/>
      <w:sz w:val="24"/>
      <w:szCs w:val="24"/>
    </w:rPr>
  </w:style>
  <w:style w:type="paragraph" w:customStyle="1" w:styleId="xl126">
    <w:name w:val="xl126"/>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FF0000"/>
      <w:sz w:val="24"/>
      <w:szCs w:val="24"/>
    </w:rPr>
  </w:style>
  <w:style w:type="paragraph" w:customStyle="1" w:styleId="xl127">
    <w:name w:val="xl127"/>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28">
    <w:name w:val="xl128"/>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paragraph" w:customStyle="1" w:styleId="xl129">
    <w:name w:val="xl129"/>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paragraph" w:customStyle="1" w:styleId="xl130">
    <w:name w:val="xl130"/>
    <w:basedOn w:val="Normal"/>
    <w:rsid w:val="00822AFE"/>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31">
    <w:name w:val="xl131"/>
    <w:basedOn w:val="Normal"/>
    <w:rsid w:val="00822AFE"/>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32">
    <w:name w:val="xl132"/>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FF0000"/>
      <w:sz w:val="24"/>
      <w:szCs w:val="24"/>
    </w:rPr>
  </w:style>
  <w:style w:type="paragraph" w:customStyle="1" w:styleId="xl133">
    <w:name w:val="xl133"/>
    <w:basedOn w:val="Normal"/>
    <w:rsid w:val="00822AFE"/>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134">
    <w:name w:val="xl134"/>
    <w:basedOn w:val="Normal"/>
    <w:rsid w:val="00822AFE"/>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135">
    <w:name w:val="xl135"/>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olor w:val="FF0000"/>
      <w:sz w:val="24"/>
      <w:szCs w:val="24"/>
    </w:rPr>
  </w:style>
  <w:style w:type="paragraph" w:customStyle="1" w:styleId="xl136">
    <w:name w:val="xl136"/>
    <w:basedOn w:val="Normal"/>
    <w:rsid w:val="00822AFE"/>
    <w:pPr>
      <w:pBdr>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FF0000"/>
      <w:sz w:val="24"/>
      <w:szCs w:val="24"/>
    </w:rPr>
  </w:style>
  <w:style w:type="paragraph" w:customStyle="1" w:styleId="xl137">
    <w:name w:val="xl137"/>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FF0000"/>
      <w:sz w:val="24"/>
      <w:szCs w:val="24"/>
    </w:rPr>
  </w:style>
  <w:style w:type="paragraph" w:customStyle="1" w:styleId="xl138">
    <w:name w:val="xl138"/>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39">
    <w:name w:val="xl139"/>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paragraph" w:customStyle="1" w:styleId="xl140">
    <w:name w:val="xl140"/>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paragraph" w:customStyle="1" w:styleId="xl141">
    <w:name w:val="xl141"/>
    <w:basedOn w:val="Normal"/>
    <w:rsid w:val="00822AFE"/>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42">
    <w:name w:val="xl142"/>
    <w:basedOn w:val="Normal"/>
    <w:rsid w:val="00822AFE"/>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43">
    <w:name w:val="xl143"/>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FF0000"/>
      <w:sz w:val="24"/>
      <w:szCs w:val="24"/>
    </w:rPr>
  </w:style>
  <w:style w:type="paragraph" w:customStyle="1" w:styleId="xl144">
    <w:name w:val="xl144"/>
    <w:basedOn w:val="Normal"/>
    <w:rsid w:val="00822AFE"/>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numbering" w:customStyle="1" w:styleId="NoList3">
    <w:name w:val="No List3"/>
    <w:next w:val="NoList"/>
    <w:uiPriority w:val="99"/>
    <w:semiHidden/>
    <w:unhideWhenUsed/>
    <w:rsid w:val="00822AFE"/>
  </w:style>
  <w:style w:type="numbering" w:customStyle="1" w:styleId="NoList12">
    <w:name w:val="No List12"/>
    <w:next w:val="NoList"/>
    <w:uiPriority w:val="99"/>
    <w:semiHidden/>
    <w:rsid w:val="00822AFE"/>
  </w:style>
  <w:style w:type="numbering" w:customStyle="1" w:styleId="BAC-LIST12341">
    <w:name w:val="BAC-LIST12341"/>
    <w:rsid w:val="00822AFE"/>
    <w:pPr>
      <w:numPr>
        <w:numId w:val="22"/>
      </w:numPr>
    </w:pPr>
  </w:style>
  <w:style w:type="numbering" w:customStyle="1" w:styleId="NoList112">
    <w:name w:val="No List112"/>
    <w:next w:val="NoList"/>
    <w:uiPriority w:val="99"/>
    <w:semiHidden/>
    <w:unhideWhenUsed/>
    <w:rsid w:val="00822AFE"/>
  </w:style>
  <w:style w:type="numbering" w:customStyle="1" w:styleId="NoList21">
    <w:name w:val="No List21"/>
    <w:next w:val="NoList"/>
    <w:uiPriority w:val="99"/>
    <w:semiHidden/>
    <w:unhideWhenUsed/>
    <w:rsid w:val="00822AFE"/>
  </w:style>
  <w:style w:type="numbering" w:customStyle="1" w:styleId="StyleBulleted1">
    <w:name w:val="Style Bulleted1"/>
    <w:rsid w:val="00822AFE"/>
    <w:pPr>
      <w:numPr>
        <w:numId w:val="23"/>
      </w:numPr>
    </w:pPr>
  </w:style>
  <w:style w:type="numbering" w:customStyle="1" w:styleId="NoList1111">
    <w:name w:val="No List1111"/>
    <w:next w:val="NoList"/>
    <w:uiPriority w:val="99"/>
    <w:semiHidden/>
    <w:unhideWhenUsed/>
    <w:rsid w:val="00822AFE"/>
  </w:style>
  <w:style w:type="character" w:customStyle="1" w:styleId="CaptionChar">
    <w:name w:val="Caption Char"/>
    <w:aliases w:val="Char Char Char Char1 Char Char1,Char Char Char Char1 Char Char Char,Caption Char1 Char Char,Caption Char Char Char Char,Caption Char Char Char Char Char Char Char Char Char,Caption Char Char Char Char Char Char1 Char Char,Caption1 Char"/>
    <w:link w:val="Caption"/>
    <w:uiPriority w:val="35"/>
    <w:qFormat/>
    <w:rsid w:val="002A217B"/>
    <w:rPr>
      <w:rFonts w:ascii="Times New Roman" w:hAnsi="Times New Roman"/>
      <w:i/>
      <w:iCs/>
      <w:color w:val="000000"/>
      <w:sz w:val="26"/>
      <w:szCs w:val="18"/>
    </w:rPr>
  </w:style>
  <w:style w:type="character" w:customStyle="1" w:styleId="Vnbnnidung7">
    <w:name w:val="Văn bản nội dung (7)_"/>
    <w:link w:val="Vnbnnidung70"/>
    <w:rsid w:val="002A217B"/>
    <w:rPr>
      <w:rFonts w:ascii="Times New Roman" w:eastAsia="Times New Roman" w:hAnsi="Times New Roman"/>
      <w:b/>
      <w:bCs/>
      <w:sz w:val="28"/>
      <w:szCs w:val="28"/>
      <w:shd w:val="clear" w:color="auto" w:fill="FFFFFF"/>
    </w:rPr>
  </w:style>
  <w:style w:type="character" w:customStyle="1" w:styleId="Vnbnnidung2">
    <w:name w:val="Văn bản nội dung (2)"/>
    <w:rsid w:val="002A217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Vnbnnidung70">
    <w:name w:val="Văn bản nội dung (7)"/>
    <w:basedOn w:val="Normal"/>
    <w:link w:val="Vnbnnidung7"/>
    <w:rsid w:val="002A217B"/>
    <w:pPr>
      <w:widowControl w:val="0"/>
      <w:shd w:val="clear" w:color="auto" w:fill="FFFFFF"/>
      <w:spacing w:before="540" w:line="0" w:lineRule="atLeast"/>
      <w:ind w:firstLine="0"/>
      <w:jc w:val="left"/>
    </w:pPr>
    <w:rPr>
      <w:rFonts w:ascii="Times New Roman" w:eastAsia="Times New Roman" w:hAnsi="Times New Roman"/>
      <w:b/>
      <w:bCs/>
      <w:sz w:val="28"/>
      <w:szCs w:val="28"/>
    </w:rPr>
  </w:style>
  <w:style w:type="paragraph" w:customStyle="1" w:styleId="Macdinh">
    <w:name w:val="Mac dinh"/>
    <w:basedOn w:val="Normal"/>
    <w:link w:val="MacdinhChar"/>
    <w:qFormat/>
    <w:rsid w:val="008130FB"/>
    <w:pPr>
      <w:widowControl w:val="0"/>
      <w:spacing w:before="120" w:line="240" w:lineRule="auto"/>
      <w:ind w:left="57" w:firstLine="720"/>
    </w:pPr>
    <w:rPr>
      <w:rFonts w:ascii="Times New Roman" w:eastAsia="Times New Roman" w:hAnsi="Times New Roman"/>
      <w:sz w:val="28"/>
      <w:szCs w:val="28"/>
      <w:lang w:val="x-none" w:eastAsia="x-none"/>
    </w:rPr>
  </w:style>
  <w:style w:type="character" w:customStyle="1" w:styleId="MacdinhChar">
    <w:name w:val="Mac dinh Char"/>
    <w:link w:val="Macdinh"/>
    <w:qFormat/>
    <w:rsid w:val="008130FB"/>
    <w:rPr>
      <w:rFonts w:ascii="Times New Roman" w:eastAsia="Times New Roman" w:hAnsi="Times New Roman"/>
      <w:sz w:val="28"/>
      <w:szCs w:val="28"/>
      <w:lang w:val="x-none" w:eastAsia="x-none"/>
    </w:rPr>
  </w:style>
  <w:style w:type="paragraph" w:customStyle="1" w:styleId="gach">
    <w:name w:val="gach"/>
    <w:basedOn w:val="Normal"/>
    <w:qFormat/>
    <w:rsid w:val="007B0DE4"/>
    <w:pPr>
      <w:numPr>
        <w:numId w:val="24"/>
      </w:numPr>
      <w:spacing w:before="60" w:after="60" w:line="240" w:lineRule="auto"/>
    </w:pPr>
    <w:rPr>
      <w:rFonts w:ascii="Times New Roman" w:eastAsia="Times New Roman" w:hAnsi="Times New Roman"/>
      <w:sz w:val="27"/>
      <w:szCs w:val="28"/>
    </w:rPr>
  </w:style>
  <w:style w:type="paragraph" w:customStyle="1" w:styleId="paragraph">
    <w:name w:val="paragraph"/>
    <w:basedOn w:val="Normal"/>
    <w:rsid w:val="007B0DE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normaltextrun">
    <w:name w:val="normaltextrun"/>
    <w:rsid w:val="007B0DE4"/>
  </w:style>
  <w:style w:type="character" w:customStyle="1" w:styleId="eop">
    <w:name w:val="eop"/>
    <w:rsid w:val="007B0DE4"/>
  </w:style>
  <w:style w:type="paragraph" w:customStyle="1" w:styleId="CanhK">
    <w:name w:val="Canh K"/>
    <w:basedOn w:val="Normal"/>
    <w:link w:val="CanhKChar"/>
    <w:qFormat/>
    <w:rsid w:val="007B0DE4"/>
    <w:pPr>
      <w:spacing w:before="60" w:after="60" w:line="240" w:lineRule="auto"/>
      <w:ind w:firstLine="426"/>
    </w:pPr>
    <w:rPr>
      <w:rFonts w:ascii="Times New Roman" w:eastAsia="Times New Roman" w:hAnsi="Times New Roman"/>
      <w:sz w:val="28"/>
      <w:szCs w:val="28"/>
    </w:rPr>
  </w:style>
  <w:style w:type="character" w:customStyle="1" w:styleId="CanhKChar">
    <w:name w:val="Canh K Char"/>
    <w:link w:val="CanhK"/>
    <w:rsid w:val="007B0DE4"/>
    <w:rPr>
      <w:rFonts w:ascii="Times New Roman" w:eastAsia="Times New Roman" w:hAnsi="Times New Roman"/>
      <w:sz w:val="28"/>
      <w:szCs w:val="28"/>
    </w:rPr>
  </w:style>
  <w:style w:type="paragraph" w:customStyle="1" w:styleId="gachk">
    <w:name w:val="gach k"/>
    <w:basedOn w:val="gach"/>
    <w:qFormat/>
    <w:rsid w:val="007B0DE4"/>
    <w:pPr>
      <w:numPr>
        <w:numId w:val="0"/>
      </w:numPr>
      <w:ind w:firstLine="567"/>
    </w:pPr>
  </w:style>
  <w:style w:type="paragraph" w:customStyle="1" w:styleId="gachhang">
    <w:name w:val="gach hang"/>
    <w:basedOn w:val="Normal"/>
    <w:qFormat/>
    <w:rsid w:val="007B0DE4"/>
    <w:pPr>
      <w:numPr>
        <w:numId w:val="25"/>
      </w:numPr>
      <w:spacing w:before="60" w:after="60" w:line="240" w:lineRule="auto"/>
    </w:pPr>
    <w:rPr>
      <w:rFonts w:ascii="Times New Roman" w:eastAsia="Times New Roman" w:hAnsi="Times New Roman"/>
      <w:sz w:val="28"/>
      <w:szCs w:val="28"/>
      <w:lang w:val="nb-NO"/>
    </w:rPr>
  </w:style>
  <w:style w:type="character" w:customStyle="1" w:styleId="FooterChar1">
    <w:name w:val="Footer Char1"/>
    <w:uiPriority w:val="99"/>
    <w:semiHidden/>
    <w:rsid w:val="007C727B"/>
    <w:rPr>
      <w:rFonts w:ascii="Calibri" w:eastAsia="Calibri" w:hAnsi="Calibri" w:cs="Times New Roman"/>
    </w:rPr>
  </w:style>
  <w:style w:type="paragraph" w:customStyle="1" w:styleId="Bodytext10">
    <w:name w:val="Body text1"/>
    <w:basedOn w:val="Normal"/>
    <w:uiPriority w:val="99"/>
    <w:rsid w:val="001A616B"/>
    <w:pPr>
      <w:widowControl w:val="0"/>
      <w:shd w:val="clear" w:color="auto" w:fill="FFFFFF"/>
      <w:spacing w:line="418" w:lineRule="exact"/>
      <w:ind w:hanging="160"/>
      <w:jc w:val="left"/>
    </w:pPr>
    <w:rPr>
      <w:rFonts w:ascii="Times New Roman" w:eastAsia="Times New Roman" w:hAnsi="Times New Roman"/>
      <w:sz w:val="24"/>
      <w:szCs w:val="24"/>
      <w:lang w:val="vi-VN"/>
    </w:rPr>
  </w:style>
  <w:style w:type="paragraph" w:customStyle="1" w:styleId="Normalfirst">
    <w:name w:val="Normal first"/>
    <w:basedOn w:val="Normal"/>
    <w:qFormat/>
    <w:rsid w:val="00B358A6"/>
    <w:pPr>
      <w:widowControl w:val="0"/>
      <w:spacing w:before="60" w:line="288" w:lineRule="auto"/>
      <w:ind w:firstLine="680"/>
    </w:pPr>
    <w:rPr>
      <w:rFonts w:ascii="Times New Roman" w:eastAsia="Times New Roman" w:hAnsi="Times New Roman"/>
      <w:sz w:val="28"/>
    </w:rPr>
  </w:style>
  <w:style w:type="paragraph" w:customStyle="1" w:styleId="CharChar1CharCharCharChar1CharCharCharCharCharCharCharChar">
    <w:name w:val="Char Char1 Char Char Char Char1 Char Char Char Char Char Char Char Char"/>
    <w:basedOn w:val="Normal"/>
    <w:next w:val="Normal"/>
    <w:link w:val="FootnoteReference"/>
    <w:uiPriority w:val="99"/>
    <w:qFormat/>
    <w:rsid w:val="00117098"/>
    <w:pPr>
      <w:spacing w:line="240" w:lineRule="exact"/>
    </w:pPr>
    <w:rPr>
      <w:sz w:val="20"/>
      <w:szCs w:val="20"/>
      <w:vertAlign w:val="superscript"/>
    </w:rPr>
  </w:style>
  <w:style w:type="paragraph" w:customStyle="1" w:styleId="4Noidung">
    <w:name w:val="4 Noidung"/>
    <w:basedOn w:val="Normal"/>
    <w:uiPriority w:val="99"/>
    <w:qFormat/>
    <w:rsid w:val="00117098"/>
    <w:pPr>
      <w:widowControl w:val="0"/>
      <w:spacing w:before="120" w:after="120" w:line="360" w:lineRule="auto"/>
      <w:ind w:firstLine="720"/>
    </w:pPr>
    <w:rPr>
      <w:rFonts w:cs="Cambria"/>
      <w:szCs w:val="26"/>
    </w:rPr>
  </w:style>
  <w:style w:type="character" w:customStyle="1" w:styleId="15">
    <w:name w:val="15"/>
    <w:rsid w:val="000C5D2F"/>
    <w:rPr>
      <w:rFonts w:ascii="Times New Roman" w:hAnsi="Times New Roman" w:cs="Times New Roman" w:hint="default"/>
    </w:rPr>
  </w:style>
  <w:style w:type="paragraph" w:customStyle="1" w:styleId="Muc2">
    <w:name w:val="Muc 2"/>
    <w:basedOn w:val="Normal"/>
    <w:qFormat/>
    <w:rsid w:val="000C5D2F"/>
    <w:pPr>
      <w:spacing w:before="120" w:after="120" w:line="360" w:lineRule="exact"/>
      <w:ind w:firstLine="720"/>
    </w:pPr>
    <w:rPr>
      <w:rFonts w:ascii="Times New Roman" w:eastAsia="Times New Roman" w:hAnsi="Times New Roman"/>
      <w:b/>
      <w:i/>
      <w:sz w:val="28"/>
      <w:szCs w:val="28"/>
      <w:lang w:val="en-NZ" w:eastAsia="en-NZ"/>
    </w:rPr>
  </w:style>
  <w:style w:type="paragraph" w:customStyle="1" w:styleId="031">
    <w:name w:val="03. 1"/>
    <w:basedOn w:val="Heading3"/>
    <w:qFormat/>
    <w:rsid w:val="00D17A2D"/>
    <w:pPr>
      <w:keepLines w:val="0"/>
      <w:numPr>
        <w:ilvl w:val="7"/>
        <w:numId w:val="26"/>
      </w:numPr>
      <w:spacing w:before="120" w:after="120" w:line="240" w:lineRule="auto"/>
      <w:ind w:left="415" w:firstLine="720"/>
      <w:jc w:val="left"/>
    </w:pPr>
    <w:rPr>
      <w:rFonts w:ascii="Times New Roman Bold" w:hAnsi="Times New Roman Bold"/>
      <w:b w:val="0"/>
      <w:bCs w:val="0"/>
      <w:color w:val="auto"/>
      <w:sz w:val="28"/>
    </w:rPr>
  </w:style>
  <w:style w:type="paragraph" w:customStyle="1" w:styleId="0411">
    <w:name w:val="04. 1.1"/>
    <w:basedOn w:val="Heading4"/>
    <w:qFormat/>
    <w:rsid w:val="00D17A2D"/>
    <w:pPr>
      <w:widowControl w:val="0"/>
      <w:numPr>
        <w:ilvl w:val="8"/>
        <w:numId w:val="26"/>
      </w:numPr>
      <w:spacing w:before="120" w:after="120" w:line="240" w:lineRule="auto"/>
      <w:ind w:left="5490" w:firstLine="720"/>
      <w:jc w:val="left"/>
    </w:pPr>
    <w:rPr>
      <w:rFonts w:ascii="Times New Roman Italic" w:hAnsi="Times New Roman Italic"/>
      <w:i/>
      <w:sz w:val="28"/>
      <w:u w:val="none"/>
    </w:rPr>
  </w:style>
  <w:style w:type="paragraph" w:customStyle="1" w:styleId="06a">
    <w:name w:val="06. a"/>
    <w:basedOn w:val="Heading6"/>
    <w:qFormat/>
    <w:rsid w:val="00D17A2D"/>
    <w:pPr>
      <w:widowControl w:val="0"/>
      <w:numPr>
        <w:ilvl w:val="5"/>
        <w:numId w:val="26"/>
      </w:numPr>
      <w:spacing w:before="120" w:after="120" w:line="288" w:lineRule="auto"/>
      <w:jc w:val="both"/>
    </w:pPr>
    <w:rPr>
      <w:rFonts w:ascii="Times New Roman" w:hAnsi="Times New Roman"/>
      <w:i/>
      <w:sz w:val="20"/>
    </w:rPr>
  </w:style>
  <w:style w:type="paragraph" w:customStyle="1" w:styleId="Muc1">
    <w:name w:val="Muc 1"/>
    <w:basedOn w:val="Normal"/>
    <w:qFormat/>
    <w:rsid w:val="00D17A2D"/>
    <w:pPr>
      <w:spacing w:before="120" w:after="120" w:line="360" w:lineRule="exact"/>
      <w:ind w:firstLine="720"/>
    </w:pPr>
    <w:rPr>
      <w:rFonts w:ascii="Times New Roman" w:eastAsia="Times New Roman" w:hAnsi="Times New Roman"/>
      <w:b/>
      <w:bCs/>
      <w:sz w:val="28"/>
      <w:szCs w:val="28"/>
      <w:lang w:val="es-ES_tradnl"/>
    </w:rPr>
  </w:style>
  <w:style w:type="paragraph" w:customStyle="1" w:styleId="Bng">
    <w:name w:val="Bảng"/>
    <w:basedOn w:val="Normal"/>
    <w:qFormat/>
    <w:rsid w:val="00D17A2D"/>
    <w:pPr>
      <w:widowControl w:val="0"/>
      <w:spacing w:before="80" w:after="80" w:line="320" w:lineRule="exact"/>
      <w:ind w:firstLine="720"/>
      <w:jc w:val="center"/>
    </w:pPr>
    <w:rPr>
      <w:rFonts w:ascii="Times New Roman" w:eastAsia="Times New Roman" w:hAnsi="Times New Roman"/>
      <w:b/>
      <w:color w:val="92D050"/>
      <w:spacing w:val="-4"/>
      <w:sz w:val="28"/>
      <w:szCs w:val="28"/>
      <w:lang w:val="pt-BR"/>
    </w:rPr>
  </w:style>
  <w:style w:type="character" w:customStyle="1" w:styleId="fontstyle21">
    <w:name w:val="fontstyle21"/>
    <w:basedOn w:val="DefaultParagraphFont"/>
    <w:rsid w:val="004C78AF"/>
    <w:rPr>
      <w:rFonts w:ascii="Times New Roman" w:hAnsi="Times New Roman" w:cs="Times New Roman" w:hint="default"/>
      <w:b w:val="0"/>
      <w:bCs w:val="0"/>
      <w:i w:val="0"/>
      <w:iCs w:val="0"/>
      <w:color w:val="000000"/>
      <w:sz w:val="28"/>
      <w:szCs w:val="28"/>
    </w:rPr>
  </w:style>
  <w:style w:type="character" w:customStyle="1" w:styleId="StyleItalic">
    <w:name w:val="Style Italic"/>
    <w:rsid w:val="0054361E"/>
    <w:rPr>
      <w:rFonts w:ascii="Times New Roman" w:hAnsi="Times New Roman" w:cs="Times New Roman"/>
      <w:b w:val="0"/>
      <w:bCs/>
      <w:i/>
      <w:iCs/>
      <w:sz w:val="26"/>
      <w:szCs w:val="26"/>
    </w:rPr>
  </w:style>
  <w:style w:type="character" w:customStyle="1" w:styleId="UnresolvedMention2">
    <w:name w:val="Unresolved Mention2"/>
    <w:basedOn w:val="DefaultParagraphFont"/>
    <w:uiPriority w:val="99"/>
    <w:semiHidden/>
    <w:unhideWhenUsed/>
    <w:rsid w:val="00844913"/>
    <w:rPr>
      <w:color w:val="605E5C"/>
      <w:shd w:val="clear" w:color="auto" w:fill="E1DFDD"/>
    </w:rPr>
  </w:style>
  <w:style w:type="character" w:customStyle="1" w:styleId="UnresolvedMention3">
    <w:name w:val="Unresolved Mention3"/>
    <w:basedOn w:val="DefaultParagraphFont"/>
    <w:uiPriority w:val="99"/>
    <w:semiHidden/>
    <w:unhideWhenUsed/>
    <w:rsid w:val="00BA3949"/>
    <w:rPr>
      <w:color w:val="605E5C"/>
      <w:shd w:val="clear" w:color="auto" w:fill="E1DFDD"/>
    </w:rPr>
  </w:style>
  <w:style w:type="character" w:styleId="CommentReference">
    <w:name w:val="annotation reference"/>
    <w:basedOn w:val="DefaultParagraphFont"/>
    <w:unhideWhenUsed/>
    <w:rsid w:val="00EA0ED4"/>
    <w:rPr>
      <w:sz w:val="16"/>
      <w:szCs w:val="16"/>
    </w:rPr>
  </w:style>
  <w:style w:type="paragraph" w:styleId="CommentText">
    <w:name w:val="annotation text"/>
    <w:basedOn w:val="Normal"/>
    <w:link w:val="CommentTextChar"/>
    <w:unhideWhenUsed/>
    <w:rsid w:val="00EA0ED4"/>
    <w:pPr>
      <w:spacing w:line="240" w:lineRule="auto"/>
    </w:pPr>
    <w:rPr>
      <w:sz w:val="20"/>
      <w:szCs w:val="20"/>
    </w:rPr>
  </w:style>
  <w:style w:type="character" w:customStyle="1" w:styleId="CommentTextChar">
    <w:name w:val="Comment Text Char"/>
    <w:basedOn w:val="DefaultParagraphFont"/>
    <w:link w:val="CommentText"/>
    <w:rsid w:val="00EA0ED4"/>
  </w:style>
  <w:style w:type="paragraph" w:styleId="CommentSubject">
    <w:name w:val="annotation subject"/>
    <w:basedOn w:val="CommentText"/>
    <w:next w:val="CommentText"/>
    <w:link w:val="CommentSubjectChar"/>
    <w:unhideWhenUsed/>
    <w:rsid w:val="00EA0ED4"/>
    <w:rPr>
      <w:b/>
      <w:bCs/>
    </w:rPr>
  </w:style>
  <w:style w:type="character" w:customStyle="1" w:styleId="CommentSubjectChar">
    <w:name w:val="Comment Subject Char"/>
    <w:basedOn w:val="CommentTextChar"/>
    <w:link w:val="CommentSubject"/>
    <w:rsid w:val="00EA0ED4"/>
    <w:rPr>
      <w:b/>
      <w:bCs/>
    </w:rPr>
  </w:style>
  <w:style w:type="character" w:customStyle="1" w:styleId="UnresolvedMention4">
    <w:name w:val="Unresolved Mention4"/>
    <w:basedOn w:val="DefaultParagraphFont"/>
    <w:uiPriority w:val="99"/>
    <w:semiHidden/>
    <w:unhideWhenUsed/>
    <w:rsid w:val="00BA537E"/>
    <w:rPr>
      <w:color w:val="605E5C"/>
      <w:shd w:val="clear" w:color="auto" w:fill="E1DFDD"/>
    </w:rPr>
  </w:style>
  <w:style w:type="character" w:customStyle="1" w:styleId="UnresolvedMention5">
    <w:name w:val="Unresolved Mention5"/>
    <w:basedOn w:val="DefaultParagraphFont"/>
    <w:uiPriority w:val="99"/>
    <w:semiHidden/>
    <w:unhideWhenUsed/>
    <w:rsid w:val="00D52542"/>
    <w:rPr>
      <w:color w:val="605E5C"/>
      <w:shd w:val="clear" w:color="auto" w:fill="E1DFDD"/>
    </w:rPr>
  </w:style>
  <w:style w:type="character" w:customStyle="1" w:styleId="BodytextItalic">
    <w:name w:val="Body text + Italic"/>
    <w:basedOn w:val="Bodytext0"/>
    <w:rsid w:val="008843D9"/>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paragraph" w:customStyle="1" w:styleId="BodyText22">
    <w:name w:val="Body Text2"/>
    <w:basedOn w:val="Normal"/>
    <w:rsid w:val="008843D9"/>
    <w:pPr>
      <w:widowControl w:val="0"/>
      <w:shd w:val="clear" w:color="auto" w:fill="FFFFFF"/>
      <w:spacing w:line="312" w:lineRule="exact"/>
      <w:ind w:hanging="540"/>
    </w:pPr>
    <w:rPr>
      <w:rFonts w:ascii="Times New Roman" w:eastAsia="Times New Roman" w:hAnsi="Times New Roman"/>
      <w:color w:val="000000"/>
      <w:sz w:val="26"/>
      <w:szCs w:val="26"/>
      <w:lang w:val="vi-VN" w:eastAsia="vi-VN" w:bidi="vi-VN"/>
    </w:rPr>
  </w:style>
  <w:style w:type="paragraph" w:customStyle="1" w:styleId="tieude1">
    <w:name w:val="tieude1"/>
    <w:basedOn w:val="TOC3"/>
    <w:rsid w:val="00E67A2C"/>
    <w:pPr>
      <w:tabs>
        <w:tab w:val="right" w:leader="dot" w:pos="9062"/>
        <w:tab w:val="right" w:leader="dot" w:pos="9177"/>
      </w:tabs>
      <w:spacing w:before="120" w:after="120" w:line="264" w:lineRule="auto"/>
      <w:ind w:left="0" w:firstLine="0"/>
    </w:pPr>
    <w:rPr>
      <w:rFonts w:ascii="Times New Roman" w:hAnsi="Times New Roman"/>
      <w:b/>
      <w:noProof/>
      <w:sz w:val="26"/>
      <w:szCs w:val="20"/>
      <w:u w:val="single"/>
      <w:lang w:val="vi-VN" w:eastAsia="en-US"/>
    </w:rPr>
  </w:style>
  <w:style w:type="paragraph" w:customStyle="1" w:styleId="tieude2">
    <w:name w:val="tieude2"/>
    <w:basedOn w:val="Normal"/>
    <w:link w:val="tieude2Char"/>
    <w:rsid w:val="00E67A2C"/>
    <w:pPr>
      <w:spacing w:line="240" w:lineRule="auto"/>
      <w:ind w:firstLine="0"/>
    </w:pPr>
    <w:rPr>
      <w:rFonts w:ascii=".VnArial" w:eastAsia="Times New Roman" w:hAnsi=".VnArial"/>
      <w:b/>
      <w:i/>
      <w:color w:val="800000"/>
      <w:sz w:val="26"/>
      <w:szCs w:val="20"/>
    </w:rPr>
  </w:style>
  <w:style w:type="character" w:customStyle="1" w:styleId="tieude2Char">
    <w:name w:val="tieude2 Char"/>
    <w:link w:val="tieude2"/>
    <w:rsid w:val="00E67A2C"/>
    <w:rPr>
      <w:rFonts w:ascii=".VnArial" w:eastAsia="Times New Roman" w:hAnsi=".VnArial"/>
      <w:b/>
      <w:i/>
      <w:color w:val="800000"/>
      <w:sz w:val="26"/>
    </w:rPr>
  </w:style>
  <w:style w:type="paragraph" w:customStyle="1" w:styleId="Mucluc">
    <w:name w:val="Mucluc"/>
    <w:basedOn w:val="Normal"/>
    <w:rsid w:val="00E67A2C"/>
    <w:pPr>
      <w:spacing w:line="240" w:lineRule="auto"/>
      <w:ind w:firstLine="0"/>
      <w:jc w:val="center"/>
    </w:pPr>
    <w:rPr>
      <w:rFonts w:ascii=".VnExoticH" w:eastAsia="Times New Roman" w:hAnsi=".VnExoticH"/>
      <w:color w:val="800000"/>
      <w:sz w:val="32"/>
      <w:szCs w:val="26"/>
    </w:rPr>
  </w:style>
  <w:style w:type="paragraph" w:styleId="z-TopofForm">
    <w:name w:val="HTML Top of Form"/>
    <w:basedOn w:val="Normal"/>
    <w:next w:val="Normal"/>
    <w:link w:val="z-TopofFormChar"/>
    <w:hidden/>
    <w:uiPriority w:val="99"/>
    <w:unhideWhenUsed/>
    <w:rsid w:val="0061745C"/>
    <w:pPr>
      <w:pBdr>
        <w:bottom w:val="single" w:sz="6" w:space="1" w:color="auto"/>
      </w:pBdr>
      <w:spacing w:line="240" w:lineRule="auto"/>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61745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61745C"/>
    <w:pPr>
      <w:pBdr>
        <w:top w:val="single" w:sz="6" w:space="1" w:color="auto"/>
      </w:pBdr>
      <w:spacing w:line="240" w:lineRule="auto"/>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1745C"/>
    <w:rPr>
      <w:rFonts w:ascii="Arial" w:eastAsia="Times New Roman" w:hAnsi="Arial" w:cs="Arial"/>
      <w:vanish/>
      <w:sz w:val="16"/>
      <w:szCs w:val="16"/>
    </w:rPr>
  </w:style>
  <w:style w:type="paragraph" w:customStyle="1" w:styleId="chuong">
    <w:name w:val="chuong"/>
    <w:basedOn w:val="Normal"/>
    <w:rsid w:val="0061745C"/>
    <w:pPr>
      <w:spacing w:before="120" w:after="120" w:line="240" w:lineRule="auto"/>
      <w:ind w:firstLine="0"/>
    </w:pPr>
    <w:rPr>
      <w:rFonts w:ascii=".VnArialH" w:eastAsia="Times New Roman" w:hAnsi=".VnArialH"/>
      <w:b/>
      <w:color w:val="800000"/>
      <w:sz w:val="20"/>
      <w:szCs w:val="32"/>
    </w:rPr>
  </w:style>
  <w:style w:type="paragraph" w:customStyle="1" w:styleId="style10">
    <w:name w:val="style 1"/>
    <w:basedOn w:val="tieude2"/>
    <w:link w:val="style1Char"/>
    <w:qFormat/>
    <w:rsid w:val="009F4F45"/>
    <w:pPr>
      <w:widowControl w:val="0"/>
      <w:shd w:val="clear" w:color="auto" w:fill="FFFFFF" w:themeFill="background1"/>
      <w:spacing w:line="276" w:lineRule="auto"/>
      <w:ind w:firstLine="446"/>
    </w:pPr>
    <w:rPr>
      <w:rFonts w:ascii="Times New Roman" w:hAnsi="Times New Roman"/>
      <w:color w:val="auto"/>
      <w:lang w:val="pt-BR"/>
    </w:rPr>
  </w:style>
  <w:style w:type="paragraph" w:customStyle="1" w:styleId="mucluc0">
    <w:name w:val="mucluc"/>
    <w:basedOn w:val="Normal"/>
    <w:next w:val="Normal"/>
    <w:autoRedefine/>
    <w:semiHidden/>
    <w:rsid w:val="00781EA0"/>
    <w:pPr>
      <w:spacing w:before="120" w:after="120" w:line="312" w:lineRule="auto"/>
      <w:ind w:firstLine="0"/>
      <w:jc w:val="left"/>
    </w:pPr>
    <w:rPr>
      <w:rFonts w:ascii=".VnTimeH" w:eastAsia="Times New Roman" w:hAnsi=".VnTimeH"/>
      <w:b/>
      <w:sz w:val="26"/>
      <w:szCs w:val="28"/>
    </w:rPr>
  </w:style>
  <w:style w:type="character" w:customStyle="1" w:styleId="style1Char">
    <w:name w:val="style 1 Char"/>
    <w:basedOn w:val="tieude2Char"/>
    <w:link w:val="style10"/>
    <w:rsid w:val="009F4F45"/>
    <w:rPr>
      <w:rFonts w:ascii="Times New Roman" w:eastAsia="Times New Roman" w:hAnsi="Times New Roman"/>
      <w:b/>
      <w:i/>
      <w:color w:val="800000"/>
      <w:sz w:val="26"/>
      <w:shd w:val="clear" w:color="auto" w:fill="FFFFFF" w:themeFill="background1"/>
      <w:lang w:val="pt-BR"/>
    </w:rPr>
  </w:style>
  <w:style w:type="paragraph" w:styleId="Index1">
    <w:name w:val="index 1"/>
    <w:basedOn w:val="Normal"/>
    <w:next w:val="Normal"/>
    <w:autoRedefine/>
    <w:semiHidden/>
    <w:rsid w:val="00781EA0"/>
    <w:pPr>
      <w:spacing w:line="240" w:lineRule="auto"/>
      <w:ind w:left="280" w:hanging="280"/>
      <w:jc w:val="left"/>
    </w:pPr>
    <w:rPr>
      <w:rFonts w:ascii=".VnArial" w:eastAsia="Times New Roman" w:hAnsi=".VnArial"/>
      <w:sz w:val="20"/>
      <w:szCs w:val="20"/>
    </w:rPr>
  </w:style>
  <w:style w:type="paragraph" w:customStyle="1" w:styleId="tieude3">
    <w:name w:val="tieude3"/>
    <w:basedOn w:val="Normal"/>
    <w:rsid w:val="00781EA0"/>
    <w:pPr>
      <w:spacing w:line="240" w:lineRule="auto"/>
      <w:ind w:firstLine="0"/>
    </w:pPr>
    <w:rPr>
      <w:rFonts w:ascii=".VnArial" w:eastAsia="Times New Roman" w:hAnsi=".VnArial"/>
      <w:color w:val="800000"/>
      <w:sz w:val="26"/>
      <w:szCs w:val="20"/>
    </w:rPr>
  </w:style>
  <w:style w:type="paragraph" w:customStyle="1" w:styleId="111">
    <w:name w:val="1.1.1"/>
    <w:basedOn w:val="Normal"/>
    <w:rsid w:val="00781EA0"/>
    <w:pPr>
      <w:spacing w:line="240" w:lineRule="auto"/>
      <w:ind w:firstLine="0"/>
      <w:jc w:val="left"/>
    </w:pPr>
    <w:rPr>
      <w:rFonts w:ascii=".VnTime" w:eastAsia="Times New Roman" w:hAnsi=".VnTime"/>
      <w:b/>
      <w:i/>
      <w:sz w:val="26"/>
      <w:szCs w:val="24"/>
    </w:rPr>
  </w:style>
  <w:style w:type="character" w:customStyle="1" w:styleId="CharChar1">
    <w:name w:val="Char Char1"/>
    <w:rsid w:val="00781EA0"/>
    <w:rPr>
      <w:rFonts w:ascii="Arial" w:hAnsi="Arial" w:cs="Arial"/>
      <w:b/>
      <w:bCs/>
      <w:i/>
      <w:iCs/>
      <w:sz w:val="28"/>
      <w:szCs w:val="28"/>
      <w:lang w:val="en-US" w:eastAsia="en-US" w:bidi="ar-SA"/>
    </w:rPr>
  </w:style>
  <w:style w:type="paragraph" w:customStyle="1" w:styleId="Chuong0">
    <w:name w:val="Chuong"/>
    <w:basedOn w:val="Heading1"/>
    <w:rsid w:val="00781EA0"/>
    <w:pPr>
      <w:keepLines w:val="0"/>
      <w:spacing w:before="0" w:line="240" w:lineRule="auto"/>
      <w:ind w:firstLine="0"/>
      <w:jc w:val="center"/>
    </w:pPr>
    <w:rPr>
      <w:rFonts w:ascii=".VnTimeH" w:hAnsi=".VnTimeH"/>
      <w:color w:val="auto"/>
      <w:lang w:val="en-US" w:eastAsia="en-US"/>
    </w:rPr>
  </w:style>
  <w:style w:type="paragraph" w:customStyle="1" w:styleId="StyleVnRevueH16ptDarkRedUnderlineCentered">
    <w:name w:val="Style .VnRevueH 16 pt Dark Red Underline Centered"/>
    <w:basedOn w:val="Normal"/>
    <w:rsid w:val="00781EA0"/>
    <w:pPr>
      <w:spacing w:line="240" w:lineRule="auto"/>
      <w:ind w:firstLine="0"/>
      <w:jc w:val="center"/>
    </w:pPr>
    <w:rPr>
      <w:rFonts w:ascii=".VnRevueH" w:eastAsia="Times New Roman" w:hAnsi=".VnRevueH"/>
      <w:color w:val="800000"/>
      <w:sz w:val="32"/>
      <w:szCs w:val="20"/>
      <w:u w:val="single"/>
    </w:rPr>
  </w:style>
  <w:style w:type="paragraph" w:customStyle="1" w:styleId="a0">
    <w:name w:val="목록 단락"/>
    <w:basedOn w:val="Normal"/>
    <w:qFormat/>
    <w:rsid w:val="00781EA0"/>
    <w:pPr>
      <w:spacing w:before="120"/>
      <w:ind w:leftChars="400" w:left="800" w:firstLine="0"/>
      <w:jc w:val="left"/>
    </w:pPr>
    <w:rPr>
      <w:rFonts w:ascii="Times New Roman" w:eastAsia="Batang" w:hAnsi="Times New Roman"/>
      <w:noProof/>
      <w:sz w:val="24"/>
      <w:szCs w:val="24"/>
      <w:lang w:eastAsia="ko-KR"/>
    </w:rPr>
  </w:style>
  <w:style w:type="paragraph" w:customStyle="1" w:styleId="Bullet">
    <w:name w:val="Bullet"/>
    <w:basedOn w:val="Normal"/>
    <w:rsid w:val="00781EA0"/>
    <w:pPr>
      <w:spacing w:after="120" w:line="240" w:lineRule="auto"/>
      <w:ind w:firstLine="0"/>
      <w:jc w:val="left"/>
    </w:pPr>
    <w:rPr>
      <w:rFonts w:ascii=".VnArial" w:eastAsia="SimSun" w:hAnsi=".VnArial"/>
      <w:noProof/>
      <w:kern w:val="2"/>
      <w:lang w:eastAsia="zh-CN"/>
    </w:rPr>
  </w:style>
  <w:style w:type="paragraph" w:customStyle="1" w:styleId="20">
    <w:name w:val="제목2"/>
    <w:basedOn w:val="Title"/>
    <w:link w:val="2Char"/>
    <w:qFormat/>
    <w:rsid w:val="00781EA0"/>
    <w:pPr>
      <w:tabs>
        <w:tab w:val="clear" w:pos="1620"/>
        <w:tab w:val="clear" w:pos="5220"/>
      </w:tabs>
      <w:spacing w:before="120" w:after="120"/>
      <w:ind w:firstLine="0"/>
      <w:jc w:val="left"/>
      <w:outlineLvl w:val="0"/>
    </w:pPr>
    <w:rPr>
      <w:rFonts w:ascii="Times New Roman" w:eastAsia="MS Mincho" w:hAnsi="Times New Roman"/>
      <w:noProof/>
      <w:kern w:val="28"/>
      <w:sz w:val="28"/>
      <w:szCs w:val="24"/>
      <w:lang w:eastAsia="en-US"/>
    </w:rPr>
  </w:style>
  <w:style w:type="paragraph" w:customStyle="1" w:styleId="30">
    <w:name w:val="제목3"/>
    <w:basedOn w:val="Title"/>
    <w:link w:val="3Char0"/>
    <w:qFormat/>
    <w:rsid w:val="00781EA0"/>
    <w:pPr>
      <w:tabs>
        <w:tab w:val="clear" w:pos="1620"/>
        <w:tab w:val="clear" w:pos="5220"/>
      </w:tabs>
      <w:spacing w:after="120"/>
      <w:ind w:firstLine="0"/>
      <w:jc w:val="left"/>
      <w:outlineLvl w:val="0"/>
    </w:pPr>
    <w:rPr>
      <w:rFonts w:ascii="Times New Roman" w:eastAsia="MS Mincho" w:hAnsi="Times New Roman"/>
      <w:noProof/>
      <w:kern w:val="28"/>
      <w:sz w:val="26"/>
      <w:szCs w:val="26"/>
      <w:lang w:eastAsia="en-US"/>
    </w:rPr>
  </w:style>
  <w:style w:type="character" w:customStyle="1" w:styleId="2Char">
    <w:name w:val="제목2 Char"/>
    <w:link w:val="20"/>
    <w:rsid w:val="00781EA0"/>
    <w:rPr>
      <w:rFonts w:ascii="Times New Roman" w:eastAsia="MS Mincho" w:hAnsi="Times New Roman"/>
      <w:b/>
      <w:noProof/>
      <w:kern w:val="28"/>
      <w:sz w:val="28"/>
      <w:szCs w:val="24"/>
      <w:lang w:val="x-none"/>
    </w:rPr>
  </w:style>
  <w:style w:type="paragraph" w:customStyle="1" w:styleId="4">
    <w:name w:val="제목4"/>
    <w:basedOn w:val="Title"/>
    <w:link w:val="4Char"/>
    <w:qFormat/>
    <w:rsid w:val="00781EA0"/>
    <w:pPr>
      <w:tabs>
        <w:tab w:val="clear" w:pos="1620"/>
        <w:tab w:val="clear" w:pos="5220"/>
      </w:tabs>
      <w:spacing w:after="120"/>
      <w:ind w:firstLine="0"/>
      <w:jc w:val="left"/>
      <w:outlineLvl w:val="0"/>
    </w:pPr>
    <w:rPr>
      <w:rFonts w:ascii="Times New Roman" w:eastAsia="MS Mincho" w:hAnsi="Times New Roman"/>
      <w:kern w:val="28"/>
      <w:szCs w:val="24"/>
      <w:lang w:eastAsia="en-US"/>
    </w:rPr>
  </w:style>
  <w:style w:type="character" w:customStyle="1" w:styleId="3Char0">
    <w:name w:val="제목3 Char"/>
    <w:link w:val="30"/>
    <w:rsid w:val="00781EA0"/>
    <w:rPr>
      <w:rFonts w:ascii="Times New Roman" w:eastAsia="MS Mincho" w:hAnsi="Times New Roman"/>
      <w:b/>
      <w:noProof/>
      <w:kern w:val="28"/>
      <w:sz w:val="26"/>
      <w:szCs w:val="26"/>
      <w:lang w:val="x-none"/>
    </w:rPr>
  </w:style>
  <w:style w:type="character" w:customStyle="1" w:styleId="4Char">
    <w:name w:val="제목4 Char"/>
    <w:link w:val="4"/>
    <w:rsid w:val="00781EA0"/>
    <w:rPr>
      <w:rFonts w:ascii="Times New Roman" w:eastAsia="MS Mincho" w:hAnsi="Times New Roman"/>
      <w:b/>
      <w:kern w:val="28"/>
      <w:sz w:val="24"/>
      <w:szCs w:val="24"/>
      <w:lang w:val="x-none"/>
    </w:rPr>
  </w:style>
  <w:style w:type="paragraph" w:customStyle="1" w:styleId="StyleTimesNewRomanBoldBefore6ptAfter6pt">
    <w:name w:val="Style Times New Roman Bold Before:  6 pt After:  6 pt"/>
    <w:basedOn w:val="Normal"/>
    <w:rsid w:val="00781EA0"/>
    <w:pPr>
      <w:spacing w:before="120" w:after="120" w:line="240" w:lineRule="auto"/>
      <w:ind w:firstLine="0"/>
    </w:pPr>
    <w:rPr>
      <w:rFonts w:ascii="Times New Roman" w:eastAsia="Times New Roman" w:hAnsi="Times New Roman"/>
      <w:b/>
      <w:bCs/>
      <w:sz w:val="26"/>
      <w:szCs w:val="20"/>
    </w:rPr>
  </w:style>
  <w:style w:type="paragraph" w:customStyle="1" w:styleId="xl27">
    <w:name w:val="xl27"/>
    <w:basedOn w:val="Normal"/>
    <w:rsid w:val="00781EA0"/>
    <w:pPr>
      <w:pBdr>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28"/>
      <w:szCs w:val="28"/>
    </w:rPr>
  </w:style>
  <w:style w:type="paragraph" w:customStyle="1" w:styleId="cvbody">
    <w:name w:val="cvbody"/>
    <w:basedOn w:val="Normal"/>
    <w:rsid w:val="00781EA0"/>
    <w:pPr>
      <w:spacing w:before="120" w:after="120" w:line="288" w:lineRule="auto"/>
      <w:ind w:firstLine="0"/>
    </w:pPr>
    <w:rPr>
      <w:rFonts w:ascii="Times New Roman" w:eastAsia="Times New Roman" w:hAnsi="Times New Roman"/>
      <w:snapToGrid w:val="0"/>
      <w:sz w:val="28"/>
      <w:szCs w:val="28"/>
    </w:rPr>
  </w:style>
  <w:style w:type="paragraph" w:customStyle="1" w:styleId="0">
    <w:name w:val="0"/>
    <w:autoRedefine/>
    <w:rsid w:val="00781EA0"/>
    <w:pPr>
      <w:jc w:val="both"/>
    </w:pPr>
    <w:rPr>
      <w:rFonts w:ascii=".VnTime" w:eastAsia="MS Mincho" w:hAnsi=".VnTime"/>
      <w:i/>
      <w:noProof/>
      <w:sz w:val="28"/>
    </w:rPr>
  </w:style>
  <w:style w:type="character" w:customStyle="1" w:styleId="mw-headline">
    <w:name w:val="mw-headline"/>
    <w:basedOn w:val="DefaultParagraphFont"/>
    <w:rsid w:val="00781EA0"/>
  </w:style>
  <w:style w:type="paragraph" w:customStyle="1" w:styleId="Gachdong">
    <w:name w:val="Gachdong"/>
    <w:link w:val="GachdongCharChar"/>
    <w:autoRedefine/>
    <w:rsid w:val="00781EA0"/>
    <w:pPr>
      <w:spacing w:after="120"/>
      <w:ind w:left="540" w:hanging="238"/>
      <w:jc w:val="both"/>
    </w:pPr>
    <w:rPr>
      <w:rFonts w:ascii=".VnTime" w:eastAsia="MS Mincho" w:hAnsi=".VnTime"/>
      <w:bCs/>
      <w:kern w:val="28"/>
      <w:sz w:val="26"/>
      <w:szCs w:val="28"/>
    </w:rPr>
  </w:style>
  <w:style w:type="character" w:customStyle="1" w:styleId="GachdongCharChar">
    <w:name w:val="Gachdong Char Char"/>
    <w:link w:val="Gachdong"/>
    <w:rsid w:val="00781EA0"/>
    <w:rPr>
      <w:rFonts w:ascii=".VnTime" w:eastAsia="MS Mincho" w:hAnsi=".VnTime"/>
      <w:bCs/>
      <w:kern w:val="28"/>
      <w:sz w:val="26"/>
      <w:szCs w:val="28"/>
    </w:rPr>
  </w:style>
  <w:style w:type="paragraph" w:customStyle="1" w:styleId="ychinh">
    <w:name w:val="y chinh"/>
    <w:basedOn w:val="Normal"/>
    <w:rsid w:val="00781EA0"/>
    <w:pPr>
      <w:framePr w:hSpace="181" w:vSpace="181" w:wrap="around" w:vAnchor="text" w:hAnchor="text" w:y="1"/>
      <w:tabs>
        <w:tab w:val="decimal" w:pos="680"/>
      </w:tabs>
      <w:spacing w:line="360" w:lineRule="auto"/>
      <w:ind w:left="340" w:firstLine="0"/>
      <w:jc w:val="left"/>
    </w:pPr>
    <w:rPr>
      <w:rFonts w:ascii="Arial" w:eastAsia="Times New Roman" w:hAnsi="Arial"/>
      <w:b/>
      <w:color w:val="FF0000"/>
      <w:sz w:val="26"/>
      <w:szCs w:val="28"/>
      <w:lang w:val="vi-VN"/>
    </w:rPr>
  </w:style>
  <w:style w:type="paragraph" w:customStyle="1" w:styleId="binhthuong">
    <w:name w:val="binh thuong"/>
    <w:rsid w:val="00781EA0"/>
    <w:pPr>
      <w:framePr w:hSpace="181" w:vSpace="181" w:wrap="around" w:vAnchor="text" w:hAnchor="text" w:xAlign="outside" w:y="1"/>
      <w:jc w:val="both"/>
    </w:pPr>
    <w:rPr>
      <w:rFonts w:ascii="Times New Roman" w:eastAsia="Times New Roman" w:hAnsi="Times New Roman"/>
      <w:sz w:val="22"/>
      <w:lang w:val="vi-VN"/>
    </w:rPr>
  </w:style>
  <w:style w:type="paragraph" w:customStyle="1" w:styleId="Muctieu">
    <w:name w:val="Muc tieu"/>
    <w:rsid w:val="00781EA0"/>
    <w:rPr>
      <w:rFonts w:ascii="Arial" w:eastAsia="Times New Roman" w:hAnsi="Arial"/>
      <w:b/>
      <w:color w:val="FF0000"/>
      <w:sz w:val="26"/>
    </w:rPr>
  </w:style>
  <w:style w:type="paragraph" w:customStyle="1" w:styleId="sangkien">
    <w:name w:val="sang kien"/>
    <w:rsid w:val="00781EA0"/>
    <w:pPr>
      <w:framePr w:hSpace="180" w:wrap="notBeside" w:vAnchor="text" w:hAnchor="margin" w:y="-2493"/>
      <w:ind w:firstLine="720"/>
    </w:pPr>
    <w:rPr>
      <w:rFonts w:ascii="Arial" w:eastAsia="Times New Roman" w:hAnsi="Arial" w:cs="Arial"/>
      <w:color w:val="FF0000"/>
      <w:sz w:val="24"/>
      <w:szCs w:val="28"/>
    </w:rPr>
  </w:style>
  <w:style w:type="paragraph" w:customStyle="1" w:styleId="muctieu0">
    <w:name w:val="muc tieu"/>
    <w:basedOn w:val="Normal"/>
    <w:rsid w:val="00781EA0"/>
    <w:pPr>
      <w:spacing w:line="240" w:lineRule="auto"/>
      <w:ind w:firstLine="0"/>
      <w:jc w:val="left"/>
    </w:pPr>
    <w:rPr>
      <w:rFonts w:ascii="Arial" w:eastAsia="SimSun" w:hAnsi="Arial"/>
      <w:b/>
      <w:bCs/>
      <w:color w:val="FF0000"/>
      <w:sz w:val="26"/>
      <w:szCs w:val="20"/>
      <w:lang w:eastAsia="zh-CN"/>
    </w:rPr>
  </w:style>
  <w:style w:type="paragraph" w:customStyle="1" w:styleId="skien">
    <w:name w:val="skien"/>
    <w:basedOn w:val="Normal"/>
    <w:rsid w:val="00781EA0"/>
    <w:pPr>
      <w:spacing w:line="240" w:lineRule="auto"/>
      <w:ind w:firstLine="0"/>
    </w:pPr>
    <w:rPr>
      <w:rFonts w:ascii="Arial" w:eastAsia="SimSun" w:hAnsi="Arial"/>
      <w:color w:val="FF0000"/>
      <w:sz w:val="24"/>
      <w:szCs w:val="20"/>
      <w:lang w:eastAsia="zh-CN"/>
    </w:rPr>
  </w:style>
  <w:style w:type="paragraph" w:customStyle="1" w:styleId="xl52">
    <w:name w:val="xl52"/>
    <w:basedOn w:val="Normal"/>
    <w:rsid w:val="00781EA0"/>
    <w:pPr>
      <w:spacing w:before="100" w:beforeAutospacing="1" w:after="100" w:afterAutospacing="1" w:line="240" w:lineRule="auto"/>
      <w:ind w:firstLine="0"/>
      <w:jc w:val="center"/>
    </w:pPr>
    <w:rPr>
      <w:rFonts w:ascii="Times New Roman" w:eastAsia="Times New Roman" w:hAnsi="Times New Roman"/>
      <w:b/>
      <w:bCs/>
      <w:color w:val="FF0000"/>
      <w:sz w:val="28"/>
      <w:szCs w:val="28"/>
    </w:rPr>
  </w:style>
  <w:style w:type="paragraph" w:customStyle="1" w:styleId="xl51">
    <w:name w:val="xl51"/>
    <w:basedOn w:val="Normal"/>
    <w:rsid w:val="00781EA0"/>
    <w:pPr>
      <w:spacing w:before="100" w:beforeAutospacing="1" w:after="100" w:afterAutospacing="1" w:line="240" w:lineRule="auto"/>
      <w:ind w:firstLine="0"/>
      <w:jc w:val="left"/>
    </w:pPr>
    <w:rPr>
      <w:rFonts w:ascii="Times New Roman" w:eastAsia="Times New Roman" w:hAnsi="Times New Roman"/>
      <w:b/>
      <w:bCs/>
      <w:color w:val="FF0000"/>
      <w:sz w:val="28"/>
      <w:szCs w:val="28"/>
    </w:rPr>
  </w:style>
  <w:style w:type="paragraph" w:customStyle="1" w:styleId="xl53">
    <w:name w:val="xl53"/>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FF0000"/>
      <w:sz w:val="28"/>
      <w:szCs w:val="28"/>
    </w:rPr>
  </w:style>
  <w:style w:type="paragraph" w:customStyle="1" w:styleId="xl54">
    <w:name w:val="xl54"/>
    <w:basedOn w:val="Normal"/>
    <w:rsid w:val="00781EA0"/>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color w:val="FF0000"/>
      <w:sz w:val="28"/>
      <w:szCs w:val="28"/>
    </w:rPr>
  </w:style>
  <w:style w:type="paragraph" w:customStyle="1" w:styleId="xl55">
    <w:name w:val="xl55"/>
    <w:basedOn w:val="Normal"/>
    <w:rsid w:val="00781EA0"/>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color w:val="FF0000"/>
      <w:sz w:val="28"/>
      <w:szCs w:val="28"/>
    </w:rPr>
  </w:style>
  <w:style w:type="paragraph" w:customStyle="1" w:styleId="xl56">
    <w:name w:val="xl56"/>
    <w:basedOn w:val="Normal"/>
    <w:rsid w:val="00781EA0"/>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FF0000"/>
      <w:sz w:val="28"/>
      <w:szCs w:val="28"/>
    </w:rPr>
  </w:style>
  <w:style w:type="paragraph" w:customStyle="1" w:styleId="xl57">
    <w:name w:val="xl57"/>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FF0000"/>
      <w:sz w:val="28"/>
      <w:szCs w:val="28"/>
    </w:rPr>
  </w:style>
  <w:style w:type="paragraph" w:customStyle="1" w:styleId="xl58">
    <w:name w:val="xl58"/>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FF0000"/>
      <w:sz w:val="28"/>
      <w:szCs w:val="28"/>
    </w:rPr>
  </w:style>
  <w:style w:type="paragraph" w:customStyle="1" w:styleId="xl59">
    <w:name w:val="xl59"/>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FF0000"/>
      <w:sz w:val="28"/>
      <w:szCs w:val="28"/>
    </w:rPr>
  </w:style>
  <w:style w:type="paragraph" w:customStyle="1" w:styleId="xl60">
    <w:name w:val="xl60"/>
    <w:basedOn w:val="Normal"/>
    <w:rsid w:val="00781EA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FF0000"/>
      <w:sz w:val="28"/>
      <w:szCs w:val="28"/>
    </w:rPr>
  </w:style>
  <w:style w:type="paragraph" w:customStyle="1" w:styleId="xl61">
    <w:name w:val="xl61"/>
    <w:basedOn w:val="Normal"/>
    <w:rsid w:val="00781EA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FF0000"/>
      <w:sz w:val="28"/>
      <w:szCs w:val="28"/>
    </w:rPr>
  </w:style>
  <w:style w:type="paragraph" w:customStyle="1" w:styleId="xl62">
    <w:name w:val="xl62"/>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FF0000"/>
      <w:sz w:val="28"/>
      <w:szCs w:val="28"/>
      <w:u w:val="single"/>
    </w:rPr>
  </w:style>
  <w:style w:type="paragraph" w:customStyle="1" w:styleId="Style3">
    <w:name w:val="Style3"/>
    <w:basedOn w:val="Normal"/>
    <w:rsid w:val="00781EA0"/>
    <w:pPr>
      <w:widowControl w:val="0"/>
      <w:tabs>
        <w:tab w:val="left" w:pos="360"/>
      </w:tabs>
      <w:spacing w:line="240" w:lineRule="auto"/>
      <w:ind w:left="360" w:hanging="360"/>
      <w:jc w:val="left"/>
    </w:pPr>
    <w:rPr>
      <w:rFonts w:ascii="Times New Roman" w:eastAsia="Times New Roman" w:hAnsi="Times New Roman"/>
      <w:sz w:val="28"/>
      <w:szCs w:val="20"/>
    </w:rPr>
  </w:style>
  <w:style w:type="character" w:customStyle="1" w:styleId="BulletChar">
    <w:name w:val="Bullet Char"/>
    <w:rsid w:val="00781EA0"/>
    <w:rPr>
      <w:rFonts w:ascii="Arial" w:eastAsia="Times New Roman" w:hAnsi="Arial" w:cs="Times New Roman"/>
      <w:kern w:val="2"/>
      <w:sz w:val="22"/>
      <w:szCs w:val="22"/>
      <w:lang w:val="en-US" w:eastAsia="zh-CN" w:bidi="ar-SA"/>
    </w:rPr>
  </w:style>
  <w:style w:type="paragraph" w:styleId="PlainText">
    <w:name w:val="Plain Text"/>
    <w:basedOn w:val="Normal"/>
    <w:link w:val="PlainTextChar"/>
    <w:rsid w:val="00781EA0"/>
    <w:pPr>
      <w:spacing w:line="240" w:lineRule="auto"/>
      <w:ind w:firstLine="0"/>
      <w:jc w:val="left"/>
    </w:pPr>
    <w:rPr>
      <w:rFonts w:ascii="Courier New" w:eastAsia="Times New Roman" w:hAnsi="Courier New"/>
      <w:sz w:val="20"/>
      <w:szCs w:val="20"/>
      <w:lang w:val="x-none" w:eastAsia="x-none"/>
    </w:rPr>
  </w:style>
  <w:style w:type="character" w:customStyle="1" w:styleId="PlainTextChar">
    <w:name w:val="Plain Text Char"/>
    <w:basedOn w:val="DefaultParagraphFont"/>
    <w:link w:val="PlainText"/>
    <w:rsid w:val="00781EA0"/>
    <w:rPr>
      <w:rFonts w:ascii="Courier New" w:eastAsia="Times New Roman" w:hAnsi="Courier New"/>
      <w:lang w:val="x-none" w:eastAsia="x-none"/>
    </w:rPr>
  </w:style>
  <w:style w:type="paragraph" w:customStyle="1" w:styleId="DBNarrativeTextCharChar1CharCharCharCharChar1CharCharCharCharChar">
    <w:name w:val="*DB Narrative Text Char Char1 Char Char Char Char Char1 Char Char Char Char Char"/>
    <w:rsid w:val="00781EA0"/>
    <w:pPr>
      <w:spacing w:line="280" w:lineRule="atLeast"/>
    </w:pPr>
    <w:rPr>
      <w:rFonts w:ascii="Times New Roman" w:eastAsia="Times New Roman" w:hAnsi="Times New Roman"/>
      <w:sz w:val="22"/>
    </w:rPr>
  </w:style>
  <w:style w:type="paragraph" w:styleId="DocumentMap">
    <w:name w:val="Document Map"/>
    <w:basedOn w:val="Normal"/>
    <w:link w:val="DocumentMapChar"/>
    <w:rsid w:val="00781EA0"/>
    <w:pPr>
      <w:shd w:val="clear" w:color="auto" w:fill="000080"/>
      <w:spacing w:line="240" w:lineRule="auto"/>
      <w:ind w:firstLine="0"/>
      <w:jc w:val="left"/>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781EA0"/>
    <w:rPr>
      <w:rFonts w:ascii="Tahoma" w:eastAsia="Times New Roman" w:hAnsi="Tahoma"/>
      <w:shd w:val="clear" w:color="auto" w:fill="000080"/>
      <w:lang w:val="x-none" w:eastAsia="x-none"/>
    </w:rPr>
  </w:style>
  <w:style w:type="paragraph" w:customStyle="1" w:styleId="xl44">
    <w:name w:val="xl44"/>
    <w:basedOn w:val="Normal"/>
    <w:rsid w:val="00781EA0"/>
    <w:pPr>
      <w:spacing w:before="100" w:after="100" w:line="240" w:lineRule="auto"/>
      <w:ind w:firstLine="0"/>
      <w:jc w:val="center"/>
      <w:textAlignment w:val="center"/>
    </w:pPr>
    <w:rPr>
      <w:rFonts w:ascii="Arial" w:eastAsia="Times New Roman" w:hAnsi="Arial"/>
      <w:sz w:val="28"/>
      <w:szCs w:val="20"/>
    </w:rPr>
  </w:style>
  <w:style w:type="paragraph" w:styleId="ListBullet">
    <w:name w:val="List Bullet"/>
    <w:basedOn w:val="Normal"/>
    <w:rsid w:val="00781EA0"/>
    <w:pPr>
      <w:numPr>
        <w:numId w:val="29"/>
      </w:numPr>
      <w:tabs>
        <w:tab w:val="clear" w:pos="360"/>
      </w:tabs>
      <w:spacing w:line="240" w:lineRule="auto"/>
      <w:ind w:left="283" w:hanging="283"/>
      <w:jc w:val="left"/>
    </w:pPr>
    <w:rPr>
      <w:rFonts w:ascii="Times New Roman" w:eastAsia="Times New Roman" w:hAnsi="Times New Roman"/>
      <w:sz w:val="26"/>
      <w:szCs w:val="26"/>
    </w:rPr>
  </w:style>
  <w:style w:type="paragraph" w:customStyle="1" w:styleId="chnghing">
    <w:name w:val="ch÷ nghiªng"/>
    <w:basedOn w:val="Normal"/>
    <w:autoRedefine/>
    <w:rsid w:val="00781EA0"/>
    <w:pPr>
      <w:spacing w:line="240" w:lineRule="auto"/>
      <w:ind w:firstLine="0"/>
    </w:pPr>
    <w:rPr>
      <w:rFonts w:ascii="Times New Roman" w:eastAsia="Times New Roman" w:hAnsi="Times New Roman"/>
      <w:i/>
      <w:sz w:val="26"/>
      <w:szCs w:val="26"/>
    </w:rPr>
  </w:style>
  <w:style w:type="paragraph" w:customStyle="1" w:styleId="bng0">
    <w:name w:val="b¶ng"/>
    <w:basedOn w:val="Normal"/>
    <w:rsid w:val="00781EA0"/>
    <w:pPr>
      <w:tabs>
        <w:tab w:val="left" w:pos="0"/>
      </w:tabs>
      <w:spacing w:before="20" w:after="20" w:line="240" w:lineRule="auto"/>
      <w:ind w:firstLine="0"/>
    </w:pPr>
    <w:rPr>
      <w:rFonts w:ascii="Times New Roman" w:eastAsia="Times New Roman" w:hAnsi="Times New Roman"/>
      <w:color w:val="000000"/>
      <w:szCs w:val="24"/>
    </w:rPr>
  </w:style>
  <w:style w:type="paragraph" w:customStyle="1" w:styleId="Tenbang0">
    <w:name w:val="Tenbang"/>
    <w:basedOn w:val="BodyText"/>
    <w:autoRedefine/>
    <w:rsid w:val="00781EA0"/>
    <w:pPr>
      <w:ind w:firstLine="0"/>
      <w:jc w:val="center"/>
    </w:pPr>
    <w:rPr>
      <w:rFonts w:ascii="Times New Roman" w:hAnsi="Times New Roman"/>
      <w:b w:val="0"/>
      <w:bCs/>
      <w:sz w:val="20"/>
      <w:lang w:val="pt-BR"/>
    </w:rPr>
  </w:style>
  <w:style w:type="paragraph" w:customStyle="1" w:styleId="Chutrongbang">
    <w:name w:val="Chu trong bang"/>
    <w:basedOn w:val="Normal"/>
    <w:rsid w:val="00781EA0"/>
    <w:pPr>
      <w:tabs>
        <w:tab w:val="left" w:pos="0"/>
      </w:tabs>
      <w:spacing w:after="60" w:line="240" w:lineRule="auto"/>
      <w:ind w:firstLine="0"/>
      <w:jc w:val="center"/>
    </w:pPr>
    <w:rPr>
      <w:rFonts w:ascii="Times New Roman" w:eastAsia="Times New Roman" w:hAnsi="Times New Roman"/>
      <w:b/>
      <w:color w:val="000000"/>
      <w:sz w:val="20"/>
      <w:szCs w:val="24"/>
    </w:rPr>
  </w:style>
  <w:style w:type="paragraph" w:customStyle="1" w:styleId="Normal10">
    <w:name w:val="Normal1"/>
    <w:basedOn w:val="Normal"/>
    <w:next w:val="Normal"/>
    <w:rsid w:val="00781EA0"/>
    <w:pPr>
      <w:spacing w:before="120" w:after="120" w:line="240" w:lineRule="auto"/>
      <w:ind w:firstLine="0"/>
      <w:jc w:val="center"/>
    </w:pPr>
    <w:rPr>
      <w:rFonts w:ascii="Arial" w:eastAsia="Times New Roman" w:hAnsi="Arial"/>
      <w:szCs w:val="24"/>
    </w:rPr>
  </w:style>
  <w:style w:type="paragraph" w:customStyle="1" w:styleId="Table">
    <w:name w:val="Table"/>
    <w:basedOn w:val="Normal"/>
    <w:rsid w:val="00781EA0"/>
    <w:pPr>
      <w:spacing w:before="120" w:after="120" w:line="240" w:lineRule="auto"/>
      <w:ind w:firstLine="0"/>
      <w:jc w:val="center"/>
    </w:pPr>
    <w:rPr>
      <w:rFonts w:ascii="Arial" w:eastAsia="Times New Roman" w:hAnsi="Arial"/>
      <w:bCs/>
      <w:szCs w:val="24"/>
    </w:rPr>
  </w:style>
  <w:style w:type="paragraph" w:customStyle="1" w:styleId="StyleTabletextNotBoldCentered">
    <w:name w:val="Style Table text + Not Bold Centered"/>
    <w:basedOn w:val="Normal"/>
    <w:rsid w:val="00781EA0"/>
    <w:pPr>
      <w:spacing w:line="240" w:lineRule="auto"/>
      <w:ind w:firstLine="0"/>
      <w:jc w:val="center"/>
    </w:pPr>
    <w:rPr>
      <w:rFonts w:ascii="Arial" w:eastAsia="Times New Roman" w:hAnsi="Arial"/>
      <w:sz w:val="20"/>
      <w:szCs w:val="20"/>
    </w:rPr>
  </w:style>
  <w:style w:type="paragraph" w:customStyle="1" w:styleId="BankNormal">
    <w:name w:val="BankNormal"/>
    <w:basedOn w:val="Normal"/>
    <w:rsid w:val="00781EA0"/>
    <w:pPr>
      <w:spacing w:after="240" w:line="240" w:lineRule="auto"/>
      <w:ind w:firstLine="0"/>
    </w:pPr>
    <w:rPr>
      <w:rFonts w:ascii="Arial" w:eastAsia="Times New Roman" w:hAnsi="Arial"/>
      <w:szCs w:val="20"/>
      <w:lang w:val="en-AU"/>
    </w:rPr>
  </w:style>
  <w:style w:type="paragraph" w:customStyle="1" w:styleId="Style1">
    <w:name w:val="Style1"/>
    <w:basedOn w:val="Normal"/>
    <w:link w:val="Style1Char0"/>
    <w:qFormat/>
    <w:rsid w:val="00781EA0"/>
    <w:pPr>
      <w:numPr>
        <w:ilvl w:val="1"/>
        <w:numId w:val="30"/>
      </w:numPr>
      <w:spacing w:line="240" w:lineRule="auto"/>
      <w:ind w:left="1797" w:hanging="357"/>
    </w:pPr>
    <w:rPr>
      <w:rFonts w:ascii="Times New Roman" w:eastAsia="Times New Roman" w:hAnsi="Times New Roman"/>
      <w:sz w:val="24"/>
      <w:szCs w:val="24"/>
      <w:lang w:val="x-none" w:eastAsia="x-none"/>
    </w:rPr>
  </w:style>
  <w:style w:type="character" w:customStyle="1" w:styleId="Style1Char0">
    <w:name w:val="Style1 Char"/>
    <w:link w:val="Style1"/>
    <w:rsid w:val="00781EA0"/>
    <w:rPr>
      <w:rFonts w:ascii="Times New Roman" w:eastAsia="Times New Roman" w:hAnsi="Times New Roman"/>
      <w:sz w:val="24"/>
      <w:szCs w:val="24"/>
      <w:lang w:val="x-none" w:eastAsia="x-none"/>
    </w:rPr>
  </w:style>
  <w:style w:type="paragraph" w:customStyle="1" w:styleId="StyleHeading4">
    <w:name w:val="Style Heading 4"/>
    <w:basedOn w:val="Heading4"/>
    <w:rsid w:val="00781EA0"/>
    <w:pPr>
      <w:widowControl w:val="0"/>
      <w:numPr>
        <w:ilvl w:val="3"/>
      </w:numPr>
      <w:tabs>
        <w:tab w:val="num" w:pos="0"/>
        <w:tab w:val="left" w:pos="567"/>
      </w:tabs>
      <w:spacing w:before="60" w:line="283" w:lineRule="auto"/>
      <w:ind w:firstLine="446"/>
    </w:pPr>
    <w:rPr>
      <w:i/>
      <w:color w:val="000000"/>
      <w:sz w:val="26"/>
      <w:u w:val="none"/>
    </w:rPr>
  </w:style>
  <w:style w:type="paragraph" w:customStyle="1" w:styleId="StyleHeading3DarkBlue">
    <w:name w:val="Style Heading 3 + Dark Blue"/>
    <w:basedOn w:val="Heading3"/>
    <w:rsid w:val="00781EA0"/>
    <w:pPr>
      <w:keepLines w:val="0"/>
      <w:tabs>
        <w:tab w:val="left" w:pos="924"/>
      </w:tabs>
      <w:spacing w:before="120" w:after="120" w:line="240" w:lineRule="auto"/>
      <w:ind w:firstLine="0"/>
    </w:pPr>
    <w:rPr>
      <w:rFonts w:ascii=".VnTime" w:hAnsi=".VnTime"/>
      <w:b w:val="0"/>
      <w:bCs w:val="0"/>
      <w:i/>
      <w:color w:val="auto"/>
      <w:sz w:val="24"/>
      <w:szCs w:val="24"/>
    </w:rPr>
  </w:style>
  <w:style w:type="paragraph" w:customStyle="1" w:styleId="StyleHeading3Heading3121VnArialNarrow">
    <w:name w:val="Style Heading 3Heading 31.2.1 + .VnArial Narrow"/>
    <w:basedOn w:val="Heading3"/>
    <w:autoRedefine/>
    <w:rsid w:val="00781EA0"/>
    <w:pPr>
      <w:keepLines w:val="0"/>
      <w:widowControl w:val="0"/>
      <w:spacing w:before="60" w:line="240" w:lineRule="auto"/>
      <w:ind w:firstLine="0"/>
    </w:pPr>
    <w:rPr>
      <w:rFonts w:ascii=".VnArial Narrow" w:hAnsi=".VnArial Narrow"/>
      <w:bCs w:val="0"/>
      <w:i/>
      <w:iCs/>
      <w:color w:val="auto"/>
      <w:sz w:val="24"/>
      <w:lang w:val="pt-BR"/>
    </w:rPr>
  </w:style>
  <w:style w:type="paragraph" w:customStyle="1" w:styleId="StyleBodyText2135ptBoldBefore3ptAfter3pt">
    <w:name w:val="Style Body Text 2 + 135 pt Bold Before:  3 pt After:  3 pt"/>
    <w:basedOn w:val="BodyText20"/>
    <w:rsid w:val="00781EA0"/>
    <w:pPr>
      <w:spacing w:before="60" w:after="60" w:line="240" w:lineRule="auto"/>
      <w:ind w:right="180" w:firstLine="0"/>
      <w:jc w:val="left"/>
    </w:pPr>
    <w:rPr>
      <w:rFonts w:ascii="Times New Roman" w:eastAsia="Times New Roman" w:hAnsi="Times New Roman"/>
      <w:b/>
      <w:bCs/>
      <w:sz w:val="27"/>
      <w:szCs w:val="20"/>
    </w:rPr>
  </w:style>
  <w:style w:type="paragraph" w:customStyle="1" w:styleId="StyleBodyText2135ptJustifiedBefore3ptAfter3pt">
    <w:name w:val="Style Body Text 2 + 135 pt Justified Before:  3 pt After:  3 pt"/>
    <w:basedOn w:val="BodyText20"/>
    <w:rsid w:val="00781EA0"/>
    <w:pPr>
      <w:spacing w:before="60" w:after="60" w:line="240" w:lineRule="auto"/>
      <w:ind w:right="180" w:firstLine="0"/>
    </w:pPr>
    <w:rPr>
      <w:rFonts w:ascii="Times New Roman" w:eastAsia="Times New Roman" w:hAnsi="Times New Roman"/>
      <w:sz w:val="27"/>
      <w:szCs w:val="20"/>
    </w:rPr>
  </w:style>
  <w:style w:type="paragraph" w:customStyle="1" w:styleId="StyleBodyText2135ptFirstline36ptBefore3ptAft">
    <w:name w:val="Style Body Text 2 + 135 pt First line:  36 pt Before:  3 pt Aft..."/>
    <w:basedOn w:val="BodyText20"/>
    <w:rsid w:val="00781EA0"/>
    <w:pPr>
      <w:spacing w:before="60" w:after="60" w:line="300" w:lineRule="auto"/>
      <w:ind w:right="180" w:firstLine="720"/>
      <w:jc w:val="left"/>
    </w:pPr>
    <w:rPr>
      <w:rFonts w:ascii="Times New Roman" w:eastAsia="Times New Roman" w:hAnsi="Times New Roman"/>
      <w:sz w:val="27"/>
      <w:szCs w:val="20"/>
    </w:rPr>
  </w:style>
  <w:style w:type="paragraph" w:customStyle="1" w:styleId="StyleBodyTextIndent3TimesNewRoman135ptAfter3pt">
    <w:name w:val="Style Body Text Indent 3 + Times New Roman 135 pt After:  3 pt ..."/>
    <w:basedOn w:val="BodyTextIndent3"/>
    <w:rsid w:val="00781EA0"/>
    <w:pPr>
      <w:tabs>
        <w:tab w:val="clear" w:pos="4230"/>
        <w:tab w:val="clear" w:pos="4320"/>
        <w:tab w:val="clear" w:pos="4410"/>
        <w:tab w:val="clear" w:pos="4590"/>
      </w:tabs>
      <w:spacing w:after="120" w:line="240" w:lineRule="auto"/>
      <w:ind w:left="360" w:firstLine="0"/>
      <w:jc w:val="left"/>
    </w:pPr>
    <w:rPr>
      <w:rFonts w:ascii=".VnArial" w:hAnsi=".VnArial"/>
      <w:sz w:val="16"/>
      <w:szCs w:val="16"/>
      <w:lang w:val="en-US" w:eastAsia="en-US"/>
    </w:rPr>
  </w:style>
  <w:style w:type="paragraph" w:customStyle="1" w:styleId="StyleBodyText2135ptBoldItalicFirstline2835ptB">
    <w:name w:val="Style Body Text 2 + 135 pt Bold Italic First line:  2835 pt B..."/>
    <w:basedOn w:val="BodyText20"/>
    <w:rsid w:val="00781EA0"/>
    <w:pPr>
      <w:spacing w:before="60" w:after="60" w:line="300" w:lineRule="auto"/>
      <w:ind w:right="180" w:firstLine="567"/>
      <w:jc w:val="left"/>
    </w:pPr>
    <w:rPr>
      <w:rFonts w:ascii="Times New Roman" w:eastAsia="Times New Roman" w:hAnsi="Times New Roman"/>
      <w:b/>
      <w:bCs/>
      <w:i/>
      <w:iCs/>
      <w:sz w:val="27"/>
      <w:szCs w:val="20"/>
    </w:rPr>
  </w:style>
  <w:style w:type="paragraph" w:customStyle="1" w:styleId="StyleBodyText2135ptJustifiedFirstline36ptBefore">
    <w:name w:val="Style Body Text 2 + 135 pt Justified First line:  36 pt Before:..."/>
    <w:basedOn w:val="BodyText20"/>
    <w:rsid w:val="00781EA0"/>
    <w:pPr>
      <w:spacing w:before="60" w:after="60" w:line="240" w:lineRule="auto"/>
      <w:ind w:right="180" w:firstLine="720"/>
    </w:pPr>
    <w:rPr>
      <w:rFonts w:ascii="Times New Roman" w:eastAsia="Times New Roman" w:hAnsi="Times New Roman"/>
      <w:sz w:val="27"/>
      <w:szCs w:val="20"/>
    </w:rPr>
  </w:style>
  <w:style w:type="paragraph" w:customStyle="1" w:styleId="StyleBodyText2135ptItalicJustifiedFirstline36pt">
    <w:name w:val="Style Body Text 2 + 135 pt Italic Justified First line:  36 pt..."/>
    <w:basedOn w:val="BodyText20"/>
    <w:rsid w:val="00781EA0"/>
    <w:pPr>
      <w:spacing w:before="60" w:after="60" w:line="240" w:lineRule="auto"/>
      <w:ind w:right="180" w:firstLine="720"/>
    </w:pPr>
    <w:rPr>
      <w:rFonts w:ascii="Times New Roman" w:eastAsia="Times New Roman" w:hAnsi="Times New Roman"/>
      <w:i/>
      <w:iCs/>
      <w:sz w:val="27"/>
      <w:szCs w:val="20"/>
    </w:rPr>
  </w:style>
  <w:style w:type="paragraph" w:customStyle="1" w:styleId="StyleBodyText2135ptBoldItalicJustifiedFirstline">
    <w:name w:val="Style Body Text 2 + 135 pt Bold Italic Justified First line:  ..."/>
    <w:basedOn w:val="BodyText20"/>
    <w:rsid w:val="00781EA0"/>
    <w:pPr>
      <w:spacing w:before="60" w:after="60" w:line="240" w:lineRule="auto"/>
      <w:ind w:right="180" w:firstLine="720"/>
    </w:pPr>
    <w:rPr>
      <w:rFonts w:ascii="Times New Roman" w:eastAsia="Times New Roman" w:hAnsi="Times New Roman"/>
      <w:b/>
      <w:bCs/>
      <w:i/>
      <w:iCs/>
      <w:sz w:val="27"/>
      <w:szCs w:val="20"/>
    </w:rPr>
  </w:style>
  <w:style w:type="paragraph" w:customStyle="1" w:styleId="StyleBodyText2135ptItalic">
    <w:name w:val="Style Body Text 2 + 135 pt Italic"/>
    <w:basedOn w:val="BodyText20"/>
    <w:rsid w:val="00781EA0"/>
    <w:pPr>
      <w:spacing w:after="0" w:line="240" w:lineRule="auto"/>
      <w:ind w:right="180" w:firstLine="0"/>
      <w:jc w:val="left"/>
    </w:pPr>
    <w:rPr>
      <w:rFonts w:ascii="Times New Roman" w:eastAsia="Times New Roman" w:hAnsi="Times New Roman"/>
      <w:i/>
      <w:iCs/>
      <w:sz w:val="27"/>
      <w:szCs w:val="24"/>
    </w:rPr>
  </w:style>
  <w:style w:type="paragraph" w:customStyle="1" w:styleId="StyleBodyTextIndent135ptBoldItalicFirstline2735">
    <w:name w:val="Style Body Text Indent + 135 pt Bold Italic First line:  2735 ..."/>
    <w:basedOn w:val="BodyTextIndent"/>
    <w:rsid w:val="00781EA0"/>
    <w:pPr>
      <w:spacing w:before="60" w:after="60" w:line="240" w:lineRule="auto"/>
      <w:ind w:left="0" w:firstLine="547"/>
    </w:pPr>
    <w:rPr>
      <w:rFonts w:ascii="Times New Roman" w:eastAsia="Times New Roman" w:hAnsi="Times New Roman"/>
      <w:b/>
      <w:bCs/>
      <w:i/>
      <w:iCs/>
      <w:sz w:val="27"/>
      <w:szCs w:val="20"/>
      <w:lang w:val="x-none" w:eastAsia="x-none"/>
    </w:rPr>
  </w:style>
  <w:style w:type="paragraph" w:customStyle="1" w:styleId="StyleBodyTextIndent135ptFirstline2735ptAfter3">
    <w:name w:val="Style Body Text Indent + 135 pt First line:  2735 pt After:  3 ..."/>
    <w:basedOn w:val="BodyTextIndent"/>
    <w:rsid w:val="00781EA0"/>
    <w:pPr>
      <w:spacing w:before="60" w:after="60" w:line="240" w:lineRule="auto"/>
      <w:ind w:left="0" w:firstLine="547"/>
    </w:pPr>
    <w:rPr>
      <w:rFonts w:ascii="Times New Roman" w:eastAsia="Times New Roman" w:hAnsi="Times New Roman"/>
      <w:sz w:val="27"/>
      <w:szCs w:val="20"/>
      <w:lang w:val="x-none" w:eastAsia="x-none"/>
    </w:rPr>
  </w:style>
  <w:style w:type="paragraph" w:customStyle="1" w:styleId="StyleHeading1DBArialBlack">
    <w:name w:val="Style Heading 1DB + Arial Black"/>
    <w:basedOn w:val="Heading1"/>
    <w:rsid w:val="00781EA0"/>
    <w:pPr>
      <w:keepLines w:val="0"/>
      <w:spacing w:before="120" w:after="240" w:line="240" w:lineRule="auto"/>
      <w:ind w:firstLine="0"/>
    </w:pPr>
    <w:rPr>
      <w:rFonts w:ascii="Verdana" w:hAnsi="Verdana"/>
      <w:color w:val="auto"/>
      <w:sz w:val="22"/>
      <w:szCs w:val="22"/>
      <w:lang w:val="fr-FR"/>
    </w:rPr>
  </w:style>
  <w:style w:type="paragraph" w:customStyle="1" w:styleId="StyleStyleHeading1DBArialBlackArial">
    <w:name w:val="Style Style Heading 1DB + Arial Black + Arial"/>
    <w:basedOn w:val="StyleHeading1DBArialBlack"/>
    <w:rsid w:val="00781EA0"/>
    <w:pPr>
      <w:ind w:left="432" w:hanging="432"/>
    </w:pPr>
  </w:style>
  <w:style w:type="paragraph" w:customStyle="1" w:styleId="Stylemuc-Arial11pt">
    <w:name w:val="Style muc - + Arial 11 pt"/>
    <w:basedOn w:val="Normal"/>
    <w:autoRedefine/>
    <w:rsid w:val="00781EA0"/>
    <w:pPr>
      <w:spacing w:before="60" w:after="60" w:line="240" w:lineRule="auto"/>
      <w:ind w:firstLine="0"/>
    </w:pPr>
    <w:rPr>
      <w:rFonts w:ascii="Arial" w:eastAsia="Times New Roman" w:hAnsi="Arial"/>
      <w:szCs w:val="24"/>
    </w:rPr>
  </w:style>
  <w:style w:type="paragraph" w:customStyle="1" w:styleId="StyleArial11ptLinespacing15lines">
    <w:name w:val="Style Arial 11 pt Line spacing:  1.5 lines"/>
    <w:basedOn w:val="Normal"/>
    <w:autoRedefine/>
    <w:rsid w:val="00781EA0"/>
    <w:pPr>
      <w:tabs>
        <w:tab w:val="left" w:pos="567"/>
      </w:tabs>
      <w:spacing w:before="20" w:after="20" w:line="240" w:lineRule="auto"/>
      <w:ind w:left="280" w:hanging="280"/>
    </w:pPr>
    <w:rPr>
      <w:rFonts w:ascii="Arial" w:eastAsia="Times New Roman" w:hAnsi="Arial"/>
      <w:szCs w:val="20"/>
      <w:lang w:val="pt-BR"/>
    </w:rPr>
  </w:style>
  <w:style w:type="paragraph" w:customStyle="1" w:styleId="StyleArial11ptFirstline213ptBefore2ptAfter2">
    <w:name w:val="Style Arial 11 pt First line:  213 pt Before:  2 pt After:  2 ..."/>
    <w:basedOn w:val="Normal"/>
    <w:autoRedefine/>
    <w:rsid w:val="00781EA0"/>
    <w:pPr>
      <w:tabs>
        <w:tab w:val="left" w:pos="567"/>
      </w:tabs>
      <w:spacing w:line="240" w:lineRule="auto"/>
      <w:ind w:left="440" w:hanging="440"/>
    </w:pPr>
    <w:rPr>
      <w:rFonts w:ascii="Arial" w:eastAsia="Times New Roman" w:hAnsi="Arial"/>
      <w:szCs w:val="20"/>
      <w:lang w:val="pt-BR"/>
    </w:rPr>
  </w:style>
  <w:style w:type="paragraph" w:customStyle="1" w:styleId="StyleArial11ptFirstline349ptRight-1ptBefore1">
    <w:name w:val="Style Arial 11 pt First line:  349 pt Right:  -1 pt Before:  1..."/>
    <w:basedOn w:val="Normal"/>
    <w:autoRedefine/>
    <w:rsid w:val="00781EA0"/>
    <w:pPr>
      <w:tabs>
        <w:tab w:val="left" w:pos="567"/>
      </w:tabs>
      <w:spacing w:before="20" w:after="20" w:line="240" w:lineRule="auto"/>
      <w:ind w:firstLine="440"/>
    </w:pPr>
    <w:rPr>
      <w:rFonts w:ascii="Arial" w:eastAsia="Times New Roman" w:hAnsi="Arial"/>
      <w:szCs w:val="20"/>
      <w:lang w:val="pt-BR"/>
    </w:rPr>
  </w:style>
  <w:style w:type="paragraph" w:customStyle="1" w:styleId="StyleArial11ptCentered">
    <w:name w:val="Style Arial 11 pt Centered"/>
    <w:basedOn w:val="Normal"/>
    <w:autoRedefine/>
    <w:rsid w:val="00781EA0"/>
    <w:pPr>
      <w:tabs>
        <w:tab w:val="left" w:pos="567"/>
      </w:tabs>
      <w:spacing w:line="240" w:lineRule="auto"/>
      <w:ind w:firstLine="0"/>
      <w:jc w:val="center"/>
    </w:pPr>
    <w:rPr>
      <w:rFonts w:ascii="Arial" w:eastAsia="Times New Roman" w:hAnsi="Arial"/>
      <w:szCs w:val="20"/>
      <w:lang w:val="pt-BR"/>
    </w:rPr>
  </w:style>
  <w:style w:type="paragraph" w:customStyle="1" w:styleId="StylemucArial11ptLinespacingsingle">
    <w:name w:val="Style +muc + + Arial 11 pt Line spacing:  single"/>
    <w:basedOn w:val="Normal"/>
    <w:autoRedefine/>
    <w:rsid w:val="00781EA0"/>
    <w:pPr>
      <w:spacing w:before="20" w:after="20" w:line="240" w:lineRule="auto"/>
      <w:ind w:firstLine="0"/>
    </w:pPr>
    <w:rPr>
      <w:rFonts w:ascii="Arial" w:eastAsia="Times New Roman" w:hAnsi="Arial"/>
      <w:szCs w:val="20"/>
    </w:rPr>
  </w:style>
  <w:style w:type="paragraph" w:customStyle="1" w:styleId="Stylemuc-Arial11ptLinespacingExactly15pt">
    <w:name w:val="Style muc - + Arial 11 pt Line spacing:  Exactly 15 pt"/>
    <w:basedOn w:val="Normal"/>
    <w:autoRedefine/>
    <w:rsid w:val="00781EA0"/>
    <w:pPr>
      <w:spacing w:before="20" w:after="20" w:line="240" w:lineRule="auto"/>
      <w:ind w:firstLine="0"/>
    </w:pPr>
    <w:rPr>
      <w:rFonts w:ascii="Arial" w:eastAsia="Times New Roman" w:hAnsi="Arial"/>
      <w:szCs w:val="20"/>
    </w:rPr>
  </w:style>
  <w:style w:type="paragraph" w:customStyle="1" w:styleId="StyleArial11ptBoldItalicCenteredBefore4ptAfter">
    <w:name w:val="Style Arial 11 pt Bold Italic Centered Before:  4 pt After:  ..."/>
    <w:basedOn w:val="Normal"/>
    <w:autoRedefine/>
    <w:rsid w:val="00781EA0"/>
    <w:pPr>
      <w:tabs>
        <w:tab w:val="left" w:pos="567"/>
      </w:tabs>
      <w:spacing w:before="20" w:after="20" w:line="240" w:lineRule="auto"/>
      <w:ind w:firstLine="0"/>
      <w:jc w:val="center"/>
    </w:pPr>
    <w:rPr>
      <w:rFonts w:ascii="Arial" w:eastAsia="Times New Roman" w:hAnsi="Arial"/>
      <w:b/>
      <w:bCs/>
      <w:i/>
      <w:iCs/>
      <w:szCs w:val="20"/>
      <w:lang w:val="pt-BR"/>
    </w:rPr>
  </w:style>
  <w:style w:type="paragraph" w:customStyle="1" w:styleId="Bold-Times">
    <w:name w:val="Bold - Times"/>
    <w:basedOn w:val="Normal"/>
    <w:autoRedefine/>
    <w:rsid w:val="00781EA0"/>
    <w:pPr>
      <w:spacing w:line="240" w:lineRule="auto"/>
      <w:ind w:firstLine="0"/>
      <w:jc w:val="left"/>
    </w:pPr>
    <w:rPr>
      <w:rFonts w:ascii="Times New Roman" w:eastAsia="MS Mincho" w:hAnsi="Times New Roman"/>
      <w:b/>
      <w:sz w:val="24"/>
      <w:szCs w:val="24"/>
    </w:rPr>
  </w:style>
  <w:style w:type="paragraph" w:customStyle="1" w:styleId="HNnormal1">
    <w:name w:val="HN normal 1"/>
    <w:basedOn w:val="Normal"/>
    <w:rsid w:val="00781EA0"/>
    <w:pPr>
      <w:keepNext/>
      <w:tabs>
        <w:tab w:val="num" w:pos="-312"/>
      </w:tabs>
      <w:spacing w:before="60" w:after="60" w:line="240" w:lineRule="auto"/>
      <w:ind w:left="-312" w:hanging="360"/>
    </w:pPr>
    <w:rPr>
      <w:rFonts w:ascii="Times New Roman" w:eastAsia="MS Mincho" w:hAnsi="Times New Roman"/>
      <w:sz w:val="24"/>
      <w:szCs w:val="24"/>
      <w:lang w:val="it-IT"/>
    </w:rPr>
  </w:style>
  <w:style w:type="paragraph" w:customStyle="1" w:styleId="StyleHeading4Auto">
    <w:name w:val="Style Heading 4 + Auto"/>
    <w:basedOn w:val="Heading4"/>
    <w:rsid w:val="00781EA0"/>
    <w:pPr>
      <w:widowControl w:val="0"/>
      <w:spacing w:before="60" w:after="60" w:line="240" w:lineRule="auto"/>
      <w:ind w:firstLine="0"/>
    </w:pPr>
    <w:rPr>
      <w:rFonts w:ascii="Times New Roman" w:hAnsi="Times New Roman"/>
      <w:b w:val="0"/>
      <w:i/>
      <w:u w:val="none"/>
    </w:rPr>
  </w:style>
  <w:style w:type="paragraph" w:customStyle="1" w:styleId="HNtable1">
    <w:name w:val="HN table1"/>
    <w:basedOn w:val="BlockText"/>
    <w:rsid w:val="00781EA0"/>
    <w:pPr>
      <w:keepNext/>
      <w:spacing w:after="0"/>
      <w:ind w:left="0" w:right="0"/>
    </w:pPr>
    <w:rPr>
      <w:rFonts w:eastAsia="MS Mincho"/>
      <w:bCs/>
      <w:szCs w:val="28"/>
    </w:rPr>
  </w:style>
  <w:style w:type="paragraph" w:styleId="BlockText">
    <w:name w:val="Block Text"/>
    <w:basedOn w:val="Normal"/>
    <w:rsid w:val="00781EA0"/>
    <w:pPr>
      <w:spacing w:after="120" w:line="240" w:lineRule="auto"/>
      <w:ind w:left="1440" w:right="1440" w:firstLine="0"/>
      <w:jc w:val="left"/>
    </w:pPr>
    <w:rPr>
      <w:rFonts w:ascii="Times New Roman" w:eastAsia="Times New Roman" w:hAnsi="Times New Roman"/>
      <w:sz w:val="24"/>
      <w:szCs w:val="24"/>
    </w:rPr>
  </w:style>
  <w:style w:type="paragraph" w:customStyle="1" w:styleId="StyleHNtable1">
    <w:name w:val="Style HN table1"/>
    <w:basedOn w:val="HNtable1"/>
    <w:rsid w:val="00781EA0"/>
    <w:rPr>
      <w:bCs w:val="0"/>
    </w:rPr>
  </w:style>
  <w:style w:type="paragraph" w:customStyle="1" w:styleId="StyleHNnormal1TimesNewRoman">
    <w:name w:val="Style HN normal 1 + Times New Roman"/>
    <w:basedOn w:val="HNnormal1"/>
    <w:rsid w:val="00781EA0"/>
    <w:pPr>
      <w:keepNext w:val="0"/>
      <w:tabs>
        <w:tab w:val="clear" w:pos="-312"/>
      </w:tabs>
      <w:ind w:left="0" w:firstLine="0"/>
    </w:pPr>
  </w:style>
  <w:style w:type="paragraph" w:customStyle="1" w:styleId="StyleHeading3Heading3121TimesNewRoman">
    <w:name w:val="Style Heading 3Heading 31.2.1 + Times New Roman"/>
    <w:basedOn w:val="Heading3"/>
    <w:rsid w:val="00781EA0"/>
    <w:pPr>
      <w:keepLines w:val="0"/>
      <w:widowControl w:val="0"/>
      <w:tabs>
        <w:tab w:val="num" w:pos="0"/>
      </w:tabs>
      <w:spacing w:before="120" w:line="240" w:lineRule="auto"/>
      <w:ind w:firstLine="0"/>
    </w:pPr>
    <w:rPr>
      <w:rFonts w:ascii="Times New Roman" w:hAnsi="Times New Roman"/>
      <w:iCs/>
      <w:color w:val="auto"/>
      <w:sz w:val="24"/>
      <w:szCs w:val="24"/>
      <w:lang w:val="fr-FR"/>
    </w:rPr>
  </w:style>
  <w:style w:type="paragraph" w:customStyle="1" w:styleId="CharCharCharCharCharCharChar">
    <w:name w:val="Char Char Char Char Char Char Char"/>
    <w:basedOn w:val="Normal"/>
    <w:autoRedefine/>
    <w:rsid w:val="00781EA0"/>
    <w:pPr>
      <w:pageBreakBefore/>
      <w:tabs>
        <w:tab w:val="left" w:pos="850"/>
        <w:tab w:val="left" w:pos="1191"/>
        <w:tab w:val="left" w:pos="1531"/>
      </w:tabs>
      <w:spacing w:after="120" w:line="240" w:lineRule="auto"/>
      <w:ind w:firstLine="0"/>
      <w:jc w:val="center"/>
    </w:pPr>
    <w:rPr>
      <w:rFonts w:ascii="Tahoma" w:eastAsia="MS Mincho" w:hAnsi="Tahoma" w:cs="Tahoma"/>
      <w:b/>
      <w:bCs/>
      <w:color w:val="FFFFFF"/>
      <w:spacing w:val="20"/>
      <w:lang w:val="en-GB" w:eastAsia="zh-CN"/>
    </w:rPr>
  </w:style>
  <w:style w:type="paragraph" w:customStyle="1" w:styleId="DBNarrativeTextCharChar1CharCharChar">
    <w:name w:val="*DB Narrative Text Char Char1 Char Char Char"/>
    <w:rsid w:val="00781EA0"/>
    <w:pPr>
      <w:spacing w:line="280" w:lineRule="atLeast"/>
    </w:pPr>
    <w:rPr>
      <w:rFonts w:ascii="Gill Alt One MT" w:eastAsia="MS Mincho" w:hAnsi="Gill Alt One MT" w:cs="Gill Alt One MT"/>
      <w:sz w:val="22"/>
      <w:szCs w:val="22"/>
    </w:rPr>
  </w:style>
  <w:style w:type="paragraph" w:customStyle="1" w:styleId="DBNarrativeTextCharChar1Char">
    <w:name w:val="*DB Narrative Text Char Char1 Char"/>
    <w:rsid w:val="00781EA0"/>
    <w:pPr>
      <w:spacing w:line="280" w:lineRule="atLeast"/>
    </w:pPr>
    <w:rPr>
      <w:rFonts w:ascii="Gill Alt One MT" w:eastAsia="MS Mincho" w:hAnsi="Gill Alt One MT" w:cs="Gill Alt One MT"/>
      <w:sz w:val="22"/>
      <w:szCs w:val="22"/>
    </w:rPr>
  </w:style>
  <w:style w:type="paragraph" w:customStyle="1" w:styleId="Bng1">
    <w:name w:val="B¶ng"/>
    <w:basedOn w:val="Normal"/>
    <w:autoRedefine/>
    <w:rsid w:val="00781EA0"/>
    <w:pPr>
      <w:spacing w:before="120" w:after="120" w:line="240" w:lineRule="auto"/>
      <w:ind w:left="357" w:firstLine="0"/>
      <w:jc w:val="left"/>
    </w:pPr>
    <w:rPr>
      <w:rFonts w:ascii=".VnArial" w:eastAsia="Times New Roman" w:hAnsi=".VnArial"/>
      <w:sz w:val="24"/>
      <w:szCs w:val="24"/>
      <w:lang w:val="de-DE"/>
    </w:rPr>
  </w:style>
  <w:style w:type="paragraph" w:customStyle="1" w:styleId="Bullet2">
    <w:name w:val="Bullet 2"/>
    <w:basedOn w:val="Normal"/>
    <w:rsid w:val="00781EA0"/>
    <w:pPr>
      <w:numPr>
        <w:ilvl w:val="1"/>
        <w:numId w:val="31"/>
      </w:numPr>
      <w:spacing w:line="240" w:lineRule="auto"/>
      <w:jc w:val="left"/>
    </w:pPr>
    <w:rPr>
      <w:rFonts w:ascii="Times New Roman" w:eastAsia="Times New Roman" w:hAnsi="Times New Roman"/>
      <w:sz w:val="24"/>
      <w:szCs w:val="24"/>
    </w:rPr>
  </w:style>
  <w:style w:type="paragraph" w:customStyle="1" w:styleId="MainParanoChapter">
    <w:name w:val="Main Para no Chapter #"/>
    <w:basedOn w:val="Normal"/>
    <w:rsid w:val="00781EA0"/>
    <w:pPr>
      <w:tabs>
        <w:tab w:val="num" w:pos="792"/>
      </w:tabs>
      <w:spacing w:before="120" w:after="240" w:line="240" w:lineRule="auto"/>
      <w:ind w:left="792" w:hanging="432"/>
      <w:outlineLvl w:val="1"/>
    </w:pPr>
    <w:rPr>
      <w:rFonts w:ascii="Arial" w:eastAsia="Times New Roman" w:hAnsi="Arial" w:cs="Arial"/>
    </w:rPr>
  </w:style>
  <w:style w:type="paragraph" w:customStyle="1" w:styleId="main--1">
    <w:name w:val="main--1"/>
    <w:basedOn w:val="MainParanoChapter"/>
    <w:rsid w:val="00781EA0"/>
    <w:pPr>
      <w:tabs>
        <w:tab w:val="clear" w:pos="792"/>
        <w:tab w:val="num" w:pos="927"/>
      </w:tabs>
      <w:spacing w:after="0"/>
      <w:ind w:left="927" w:hanging="360"/>
      <w:outlineLvl w:val="9"/>
    </w:pPr>
    <w:rPr>
      <w:rFonts w:ascii="Times New Roman" w:hAnsi="Times New Roman" w:cs="Times New Roman"/>
      <w:sz w:val="24"/>
      <w:szCs w:val="24"/>
    </w:rPr>
  </w:style>
  <w:style w:type="paragraph" w:customStyle="1" w:styleId="DBLeftColBold">
    <w:name w:val="*DB Left Col Bold"/>
    <w:basedOn w:val="Normal"/>
    <w:rsid w:val="00781EA0"/>
    <w:pPr>
      <w:tabs>
        <w:tab w:val="right" w:pos="720"/>
        <w:tab w:val="left" w:pos="864"/>
      </w:tabs>
      <w:spacing w:after="40" w:line="200" w:lineRule="atLeast"/>
      <w:ind w:firstLine="0"/>
      <w:jc w:val="left"/>
    </w:pPr>
    <w:rPr>
      <w:rFonts w:ascii="Gill Alt One MT" w:eastAsia="Times New Roman" w:hAnsi="Gill Alt One MT" w:cs="Gill Alt One MT"/>
      <w:b/>
      <w:bCs/>
      <w:noProof/>
      <w:sz w:val="16"/>
      <w:szCs w:val="16"/>
    </w:rPr>
  </w:style>
  <w:style w:type="character" w:customStyle="1" w:styleId="DBFooterCharChar">
    <w:name w:val="*DB Footer Char Char"/>
    <w:rsid w:val="00781EA0"/>
    <w:rPr>
      <w:rFonts w:ascii="Gill Alt One MT Light" w:eastAsia="MS Mincho" w:hAnsi="Gill Alt One MT Light" w:cs="Gill Alt One MT Light"/>
      <w:sz w:val="24"/>
      <w:szCs w:val="24"/>
      <w:lang w:val="en-US" w:eastAsia="ja-JP"/>
    </w:rPr>
  </w:style>
  <w:style w:type="paragraph" w:customStyle="1" w:styleId="DBHeadline">
    <w:name w:val="*DB Headline"/>
    <w:rsid w:val="00781EA0"/>
    <w:pPr>
      <w:tabs>
        <w:tab w:val="left" w:pos="576"/>
      </w:tabs>
    </w:pPr>
    <w:rPr>
      <w:rFonts w:ascii="BauerBodoni" w:eastAsia="Times New Roman" w:hAnsi="BauerBodoni" w:cs="BauerBodoni"/>
      <w:sz w:val="36"/>
      <w:szCs w:val="36"/>
    </w:rPr>
  </w:style>
  <w:style w:type="paragraph" w:customStyle="1" w:styleId="DBHeadline2">
    <w:name w:val="*DB Headline 2"/>
    <w:basedOn w:val="Normal"/>
    <w:rsid w:val="00781EA0"/>
    <w:pPr>
      <w:tabs>
        <w:tab w:val="left" w:pos="3600"/>
      </w:tabs>
      <w:spacing w:line="240" w:lineRule="auto"/>
      <w:ind w:left="446" w:hanging="446"/>
      <w:jc w:val="left"/>
    </w:pPr>
    <w:rPr>
      <w:rFonts w:ascii="Times New Roman" w:eastAsia="Times New Roman" w:hAnsi="Times New Roman"/>
      <w:b/>
      <w:bCs/>
      <w:sz w:val="24"/>
      <w:szCs w:val="24"/>
    </w:rPr>
  </w:style>
  <w:style w:type="character" w:customStyle="1" w:styleId="DBNarrativeTextCharChar1CharCharCharChar">
    <w:name w:val="*DB Narrative Text Char Char1 Char Char Char Char"/>
    <w:rsid w:val="00781EA0"/>
    <w:rPr>
      <w:rFonts w:ascii="Gill Alt One MT" w:eastAsia="MS Mincho" w:hAnsi="Gill Alt One MT" w:cs="Gill Alt One MT"/>
      <w:sz w:val="22"/>
      <w:szCs w:val="22"/>
      <w:lang w:val="en-US" w:eastAsia="en-US"/>
    </w:rPr>
  </w:style>
  <w:style w:type="paragraph" w:customStyle="1" w:styleId="DBNarrativeBullet">
    <w:name w:val="*DB Narrative Bullet"/>
    <w:basedOn w:val="Normal"/>
    <w:rsid w:val="00781EA0"/>
    <w:pPr>
      <w:tabs>
        <w:tab w:val="left" w:pos="270"/>
        <w:tab w:val="left" w:pos="540"/>
      </w:tabs>
      <w:autoSpaceDE w:val="0"/>
      <w:autoSpaceDN w:val="0"/>
      <w:adjustRightInd w:val="0"/>
      <w:spacing w:line="280" w:lineRule="exact"/>
      <w:ind w:left="274" w:hanging="274"/>
      <w:jc w:val="left"/>
    </w:pPr>
    <w:rPr>
      <w:rFonts w:ascii="Gill Alt One MT" w:eastAsia="Times New Roman" w:hAnsi="Gill Alt One MT" w:cs="Gill Alt One MT"/>
    </w:rPr>
  </w:style>
  <w:style w:type="paragraph" w:customStyle="1" w:styleId="DBSubhead">
    <w:name w:val="*DB Subhead"/>
    <w:rsid w:val="00781EA0"/>
    <w:pPr>
      <w:spacing w:after="60" w:line="240" w:lineRule="exact"/>
    </w:pPr>
    <w:rPr>
      <w:rFonts w:ascii="Gill Alt One MT" w:eastAsia="Times New Roman" w:hAnsi="Gill Alt One MT" w:cs="Gill Alt One MT"/>
      <w:b/>
      <w:bCs/>
    </w:rPr>
  </w:style>
  <w:style w:type="paragraph" w:customStyle="1" w:styleId="DBLeftColBold7pt">
    <w:name w:val="*DB Left Col Bold 7pt"/>
    <w:basedOn w:val="DBLeftColBold"/>
    <w:rsid w:val="00781EA0"/>
    <w:pPr>
      <w:spacing w:line="180" w:lineRule="atLeast"/>
    </w:pPr>
    <w:rPr>
      <w:sz w:val="14"/>
      <w:szCs w:val="14"/>
    </w:rPr>
  </w:style>
  <w:style w:type="character" w:customStyle="1" w:styleId="DBResumeCharChar">
    <w:name w:val="*DB Resume Char Char"/>
    <w:rsid w:val="00781EA0"/>
    <w:rPr>
      <w:rFonts w:ascii="Gill Alt One MT" w:hAnsi="Gill Alt One MT" w:cs="Gill Alt One MT"/>
      <w:noProof/>
      <w:sz w:val="22"/>
      <w:szCs w:val="22"/>
      <w:lang w:val="en-US" w:eastAsia="en-US"/>
    </w:rPr>
  </w:style>
  <w:style w:type="paragraph" w:customStyle="1" w:styleId="DBResumeChar">
    <w:name w:val="*DB Resume Char"/>
    <w:basedOn w:val="DBNarrativeTextCharChar1CharCharChar"/>
    <w:rsid w:val="00781EA0"/>
    <w:pPr>
      <w:spacing w:after="100" w:line="260" w:lineRule="atLeast"/>
    </w:pPr>
    <w:rPr>
      <w:rFonts w:eastAsia="Times New Roman"/>
      <w:noProof/>
    </w:rPr>
  </w:style>
  <w:style w:type="paragraph" w:customStyle="1" w:styleId="DBLeftColBoldItal7pt">
    <w:name w:val="*DB Left Col Bold Ital 7pt"/>
    <w:basedOn w:val="DBLeftColBold7pt"/>
    <w:rsid w:val="00781EA0"/>
    <w:pPr>
      <w:spacing w:line="224" w:lineRule="atLeast"/>
    </w:pPr>
    <w:rPr>
      <w:i/>
      <w:iCs/>
    </w:rPr>
  </w:style>
  <w:style w:type="paragraph" w:customStyle="1" w:styleId="DBLeftCol">
    <w:name w:val="*DB Left Col"/>
    <w:basedOn w:val="DBNarrativeTextCharChar1CharCharChar"/>
    <w:rsid w:val="00781EA0"/>
    <w:pPr>
      <w:tabs>
        <w:tab w:val="right" w:pos="720"/>
        <w:tab w:val="left" w:pos="864"/>
      </w:tabs>
      <w:spacing w:after="100" w:line="220" w:lineRule="atLeast"/>
    </w:pPr>
    <w:rPr>
      <w:rFonts w:eastAsia="Times New Roman"/>
      <w:noProof/>
      <w:sz w:val="18"/>
      <w:szCs w:val="18"/>
    </w:rPr>
  </w:style>
  <w:style w:type="paragraph" w:customStyle="1" w:styleId="DBResumeBoldChar">
    <w:name w:val="*DB Resume Bold Char"/>
    <w:basedOn w:val="DBResumeChar"/>
    <w:rsid w:val="00781EA0"/>
    <w:pPr>
      <w:spacing w:after="0"/>
    </w:pPr>
    <w:rPr>
      <w:b/>
      <w:bCs/>
      <w:sz w:val="20"/>
      <w:szCs w:val="20"/>
    </w:rPr>
  </w:style>
  <w:style w:type="paragraph" w:customStyle="1" w:styleId="Noparagraphstyle">
    <w:name w:val="[No paragraph style]"/>
    <w:rsid w:val="00781EA0"/>
    <w:pPr>
      <w:autoSpaceDE w:val="0"/>
      <w:autoSpaceDN w:val="0"/>
      <w:adjustRightInd w:val="0"/>
      <w:spacing w:line="288" w:lineRule="auto"/>
      <w:textAlignment w:val="center"/>
    </w:pPr>
    <w:rPr>
      <w:rFonts w:ascii="Times New Roman" w:eastAsia="MS Mincho" w:hAnsi="Times New Roman"/>
      <w:color w:val="000000"/>
      <w:sz w:val="24"/>
      <w:szCs w:val="24"/>
      <w:lang w:eastAsia="ja-JP"/>
    </w:rPr>
  </w:style>
  <w:style w:type="paragraph" w:customStyle="1" w:styleId="DBNarrativeTextCharCharCharChar">
    <w:name w:val="*DB Narrative Text Char Char Char Char"/>
    <w:autoRedefine/>
    <w:rsid w:val="00781EA0"/>
    <w:pPr>
      <w:spacing w:line="280" w:lineRule="exact"/>
    </w:pPr>
    <w:rPr>
      <w:rFonts w:ascii="Gill Alt One MT" w:eastAsia="MS Mincho" w:hAnsi="Gill Alt One MT" w:cs="Gill Alt One MT"/>
      <w:sz w:val="19"/>
      <w:szCs w:val="19"/>
    </w:rPr>
  </w:style>
  <w:style w:type="character" w:customStyle="1" w:styleId="DBNarrativeTextCharCharCharCharChar">
    <w:name w:val="*DB Narrative Text Char Char Char Char Char"/>
    <w:rsid w:val="00781EA0"/>
    <w:rPr>
      <w:rFonts w:ascii="Gill Alt One MT" w:eastAsia="MS Mincho" w:hAnsi="Gill Alt One MT" w:cs="Gill Alt One MT"/>
      <w:sz w:val="19"/>
      <w:szCs w:val="19"/>
      <w:lang w:val="en-US" w:eastAsia="en-US"/>
    </w:rPr>
  </w:style>
  <w:style w:type="paragraph" w:customStyle="1" w:styleId="DBLeftColCharChar">
    <w:name w:val="*DB Left Col Char Char"/>
    <w:basedOn w:val="DBNarrativeTextCharCharCharChar"/>
    <w:rsid w:val="00781EA0"/>
    <w:pPr>
      <w:tabs>
        <w:tab w:val="right" w:pos="720"/>
        <w:tab w:val="left" w:pos="864"/>
      </w:tabs>
      <w:spacing w:after="100" w:line="220" w:lineRule="atLeast"/>
    </w:pPr>
    <w:rPr>
      <w:noProof/>
      <w:sz w:val="18"/>
      <w:szCs w:val="18"/>
    </w:rPr>
  </w:style>
  <w:style w:type="paragraph" w:customStyle="1" w:styleId="DBAccentText">
    <w:name w:val="*DB Accent Text"/>
    <w:rsid w:val="00781EA0"/>
    <w:pPr>
      <w:ind w:left="2700"/>
    </w:pPr>
    <w:rPr>
      <w:rFonts w:ascii="Gill Alt One MT Light" w:eastAsia="Times New Roman" w:hAnsi="Gill Alt One MT Light" w:cs="Gill Alt One MT Light"/>
    </w:rPr>
  </w:style>
  <w:style w:type="character" w:customStyle="1" w:styleId="DBNarrativeTextCharChar">
    <w:name w:val="*DB Narrative Text Char Char"/>
    <w:rsid w:val="00781EA0"/>
    <w:rPr>
      <w:rFonts w:ascii="Gill Alt One MT" w:eastAsia="MS Mincho" w:hAnsi="Gill Alt One MT" w:cs="Gill Alt One MT"/>
      <w:sz w:val="22"/>
      <w:szCs w:val="22"/>
      <w:lang w:val="en-US" w:eastAsia="en-US"/>
    </w:rPr>
  </w:style>
  <w:style w:type="paragraph" w:customStyle="1" w:styleId="hangindent">
    <w:name w:val="hang indent"/>
    <w:basedOn w:val="Normal"/>
    <w:rsid w:val="00781EA0"/>
    <w:pPr>
      <w:tabs>
        <w:tab w:val="left" w:pos="540"/>
        <w:tab w:val="left" w:pos="1080"/>
      </w:tabs>
      <w:autoSpaceDE w:val="0"/>
      <w:autoSpaceDN w:val="0"/>
      <w:spacing w:line="240" w:lineRule="auto"/>
      <w:ind w:left="540" w:hanging="540"/>
      <w:jc w:val="left"/>
    </w:pPr>
    <w:rPr>
      <w:rFonts w:ascii="Helvetica" w:eastAsia="Times New Roman" w:hAnsi="Helvetica" w:cs="Helvetica"/>
      <w:sz w:val="24"/>
      <w:szCs w:val="24"/>
    </w:rPr>
  </w:style>
  <w:style w:type="character" w:customStyle="1" w:styleId="DBLeftColCharCharChar">
    <w:name w:val="*DB Left Col Char Char Char"/>
    <w:rsid w:val="00781EA0"/>
    <w:rPr>
      <w:rFonts w:ascii="Gill Alt One MT" w:eastAsia="MS Mincho" w:hAnsi="Gill Alt One MT" w:cs="Gill Alt One MT"/>
      <w:noProof/>
      <w:sz w:val="24"/>
      <w:szCs w:val="24"/>
      <w:lang w:val="en-US" w:eastAsia="en-US"/>
    </w:rPr>
  </w:style>
  <w:style w:type="paragraph" w:customStyle="1" w:styleId="DBNarrativeHead">
    <w:name w:val="*DB Narrative Head"/>
    <w:basedOn w:val="Noparagraphstyle"/>
    <w:rsid w:val="00781EA0"/>
    <w:pPr>
      <w:tabs>
        <w:tab w:val="left" w:pos="270"/>
        <w:tab w:val="left" w:pos="540"/>
      </w:tabs>
    </w:pPr>
    <w:rPr>
      <w:rFonts w:ascii="Bodoni" w:eastAsia="Times New Roman" w:hAnsi="Bodoni" w:cs="Bodoni"/>
      <w:b/>
      <w:bCs/>
      <w:sz w:val="20"/>
      <w:szCs w:val="20"/>
      <w:lang w:eastAsia="en-US"/>
    </w:rPr>
  </w:style>
  <w:style w:type="paragraph" w:customStyle="1" w:styleId="DBNarrativeText">
    <w:name w:val="*DB Narrative Text"/>
    <w:rsid w:val="00781EA0"/>
    <w:pPr>
      <w:spacing w:line="280" w:lineRule="atLeast"/>
    </w:pPr>
    <w:rPr>
      <w:rFonts w:ascii="Gill Alt One MT" w:eastAsia="MS Mincho" w:hAnsi="Gill Alt One MT" w:cs="Gill Alt One MT"/>
      <w:sz w:val="22"/>
      <w:szCs w:val="22"/>
    </w:rPr>
  </w:style>
  <w:style w:type="character" w:customStyle="1" w:styleId="DBResumeBoldCharChar">
    <w:name w:val="*DB Resume Bold Char Char"/>
    <w:rsid w:val="00781EA0"/>
    <w:rPr>
      <w:rFonts w:ascii="Gill Alt One MT" w:hAnsi="Gill Alt One MT" w:cs="Gill Alt One MT"/>
      <w:b/>
      <w:bCs/>
      <w:noProof/>
      <w:lang w:val="en-US" w:eastAsia="en-US"/>
    </w:rPr>
  </w:style>
  <w:style w:type="paragraph" w:customStyle="1" w:styleId="DBResume">
    <w:name w:val="*DB Resume"/>
    <w:basedOn w:val="DBNarrativeText"/>
    <w:rsid w:val="00781EA0"/>
    <w:pPr>
      <w:spacing w:after="100" w:line="260" w:lineRule="atLeast"/>
    </w:pPr>
    <w:rPr>
      <w:rFonts w:eastAsia="Times New Roman"/>
      <w:noProof/>
    </w:rPr>
  </w:style>
  <w:style w:type="paragraph" w:customStyle="1" w:styleId="ProjectTitle">
    <w:name w:val="Project Title"/>
    <w:basedOn w:val="DBNarrativeText"/>
    <w:rsid w:val="00781EA0"/>
    <w:pPr>
      <w:tabs>
        <w:tab w:val="left" w:pos="270"/>
        <w:tab w:val="left" w:pos="540"/>
      </w:tabs>
      <w:autoSpaceDE w:val="0"/>
      <w:autoSpaceDN w:val="0"/>
      <w:adjustRightInd w:val="0"/>
      <w:spacing w:line="288" w:lineRule="auto"/>
      <w:textAlignment w:val="center"/>
    </w:pPr>
    <w:rPr>
      <w:rFonts w:ascii="Times" w:eastAsia="Times New Roman" w:hAnsi="Times" w:cs="Times"/>
      <w:b/>
      <w:bCs/>
      <w:color w:val="000000"/>
      <w:sz w:val="20"/>
      <w:szCs w:val="20"/>
    </w:rPr>
  </w:style>
  <w:style w:type="paragraph" w:customStyle="1" w:styleId="HOKScopeText">
    <w:name w:val="HOK Scope Text"/>
    <w:rsid w:val="00781EA0"/>
    <w:pPr>
      <w:tabs>
        <w:tab w:val="left" w:pos="270"/>
        <w:tab w:val="left" w:pos="2790"/>
        <w:tab w:val="left" w:pos="3240"/>
      </w:tabs>
      <w:spacing w:line="310" w:lineRule="atLeast"/>
      <w:ind w:left="2790" w:hanging="2790"/>
    </w:pPr>
    <w:rPr>
      <w:rFonts w:ascii="Gill Alt One MT Light" w:eastAsia="Times New Roman" w:hAnsi="Gill Alt One MT Light" w:cs="Gill Alt One MT Light"/>
      <w:sz w:val="19"/>
      <w:szCs w:val="19"/>
    </w:rPr>
  </w:style>
  <w:style w:type="paragraph" w:customStyle="1" w:styleId="HOKScopeIndent1">
    <w:name w:val="HOK Scope Indent 1"/>
    <w:rsid w:val="00781EA0"/>
    <w:pPr>
      <w:tabs>
        <w:tab w:val="left" w:pos="3240"/>
      </w:tabs>
      <w:spacing w:line="310" w:lineRule="atLeast"/>
      <w:ind w:left="3240" w:hanging="450"/>
    </w:pPr>
    <w:rPr>
      <w:rFonts w:ascii="Gill Alt One MT Light" w:eastAsia="Times New Roman" w:hAnsi="Gill Alt One MT Light" w:cs="Gill Alt One MT Light"/>
      <w:sz w:val="19"/>
      <w:szCs w:val="19"/>
    </w:rPr>
  </w:style>
  <w:style w:type="paragraph" w:customStyle="1" w:styleId="HOKScopeIndent2">
    <w:name w:val="HOK Scope Indent 2"/>
    <w:rsid w:val="00781EA0"/>
    <w:pPr>
      <w:tabs>
        <w:tab w:val="left" w:pos="3690"/>
      </w:tabs>
      <w:spacing w:line="310" w:lineRule="atLeast"/>
      <w:ind w:left="3690" w:hanging="450"/>
    </w:pPr>
    <w:rPr>
      <w:rFonts w:ascii="Gill Alt One MT Light" w:eastAsia="Times New Roman" w:hAnsi="Gill Alt One MT Light" w:cs="Gill Alt One MT Light"/>
      <w:sz w:val="19"/>
      <w:szCs w:val="19"/>
    </w:rPr>
  </w:style>
  <w:style w:type="paragraph" w:customStyle="1" w:styleId="Bullet3">
    <w:name w:val="Bullet 3"/>
    <w:basedOn w:val="Normal"/>
    <w:rsid w:val="00781EA0"/>
    <w:pPr>
      <w:numPr>
        <w:ilvl w:val="1"/>
        <w:numId w:val="32"/>
      </w:numPr>
      <w:spacing w:line="240" w:lineRule="auto"/>
      <w:jc w:val="left"/>
    </w:pPr>
    <w:rPr>
      <w:rFonts w:ascii="Times New Roman" w:eastAsia="Times New Roman" w:hAnsi="Times New Roman"/>
      <w:sz w:val="24"/>
      <w:szCs w:val="24"/>
    </w:rPr>
  </w:style>
  <w:style w:type="paragraph" w:customStyle="1" w:styleId="DBNarrativeTextCharChar1">
    <w:name w:val="*DB Narrative Text Char Char1"/>
    <w:rsid w:val="00781EA0"/>
    <w:pPr>
      <w:spacing w:line="280" w:lineRule="atLeast"/>
    </w:pPr>
    <w:rPr>
      <w:rFonts w:ascii="Gill Alt One MT" w:eastAsia="MS Mincho" w:hAnsi="Gill Alt One MT" w:cs="Gill Alt One MT"/>
      <w:sz w:val="22"/>
      <w:szCs w:val="22"/>
    </w:rPr>
  </w:style>
  <w:style w:type="paragraph" w:customStyle="1" w:styleId="DBNarrativeTextChar">
    <w:name w:val="*DB Narrative Text Char"/>
    <w:rsid w:val="00781EA0"/>
    <w:pPr>
      <w:spacing w:line="280" w:lineRule="atLeast"/>
    </w:pPr>
    <w:rPr>
      <w:rFonts w:ascii="Gill Alt One MT" w:eastAsia="MS Mincho" w:hAnsi="Gill Alt One MT" w:cs="Gill Alt One MT"/>
      <w:sz w:val="22"/>
      <w:szCs w:val="22"/>
    </w:rPr>
  </w:style>
  <w:style w:type="paragraph" w:customStyle="1" w:styleId="2b-NarrBullet1-4RJ">
    <w:name w:val="2b-Narr Bullet 1 - 4&quot; RJ"/>
    <w:basedOn w:val="2a-Narrative-4RJ"/>
    <w:rsid w:val="00781EA0"/>
    <w:pPr>
      <w:tabs>
        <w:tab w:val="num" w:pos="3780"/>
        <w:tab w:val="num" w:pos="3960"/>
      </w:tabs>
      <w:spacing w:after="120"/>
      <w:ind w:left="3960" w:hanging="432"/>
    </w:pPr>
  </w:style>
  <w:style w:type="paragraph" w:customStyle="1" w:styleId="2a-Narrative-4RJ">
    <w:name w:val="2a-Narrative - 4&quot; RJ"/>
    <w:basedOn w:val="Normal"/>
    <w:rsid w:val="00781EA0"/>
    <w:pPr>
      <w:tabs>
        <w:tab w:val="left" w:pos="3600"/>
      </w:tabs>
      <w:spacing w:line="240" w:lineRule="auto"/>
      <w:ind w:left="3600" w:firstLine="0"/>
      <w:jc w:val="left"/>
    </w:pPr>
    <w:rPr>
      <w:rFonts w:ascii="Gill Alt One MT Light" w:eastAsia="Times New Roman" w:hAnsi="Gill Alt One MT Light" w:cs="Gill Alt One MT Light"/>
    </w:rPr>
  </w:style>
  <w:style w:type="character" w:customStyle="1" w:styleId="DBNarrativeTextCharChar1CharChar">
    <w:name w:val="*DB Narrative Text Char Char1 Char Char"/>
    <w:rsid w:val="00781EA0"/>
    <w:rPr>
      <w:rFonts w:ascii="Gill Alt One MT" w:eastAsia="MS Mincho" w:hAnsi="Gill Alt One MT" w:cs="Gill Alt One MT"/>
      <w:sz w:val="22"/>
      <w:szCs w:val="22"/>
      <w:lang w:val="en-US" w:eastAsia="en-US"/>
    </w:rPr>
  </w:style>
  <w:style w:type="character" w:customStyle="1" w:styleId="DBNarrativeTextCharChar1CharCharCharCharChar">
    <w:name w:val="*DB Narrative Text Char Char1 Char Char Char Char Char"/>
    <w:rsid w:val="00781EA0"/>
    <w:rPr>
      <w:rFonts w:ascii="Gill Alt One MT" w:eastAsia="MS Mincho" w:hAnsi="Gill Alt One MT" w:cs="Gill Alt One MT"/>
      <w:sz w:val="22"/>
      <w:szCs w:val="22"/>
      <w:lang w:val="en-US" w:eastAsia="en-US"/>
    </w:rPr>
  </w:style>
  <w:style w:type="paragraph" w:customStyle="1" w:styleId="DBNarrativeTextCharChar1CharCharCharCharChar1CharCharCharChar">
    <w:name w:val="*DB Narrative Text Char Char1 Char Char Char Char Char1 Char Char Char Char"/>
    <w:rsid w:val="00781EA0"/>
    <w:pPr>
      <w:spacing w:line="280" w:lineRule="atLeast"/>
    </w:pPr>
    <w:rPr>
      <w:rFonts w:ascii="Gill Alt One MT" w:eastAsia="MS Mincho" w:hAnsi="Gill Alt One MT" w:cs="Gill Alt One MT"/>
      <w:sz w:val="22"/>
      <w:szCs w:val="22"/>
    </w:rPr>
  </w:style>
  <w:style w:type="paragraph" w:customStyle="1" w:styleId="explanatorynotes">
    <w:name w:val="explanatory_notes"/>
    <w:basedOn w:val="Normal"/>
    <w:rsid w:val="00781EA0"/>
    <w:pPr>
      <w:suppressAutoHyphens/>
      <w:spacing w:before="120" w:after="240" w:line="360" w:lineRule="exact"/>
      <w:ind w:firstLine="0"/>
    </w:pPr>
    <w:rPr>
      <w:rFonts w:ascii="Arial" w:eastAsia="Times New Roman" w:hAnsi="Arial" w:cs="Arial"/>
    </w:rPr>
  </w:style>
  <w:style w:type="paragraph" w:customStyle="1" w:styleId="dashindent">
    <w:name w:val="dash indent"/>
    <w:rsid w:val="00781EA0"/>
    <w:pPr>
      <w:spacing w:before="60" w:after="120"/>
      <w:ind w:left="357" w:hanging="357"/>
      <w:jc w:val="both"/>
    </w:pPr>
    <w:rPr>
      <w:rFonts w:ascii="Arial" w:eastAsia="Times New Roman" w:hAnsi="Arial" w:cs="Arial"/>
      <w:sz w:val="22"/>
      <w:szCs w:val="22"/>
      <w:lang w:val="en-GB"/>
    </w:rPr>
  </w:style>
  <w:style w:type="paragraph" w:customStyle="1" w:styleId="Brett3">
    <w:name w:val="Brett3"/>
    <w:basedOn w:val="Normal"/>
    <w:autoRedefine/>
    <w:rsid w:val="00781EA0"/>
    <w:pPr>
      <w:widowControl w:val="0"/>
      <w:spacing w:before="120" w:line="240" w:lineRule="auto"/>
      <w:ind w:firstLine="0"/>
    </w:pPr>
    <w:rPr>
      <w:rFonts w:ascii="Times New Roman" w:eastAsia="Times New Roman" w:hAnsi="Times New Roman"/>
      <w:b/>
      <w:bCs/>
    </w:rPr>
  </w:style>
  <w:style w:type="paragraph" w:customStyle="1" w:styleId="font6">
    <w:name w:val="font6"/>
    <w:basedOn w:val="Normal"/>
    <w:rsid w:val="00781EA0"/>
    <w:pPr>
      <w:spacing w:before="100" w:beforeAutospacing="1" w:after="100" w:afterAutospacing="1" w:line="240" w:lineRule="auto"/>
      <w:ind w:firstLine="0"/>
      <w:jc w:val="left"/>
    </w:pPr>
    <w:rPr>
      <w:rFonts w:ascii="Arial" w:eastAsia="Times New Roman" w:hAnsi="Arial" w:cs="Arial"/>
      <w:b/>
      <w:bCs/>
      <w:i/>
      <w:iCs/>
      <w:sz w:val="20"/>
      <w:szCs w:val="20"/>
    </w:rPr>
  </w:style>
  <w:style w:type="paragraph" w:customStyle="1" w:styleId="font7">
    <w:name w:val="font7"/>
    <w:basedOn w:val="Normal"/>
    <w:rsid w:val="00781EA0"/>
    <w:pPr>
      <w:spacing w:before="100" w:beforeAutospacing="1" w:after="100" w:afterAutospacing="1" w:line="240" w:lineRule="auto"/>
      <w:ind w:firstLine="0"/>
      <w:jc w:val="left"/>
    </w:pPr>
    <w:rPr>
      <w:rFonts w:ascii="Arial" w:eastAsia="Times New Roman" w:hAnsi="Arial" w:cs="Arial"/>
      <w:b/>
      <w:bCs/>
      <w:sz w:val="20"/>
      <w:szCs w:val="20"/>
    </w:rPr>
  </w:style>
  <w:style w:type="paragraph" w:customStyle="1" w:styleId="StyleStyle3812pt">
    <w:name w:val="Style Style38 + 12 pt"/>
    <w:basedOn w:val="Normal"/>
    <w:rsid w:val="00781EA0"/>
    <w:pPr>
      <w:keepNext/>
      <w:tabs>
        <w:tab w:val="left" w:pos="720"/>
      </w:tabs>
      <w:spacing w:before="120" w:after="120" w:line="240" w:lineRule="auto"/>
      <w:ind w:firstLine="0"/>
      <w:jc w:val="left"/>
      <w:outlineLvl w:val="2"/>
    </w:pPr>
    <w:rPr>
      <w:rFonts w:ascii=".VnArial" w:eastAsia="Times New Roman" w:hAnsi=".VnArial"/>
      <w:b/>
      <w:bCs/>
      <w:i/>
      <w:iCs/>
      <w:sz w:val="24"/>
      <w:szCs w:val="26"/>
      <w:lang w:val="fr-FR"/>
    </w:rPr>
  </w:style>
  <w:style w:type="paragraph" w:customStyle="1" w:styleId="xl33">
    <w:name w:val="xl33"/>
    <w:basedOn w:val="Normal"/>
    <w:rsid w:val="00781EA0"/>
    <w:pPr>
      <w:pBdr>
        <w:left w:val="single" w:sz="4" w:space="0" w:color="auto"/>
        <w:bottom w:val="single" w:sz="4" w:space="0" w:color="auto"/>
      </w:pBdr>
      <w:spacing w:before="100" w:beforeAutospacing="1" w:after="100" w:afterAutospacing="1" w:line="240" w:lineRule="auto"/>
      <w:ind w:firstLine="0"/>
      <w:jc w:val="center"/>
    </w:pPr>
    <w:rPr>
      <w:rFonts w:ascii="Times New Roman" w:eastAsia="Times New Roman" w:hAnsi="Times New Roman"/>
      <w:sz w:val="26"/>
      <w:szCs w:val="26"/>
    </w:rPr>
  </w:style>
  <w:style w:type="paragraph" w:customStyle="1" w:styleId="Char1">
    <w:name w:val="Char1"/>
    <w:next w:val="Normal"/>
    <w:autoRedefine/>
    <w:rsid w:val="00781EA0"/>
    <w:pPr>
      <w:spacing w:after="160" w:line="240" w:lineRule="exact"/>
      <w:jc w:val="both"/>
    </w:pPr>
    <w:rPr>
      <w:rFonts w:ascii="Times New Roman" w:eastAsia="Times New Roman" w:hAnsi="Times New Roman"/>
      <w:sz w:val="28"/>
      <w:szCs w:val="22"/>
    </w:rPr>
  </w:style>
  <w:style w:type="paragraph" w:customStyle="1" w:styleId="xl145">
    <w:name w:val="xl145"/>
    <w:basedOn w:val="Normal"/>
    <w:rsid w:val="00781EA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Arial" w:eastAsia="Times New Roman" w:hAnsi="Arial" w:cs="Arial"/>
    </w:rPr>
  </w:style>
  <w:style w:type="paragraph" w:customStyle="1" w:styleId="xl146">
    <w:name w:val="xl146"/>
    <w:basedOn w:val="Normal"/>
    <w:rsid w:val="00781EA0"/>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right"/>
    </w:pPr>
    <w:rPr>
      <w:rFonts w:ascii="Arial" w:eastAsia="Times New Roman" w:hAnsi="Arial" w:cs="Arial"/>
    </w:rPr>
  </w:style>
  <w:style w:type="paragraph" w:customStyle="1" w:styleId="xl147">
    <w:name w:val="xl147"/>
    <w:basedOn w:val="Normal"/>
    <w:rsid w:val="00781EA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48">
    <w:name w:val="xl148"/>
    <w:basedOn w:val="Normal"/>
    <w:rsid w:val="00781EA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textAlignment w:val="top"/>
    </w:pPr>
    <w:rPr>
      <w:rFonts w:ascii="Arial" w:eastAsia="Times New Roman" w:hAnsi="Arial" w:cs="Arial"/>
      <w:color w:val="993300"/>
      <w:sz w:val="24"/>
      <w:szCs w:val="24"/>
    </w:rPr>
  </w:style>
  <w:style w:type="paragraph" w:customStyle="1" w:styleId="xl149">
    <w:name w:val="xl149"/>
    <w:basedOn w:val="Normal"/>
    <w:rsid w:val="00781EA0"/>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right"/>
      <w:textAlignment w:val="top"/>
    </w:pPr>
    <w:rPr>
      <w:rFonts w:ascii="Arial" w:eastAsia="Times New Roman" w:hAnsi="Arial" w:cs="Arial"/>
      <w:color w:val="993300"/>
      <w:sz w:val="24"/>
      <w:szCs w:val="24"/>
    </w:rPr>
  </w:style>
  <w:style w:type="paragraph" w:customStyle="1" w:styleId="xl150">
    <w:name w:val="xl150"/>
    <w:basedOn w:val="Normal"/>
    <w:rsid w:val="00781EA0"/>
    <w:pPr>
      <w:pBdr>
        <w:top w:val="dotted" w:sz="4"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51">
    <w:name w:val="xl151"/>
    <w:basedOn w:val="Normal"/>
    <w:rsid w:val="00781EA0"/>
    <w:pPr>
      <w:pBdr>
        <w:top w:val="dotted" w:sz="4"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52">
    <w:name w:val="xl152"/>
    <w:basedOn w:val="Normal"/>
    <w:rsid w:val="00781EA0"/>
    <w:pPr>
      <w:pBdr>
        <w:top w:val="dotted" w:sz="4" w:space="0" w:color="auto"/>
        <w:left w:val="single" w:sz="4" w:space="0" w:color="auto"/>
        <w:bottom w:val="dotted" w:sz="4" w:space="0" w:color="auto"/>
        <w:right w:val="single" w:sz="4" w:space="0" w:color="auto"/>
      </w:pBdr>
      <w:shd w:val="clear" w:color="000000" w:fill="CCFFCC"/>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53">
    <w:name w:val="xl153"/>
    <w:basedOn w:val="Normal"/>
    <w:rsid w:val="00781EA0"/>
    <w:pPr>
      <w:pBdr>
        <w:top w:val="dotted" w:sz="4" w:space="0" w:color="auto"/>
        <w:left w:val="single" w:sz="4" w:space="0" w:color="auto"/>
        <w:bottom w:val="dotted" w:sz="4" w:space="0" w:color="auto"/>
        <w:right w:val="single" w:sz="4" w:space="0" w:color="auto"/>
      </w:pBdr>
      <w:shd w:val="clear" w:color="000000" w:fill="CCFFCC"/>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54">
    <w:name w:val="xl154"/>
    <w:basedOn w:val="Normal"/>
    <w:rsid w:val="00781EA0"/>
    <w:pPr>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55">
    <w:name w:val="xl155"/>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56">
    <w:name w:val="xl156"/>
    <w:basedOn w:val="Normal"/>
    <w:rsid w:val="00781EA0"/>
    <w:pPr>
      <w:pBdr>
        <w:top w:val="dotted" w:sz="4" w:space="0" w:color="auto"/>
        <w:left w:val="single" w:sz="4" w:space="0" w:color="auto"/>
        <w:bottom w:val="dotted" w:sz="4" w:space="0" w:color="auto"/>
        <w:right w:val="single" w:sz="4" w:space="0" w:color="auto"/>
      </w:pBdr>
      <w:shd w:val="clear" w:color="000000" w:fill="CCFFCC"/>
      <w:spacing w:before="100" w:beforeAutospacing="1" w:after="100" w:afterAutospacing="1" w:line="240" w:lineRule="auto"/>
      <w:ind w:firstLine="0"/>
      <w:jc w:val="left"/>
    </w:pPr>
    <w:rPr>
      <w:rFonts w:ascii="Arial" w:eastAsia="Times New Roman" w:hAnsi="Arial" w:cs="Arial"/>
    </w:rPr>
  </w:style>
  <w:style w:type="paragraph" w:customStyle="1" w:styleId="xl157">
    <w:name w:val="xl157"/>
    <w:basedOn w:val="Normal"/>
    <w:rsid w:val="00781EA0"/>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right"/>
    </w:pPr>
    <w:rPr>
      <w:rFonts w:ascii="Arial" w:eastAsia="Times New Roman" w:hAnsi="Arial" w:cs="Arial"/>
    </w:rPr>
  </w:style>
  <w:style w:type="paragraph" w:customStyle="1" w:styleId="xl158">
    <w:name w:val="xl158"/>
    <w:basedOn w:val="Normal"/>
    <w:rsid w:val="00781EA0"/>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right"/>
      <w:textAlignment w:val="top"/>
    </w:pPr>
    <w:rPr>
      <w:rFonts w:ascii="Arial" w:eastAsia="Times New Roman" w:hAnsi="Arial" w:cs="Arial"/>
      <w:color w:val="993300"/>
      <w:sz w:val="24"/>
      <w:szCs w:val="24"/>
    </w:rPr>
  </w:style>
  <w:style w:type="paragraph" w:customStyle="1" w:styleId="xl159">
    <w:name w:val="xl159"/>
    <w:basedOn w:val="Normal"/>
    <w:rsid w:val="00781EA0"/>
    <w:pPr>
      <w:pBdr>
        <w:top w:val="dotted" w:sz="4" w:space="0" w:color="auto"/>
        <w:left w:val="single" w:sz="4" w:space="0" w:color="auto"/>
        <w:right w:val="single" w:sz="4" w:space="0" w:color="auto"/>
      </w:pBdr>
      <w:shd w:val="clear" w:color="000000" w:fill="CCFFFF"/>
      <w:spacing w:before="100" w:beforeAutospacing="1" w:after="100" w:afterAutospacing="1" w:line="240" w:lineRule="auto"/>
      <w:ind w:firstLine="0"/>
      <w:jc w:val="right"/>
      <w:textAlignment w:val="top"/>
    </w:pPr>
    <w:rPr>
      <w:rFonts w:ascii="Arial" w:eastAsia="Times New Roman" w:hAnsi="Arial" w:cs="Arial"/>
      <w:color w:val="993300"/>
      <w:sz w:val="24"/>
      <w:szCs w:val="24"/>
    </w:rPr>
  </w:style>
  <w:style w:type="paragraph" w:customStyle="1" w:styleId="xl160">
    <w:name w:val="xl160"/>
    <w:basedOn w:val="Normal"/>
    <w:rsid w:val="00781EA0"/>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right"/>
    </w:pPr>
    <w:rPr>
      <w:rFonts w:ascii="Arial" w:eastAsia="Times New Roman" w:hAnsi="Arial" w:cs="Arial"/>
      <w:color w:val="993300"/>
      <w:sz w:val="24"/>
      <w:szCs w:val="24"/>
    </w:rPr>
  </w:style>
  <w:style w:type="paragraph" w:customStyle="1" w:styleId="xl161">
    <w:name w:val="xl161"/>
    <w:basedOn w:val="Normal"/>
    <w:rsid w:val="00781EA0"/>
    <w:pPr>
      <w:pBdr>
        <w:top w:val="dotted" w:sz="4"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62">
    <w:name w:val="xl162"/>
    <w:basedOn w:val="Normal"/>
    <w:rsid w:val="00781EA0"/>
    <w:pPr>
      <w:pBdr>
        <w:top w:val="dotted" w:sz="4"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63">
    <w:name w:val="xl163"/>
    <w:basedOn w:val="Normal"/>
    <w:rsid w:val="00781EA0"/>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Arial" w:eastAsia="Times New Roman" w:hAnsi="Arial" w:cs="Arial"/>
      <w:b/>
      <w:bCs/>
    </w:rPr>
  </w:style>
  <w:style w:type="paragraph" w:customStyle="1" w:styleId="xl164">
    <w:name w:val="xl164"/>
    <w:basedOn w:val="Normal"/>
    <w:rsid w:val="00781EA0"/>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Arial" w:eastAsia="Times New Roman" w:hAnsi="Arial" w:cs="Arial"/>
      <w:b/>
      <w:bCs/>
    </w:rPr>
  </w:style>
  <w:style w:type="paragraph" w:customStyle="1" w:styleId="xl165">
    <w:name w:val="xl165"/>
    <w:basedOn w:val="Normal"/>
    <w:rsid w:val="00781EA0"/>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Arial" w:eastAsia="Times New Roman" w:hAnsi="Arial" w:cs="Arial"/>
      <w:b/>
      <w:bCs/>
    </w:rPr>
  </w:style>
  <w:style w:type="paragraph" w:customStyle="1" w:styleId="xl166">
    <w:name w:val="xl166"/>
    <w:basedOn w:val="Normal"/>
    <w:rsid w:val="00781EA0"/>
    <w:pPr>
      <w:pBdr>
        <w:top w:val="single" w:sz="4" w:space="0" w:color="auto"/>
        <w:left w:val="single" w:sz="4" w:space="0" w:color="auto"/>
        <w:bottom w:val="single" w:sz="4" w:space="0" w:color="auto"/>
      </w:pBdr>
      <w:shd w:val="clear" w:color="000000" w:fill="FFFFCC"/>
      <w:spacing w:before="100" w:beforeAutospacing="1" w:after="100" w:afterAutospacing="1" w:line="240" w:lineRule="auto"/>
      <w:ind w:firstLine="0"/>
      <w:jc w:val="center"/>
      <w:textAlignment w:val="center"/>
    </w:pPr>
    <w:rPr>
      <w:rFonts w:ascii="Arial" w:eastAsia="Times New Roman" w:hAnsi="Arial" w:cs="Arial"/>
    </w:rPr>
  </w:style>
  <w:style w:type="paragraph" w:customStyle="1" w:styleId="xl167">
    <w:name w:val="xl167"/>
    <w:basedOn w:val="Normal"/>
    <w:rsid w:val="00781EA0"/>
    <w:pPr>
      <w:pBdr>
        <w:top w:val="single" w:sz="4" w:space="0" w:color="auto"/>
        <w:bottom w:val="single" w:sz="4" w:space="0" w:color="auto"/>
        <w:right w:val="single" w:sz="4" w:space="0" w:color="auto"/>
      </w:pBdr>
      <w:shd w:val="clear" w:color="000000" w:fill="FFFFCC"/>
      <w:spacing w:before="100" w:beforeAutospacing="1" w:after="100" w:afterAutospacing="1" w:line="240" w:lineRule="auto"/>
      <w:ind w:firstLine="0"/>
      <w:jc w:val="center"/>
      <w:textAlignment w:val="center"/>
    </w:pPr>
    <w:rPr>
      <w:rFonts w:ascii="Arial" w:eastAsia="Times New Roman" w:hAnsi="Arial" w:cs="Arial"/>
    </w:rPr>
  </w:style>
  <w:style w:type="paragraph" w:customStyle="1" w:styleId="xl168">
    <w:name w:val="xl168"/>
    <w:basedOn w:val="Normal"/>
    <w:rsid w:val="00781EA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ind w:firstLine="0"/>
      <w:jc w:val="center"/>
      <w:textAlignment w:val="center"/>
    </w:pPr>
    <w:rPr>
      <w:rFonts w:ascii="Arial" w:eastAsia="Times New Roman" w:hAnsi="Arial" w:cs="Arial"/>
      <w:b/>
      <w:bCs/>
    </w:rPr>
  </w:style>
  <w:style w:type="paragraph" w:customStyle="1" w:styleId="xl169">
    <w:name w:val="xl169"/>
    <w:basedOn w:val="Normal"/>
    <w:rsid w:val="00781EA0"/>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left"/>
      <w:textAlignment w:val="center"/>
    </w:pPr>
    <w:rPr>
      <w:rFonts w:ascii="Arial" w:eastAsia="Times New Roman" w:hAnsi="Arial" w:cs="Arial"/>
      <w:sz w:val="24"/>
      <w:szCs w:val="24"/>
    </w:rPr>
  </w:style>
  <w:style w:type="paragraph" w:customStyle="1" w:styleId="xl170">
    <w:name w:val="xl170"/>
    <w:basedOn w:val="Normal"/>
    <w:rsid w:val="00781EA0"/>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rFonts w:ascii="Arial" w:eastAsia="Times New Roman" w:hAnsi="Arial" w:cs="Arial"/>
      <w:sz w:val="24"/>
      <w:szCs w:val="24"/>
    </w:rPr>
  </w:style>
  <w:style w:type="paragraph" w:customStyle="1" w:styleId="xl171">
    <w:name w:val="xl171"/>
    <w:basedOn w:val="Normal"/>
    <w:rsid w:val="00781EA0"/>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Arial" w:eastAsia="Times New Roman" w:hAnsi="Arial" w:cs="Arial"/>
      <w:sz w:val="24"/>
      <w:szCs w:val="24"/>
    </w:rPr>
  </w:style>
  <w:style w:type="paragraph" w:customStyle="1" w:styleId="xl172">
    <w:name w:val="xl172"/>
    <w:basedOn w:val="Normal"/>
    <w:rsid w:val="00781EA0"/>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Arial" w:eastAsia="Times New Roman" w:hAnsi="Arial" w:cs="Arial"/>
      <w:sz w:val="24"/>
      <w:szCs w:val="24"/>
    </w:rPr>
  </w:style>
  <w:style w:type="paragraph" w:customStyle="1" w:styleId="xl173">
    <w:name w:val="xl173"/>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rPr>
  </w:style>
  <w:style w:type="paragraph" w:customStyle="1" w:styleId="xl174">
    <w:name w:val="xl174"/>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rPr>
  </w:style>
  <w:style w:type="paragraph" w:customStyle="1" w:styleId="xl175">
    <w:name w:val="xl175"/>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rPr>
  </w:style>
  <w:style w:type="paragraph" w:customStyle="1" w:styleId="CharCharCharCharCharCharCharCharCharChar">
    <w:name w:val="Char Char Char Char Char Char Char Char Char Char"/>
    <w:basedOn w:val="Normal"/>
    <w:rsid w:val="00781EA0"/>
    <w:pPr>
      <w:spacing w:after="160" w:line="240" w:lineRule="exact"/>
      <w:ind w:firstLine="0"/>
      <w:jc w:val="left"/>
    </w:pPr>
    <w:rPr>
      <w:rFonts w:ascii="Verdana" w:eastAsia="MS Mincho" w:hAnsi="Verdana" w:cs="Arial"/>
      <w:sz w:val="20"/>
      <w:szCs w:val="20"/>
    </w:rPr>
  </w:style>
  <w:style w:type="paragraph" w:customStyle="1" w:styleId="muc-">
    <w:name w:val="muc -"/>
    <w:basedOn w:val="Normal"/>
    <w:qFormat/>
    <w:rsid w:val="00781EA0"/>
    <w:pPr>
      <w:numPr>
        <w:numId w:val="34"/>
      </w:numPr>
      <w:tabs>
        <w:tab w:val="left" w:pos="600"/>
      </w:tabs>
      <w:spacing w:before="60" w:after="60" w:line="312" w:lineRule="auto"/>
    </w:pPr>
    <w:rPr>
      <w:rFonts w:ascii="Arial" w:eastAsia="Times New Roman" w:hAnsi="Arial" w:cs="Arial"/>
      <w:sz w:val="20"/>
      <w:szCs w:val="20"/>
      <w:lang w:val="vi-VN"/>
    </w:rPr>
  </w:style>
  <w:style w:type="paragraph" w:customStyle="1" w:styleId="muc">
    <w:name w:val="+muc +"/>
    <w:basedOn w:val="muc-"/>
    <w:qFormat/>
    <w:rsid w:val="00781EA0"/>
    <w:pPr>
      <w:numPr>
        <w:numId w:val="33"/>
      </w:numPr>
      <w:tabs>
        <w:tab w:val="left" w:pos="720"/>
      </w:tabs>
      <w:spacing w:before="40" w:after="40"/>
      <w:ind w:left="630" w:hanging="180"/>
    </w:pPr>
    <w:rPr>
      <w:lang w:val="pt-BR"/>
    </w:rPr>
  </w:style>
  <w:style w:type="paragraph" w:customStyle="1" w:styleId="-muc-">
    <w:name w:val="- muc -"/>
    <w:basedOn w:val="muc-"/>
    <w:qFormat/>
    <w:rsid w:val="00781EA0"/>
  </w:style>
  <w:style w:type="paragraph" w:customStyle="1" w:styleId="Muc-Char">
    <w:name w:val="Muc - Char"/>
    <w:basedOn w:val="Normal"/>
    <w:rsid w:val="00781EA0"/>
    <w:pPr>
      <w:numPr>
        <w:ilvl w:val="1"/>
        <w:numId w:val="35"/>
      </w:numPr>
      <w:spacing w:line="288" w:lineRule="auto"/>
      <w:jc w:val="left"/>
    </w:pPr>
    <w:rPr>
      <w:rFonts w:ascii="Times New Roman" w:eastAsia="Times New Roman" w:hAnsi="Times New Roman"/>
      <w:sz w:val="24"/>
      <w:szCs w:val="24"/>
    </w:rPr>
  </w:style>
  <w:style w:type="paragraph" w:customStyle="1" w:styleId="xl24">
    <w:name w:val="xl24"/>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left"/>
    </w:pPr>
    <w:rPr>
      <w:rFonts w:ascii=".VnArialH" w:eastAsia="Times New Roman" w:hAnsi=".VnArialH"/>
      <w:sz w:val="24"/>
      <w:szCs w:val="24"/>
    </w:rPr>
  </w:style>
  <w:style w:type="paragraph" w:customStyle="1" w:styleId="xl25">
    <w:name w:val="xl25"/>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right"/>
    </w:pPr>
    <w:rPr>
      <w:rFonts w:ascii=".VnArialH" w:eastAsia="Times New Roman" w:hAnsi=".VnArialH"/>
      <w:sz w:val="24"/>
      <w:szCs w:val="24"/>
    </w:rPr>
  </w:style>
  <w:style w:type="paragraph" w:customStyle="1" w:styleId="xl26">
    <w:name w:val="xl26"/>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right"/>
    </w:pPr>
    <w:rPr>
      <w:rFonts w:ascii=".VnArialH" w:eastAsia="Times New Roman" w:hAnsi=".VnArialH"/>
      <w:sz w:val="24"/>
      <w:szCs w:val="24"/>
    </w:rPr>
  </w:style>
  <w:style w:type="paragraph" w:customStyle="1" w:styleId="xl28">
    <w:name w:val="xl28"/>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left"/>
    </w:pPr>
    <w:rPr>
      <w:rFonts w:ascii=".VnArial" w:eastAsia="Times New Roman" w:hAnsi=".VnArial"/>
      <w:sz w:val="24"/>
      <w:szCs w:val="24"/>
    </w:rPr>
  </w:style>
  <w:style w:type="paragraph" w:customStyle="1" w:styleId="xl29">
    <w:name w:val="xl29"/>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right"/>
    </w:pPr>
    <w:rPr>
      <w:rFonts w:ascii=".VnArial" w:eastAsia="Times New Roman" w:hAnsi=".VnArial"/>
      <w:sz w:val="24"/>
      <w:szCs w:val="24"/>
    </w:rPr>
  </w:style>
  <w:style w:type="paragraph" w:customStyle="1" w:styleId="xl30">
    <w:name w:val="xl30"/>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right"/>
    </w:pPr>
    <w:rPr>
      <w:rFonts w:ascii=".VnArial" w:eastAsia="Times New Roman" w:hAnsi=".VnArial"/>
      <w:sz w:val="24"/>
      <w:szCs w:val="24"/>
    </w:rPr>
  </w:style>
  <w:style w:type="paragraph" w:customStyle="1" w:styleId="xl31">
    <w:name w:val="xl31"/>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left"/>
    </w:pPr>
    <w:rPr>
      <w:rFonts w:ascii="Times New Roman" w:eastAsia="Times New Roman" w:hAnsi="Times New Roman"/>
      <w:sz w:val="24"/>
      <w:szCs w:val="24"/>
    </w:rPr>
  </w:style>
  <w:style w:type="paragraph" w:customStyle="1" w:styleId="xl22">
    <w:name w:val="xl22"/>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left"/>
    </w:pPr>
    <w:rPr>
      <w:rFonts w:ascii=".VnAvant" w:eastAsia="Times New Roman" w:hAnsi=".VnAvant"/>
      <w:b/>
      <w:bCs/>
      <w:sz w:val="24"/>
      <w:szCs w:val="24"/>
    </w:rPr>
  </w:style>
  <w:style w:type="paragraph" w:customStyle="1" w:styleId="xl23">
    <w:name w:val="xl23"/>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left"/>
    </w:pPr>
    <w:rPr>
      <w:rFonts w:ascii="Times New Roman" w:eastAsia="Times New Roman" w:hAnsi="Times New Roman"/>
      <w:sz w:val="24"/>
      <w:szCs w:val="24"/>
    </w:rPr>
  </w:style>
  <w:style w:type="paragraph" w:customStyle="1" w:styleId="StyleHeading4Before6pt">
    <w:name w:val="Style Heading 4 + Before:  6 pt"/>
    <w:basedOn w:val="Heading4"/>
    <w:rsid w:val="00781EA0"/>
    <w:pPr>
      <w:keepNext w:val="0"/>
      <w:widowControl w:val="0"/>
      <w:spacing w:before="120" w:line="360" w:lineRule="exact"/>
      <w:ind w:firstLine="0"/>
    </w:pPr>
    <w:rPr>
      <w:rFonts w:ascii=".VnArialH" w:hAnsi=".VnArialH"/>
      <w:bCs/>
      <w:i/>
      <w:iCs/>
      <w:snapToGrid w:val="0"/>
      <w:color w:val="000000"/>
      <w:sz w:val="26"/>
      <w:u w:val="none"/>
    </w:rPr>
  </w:style>
  <w:style w:type="paragraph" w:customStyle="1" w:styleId="bang">
    <w:name w:val="bang"/>
    <w:basedOn w:val="Normal"/>
    <w:link w:val="bangChar"/>
    <w:qFormat/>
    <w:rsid w:val="00781EA0"/>
    <w:pPr>
      <w:widowControl w:val="0"/>
      <w:spacing w:before="60" w:after="60" w:line="360" w:lineRule="exact"/>
      <w:ind w:firstLine="482"/>
      <w:jc w:val="center"/>
    </w:pPr>
    <w:rPr>
      <w:rFonts w:ascii=".VnArialH" w:eastAsia="Times New Roman" w:hAnsi=".VnArialH"/>
      <w:sz w:val="26"/>
      <w:szCs w:val="26"/>
      <w:lang w:val="x-none" w:eastAsia="x-none"/>
    </w:rPr>
  </w:style>
  <w:style w:type="paragraph" w:customStyle="1" w:styleId="StyleHeading1Before12ptLinespacingMultiple12li">
    <w:name w:val="Style Heading 1 + Before:  12 pt Line spacing:  Multiple 1.2 li"/>
    <w:basedOn w:val="Heading1"/>
    <w:rsid w:val="00781EA0"/>
    <w:pPr>
      <w:keepLines w:val="0"/>
      <w:widowControl w:val="0"/>
      <w:numPr>
        <w:numId w:val="36"/>
      </w:numPr>
      <w:spacing w:before="240" w:line="288" w:lineRule="auto"/>
    </w:pPr>
    <w:rPr>
      <w:rFonts w:ascii=".VnBlackH" w:hAnsi=".VnBlackH"/>
      <w:color w:val="auto"/>
      <w:kern w:val="2"/>
      <w:sz w:val="32"/>
      <w:szCs w:val="20"/>
      <w:lang w:eastAsia="zh-TW"/>
    </w:rPr>
  </w:style>
  <w:style w:type="numbering" w:customStyle="1" w:styleId="CurrentList1">
    <w:name w:val="Current List1"/>
    <w:rsid w:val="00781EA0"/>
    <w:pPr>
      <w:numPr>
        <w:numId w:val="37"/>
      </w:numPr>
    </w:pPr>
  </w:style>
  <w:style w:type="paragraph" w:customStyle="1" w:styleId="Style2">
    <w:name w:val="Style2"/>
    <w:basedOn w:val="Normal"/>
    <w:rsid w:val="00781EA0"/>
    <w:pPr>
      <w:spacing w:before="60" w:after="60" w:line="320" w:lineRule="atLeast"/>
      <w:ind w:firstLine="709"/>
    </w:pPr>
    <w:rPr>
      <w:rFonts w:ascii=".VnTime" w:eastAsia="Times New Roman" w:hAnsi=".VnTime"/>
      <w:sz w:val="28"/>
      <w:szCs w:val="20"/>
    </w:rPr>
  </w:style>
  <w:style w:type="paragraph" w:styleId="List">
    <w:name w:val="List"/>
    <w:basedOn w:val="Normal"/>
    <w:rsid w:val="00781EA0"/>
    <w:pPr>
      <w:spacing w:line="240" w:lineRule="auto"/>
      <w:ind w:left="360" w:hanging="360"/>
      <w:jc w:val="left"/>
    </w:pPr>
    <w:rPr>
      <w:rFonts w:ascii=".VnTime" w:eastAsia="Times New Roman" w:hAnsi=".VnTime"/>
      <w:spacing w:val="-4"/>
      <w:sz w:val="28"/>
      <w:szCs w:val="20"/>
    </w:rPr>
  </w:style>
  <w:style w:type="character" w:customStyle="1" w:styleId="new-header">
    <w:name w:val="new-header"/>
    <w:basedOn w:val="DefaultParagraphFont"/>
    <w:rsid w:val="00781EA0"/>
  </w:style>
  <w:style w:type="character" w:customStyle="1" w:styleId="text">
    <w:name w:val="text"/>
    <w:basedOn w:val="DefaultParagraphFont"/>
    <w:rsid w:val="00781EA0"/>
  </w:style>
  <w:style w:type="paragraph" w:customStyle="1" w:styleId="font8">
    <w:name w:val="font8"/>
    <w:basedOn w:val="Normal"/>
    <w:rsid w:val="00781EA0"/>
    <w:pPr>
      <w:spacing w:before="100" w:beforeAutospacing="1" w:after="100" w:afterAutospacing="1" w:line="240" w:lineRule="auto"/>
      <w:ind w:firstLine="0"/>
      <w:jc w:val="left"/>
    </w:pPr>
    <w:rPr>
      <w:rFonts w:ascii=".VnArial" w:eastAsia="Times New Roman" w:hAnsi=".VnArial"/>
      <w:sz w:val="20"/>
      <w:szCs w:val="20"/>
    </w:rPr>
  </w:style>
  <w:style w:type="paragraph" w:customStyle="1" w:styleId="font9">
    <w:name w:val="font9"/>
    <w:basedOn w:val="Normal"/>
    <w:rsid w:val="00781EA0"/>
    <w:pPr>
      <w:spacing w:before="100" w:beforeAutospacing="1" w:after="100" w:afterAutospacing="1" w:line="240" w:lineRule="auto"/>
      <w:ind w:firstLine="0"/>
      <w:jc w:val="left"/>
    </w:pPr>
    <w:rPr>
      <w:rFonts w:ascii=".VnArial NarrowH" w:eastAsia="Times New Roman" w:hAnsi=".VnArial NarrowH"/>
      <w:b/>
      <w:bCs/>
      <w:sz w:val="20"/>
      <w:szCs w:val="20"/>
    </w:rPr>
  </w:style>
  <w:style w:type="paragraph" w:customStyle="1" w:styleId="font10">
    <w:name w:val="font10"/>
    <w:basedOn w:val="Normal"/>
    <w:rsid w:val="00781EA0"/>
    <w:pPr>
      <w:spacing w:before="100" w:beforeAutospacing="1" w:after="100" w:afterAutospacing="1" w:line="240" w:lineRule="auto"/>
      <w:ind w:firstLine="0"/>
      <w:jc w:val="left"/>
    </w:pPr>
    <w:rPr>
      <w:rFonts w:ascii=".VnArial NarrowH" w:eastAsia="Times New Roman" w:hAnsi=".VnArial NarrowH"/>
      <w:b/>
      <w:bCs/>
      <w:i/>
      <w:iCs/>
      <w:sz w:val="20"/>
      <w:szCs w:val="20"/>
    </w:rPr>
  </w:style>
  <w:style w:type="paragraph" w:customStyle="1" w:styleId="xl32">
    <w:name w:val="xl32"/>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ArialH" w:eastAsia="Times New Roman" w:hAnsi=".VnArialH"/>
      <w:b/>
      <w:bCs/>
      <w:sz w:val="16"/>
      <w:szCs w:val="16"/>
    </w:rPr>
  </w:style>
  <w:style w:type="paragraph" w:customStyle="1" w:styleId="xl34">
    <w:name w:val="xl34"/>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sz w:val="24"/>
      <w:szCs w:val="24"/>
    </w:rPr>
  </w:style>
  <w:style w:type="paragraph" w:customStyle="1" w:styleId="xl35">
    <w:name w:val="xl35"/>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sz w:val="24"/>
      <w:szCs w:val="24"/>
    </w:rPr>
  </w:style>
  <w:style w:type="paragraph" w:customStyle="1" w:styleId="xl36">
    <w:name w:val="xl36"/>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b/>
      <w:bCs/>
      <w:sz w:val="24"/>
      <w:szCs w:val="24"/>
    </w:rPr>
  </w:style>
  <w:style w:type="paragraph" w:customStyle="1" w:styleId="xl37">
    <w:name w:val="xl37"/>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sz w:val="24"/>
      <w:szCs w:val="24"/>
    </w:rPr>
  </w:style>
  <w:style w:type="paragraph" w:customStyle="1" w:styleId="xl38">
    <w:name w:val="xl38"/>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sz w:val="24"/>
      <w:szCs w:val="24"/>
    </w:rPr>
  </w:style>
  <w:style w:type="paragraph" w:customStyle="1" w:styleId="xl39">
    <w:name w:val="xl39"/>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sz w:val="24"/>
      <w:szCs w:val="24"/>
    </w:rPr>
  </w:style>
  <w:style w:type="paragraph" w:customStyle="1" w:styleId="xl40">
    <w:name w:val="xl40"/>
    <w:basedOn w:val="Normal"/>
    <w:rsid w:val="00781EA0"/>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b/>
      <w:bCs/>
      <w:sz w:val="24"/>
      <w:szCs w:val="24"/>
    </w:rPr>
  </w:style>
  <w:style w:type="paragraph" w:customStyle="1" w:styleId="xl41">
    <w:name w:val="xl41"/>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ArialH" w:eastAsia="Times New Roman" w:hAnsi=".VnArialH"/>
      <w:b/>
      <w:bCs/>
      <w:sz w:val="16"/>
      <w:szCs w:val="16"/>
    </w:rPr>
  </w:style>
  <w:style w:type="paragraph" w:customStyle="1" w:styleId="xl42">
    <w:name w:val="xl42"/>
    <w:basedOn w:val="Normal"/>
    <w:rsid w:val="00781EA0"/>
    <w:pPr>
      <w:pBdr>
        <w:left w:val="single" w:sz="4" w:space="0" w:color="auto"/>
        <w:right w:val="single" w:sz="4" w:space="0" w:color="auto"/>
      </w:pBdr>
      <w:spacing w:before="100" w:beforeAutospacing="1" w:after="100" w:afterAutospacing="1" w:line="240" w:lineRule="auto"/>
      <w:ind w:firstLine="0"/>
      <w:jc w:val="center"/>
      <w:textAlignment w:val="center"/>
    </w:pPr>
    <w:rPr>
      <w:rFonts w:ascii=".VnArialH" w:eastAsia="Times New Roman" w:hAnsi=".VnArialH"/>
      <w:b/>
      <w:bCs/>
      <w:sz w:val="16"/>
      <w:szCs w:val="16"/>
    </w:rPr>
  </w:style>
  <w:style w:type="paragraph" w:customStyle="1" w:styleId="xl43">
    <w:name w:val="xl43"/>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45">
    <w:name w:val="xl45"/>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46">
    <w:name w:val="xl46"/>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ArialH" w:eastAsia="Times New Roman" w:hAnsi=".VnArialH"/>
      <w:b/>
      <w:bCs/>
      <w:sz w:val="16"/>
      <w:szCs w:val="16"/>
    </w:rPr>
  </w:style>
  <w:style w:type="paragraph" w:customStyle="1" w:styleId="xl47">
    <w:name w:val="xl47"/>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Arial" w:eastAsia="Times New Roman" w:hAnsi=".VnArial"/>
      <w:b/>
      <w:bCs/>
      <w:sz w:val="24"/>
      <w:szCs w:val="24"/>
    </w:rPr>
  </w:style>
  <w:style w:type="paragraph" w:customStyle="1" w:styleId="xl48">
    <w:name w:val="xl48"/>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Arial" w:eastAsia="Times New Roman" w:hAnsi=".VnArial"/>
      <w:b/>
      <w:bCs/>
      <w:sz w:val="24"/>
      <w:szCs w:val="24"/>
    </w:rPr>
  </w:style>
  <w:style w:type="paragraph" w:customStyle="1" w:styleId="xl49">
    <w:name w:val="xl49"/>
    <w:basedOn w:val="Normal"/>
    <w:rsid w:val="00781EA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AvantH" w:eastAsia="Times New Roman" w:hAnsi=".VnAvantH"/>
      <w:b/>
      <w:bCs/>
      <w:sz w:val="24"/>
      <w:szCs w:val="24"/>
    </w:rPr>
  </w:style>
  <w:style w:type="paragraph" w:customStyle="1" w:styleId="xl50">
    <w:name w:val="xl50"/>
    <w:basedOn w:val="Normal"/>
    <w:rsid w:val="00781EA0"/>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Normal11">
    <w:name w:val="Normal11"/>
    <w:basedOn w:val="Normal"/>
    <w:rsid w:val="00781EA0"/>
    <w:pPr>
      <w:spacing w:before="120" w:after="120" w:line="240" w:lineRule="auto"/>
      <w:ind w:firstLine="0"/>
    </w:pPr>
    <w:rPr>
      <w:rFonts w:ascii=".VnTime" w:eastAsia="Times New Roman" w:hAnsi=".VnTime"/>
      <w:b/>
      <w:sz w:val="26"/>
      <w:szCs w:val="20"/>
      <w:lang w:val="en-AU"/>
    </w:rPr>
  </w:style>
  <w:style w:type="paragraph" w:customStyle="1" w:styleId="s3">
    <w:name w:val="s3"/>
    <w:basedOn w:val="Normal"/>
    <w:rsid w:val="00781EA0"/>
    <w:pPr>
      <w:tabs>
        <w:tab w:val="left" w:pos="284"/>
      </w:tabs>
      <w:spacing w:before="240" w:after="240" w:line="360" w:lineRule="auto"/>
      <w:ind w:firstLine="0"/>
    </w:pPr>
    <w:rPr>
      <w:rFonts w:ascii=".VnTime" w:eastAsia="Times New Roman" w:hAnsi=".VnTime"/>
      <w:noProof/>
      <w:sz w:val="28"/>
      <w:szCs w:val="20"/>
    </w:rPr>
  </w:style>
  <w:style w:type="paragraph" w:customStyle="1" w:styleId="chung12">
    <w:name w:val="chung12"/>
    <w:basedOn w:val="Normal"/>
    <w:rsid w:val="00781EA0"/>
    <w:pPr>
      <w:tabs>
        <w:tab w:val="left" w:pos="720"/>
      </w:tabs>
      <w:spacing w:line="360" w:lineRule="auto"/>
      <w:ind w:firstLine="567"/>
    </w:pPr>
    <w:rPr>
      <w:rFonts w:ascii="Times New Roman" w:eastAsia="Times New Roman" w:hAnsi="Times New Roman"/>
      <w:sz w:val="28"/>
      <w:szCs w:val="28"/>
    </w:rPr>
  </w:style>
  <w:style w:type="character" w:customStyle="1" w:styleId="apple-style-span">
    <w:name w:val="apple-style-span"/>
    <w:basedOn w:val="DefaultParagraphFont"/>
    <w:rsid w:val="00781EA0"/>
  </w:style>
  <w:style w:type="paragraph" w:customStyle="1" w:styleId="Char1CharCharChar1CharCharChar1CharCharCharCharCharChar1CharCharChar">
    <w:name w:val="Char1 Char Char Char1 Char Char Char1 Char Char Char Char Char Char1 Char Char Char"/>
    <w:basedOn w:val="Normal"/>
    <w:rsid w:val="00781EA0"/>
    <w:pPr>
      <w:spacing w:after="160" w:line="240" w:lineRule="exact"/>
      <w:ind w:firstLine="0"/>
      <w:jc w:val="left"/>
    </w:pPr>
    <w:rPr>
      <w:rFonts w:ascii=".VnAvant" w:eastAsia=".VnTime" w:hAnsi=".VnAvant" w:cs=".VnAvant"/>
      <w:sz w:val="20"/>
      <w:szCs w:val="20"/>
    </w:rPr>
  </w:style>
  <w:style w:type="paragraph" w:customStyle="1" w:styleId="a1">
    <w:name w:val="."/>
    <w:basedOn w:val="Normal"/>
    <w:rsid w:val="00781EA0"/>
    <w:pPr>
      <w:spacing w:line="240" w:lineRule="auto"/>
      <w:ind w:firstLine="0"/>
      <w:jc w:val="left"/>
    </w:pPr>
    <w:rPr>
      <w:rFonts w:ascii=".VnTime" w:eastAsia="Times New Roman" w:hAnsi=".VnTime"/>
      <w:sz w:val="28"/>
      <w:szCs w:val="20"/>
      <w:lang w:eastAsia="vi-VN"/>
    </w:rPr>
  </w:style>
  <w:style w:type="character" w:customStyle="1" w:styleId="newscontent">
    <w:name w:val="newscontent"/>
    <w:basedOn w:val="DefaultParagraphFont"/>
    <w:rsid w:val="00781EA0"/>
  </w:style>
  <w:style w:type="paragraph" w:customStyle="1" w:styleId="I">
    <w:name w:val="I"/>
    <w:basedOn w:val="Normal"/>
    <w:rsid w:val="00781EA0"/>
    <w:pPr>
      <w:spacing w:before="240" w:after="240" w:line="288" w:lineRule="auto"/>
      <w:ind w:firstLine="0"/>
    </w:pPr>
    <w:rPr>
      <w:rFonts w:ascii=".VnTimeH" w:eastAsia="Times New Roman" w:hAnsi=".VnTimeH"/>
      <w:b/>
      <w:sz w:val="26"/>
      <w:szCs w:val="26"/>
    </w:rPr>
  </w:style>
  <w:style w:type="paragraph" w:customStyle="1" w:styleId="Normal-1">
    <w:name w:val="Normal-1"/>
    <w:basedOn w:val="Normal"/>
    <w:rsid w:val="00781EA0"/>
    <w:pPr>
      <w:spacing w:after="120" w:line="264" w:lineRule="auto"/>
      <w:ind w:left="794" w:firstLine="0"/>
    </w:pPr>
    <w:rPr>
      <w:rFonts w:ascii=".VnTime" w:eastAsia="Times New Roman" w:hAnsi=".VnTime"/>
      <w:sz w:val="28"/>
      <w:szCs w:val="20"/>
      <w:lang w:val="en-GB"/>
    </w:rPr>
  </w:style>
  <w:style w:type="paragraph" w:customStyle="1" w:styleId="viet">
    <w:name w:val="viet"/>
    <w:basedOn w:val="Normal"/>
    <w:rsid w:val="00781EA0"/>
    <w:pPr>
      <w:spacing w:line="240" w:lineRule="auto"/>
      <w:ind w:firstLine="0"/>
      <w:jc w:val="left"/>
    </w:pPr>
    <w:rPr>
      <w:rFonts w:ascii=".VnTime" w:eastAsia="Times New Roman" w:hAnsi=".VnTime"/>
      <w:sz w:val="28"/>
      <w:szCs w:val="20"/>
    </w:rPr>
  </w:style>
  <w:style w:type="paragraph" w:customStyle="1" w:styleId="BodyText41">
    <w:name w:val="Body Text 4"/>
    <w:basedOn w:val="BodyTextIndent"/>
    <w:rsid w:val="00781EA0"/>
    <w:pPr>
      <w:spacing w:line="240" w:lineRule="auto"/>
      <w:ind w:firstLine="0"/>
      <w:jc w:val="left"/>
    </w:pPr>
    <w:rPr>
      <w:rFonts w:ascii=".VnTime" w:eastAsia="Times New Roman" w:hAnsi=".VnTime"/>
      <w:sz w:val="24"/>
      <w:szCs w:val="20"/>
      <w:lang w:val="x-none" w:eastAsia="x-none"/>
    </w:rPr>
  </w:style>
  <w:style w:type="paragraph" w:styleId="ListContinue">
    <w:name w:val="List Continue"/>
    <w:basedOn w:val="Normal"/>
    <w:rsid w:val="00781EA0"/>
    <w:pPr>
      <w:spacing w:after="120" w:line="240" w:lineRule="auto"/>
      <w:ind w:left="360" w:firstLine="0"/>
      <w:jc w:val="left"/>
    </w:pPr>
    <w:rPr>
      <w:rFonts w:ascii=".VnTime" w:eastAsia="Times New Roman" w:hAnsi=".VnTime"/>
      <w:sz w:val="24"/>
      <w:szCs w:val="20"/>
    </w:rPr>
  </w:style>
  <w:style w:type="paragraph" w:customStyle="1" w:styleId="body">
    <w:name w:val="body"/>
    <w:basedOn w:val="BodyText3"/>
    <w:rsid w:val="00781EA0"/>
    <w:pPr>
      <w:spacing w:after="0"/>
      <w:ind w:firstLine="709"/>
    </w:pPr>
    <w:rPr>
      <w:rFonts w:ascii=".VnTime" w:hAnsi=".VnTime"/>
      <w:sz w:val="26"/>
      <w:szCs w:val="20"/>
      <w:lang w:eastAsia="x-none"/>
    </w:rPr>
  </w:style>
  <w:style w:type="paragraph" w:customStyle="1" w:styleId="Gach0">
    <w:name w:val="Gach"/>
    <w:basedOn w:val="Normal"/>
    <w:autoRedefine/>
    <w:rsid w:val="00781EA0"/>
    <w:pPr>
      <w:spacing w:after="120" w:line="360" w:lineRule="auto"/>
      <w:ind w:firstLine="567"/>
    </w:pPr>
    <w:rPr>
      <w:rFonts w:ascii=".VnTime" w:eastAsia="Times New Roman" w:hAnsi=".VnTime"/>
      <w:b/>
      <w:i/>
      <w:sz w:val="28"/>
      <w:szCs w:val="24"/>
      <w:lang w:val="fr-FR" w:eastAsia="zh-CN"/>
    </w:rPr>
  </w:style>
  <w:style w:type="paragraph" w:customStyle="1" w:styleId="CharCharCharCharCharCharCharChar1CharCharCharChar">
    <w:name w:val="Char Char Char Char Char Char Char Char1 Char Char Char Char"/>
    <w:basedOn w:val="Normal"/>
    <w:rsid w:val="00781EA0"/>
    <w:pPr>
      <w:spacing w:after="160" w:line="240" w:lineRule="exact"/>
      <w:ind w:firstLine="0"/>
      <w:jc w:val="left"/>
    </w:pPr>
    <w:rPr>
      <w:rFonts w:ascii="Verdana" w:eastAsia="Times New Roman" w:hAnsi="Verdana"/>
      <w:sz w:val="20"/>
      <w:szCs w:val="20"/>
    </w:rPr>
  </w:style>
  <w:style w:type="paragraph" w:customStyle="1" w:styleId="dam-nhodung">
    <w:name w:val="dam-nhodung"/>
    <w:basedOn w:val="Normal"/>
    <w:rsid w:val="00781EA0"/>
    <w:pPr>
      <w:numPr>
        <w:numId w:val="38"/>
      </w:numPr>
      <w:spacing w:line="240" w:lineRule="auto"/>
    </w:pPr>
    <w:rPr>
      <w:rFonts w:ascii=".VnTime" w:eastAsia="Times New Roman" w:hAnsi=".VnTime"/>
      <w:b/>
      <w:color w:val="000000"/>
      <w:sz w:val="26"/>
      <w:szCs w:val="20"/>
    </w:rPr>
  </w:style>
  <w:style w:type="character" w:customStyle="1" w:styleId="bangChar">
    <w:name w:val="bang Char"/>
    <w:link w:val="bang"/>
    <w:rsid w:val="00781EA0"/>
    <w:rPr>
      <w:rFonts w:ascii=".VnArialH" w:eastAsia="Times New Roman" w:hAnsi=".VnArialH"/>
      <w:sz w:val="26"/>
      <w:szCs w:val="26"/>
      <w:lang w:val="x-none" w:eastAsia="x-none"/>
    </w:rPr>
  </w:style>
  <w:style w:type="paragraph" w:customStyle="1" w:styleId="nho2">
    <w:name w:val="nho 2"/>
    <w:basedOn w:val="Heading3"/>
    <w:link w:val="nho2Char"/>
    <w:qFormat/>
    <w:rsid w:val="00781EA0"/>
    <w:pPr>
      <w:keepLines w:val="0"/>
      <w:spacing w:before="120" w:line="264" w:lineRule="auto"/>
      <w:ind w:firstLine="680"/>
      <w:jc w:val="left"/>
    </w:pPr>
    <w:rPr>
      <w:rFonts w:ascii="Times New Roman" w:hAnsi="Times New Roman"/>
      <w:i/>
      <w:color w:val="auto"/>
      <w:sz w:val="26"/>
      <w:szCs w:val="26"/>
      <w:lang w:val="pt-BR" w:eastAsia="en-US"/>
    </w:rPr>
  </w:style>
  <w:style w:type="character" w:customStyle="1" w:styleId="nho2Char">
    <w:name w:val="nho 2 Char"/>
    <w:link w:val="nho2"/>
    <w:rsid w:val="00781EA0"/>
    <w:rPr>
      <w:rFonts w:ascii="Times New Roman" w:eastAsia="Times New Roman" w:hAnsi="Times New Roman"/>
      <w:b/>
      <w:bCs/>
      <w:i/>
      <w:sz w:val="26"/>
      <w:szCs w:val="26"/>
      <w:lang w:val="pt-BR"/>
    </w:rPr>
  </w:style>
  <w:style w:type="paragraph" w:customStyle="1" w:styleId="nho1">
    <w:name w:val="nho 1"/>
    <w:basedOn w:val="Heading2"/>
    <w:link w:val="nho1Char"/>
    <w:qFormat/>
    <w:rsid w:val="00781EA0"/>
    <w:pPr>
      <w:keepLines w:val="0"/>
      <w:spacing w:before="0" w:line="264" w:lineRule="auto"/>
      <w:ind w:firstLine="680"/>
      <w:jc w:val="left"/>
    </w:pPr>
    <w:rPr>
      <w:rFonts w:ascii="Times New Roman" w:hAnsi="Times New Roman"/>
      <w:iCs/>
      <w:color w:val="auto"/>
      <w:szCs w:val="20"/>
    </w:rPr>
  </w:style>
  <w:style w:type="character" w:customStyle="1" w:styleId="nho1Char">
    <w:name w:val="nho 1 Char"/>
    <w:link w:val="nho1"/>
    <w:rsid w:val="00781EA0"/>
    <w:rPr>
      <w:rFonts w:ascii="Times New Roman" w:eastAsia="Times New Roman" w:hAnsi="Times New Roman"/>
      <w:b/>
      <w:bCs/>
      <w:iCs/>
      <w:sz w:val="26"/>
      <w:lang w:val="x-none" w:eastAsia="x-none"/>
    </w:rPr>
  </w:style>
  <w:style w:type="paragraph" w:customStyle="1" w:styleId="Style14ptJustifiedFirstline106cmBefore6pt">
    <w:name w:val="Style 14 pt Justified First line:  106 cm Before:  6 pt"/>
    <w:basedOn w:val="Normal"/>
    <w:link w:val="Style14ptJustifiedFirstline106cmBefore6ptChar"/>
    <w:autoRedefine/>
    <w:rsid w:val="00781EA0"/>
    <w:pPr>
      <w:spacing w:before="120" w:line="240" w:lineRule="auto"/>
      <w:ind w:firstLine="0"/>
      <w:jc w:val="left"/>
    </w:pPr>
    <w:rPr>
      <w:rFonts w:ascii="Times New Roman" w:eastAsia="MS Mincho" w:hAnsi="Times New Roman"/>
      <w:sz w:val="26"/>
      <w:szCs w:val="26"/>
      <w:lang w:val="fr-FR" w:eastAsia="x-none"/>
    </w:rPr>
  </w:style>
  <w:style w:type="character" w:customStyle="1" w:styleId="Style14ptJustifiedFirstline106cmBefore6ptChar">
    <w:name w:val="Style 14 pt Justified First line:  106 cm Before:  6 pt Char"/>
    <w:link w:val="Style14ptJustifiedFirstline106cmBefore6pt"/>
    <w:rsid w:val="00781EA0"/>
    <w:rPr>
      <w:rFonts w:ascii="Times New Roman" w:eastAsia="MS Mincho" w:hAnsi="Times New Roman"/>
      <w:sz w:val="26"/>
      <w:szCs w:val="26"/>
      <w:lang w:val="fr-FR" w:eastAsia="x-none"/>
    </w:rPr>
  </w:style>
  <w:style w:type="paragraph" w:customStyle="1" w:styleId="CharCharCharCharCharCharCharCharChar1Char">
    <w:name w:val="Char Char Char Char Char Char Char Char Char1 Char"/>
    <w:basedOn w:val="Normal"/>
    <w:next w:val="Normal"/>
    <w:autoRedefine/>
    <w:semiHidden/>
    <w:rsid w:val="00781EA0"/>
    <w:pPr>
      <w:spacing w:before="120" w:after="120" w:line="312" w:lineRule="auto"/>
      <w:ind w:firstLine="0"/>
      <w:jc w:val="left"/>
    </w:pPr>
    <w:rPr>
      <w:rFonts w:ascii="Times New Roman" w:eastAsia="Times New Roman" w:hAnsi="Times New Roman"/>
      <w:sz w:val="28"/>
    </w:rPr>
  </w:style>
  <w:style w:type="paragraph" w:customStyle="1" w:styleId="font11">
    <w:name w:val="font11"/>
    <w:basedOn w:val="Normal"/>
    <w:rsid w:val="00781EA0"/>
    <w:pPr>
      <w:spacing w:before="100" w:beforeAutospacing="1" w:after="100" w:afterAutospacing="1" w:line="240" w:lineRule="auto"/>
      <w:ind w:firstLine="0"/>
      <w:jc w:val="left"/>
    </w:pPr>
    <w:rPr>
      <w:rFonts w:ascii="Symbol" w:eastAsia="Times New Roman" w:hAnsi="Symbol"/>
      <w:sz w:val="24"/>
      <w:szCs w:val="24"/>
    </w:rPr>
  </w:style>
  <w:style w:type="paragraph" w:customStyle="1" w:styleId="font12">
    <w:name w:val="font12"/>
    <w:basedOn w:val="Normal"/>
    <w:rsid w:val="00781EA0"/>
    <w:pPr>
      <w:spacing w:before="100" w:beforeAutospacing="1" w:after="100" w:afterAutospacing="1" w:line="240" w:lineRule="auto"/>
      <w:ind w:firstLine="0"/>
      <w:jc w:val="left"/>
    </w:pPr>
    <w:rPr>
      <w:rFonts w:eastAsia="Times New Roman" w:cs="Calibri"/>
      <w:sz w:val="24"/>
      <w:szCs w:val="24"/>
    </w:rPr>
  </w:style>
  <w:style w:type="paragraph" w:customStyle="1" w:styleId="Hnh">
    <w:name w:val="Hình"/>
    <w:basedOn w:val="tieude2"/>
    <w:link w:val="HnhChar"/>
    <w:qFormat/>
    <w:rsid w:val="00781EA0"/>
    <w:pPr>
      <w:widowControl w:val="0"/>
      <w:shd w:val="clear" w:color="auto" w:fill="FFFFFF" w:themeFill="background1"/>
      <w:spacing w:before="120" w:line="276" w:lineRule="auto"/>
      <w:jc w:val="center"/>
    </w:pPr>
    <w:rPr>
      <w:rFonts w:ascii="Times New Roman" w:hAnsi="Times New Roman"/>
      <w:b w:val="0"/>
      <w:szCs w:val="26"/>
      <w:lang w:val="nl-NL"/>
    </w:rPr>
  </w:style>
  <w:style w:type="character" w:customStyle="1" w:styleId="HnhChar">
    <w:name w:val="Hình Char"/>
    <w:basedOn w:val="tieude2Char"/>
    <w:link w:val="Hnh"/>
    <w:rsid w:val="00781EA0"/>
    <w:rPr>
      <w:rFonts w:ascii="Times New Roman" w:eastAsia="Times New Roman" w:hAnsi="Times New Roman"/>
      <w:b w:val="0"/>
      <w:i/>
      <w:color w:val="800000"/>
      <w:sz w:val="26"/>
      <w:szCs w:val="26"/>
      <w:shd w:val="clear" w:color="auto" w:fill="FFFFFF" w:themeFill="background1"/>
      <w:lang w:val="nl-NL"/>
    </w:rPr>
  </w:style>
  <w:style w:type="numbering" w:customStyle="1" w:styleId="NoList4">
    <w:name w:val="No List4"/>
    <w:next w:val="NoList"/>
    <w:uiPriority w:val="99"/>
    <w:semiHidden/>
    <w:unhideWhenUsed/>
    <w:rsid w:val="004557DF"/>
  </w:style>
  <w:style w:type="table" w:customStyle="1" w:styleId="TableGrid5">
    <w:name w:val="Table Grid5"/>
    <w:basedOn w:val="TableNormal"/>
    <w:next w:val="TableGrid"/>
    <w:rsid w:val="004557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rsid w:val="004557DF"/>
  </w:style>
  <w:style w:type="numbering" w:customStyle="1" w:styleId="NoList5">
    <w:name w:val="No List5"/>
    <w:next w:val="NoList"/>
    <w:uiPriority w:val="99"/>
    <w:semiHidden/>
    <w:unhideWhenUsed/>
    <w:rsid w:val="004557DF"/>
  </w:style>
  <w:style w:type="table" w:customStyle="1" w:styleId="TableGrid6">
    <w:name w:val="Table Grid6"/>
    <w:basedOn w:val="TableNormal"/>
    <w:next w:val="TableGrid"/>
    <w:rsid w:val="004557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2">
    <w:name w:val="Current List12"/>
    <w:rsid w:val="004557DF"/>
    <w:pPr>
      <w:numPr>
        <w:numId w:val="11"/>
      </w:numPr>
    </w:pPr>
  </w:style>
  <w:style w:type="character" w:customStyle="1" w:styleId="UnresolvedMention6">
    <w:name w:val="Unresolved Mention6"/>
    <w:basedOn w:val="DefaultParagraphFont"/>
    <w:uiPriority w:val="99"/>
    <w:semiHidden/>
    <w:unhideWhenUsed/>
    <w:rsid w:val="00D60270"/>
    <w:rPr>
      <w:color w:val="605E5C"/>
      <w:shd w:val="clear" w:color="auto" w:fill="E1DFDD"/>
    </w:rPr>
  </w:style>
  <w:style w:type="numbering" w:customStyle="1" w:styleId="NoList6">
    <w:name w:val="No List6"/>
    <w:next w:val="NoList"/>
    <w:uiPriority w:val="99"/>
    <w:semiHidden/>
    <w:unhideWhenUsed/>
    <w:rsid w:val="00C21AE6"/>
  </w:style>
  <w:style w:type="table" w:customStyle="1" w:styleId="TableGrid7">
    <w:name w:val="Table Grid7"/>
    <w:basedOn w:val="TableNormal"/>
    <w:next w:val="TableGrid"/>
    <w:rsid w:val="00C21AE6"/>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rsid w:val="00C21AE6"/>
    <w:pPr>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C21AE6"/>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C21AE6"/>
    <w:pPr>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C21AE6"/>
    <w:pPr>
      <w:spacing w:before="60" w:after="60" w:line="312" w:lineRule="auto"/>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11">
    <w:name w:val="HocTable11"/>
    <w:basedOn w:val="TableNormal"/>
    <w:next w:val="TableGrid"/>
    <w:uiPriority w:val="59"/>
    <w:qFormat/>
    <w:rsid w:val="00C21A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21">
    <w:name w:val="HocTable21"/>
    <w:basedOn w:val="TableNormal"/>
    <w:next w:val="TableGrid"/>
    <w:uiPriority w:val="59"/>
    <w:qFormat/>
    <w:rsid w:val="00C21A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rsid w:val="00C21AE6"/>
  </w:style>
  <w:style w:type="table" w:customStyle="1" w:styleId="TableGrid41">
    <w:name w:val="Table Grid41"/>
    <w:basedOn w:val="TableNormal"/>
    <w:next w:val="TableGrid"/>
    <w:uiPriority w:val="59"/>
    <w:rsid w:val="00C21A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C21AE6"/>
  </w:style>
  <w:style w:type="numbering" w:customStyle="1" w:styleId="NoList22">
    <w:name w:val="No List22"/>
    <w:next w:val="NoList"/>
    <w:uiPriority w:val="99"/>
    <w:semiHidden/>
    <w:unhideWhenUsed/>
    <w:rsid w:val="00C21AE6"/>
  </w:style>
  <w:style w:type="table" w:customStyle="1" w:styleId="TableGrid121">
    <w:name w:val="Table Grid121"/>
    <w:basedOn w:val="TableNormal"/>
    <w:next w:val="TableGrid"/>
    <w:uiPriority w:val="59"/>
    <w:rsid w:val="00C21AE6"/>
    <w:pPr>
      <w:tabs>
        <w:tab w:val="left" w:pos="567"/>
      </w:tabs>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C21AE6"/>
    <w:pPr>
      <w:tabs>
        <w:tab w:val="left" w:pos="567"/>
      </w:tabs>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C21AE6"/>
    <w:pPr>
      <w:tabs>
        <w:tab w:val="left" w:pos="567"/>
      </w:tabs>
      <w:spacing w:before="60" w:after="60" w:line="312" w:lineRule="auto"/>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C21AE6"/>
  </w:style>
  <w:style w:type="numbering" w:customStyle="1" w:styleId="NoList31">
    <w:name w:val="No List31"/>
    <w:next w:val="NoList"/>
    <w:uiPriority w:val="99"/>
    <w:semiHidden/>
    <w:unhideWhenUsed/>
    <w:rsid w:val="00C21AE6"/>
  </w:style>
  <w:style w:type="numbering" w:customStyle="1" w:styleId="NoList121">
    <w:name w:val="No List121"/>
    <w:next w:val="NoList"/>
    <w:uiPriority w:val="99"/>
    <w:semiHidden/>
    <w:rsid w:val="00C21AE6"/>
  </w:style>
  <w:style w:type="numbering" w:customStyle="1" w:styleId="NoList1121">
    <w:name w:val="No List1121"/>
    <w:next w:val="NoList"/>
    <w:uiPriority w:val="99"/>
    <w:semiHidden/>
    <w:unhideWhenUsed/>
    <w:rsid w:val="00C21AE6"/>
  </w:style>
  <w:style w:type="numbering" w:customStyle="1" w:styleId="NoList211">
    <w:name w:val="No List211"/>
    <w:next w:val="NoList"/>
    <w:uiPriority w:val="99"/>
    <w:semiHidden/>
    <w:unhideWhenUsed/>
    <w:rsid w:val="00C21AE6"/>
  </w:style>
  <w:style w:type="numbering" w:customStyle="1" w:styleId="NoList11111">
    <w:name w:val="No List11111"/>
    <w:next w:val="NoList"/>
    <w:uiPriority w:val="99"/>
    <w:semiHidden/>
    <w:unhideWhenUsed/>
    <w:rsid w:val="00C21AE6"/>
  </w:style>
  <w:style w:type="numbering" w:customStyle="1" w:styleId="NoList41">
    <w:name w:val="No List41"/>
    <w:next w:val="NoList"/>
    <w:uiPriority w:val="99"/>
    <w:semiHidden/>
    <w:unhideWhenUsed/>
    <w:rsid w:val="00C21AE6"/>
  </w:style>
  <w:style w:type="table" w:customStyle="1" w:styleId="TableGrid51">
    <w:name w:val="Table Grid51"/>
    <w:basedOn w:val="TableNormal"/>
    <w:next w:val="TableGrid"/>
    <w:rsid w:val="00C21A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1">
    <w:name w:val="Current List111"/>
    <w:rsid w:val="00C21AE6"/>
  </w:style>
  <w:style w:type="numbering" w:customStyle="1" w:styleId="NoList51">
    <w:name w:val="No List51"/>
    <w:next w:val="NoList"/>
    <w:uiPriority w:val="99"/>
    <w:semiHidden/>
    <w:unhideWhenUsed/>
    <w:rsid w:val="00C21AE6"/>
  </w:style>
  <w:style w:type="table" w:customStyle="1" w:styleId="TableGrid61">
    <w:name w:val="Table Grid61"/>
    <w:basedOn w:val="TableNormal"/>
    <w:next w:val="TableGrid"/>
    <w:rsid w:val="00C21A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483">
      <w:bodyDiv w:val="1"/>
      <w:marLeft w:val="0"/>
      <w:marRight w:val="0"/>
      <w:marTop w:val="0"/>
      <w:marBottom w:val="0"/>
      <w:divBdr>
        <w:top w:val="none" w:sz="0" w:space="0" w:color="auto"/>
        <w:left w:val="none" w:sz="0" w:space="0" w:color="auto"/>
        <w:bottom w:val="none" w:sz="0" w:space="0" w:color="auto"/>
        <w:right w:val="none" w:sz="0" w:space="0" w:color="auto"/>
      </w:divBdr>
    </w:div>
    <w:div w:id="17315621">
      <w:bodyDiv w:val="1"/>
      <w:marLeft w:val="0"/>
      <w:marRight w:val="0"/>
      <w:marTop w:val="0"/>
      <w:marBottom w:val="0"/>
      <w:divBdr>
        <w:top w:val="none" w:sz="0" w:space="0" w:color="auto"/>
        <w:left w:val="none" w:sz="0" w:space="0" w:color="auto"/>
        <w:bottom w:val="none" w:sz="0" w:space="0" w:color="auto"/>
        <w:right w:val="none" w:sz="0" w:space="0" w:color="auto"/>
      </w:divBdr>
    </w:div>
    <w:div w:id="19479400">
      <w:bodyDiv w:val="1"/>
      <w:marLeft w:val="0"/>
      <w:marRight w:val="0"/>
      <w:marTop w:val="0"/>
      <w:marBottom w:val="0"/>
      <w:divBdr>
        <w:top w:val="none" w:sz="0" w:space="0" w:color="auto"/>
        <w:left w:val="none" w:sz="0" w:space="0" w:color="auto"/>
        <w:bottom w:val="none" w:sz="0" w:space="0" w:color="auto"/>
        <w:right w:val="none" w:sz="0" w:space="0" w:color="auto"/>
      </w:divBdr>
    </w:div>
    <w:div w:id="26638083">
      <w:bodyDiv w:val="1"/>
      <w:marLeft w:val="0"/>
      <w:marRight w:val="0"/>
      <w:marTop w:val="0"/>
      <w:marBottom w:val="0"/>
      <w:divBdr>
        <w:top w:val="none" w:sz="0" w:space="0" w:color="auto"/>
        <w:left w:val="none" w:sz="0" w:space="0" w:color="auto"/>
        <w:bottom w:val="none" w:sz="0" w:space="0" w:color="auto"/>
        <w:right w:val="none" w:sz="0" w:space="0" w:color="auto"/>
      </w:divBdr>
    </w:div>
    <w:div w:id="33310121">
      <w:bodyDiv w:val="1"/>
      <w:marLeft w:val="0"/>
      <w:marRight w:val="0"/>
      <w:marTop w:val="0"/>
      <w:marBottom w:val="0"/>
      <w:divBdr>
        <w:top w:val="none" w:sz="0" w:space="0" w:color="auto"/>
        <w:left w:val="none" w:sz="0" w:space="0" w:color="auto"/>
        <w:bottom w:val="none" w:sz="0" w:space="0" w:color="auto"/>
        <w:right w:val="none" w:sz="0" w:space="0" w:color="auto"/>
      </w:divBdr>
    </w:div>
    <w:div w:id="33502310">
      <w:bodyDiv w:val="1"/>
      <w:marLeft w:val="0"/>
      <w:marRight w:val="0"/>
      <w:marTop w:val="0"/>
      <w:marBottom w:val="0"/>
      <w:divBdr>
        <w:top w:val="none" w:sz="0" w:space="0" w:color="auto"/>
        <w:left w:val="none" w:sz="0" w:space="0" w:color="auto"/>
        <w:bottom w:val="none" w:sz="0" w:space="0" w:color="auto"/>
        <w:right w:val="none" w:sz="0" w:space="0" w:color="auto"/>
      </w:divBdr>
    </w:div>
    <w:div w:id="35089395">
      <w:bodyDiv w:val="1"/>
      <w:marLeft w:val="0"/>
      <w:marRight w:val="0"/>
      <w:marTop w:val="0"/>
      <w:marBottom w:val="0"/>
      <w:divBdr>
        <w:top w:val="none" w:sz="0" w:space="0" w:color="auto"/>
        <w:left w:val="none" w:sz="0" w:space="0" w:color="auto"/>
        <w:bottom w:val="none" w:sz="0" w:space="0" w:color="auto"/>
        <w:right w:val="none" w:sz="0" w:space="0" w:color="auto"/>
      </w:divBdr>
    </w:div>
    <w:div w:id="35667305">
      <w:bodyDiv w:val="1"/>
      <w:marLeft w:val="0"/>
      <w:marRight w:val="0"/>
      <w:marTop w:val="0"/>
      <w:marBottom w:val="0"/>
      <w:divBdr>
        <w:top w:val="none" w:sz="0" w:space="0" w:color="auto"/>
        <w:left w:val="none" w:sz="0" w:space="0" w:color="auto"/>
        <w:bottom w:val="none" w:sz="0" w:space="0" w:color="auto"/>
        <w:right w:val="none" w:sz="0" w:space="0" w:color="auto"/>
      </w:divBdr>
    </w:div>
    <w:div w:id="37777168">
      <w:bodyDiv w:val="1"/>
      <w:marLeft w:val="0"/>
      <w:marRight w:val="0"/>
      <w:marTop w:val="0"/>
      <w:marBottom w:val="0"/>
      <w:divBdr>
        <w:top w:val="none" w:sz="0" w:space="0" w:color="auto"/>
        <w:left w:val="none" w:sz="0" w:space="0" w:color="auto"/>
        <w:bottom w:val="none" w:sz="0" w:space="0" w:color="auto"/>
        <w:right w:val="none" w:sz="0" w:space="0" w:color="auto"/>
      </w:divBdr>
    </w:div>
    <w:div w:id="53938153">
      <w:bodyDiv w:val="1"/>
      <w:marLeft w:val="0"/>
      <w:marRight w:val="0"/>
      <w:marTop w:val="0"/>
      <w:marBottom w:val="0"/>
      <w:divBdr>
        <w:top w:val="none" w:sz="0" w:space="0" w:color="auto"/>
        <w:left w:val="none" w:sz="0" w:space="0" w:color="auto"/>
        <w:bottom w:val="none" w:sz="0" w:space="0" w:color="auto"/>
        <w:right w:val="none" w:sz="0" w:space="0" w:color="auto"/>
      </w:divBdr>
    </w:div>
    <w:div w:id="79566383">
      <w:bodyDiv w:val="1"/>
      <w:marLeft w:val="0"/>
      <w:marRight w:val="0"/>
      <w:marTop w:val="0"/>
      <w:marBottom w:val="0"/>
      <w:divBdr>
        <w:top w:val="none" w:sz="0" w:space="0" w:color="auto"/>
        <w:left w:val="none" w:sz="0" w:space="0" w:color="auto"/>
        <w:bottom w:val="none" w:sz="0" w:space="0" w:color="auto"/>
        <w:right w:val="none" w:sz="0" w:space="0" w:color="auto"/>
      </w:divBdr>
    </w:div>
    <w:div w:id="95172969">
      <w:bodyDiv w:val="1"/>
      <w:marLeft w:val="0"/>
      <w:marRight w:val="0"/>
      <w:marTop w:val="0"/>
      <w:marBottom w:val="0"/>
      <w:divBdr>
        <w:top w:val="none" w:sz="0" w:space="0" w:color="auto"/>
        <w:left w:val="none" w:sz="0" w:space="0" w:color="auto"/>
        <w:bottom w:val="none" w:sz="0" w:space="0" w:color="auto"/>
        <w:right w:val="none" w:sz="0" w:space="0" w:color="auto"/>
      </w:divBdr>
    </w:div>
    <w:div w:id="97068413">
      <w:bodyDiv w:val="1"/>
      <w:marLeft w:val="0"/>
      <w:marRight w:val="0"/>
      <w:marTop w:val="0"/>
      <w:marBottom w:val="0"/>
      <w:divBdr>
        <w:top w:val="none" w:sz="0" w:space="0" w:color="auto"/>
        <w:left w:val="none" w:sz="0" w:space="0" w:color="auto"/>
        <w:bottom w:val="none" w:sz="0" w:space="0" w:color="auto"/>
        <w:right w:val="none" w:sz="0" w:space="0" w:color="auto"/>
      </w:divBdr>
    </w:div>
    <w:div w:id="105393544">
      <w:bodyDiv w:val="1"/>
      <w:marLeft w:val="0"/>
      <w:marRight w:val="0"/>
      <w:marTop w:val="0"/>
      <w:marBottom w:val="0"/>
      <w:divBdr>
        <w:top w:val="none" w:sz="0" w:space="0" w:color="auto"/>
        <w:left w:val="none" w:sz="0" w:space="0" w:color="auto"/>
        <w:bottom w:val="none" w:sz="0" w:space="0" w:color="auto"/>
        <w:right w:val="none" w:sz="0" w:space="0" w:color="auto"/>
      </w:divBdr>
    </w:div>
    <w:div w:id="120147637">
      <w:bodyDiv w:val="1"/>
      <w:marLeft w:val="0"/>
      <w:marRight w:val="0"/>
      <w:marTop w:val="0"/>
      <w:marBottom w:val="0"/>
      <w:divBdr>
        <w:top w:val="none" w:sz="0" w:space="0" w:color="auto"/>
        <w:left w:val="none" w:sz="0" w:space="0" w:color="auto"/>
        <w:bottom w:val="none" w:sz="0" w:space="0" w:color="auto"/>
        <w:right w:val="none" w:sz="0" w:space="0" w:color="auto"/>
      </w:divBdr>
    </w:div>
    <w:div w:id="126707772">
      <w:bodyDiv w:val="1"/>
      <w:marLeft w:val="0"/>
      <w:marRight w:val="0"/>
      <w:marTop w:val="0"/>
      <w:marBottom w:val="0"/>
      <w:divBdr>
        <w:top w:val="none" w:sz="0" w:space="0" w:color="auto"/>
        <w:left w:val="none" w:sz="0" w:space="0" w:color="auto"/>
        <w:bottom w:val="none" w:sz="0" w:space="0" w:color="auto"/>
        <w:right w:val="none" w:sz="0" w:space="0" w:color="auto"/>
      </w:divBdr>
    </w:div>
    <w:div w:id="129830828">
      <w:bodyDiv w:val="1"/>
      <w:marLeft w:val="0"/>
      <w:marRight w:val="0"/>
      <w:marTop w:val="0"/>
      <w:marBottom w:val="0"/>
      <w:divBdr>
        <w:top w:val="none" w:sz="0" w:space="0" w:color="auto"/>
        <w:left w:val="none" w:sz="0" w:space="0" w:color="auto"/>
        <w:bottom w:val="none" w:sz="0" w:space="0" w:color="auto"/>
        <w:right w:val="none" w:sz="0" w:space="0" w:color="auto"/>
      </w:divBdr>
    </w:div>
    <w:div w:id="134371832">
      <w:bodyDiv w:val="1"/>
      <w:marLeft w:val="0"/>
      <w:marRight w:val="0"/>
      <w:marTop w:val="0"/>
      <w:marBottom w:val="0"/>
      <w:divBdr>
        <w:top w:val="none" w:sz="0" w:space="0" w:color="auto"/>
        <w:left w:val="none" w:sz="0" w:space="0" w:color="auto"/>
        <w:bottom w:val="none" w:sz="0" w:space="0" w:color="auto"/>
        <w:right w:val="none" w:sz="0" w:space="0" w:color="auto"/>
      </w:divBdr>
    </w:div>
    <w:div w:id="149565961">
      <w:bodyDiv w:val="1"/>
      <w:marLeft w:val="0"/>
      <w:marRight w:val="0"/>
      <w:marTop w:val="0"/>
      <w:marBottom w:val="0"/>
      <w:divBdr>
        <w:top w:val="none" w:sz="0" w:space="0" w:color="auto"/>
        <w:left w:val="none" w:sz="0" w:space="0" w:color="auto"/>
        <w:bottom w:val="none" w:sz="0" w:space="0" w:color="auto"/>
        <w:right w:val="none" w:sz="0" w:space="0" w:color="auto"/>
      </w:divBdr>
    </w:div>
    <w:div w:id="149832748">
      <w:bodyDiv w:val="1"/>
      <w:marLeft w:val="0"/>
      <w:marRight w:val="0"/>
      <w:marTop w:val="0"/>
      <w:marBottom w:val="0"/>
      <w:divBdr>
        <w:top w:val="none" w:sz="0" w:space="0" w:color="auto"/>
        <w:left w:val="none" w:sz="0" w:space="0" w:color="auto"/>
        <w:bottom w:val="none" w:sz="0" w:space="0" w:color="auto"/>
        <w:right w:val="none" w:sz="0" w:space="0" w:color="auto"/>
      </w:divBdr>
    </w:div>
    <w:div w:id="151066119">
      <w:bodyDiv w:val="1"/>
      <w:marLeft w:val="0"/>
      <w:marRight w:val="0"/>
      <w:marTop w:val="0"/>
      <w:marBottom w:val="0"/>
      <w:divBdr>
        <w:top w:val="none" w:sz="0" w:space="0" w:color="auto"/>
        <w:left w:val="none" w:sz="0" w:space="0" w:color="auto"/>
        <w:bottom w:val="none" w:sz="0" w:space="0" w:color="auto"/>
        <w:right w:val="none" w:sz="0" w:space="0" w:color="auto"/>
      </w:divBdr>
    </w:div>
    <w:div w:id="167990365">
      <w:bodyDiv w:val="1"/>
      <w:marLeft w:val="0"/>
      <w:marRight w:val="0"/>
      <w:marTop w:val="0"/>
      <w:marBottom w:val="0"/>
      <w:divBdr>
        <w:top w:val="none" w:sz="0" w:space="0" w:color="auto"/>
        <w:left w:val="none" w:sz="0" w:space="0" w:color="auto"/>
        <w:bottom w:val="none" w:sz="0" w:space="0" w:color="auto"/>
        <w:right w:val="none" w:sz="0" w:space="0" w:color="auto"/>
      </w:divBdr>
    </w:div>
    <w:div w:id="179123861">
      <w:bodyDiv w:val="1"/>
      <w:marLeft w:val="0"/>
      <w:marRight w:val="0"/>
      <w:marTop w:val="0"/>
      <w:marBottom w:val="0"/>
      <w:divBdr>
        <w:top w:val="none" w:sz="0" w:space="0" w:color="auto"/>
        <w:left w:val="none" w:sz="0" w:space="0" w:color="auto"/>
        <w:bottom w:val="none" w:sz="0" w:space="0" w:color="auto"/>
        <w:right w:val="none" w:sz="0" w:space="0" w:color="auto"/>
      </w:divBdr>
    </w:div>
    <w:div w:id="179777123">
      <w:bodyDiv w:val="1"/>
      <w:marLeft w:val="0"/>
      <w:marRight w:val="0"/>
      <w:marTop w:val="0"/>
      <w:marBottom w:val="0"/>
      <w:divBdr>
        <w:top w:val="none" w:sz="0" w:space="0" w:color="auto"/>
        <w:left w:val="none" w:sz="0" w:space="0" w:color="auto"/>
        <w:bottom w:val="none" w:sz="0" w:space="0" w:color="auto"/>
        <w:right w:val="none" w:sz="0" w:space="0" w:color="auto"/>
      </w:divBdr>
    </w:div>
    <w:div w:id="188295399">
      <w:bodyDiv w:val="1"/>
      <w:marLeft w:val="0"/>
      <w:marRight w:val="0"/>
      <w:marTop w:val="0"/>
      <w:marBottom w:val="0"/>
      <w:divBdr>
        <w:top w:val="none" w:sz="0" w:space="0" w:color="auto"/>
        <w:left w:val="none" w:sz="0" w:space="0" w:color="auto"/>
        <w:bottom w:val="none" w:sz="0" w:space="0" w:color="auto"/>
        <w:right w:val="none" w:sz="0" w:space="0" w:color="auto"/>
      </w:divBdr>
    </w:div>
    <w:div w:id="202132420">
      <w:bodyDiv w:val="1"/>
      <w:marLeft w:val="0"/>
      <w:marRight w:val="0"/>
      <w:marTop w:val="0"/>
      <w:marBottom w:val="0"/>
      <w:divBdr>
        <w:top w:val="none" w:sz="0" w:space="0" w:color="auto"/>
        <w:left w:val="none" w:sz="0" w:space="0" w:color="auto"/>
        <w:bottom w:val="none" w:sz="0" w:space="0" w:color="auto"/>
        <w:right w:val="none" w:sz="0" w:space="0" w:color="auto"/>
      </w:divBdr>
    </w:div>
    <w:div w:id="225527609">
      <w:bodyDiv w:val="1"/>
      <w:marLeft w:val="0"/>
      <w:marRight w:val="0"/>
      <w:marTop w:val="0"/>
      <w:marBottom w:val="0"/>
      <w:divBdr>
        <w:top w:val="none" w:sz="0" w:space="0" w:color="auto"/>
        <w:left w:val="none" w:sz="0" w:space="0" w:color="auto"/>
        <w:bottom w:val="none" w:sz="0" w:space="0" w:color="auto"/>
        <w:right w:val="none" w:sz="0" w:space="0" w:color="auto"/>
      </w:divBdr>
    </w:div>
    <w:div w:id="241641074">
      <w:bodyDiv w:val="1"/>
      <w:marLeft w:val="0"/>
      <w:marRight w:val="0"/>
      <w:marTop w:val="0"/>
      <w:marBottom w:val="0"/>
      <w:divBdr>
        <w:top w:val="none" w:sz="0" w:space="0" w:color="auto"/>
        <w:left w:val="none" w:sz="0" w:space="0" w:color="auto"/>
        <w:bottom w:val="none" w:sz="0" w:space="0" w:color="auto"/>
        <w:right w:val="none" w:sz="0" w:space="0" w:color="auto"/>
      </w:divBdr>
      <w:divsChild>
        <w:div w:id="426583041">
          <w:marLeft w:val="274"/>
          <w:marRight w:val="0"/>
          <w:marTop w:val="0"/>
          <w:marBottom w:val="0"/>
          <w:divBdr>
            <w:top w:val="none" w:sz="0" w:space="0" w:color="auto"/>
            <w:left w:val="none" w:sz="0" w:space="0" w:color="auto"/>
            <w:bottom w:val="none" w:sz="0" w:space="0" w:color="auto"/>
            <w:right w:val="none" w:sz="0" w:space="0" w:color="auto"/>
          </w:divBdr>
        </w:div>
        <w:div w:id="2079741418">
          <w:marLeft w:val="274"/>
          <w:marRight w:val="0"/>
          <w:marTop w:val="0"/>
          <w:marBottom w:val="0"/>
          <w:divBdr>
            <w:top w:val="none" w:sz="0" w:space="0" w:color="auto"/>
            <w:left w:val="none" w:sz="0" w:space="0" w:color="auto"/>
            <w:bottom w:val="none" w:sz="0" w:space="0" w:color="auto"/>
            <w:right w:val="none" w:sz="0" w:space="0" w:color="auto"/>
          </w:divBdr>
        </w:div>
      </w:divsChild>
    </w:div>
    <w:div w:id="242688360">
      <w:bodyDiv w:val="1"/>
      <w:marLeft w:val="0"/>
      <w:marRight w:val="0"/>
      <w:marTop w:val="0"/>
      <w:marBottom w:val="0"/>
      <w:divBdr>
        <w:top w:val="none" w:sz="0" w:space="0" w:color="auto"/>
        <w:left w:val="none" w:sz="0" w:space="0" w:color="auto"/>
        <w:bottom w:val="none" w:sz="0" w:space="0" w:color="auto"/>
        <w:right w:val="none" w:sz="0" w:space="0" w:color="auto"/>
      </w:divBdr>
    </w:div>
    <w:div w:id="258952223">
      <w:bodyDiv w:val="1"/>
      <w:marLeft w:val="0"/>
      <w:marRight w:val="0"/>
      <w:marTop w:val="0"/>
      <w:marBottom w:val="0"/>
      <w:divBdr>
        <w:top w:val="none" w:sz="0" w:space="0" w:color="auto"/>
        <w:left w:val="none" w:sz="0" w:space="0" w:color="auto"/>
        <w:bottom w:val="none" w:sz="0" w:space="0" w:color="auto"/>
        <w:right w:val="none" w:sz="0" w:space="0" w:color="auto"/>
      </w:divBdr>
    </w:div>
    <w:div w:id="288556916">
      <w:bodyDiv w:val="1"/>
      <w:marLeft w:val="0"/>
      <w:marRight w:val="0"/>
      <w:marTop w:val="0"/>
      <w:marBottom w:val="0"/>
      <w:divBdr>
        <w:top w:val="none" w:sz="0" w:space="0" w:color="auto"/>
        <w:left w:val="none" w:sz="0" w:space="0" w:color="auto"/>
        <w:bottom w:val="none" w:sz="0" w:space="0" w:color="auto"/>
        <w:right w:val="none" w:sz="0" w:space="0" w:color="auto"/>
      </w:divBdr>
    </w:div>
    <w:div w:id="290986879">
      <w:bodyDiv w:val="1"/>
      <w:marLeft w:val="0"/>
      <w:marRight w:val="0"/>
      <w:marTop w:val="0"/>
      <w:marBottom w:val="0"/>
      <w:divBdr>
        <w:top w:val="none" w:sz="0" w:space="0" w:color="auto"/>
        <w:left w:val="none" w:sz="0" w:space="0" w:color="auto"/>
        <w:bottom w:val="none" w:sz="0" w:space="0" w:color="auto"/>
        <w:right w:val="none" w:sz="0" w:space="0" w:color="auto"/>
      </w:divBdr>
    </w:div>
    <w:div w:id="314994783">
      <w:bodyDiv w:val="1"/>
      <w:marLeft w:val="0"/>
      <w:marRight w:val="0"/>
      <w:marTop w:val="0"/>
      <w:marBottom w:val="0"/>
      <w:divBdr>
        <w:top w:val="none" w:sz="0" w:space="0" w:color="auto"/>
        <w:left w:val="none" w:sz="0" w:space="0" w:color="auto"/>
        <w:bottom w:val="none" w:sz="0" w:space="0" w:color="auto"/>
        <w:right w:val="none" w:sz="0" w:space="0" w:color="auto"/>
      </w:divBdr>
      <w:divsChild>
        <w:div w:id="95295835">
          <w:marLeft w:val="274"/>
          <w:marRight w:val="0"/>
          <w:marTop w:val="0"/>
          <w:marBottom w:val="0"/>
          <w:divBdr>
            <w:top w:val="none" w:sz="0" w:space="0" w:color="auto"/>
            <w:left w:val="none" w:sz="0" w:space="0" w:color="auto"/>
            <w:bottom w:val="none" w:sz="0" w:space="0" w:color="auto"/>
            <w:right w:val="none" w:sz="0" w:space="0" w:color="auto"/>
          </w:divBdr>
        </w:div>
        <w:div w:id="1714765317">
          <w:marLeft w:val="274"/>
          <w:marRight w:val="0"/>
          <w:marTop w:val="0"/>
          <w:marBottom w:val="0"/>
          <w:divBdr>
            <w:top w:val="none" w:sz="0" w:space="0" w:color="auto"/>
            <w:left w:val="none" w:sz="0" w:space="0" w:color="auto"/>
            <w:bottom w:val="none" w:sz="0" w:space="0" w:color="auto"/>
            <w:right w:val="none" w:sz="0" w:space="0" w:color="auto"/>
          </w:divBdr>
        </w:div>
        <w:div w:id="317343988">
          <w:marLeft w:val="274"/>
          <w:marRight w:val="0"/>
          <w:marTop w:val="0"/>
          <w:marBottom w:val="0"/>
          <w:divBdr>
            <w:top w:val="none" w:sz="0" w:space="0" w:color="auto"/>
            <w:left w:val="none" w:sz="0" w:space="0" w:color="auto"/>
            <w:bottom w:val="none" w:sz="0" w:space="0" w:color="auto"/>
            <w:right w:val="none" w:sz="0" w:space="0" w:color="auto"/>
          </w:divBdr>
        </w:div>
        <w:div w:id="89013853">
          <w:marLeft w:val="274"/>
          <w:marRight w:val="0"/>
          <w:marTop w:val="0"/>
          <w:marBottom w:val="0"/>
          <w:divBdr>
            <w:top w:val="none" w:sz="0" w:space="0" w:color="auto"/>
            <w:left w:val="none" w:sz="0" w:space="0" w:color="auto"/>
            <w:bottom w:val="none" w:sz="0" w:space="0" w:color="auto"/>
            <w:right w:val="none" w:sz="0" w:space="0" w:color="auto"/>
          </w:divBdr>
        </w:div>
      </w:divsChild>
    </w:div>
    <w:div w:id="316737490">
      <w:bodyDiv w:val="1"/>
      <w:marLeft w:val="0"/>
      <w:marRight w:val="0"/>
      <w:marTop w:val="0"/>
      <w:marBottom w:val="0"/>
      <w:divBdr>
        <w:top w:val="none" w:sz="0" w:space="0" w:color="auto"/>
        <w:left w:val="none" w:sz="0" w:space="0" w:color="auto"/>
        <w:bottom w:val="none" w:sz="0" w:space="0" w:color="auto"/>
        <w:right w:val="none" w:sz="0" w:space="0" w:color="auto"/>
      </w:divBdr>
    </w:div>
    <w:div w:id="330567564">
      <w:bodyDiv w:val="1"/>
      <w:marLeft w:val="0"/>
      <w:marRight w:val="0"/>
      <w:marTop w:val="0"/>
      <w:marBottom w:val="0"/>
      <w:divBdr>
        <w:top w:val="none" w:sz="0" w:space="0" w:color="auto"/>
        <w:left w:val="none" w:sz="0" w:space="0" w:color="auto"/>
        <w:bottom w:val="none" w:sz="0" w:space="0" w:color="auto"/>
        <w:right w:val="none" w:sz="0" w:space="0" w:color="auto"/>
      </w:divBdr>
    </w:div>
    <w:div w:id="333996241">
      <w:bodyDiv w:val="1"/>
      <w:marLeft w:val="0"/>
      <w:marRight w:val="0"/>
      <w:marTop w:val="0"/>
      <w:marBottom w:val="0"/>
      <w:divBdr>
        <w:top w:val="none" w:sz="0" w:space="0" w:color="auto"/>
        <w:left w:val="none" w:sz="0" w:space="0" w:color="auto"/>
        <w:bottom w:val="none" w:sz="0" w:space="0" w:color="auto"/>
        <w:right w:val="none" w:sz="0" w:space="0" w:color="auto"/>
      </w:divBdr>
    </w:div>
    <w:div w:id="335689196">
      <w:bodyDiv w:val="1"/>
      <w:marLeft w:val="0"/>
      <w:marRight w:val="0"/>
      <w:marTop w:val="0"/>
      <w:marBottom w:val="0"/>
      <w:divBdr>
        <w:top w:val="none" w:sz="0" w:space="0" w:color="auto"/>
        <w:left w:val="none" w:sz="0" w:space="0" w:color="auto"/>
        <w:bottom w:val="none" w:sz="0" w:space="0" w:color="auto"/>
        <w:right w:val="none" w:sz="0" w:space="0" w:color="auto"/>
      </w:divBdr>
      <w:divsChild>
        <w:div w:id="103428986">
          <w:marLeft w:val="274"/>
          <w:marRight w:val="0"/>
          <w:marTop w:val="0"/>
          <w:marBottom w:val="0"/>
          <w:divBdr>
            <w:top w:val="none" w:sz="0" w:space="0" w:color="auto"/>
            <w:left w:val="none" w:sz="0" w:space="0" w:color="auto"/>
            <w:bottom w:val="none" w:sz="0" w:space="0" w:color="auto"/>
            <w:right w:val="none" w:sz="0" w:space="0" w:color="auto"/>
          </w:divBdr>
        </w:div>
        <w:div w:id="712386005">
          <w:marLeft w:val="274"/>
          <w:marRight w:val="0"/>
          <w:marTop w:val="0"/>
          <w:marBottom w:val="0"/>
          <w:divBdr>
            <w:top w:val="none" w:sz="0" w:space="0" w:color="auto"/>
            <w:left w:val="none" w:sz="0" w:space="0" w:color="auto"/>
            <w:bottom w:val="none" w:sz="0" w:space="0" w:color="auto"/>
            <w:right w:val="none" w:sz="0" w:space="0" w:color="auto"/>
          </w:divBdr>
        </w:div>
        <w:div w:id="1848444030">
          <w:marLeft w:val="274"/>
          <w:marRight w:val="0"/>
          <w:marTop w:val="0"/>
          <w:marBottom w:val="0"/>
          <w:divBdr>
            <w:top w:val="none" w:sz="0" w:space="0" w:color="auto"/>
            <w:left w:val="none" w:sz="0" w:space="0" w:color="auto"/>
            <w:bottom w:val="none" w:sz="0" w:space="0" w:color="auto"/>
            <w:right w:val="none" w:sz="0" w:space="0" w:color="auto"/>
          </w:divBdr>
        </w:div>
        <w:div w:id="39518665">
          <w:marLeft w:val="274"/>
          <w:marRight w:val="0"/>
          <w:marTop w:val="0"/>
          <w:marBottom w:val="0"/>
          <w:divBdr>
            <w:top w:val="none" w:sz="0" w:space="0" w:color="auto"/>
            <w:left w:val="none" w:sz="0" w:space="0" w:color="auto"/>
            <w:bottom w:val="none" w:sz="0" w:space="0" w:color="auto"/>
            <w:right w:val="none" w:sz="0" w:space="0" w:color="auto"/>
          </w:divBdr>
        </w:div>
        <w:div w:id="954140509">
          <w:marLeft w:val="274"/>
          <w:marRight w:val="0"/>
          <w:marTop w:val="0"/>
          <w:marBottom w:val="0"/>
          <w:divBdr>
            <w:top w:val="none" w:sz="0" w:space="0" w:color="auto"/>
            <w:left w:val="none" w:sz="0" w:space="0" w:color="auto"/>
            <w:bottom w:val="none" w:sz="0" w:space="0" w:color="auto"/>
            <w:right w:val="none" w:sz="0" w:space="0" w:color="auto"/>
          </w:divBdr>
        </w:div>
        <w:div w:id="1411195099">
          <w:marLeft w:val="274"/>
          <w:marRight w:val="0"/>
          <w:marTop w:val="0"/>
          <w:marBottom w:val="0"/>
          <w:divBdr>
            <w:top w:val="none" w:sz="0" w:space="0" w:color="auto"/>
            <w:left w:val="none" w:sz="0" w:space="0" w:color="auto"/>
            <w:bottom w:val="none" w:sz="0" w:space="0" w:color="auto"/>
            <w:right w:val="none" w:sz="0" w:space="0" w:color="auto"/>
          </w:divBdr>
        </w:div>
      </w:divsChild>
    </w:div>
    <w:div w:id="340550958">
      <w:bodyDiv w:val="1"/>
      <w:marLeft w:val="0"/>
      <w:marRight w:val="0"/>
      <w:marTop w:val="0"/>
      <w:marBottom w:val="0"/>
      <w:divBdr>
        <w:top w:val="none" w:sz="0" w:space="0" w:color="auto"/>
        <w:left w:val="none" w:sz="0" w:space="0" w:color="auto"/>
        <w:bottom w:val="none" w:sz="0" w:space="0" w:color="auto"/>
        <w:right w:val="none" w:sz="0" w:space="0" w:color="auto"/>
      </w:divBdr>
    </w:div>
    <w:div w:id="351612399">
      <w:bodyDiv w:val="1"/>
      <w:marLeft w:val="0"/>
      <w:marRight w:val="0"/>
      <w:marTop w:val="0"/>
      <w:marBottom w:val="0"/>
      <w:divBdr>
        <w:top w:val="none" w:sz="0" w:space="0" w:color="auto"/>
        <w:left w:val="none" w:sz="0" w:space="0" w:color="auto"/>
        <w:bottom w:val="none" w:sz="0" w:space="0" w:color="auto"/>
        <w:right w:val="none" w:sz="0" w:space="0" w:color="auto"/>
      </w:divBdr>
    </w:div>
    <w:div w:id="375281172">
      <w:bodyDiv w:val="1"/>
      <w:marLeft w:val="0"/>
      <w:marRight w:val="0"/>
      <w:marTop w:val="0"/>
      <w:marBottom w:val="0"/>
      <w:divBdr>
        <w:top w:val="none" w:sz="0" w:space="0" w:color="auto"/>
        <w:left w:val="none" w:sz="0" w:space="0" w:color="auto"/>
        <w:bottom w:val="none" w:sz="0" w:space="0" w:color="auto"/>
        <w:right w:val="none" w:sz="0" w:space="0" w:color="auto"/>
      </w:divBdr>
    </w:div>
    <w:div w:id="375393981">
      <w:bodyDiv w:val="1"/>
      <w:marLeft w:val="0"/>
      <w:marRight w:val="0"/>
      <w:marTop w:val="0"/>
      <w:marBottom w:val="0"/>
      <w:divBdr>
        <w:top w:val="none" w:sz="0" w:space="0" w:color="auto"/>
        <w:left w:val="none" w:sz="0" w:space="0" w:color="auto"/>
        <w:bottom w:val="none" w:sz="0" w:space="0" w:color="auto"/>
        <w:right w:val="none" w:sz="0" w:space="0" w:color="auto"/>
      </w:divBdr>
    </w:div>
    <w:div w:id="389693791">
      <w:bodyDiv w:val="1"/>
      <w:marLeft w:val="0"/>
      <w:marRight w:val="0"/>
      <w:marTop w:val="0"/>
      <w:marBottom w:val="0"/>
      <w:divBdr>
        <w:top w:val="none" w:sz="0" w:space="0" w:color="auto"/>
        <w:left w:val="none" w:sz="0" w:space="0" w:color="auto"/>
        <w:bottom w:val="none" w:sz="0" w:space="0" w:color="auto"/>
        <w:right w:val="none" w:sz="0" w:space="0" w:color="auto"/>
      </w:divBdr>
    </w:div>
    <w:div w:id="391003638">
      <w:bodyDiv w:val="1"/>
      <w:marLeft w:val="0"/>
      <w:marRight w:val="0"/>
      <w:marTop w:val="0"/>
      <w:marBottom w:val="0"/>
      <w:divBdr>
        <w:top w:val="none" w:sz="0" w:space="0" w:color="auto"/>
        <w:left w:val="none" w:sz="0" w:space="0" w:color="auto"/>
        <w:bottom w:val="none" w:sz="0" w:space="0" w:color="auto"/>
        <w:right w:val="none" w:sz="0" w:space="0" w:color="auto"/>
      </w:divBdr>
    </w:div>
    <w:div w:id="394207780">
      <w:bodyDiv w:val="1"/>
      <w:marLeft w:val="0"/>
      <w:marRight w:val="0"/>
      <w:marTop w:val="0"/>
      <w:marBottom w:val="0"/>
      <w:divBdr>
        <w:top w:val="none" w:sz="0" w:space="0" w:color="auto"/>
        <w:left w:val="none" w:sz="0" w:space="0" w:color="auto"/>
        <w:bottom w:val="none" w:sz="0" w:space="0" w:color="auto"/>
        <w:right w:val="none" w:sz="0" w:space="0" w:color="auto"/>
      </w:divBdr>
    </w:div>
    <w:div w:id="399446081">
      <w:bodyDiv w:val="1"/>
      <w:marLeft w:val="0"/>
      <w:marRight w:val="0"/>
      <w:marTop w:val="0"/>
      <w:marBottom w:val="0"/>
      <w:divBdr>
        <w:top w:val="none" w:sz="0" w:space="0" w:color="auto"/>
        <w:left w:val="none" w:sz="0" w:space="0" w:color="auto"/>
        <w:bottom w:val="none" w:sz="0" w:space="0" w:color="auto"/>
        <w:right w:val="none" w:sz="0" w:space="0" w:color="auto"/>
      </w:divBdr>
    </w:div>
    <w:div w:id="399645393">
      <w:bodyDiv w:val="1"/>
      <w:marLeft w:val="0"/>
      <w:marRight w:val="0"/>
      <w:marTop w:val="0"/>
      <w:marBottom w:val="0"/>
      <w:divBdr>
        <w:top w:val="none" w:sz="0" w:space="0" w:color="auto"/>
        <w:left w:val="none" w:sz="0" w:space="0" w:color="auto"/>
        <w:bottom w:val="none" w:sz="0" w:space="0" w:color="auto"/>
        <w:right w:val="none" w:sz="0" w:space="0" w:color="auto"/>
      </w:divBdr>
    </w:div>
    <w:div w:id="430862054">
      <w:bodyDiv w:val="1"/>
      <w:marLeft w:val="0"/>
      <w:marRight w:val="0"/>
      <w:marTop w:val="0"/>
      <w:marBottom w:val="0"/>
      <w:divBdr>
        <w:top w:val="none" w:sz="0" w:space="0" w:color="auto"/>
        <w:left w:val="none" w:sz="0" w:space="0" w:color="auto"/>
        <w:bottom w:val="none" w:sz="0" w:space="0" w:color="auto"/>
        <w:right w:val="none" w:sz="0" w:space="0" w:color="auto"/>
      </w:divBdr>
    </w:div>
    <w:div w:id="439187543">
      <w:bodyDiv w:val="1"/>
      <w:marLeft w:val="0"/>
      <w:marRight w:val="0"/>
      <w:marTop w:val="0"/>
      <w:marBottom w:val="0"/>
      <w:divBdr>
        <w:top w:val="none" w:sz="0" w:space="0" w:color="auto"/>
        <w:left w:val="none" w:sz="0" w:space="0" w:color="auto"/>
        <w:bottom w:val="none" w:sz="0" w:space="0" w:color="auto"/>
        <w:right w:val="none" w:sz="0" w:space="0" w:color="auto"/>
      </w:divBdr>
    </w:div>
    <w:div w:id="439838193">
      <w:bodyDiv w:val="1"/>
      <w:marLeft w:val="0"/>
      <w:marRight w:val="0"/>
      <w:marTop w:val="0"/>
      <w:marBottom w:val="0"/>
      <w:divBdr>
        <w:top w:val="none" w:sz="0" w:space="0" w:color="auto"/>
        <w:left w:val="none" w:sz="0" w:space="0" w:color="auto"/>
        <w:bottom w:val="none" w:sz="0" w:space="0" w:color="auto"/>
        <w:right w:val="none" w:sz="0" w:space="0" w:color="auto"/>
      </w:divBdr>
      <w:divsChild>
        <w:div w:id="67658072">
          <w:marLeft w:val="274"/>
          <w:marRight w:val="0"/>
          <w:marTop w:val="0"/>
          <w:marBottom w:val="0"/>
          <w:divBdr>
            <w:top w:val="none" w:sz="0" w:space="0" w:color="auto"/>
            <w:left w:val="none" w:sz="0" w:space="0" w:color="auto"/>
            <w:bottom w:val="none" w:sz="0" w:space="0" w:color="auto"/>
            <w:right w:val="none" w:sz="0" w:space="0" w:color="auto"/>
          </w:divBdr>
        </w:div>
        <w:div w:id="136654856">
          <w:marLeft w:val="274"/>
          <w:marRight w:val="0"/>
          <w:marTop w:val="0"/>
          <w:marBottom w:val="0"/>
          <w:divBdr>
            <w:top w:val="none" w:sz="0" w:space="0" w:color="auto"/>
            <w:left w:val="none" w:sz="0" w:space="0" w:color="auto"/>
            <w:bottom w:val="none" w:sz="0" w:space="0" w:color="auto"/>
            <w:right w:val="none" w:sz="0" w:space="0" w:color="auto"/>
          </w:divBdr>
        </w:div>
        <w:div w:id="299113121">
          <w:marLeft w:val="274"/>
          <w:marRight w:val="0"/>
          <w:marTop w:val="0"/>
          <w:marBottom w:val="0"/>
          <w:divBdr>
            <w:top w:val="none" w:sz="0" w:space="0" w:color="auto"/>
            <w:left w:val="none" w:sz="0" w:space="0" w:color="auto"/>
            <w:bottom w:val="none" w:sz="0" w:space="0" w:color="auto"/>
            <w:right w:val="none" w:sz="0" w:space="0" w:color="auto"/>
          </w:divBdr>
        </w:div>
        <w:div w:id="959993202">
          <w:marLeft w:val="274"/>
          <w:marRight w:val="0"/>
          <w:marTop w:val="0"/>
          <w:marBottom w:val="0"/>
          <w:divBdr>
            <w:top w:val="none" w:sz="0" w:space="0" w:color="auto"/>
            <w:left w:val="none" w:sz="0" w:space="0" w:color="auto"/>
            <w:bottom w:val="none" w:sz="0" w:space="0" w:color="auto"/>
            <w:right w:val="none" w:sz="0" w:space="0" w:color="auto"/>
          </w:divBdr>
        </w:div>
      </w:divsChild>
    </w:div>
    <w:div w:id="442001548">
      <w:bodyDiv w:val="1"/>
      <w:marLeft w:val="0"/>
      <w:marRight w:val="0"/>
      <w:marTop w:val="0"/>
      <w:marBottom w:val="0"/>
      <w:divBdr>
        <w:top w:val="none" w:sz="0" w:space="0" w:color="auto"/>
        <w:left w:val="none" w:sz="0" w:space="0" w:color="auto"/>
        <w:bottom w:val="none" w:sz="0" w:space="0" w:color="auto"/>
        <w:right w:val="none" w:sz="0" w:space="0" w:color="auto"/>
      </w:divBdr>
    </w:div>
    <w:div w:id="444160538">
      <w:bodyDiv w:val="1"/>
      <w:marLeft w:val="0"/>
      <w:marRight w:val="0"/>
      <w:marTop w:val="0"/>
      <w:marBottom w:val="0"/>
      <w:divBdr>
        <w:top w:val="none" w:sz="0" w:space="0" w:color="auto"/>
        <w:left w:val="none" w:sz="0" w:space="0" w:color="auto"/>
        <w:bottom w:val="none" w:sz="0" w:space="0" w:color="auto"/>
        <w:right w:val="none" w:sz="0" w:space="0" w:color="auto"/>
      </w:divBdr>
    </w:div>
    <w:div w:id="474834030">
      <w:bodyDiv w:val="1"/>
      <w:marLeft w:val="0"/>
      <w:marRight w:val="0"/>
      <w:marTop w:val="0"/>
      <w:marBottom w:val="0"/>
      <w:divBdr>
        <w:top w:val="none" w:sz="0" w:space="0" w:color="auto"/>
        <w:left w:val="none" w:sz="0" w:space="0" w:color="auto"/>
        <w:bottom w:val="none" w:sz="0" w:space="0" w:color="auto"/>
        <w:right w:val="none" w:sz="0" w:space="0" w:color="auto"/>
      </w:divBdr>
    </w:div>
    <w:div w:id="484052191">
      <w:bodyDiv w:val="1"/>
      <w:marLeft w:val="0"/>
      <w:marRight w:val="0"/>
      <w:marTop w:val="0"/>
      <w:marBottom w:val="0"/>
      <w:divBdr>
        <w:top w:val="none" w:sz="0" w:space="0" w:color="auto"/>
        <w:left w:val="none" w:sz="0" w:space="0" w:color="auto"/>
        <w:bottom w:val="none" w:sz="0" w:space="0" w:color="auto"/>
        <w:right w:val="none" w:sz="0" w:space="0" w:color="auto"/>
      </w:divBdr>
    </w:div>
    <w:div w:id="485167293">
      <w:bodyDiv w:val="1"/>
      <w:marLeft w:val="0"/>
      <w:marRight w:val="0"/>
      <w:marTop w:val="0"/>
      <w:marBottom w:val="0"/>
      <w:divBdr>
        <w:top w:val="none" w:sz="0" w:space="0" w:color="auto"/>
        <w:left w:val="none" w:sz="0" w:space="0" w:color="auto"/>
        <w:bottom w:val="none" w:sz="0" w:space="0" w:color="auto"/>
        <w:right w:val="none" w:sz="0" w:space="0" w:color="auto"/>
      </w:divBdr>
    </w:div>
    <w:div w:id="495388659">
      <w:bodyDiv w:val="1"/>
      <w:marLeft w:val="0"/>
      <w:marRight w:val="0"/>
      <w:marTop w:val="0"/>
      <w:marBottom w:val="0"/>
      <w:divBdr>
        <w:top w:val="none" w:sz="0" w:space="0" w:color="auto"/>
        <w:left w:val="none" w:sz="0" w:space="0" w:color="auto"/>
        <w:bottom w:val="none" w:sz="0" w:space="0" w:color="auto"/>
        <w:right w:val="none" w:sz="0" w:space="0" w:color="auto"/>
      </w:divBdr>
    </w:div>
    <w:div w:id="498620841">
      <w:bodyDiv w:val="1"/>
      <w:marLeft w:val="0"/>
      <w:marRight w:val="0"/>
      <w:marTop w:val="0"/>
      <w:marBottom w:val="0"/>
      <w:divBdr>
        <w:top w:val="none" w:sz="0" w:space="0" w:color="auto"/>
        <w:left w:val="none" w:sz="0" w:space="0" w:color="auto"/>
        <w:bottom w:val="none" w:sz="0" w:space="0" w:color="auto"/>
        <w:right w:val="none" w:sz="0" w:space="0" w:color="auto"/>
      </w:divBdr>
    </w:div>
    <w:div w:id="506410752">
      <w:bodyDiv w:val="1"/>
      <w:marLeft w:val="0"/>
      <w:marRight w:val="0"/>
      <w:marTop w:val="0"/>
      <w:marBottom w:val="0"/>
      <w:divBdr>
        <w:top w:val="none" w:sz="0" w:space="0" w:color="auto"/>
        <w:left w:val="none" w:sz="0" w:space="0" w:color="auto"/>
        <w:bottom w:val="none" w:sz="0" w:space="0" w:color="auto"/>
        <w:right w:val="none" w:sz="0" w:space="0" w:color="auto"/>
      </w:divBdr>
    </w:div>
    <w:div w:id="507448406">
      <w:bodyDiv w:val="1"/>
      <w:marLeft w:val="0"/>
      <w:marRight w:val="0"/>
      <w:marTop w:val="0"/>
      <w:marBottom w:val="0"/>
      <w:divBdr>
        <w:top w:val="none" w:sz="0" w:space="0" w:color="auto"/>
        <w:left w:val="none" w:sz="0" w:space="0" w:color="auto"/>
        <w:bottom w:val="none" w:sz="0" w:space="0" w:color="auto"/>
        <w:right w:val="none" w:sz="0" w:space="0" w:color="auto"/>
      </w:divBdr>
    </w:div>
    <w:div w:id="542600873">
      <w:bodyDiv w:val="1"/>
      <w:marLeft w:val="0"/>
      <w:marRight w:val="0"/>
      <w:marTop w:val="0"/>
      <w:marBottom w:val="0"/>
      <w:divBdr>
        <w:top w:val="none" w:sz="0" w:space="0" w:color="auto"/>
        <w:left w:val="none" w:sz="0" w:space="0" w:color="auto"/>
        <w:bottom w:val="none" w:sz="0" w:space="0" w:color="auto"/>
        <w:right w:val="none" w:sz="0" w:space="0" w:color="auto"/>
      </w:divBdr>
    </w:div>
    <w:div w:id="553272684">
      <w:bodyDiv w:val="1"/>
      <w:marLeft w:val="0"/>
      <w:marRight w:val="0"/>
      <w:marTop w:val="0"/>
      <w:marBottom w:val="0"/>
      <w:divBdr>
        <w:top w:val="none" w:sz="0" w:space="0" w:color="auto"/>
        <w:left w:val="none" w:sz="0" w:space="0" w:color="auto"/>
        <w:bottom w:val="none" w:sz="0" w:space="0" w:color="auto"/>
        <w:right w:val="none" w:sz="0" w:space="0" w:color="auto"/>
      </w:divBdr>
    </w:div>
    <w:div w:id="556624009">
      <w:bodyDiv w:val="1"/>
      <w:marLeft w:val="0"/>
      <w:marRight w:val="0"/>
      <w:marTop w:val="0"/>
      <w:marBottom w:val="0"/>
      <w:divBdr>
        <w:top w:val="none" w:sz="0" w:space="0" w:color="auto"/>
        <w:left w:val="none" w:sz="0" w:space="0" w:color="auto"/>
        <w:bottom w:val="none" w:sz="0" w:space="0" w:color="auto"/>
        <w:right w:val="none" w:sz="0" w:space="0" w:color="auto"/>
      </w:divBdr>
    </w:div>
    <w:div w:id="556818111">
      <w:bodyDiv w:val="1"/>
      <w:marLeft w:val="0"/>
      <w:marRight w:val="0"/>
      <w:marTop w:val="0"/>
      <w:marBottom w:val="0"/>
      <w:divBdr>
        <w:top w:val="none" w:sz="0" w:space="0" w:color="auto"/>
        <w:left w:val="none" w:sz="0" w:space="0" w:color="auto"/>
        <w:bottom w:val="none" w:sz="0" w:space="0" w:color="auto"/>
        <w:right w:val="none" w:sz="0" w:space="0" w:color="auto"/>
      </w:divBdr>
    </w:div>
    <w:div w:id="571813725">
      <w:bodyDiv w:val="1"/>
      <w:marLeft w:val="0"/>
      <w:marRight w:val="0"/>
      <w:marTop w:val="0"/>
      <w:marBottom w:val="0"/>
      <w:divBdr>
        <w:top w:val="none" w:sz="0" w:space="0" w:color="auto"/>
        <w:left w:val="none" w:sz="0" w:space="0" w:color="auto"/>
        <w:bottom w:val="none" w:sz="0" w:space="0" w:color="auto"/>
        <w:right w:val="none" w:sz="0" w:space="0" w:color="auto"/>
      </w:divBdr>
    </w:div>
    <w:div w:id="578296274">
      <w:bodyDiv w:val="1"/>
      <w:marLeft w:val="0"/>
      <w:marRight w:val="0"/>
      <w:marTop w:val="0"/>
      <w:marBottom w:val="0"/>
      <w:divBdr>
        <w:top w:val="none" w:sz="0" w:space="0" w:color="auto"/>
        <w:left w:val="none" w:sz="0" w:space="0" w:color="auto"/>
        <w:bottom w:val="none" w:sz="0" w:space="0" w:color="auto"/>
        <w:right w:val="none" w:sz="0" w:space="0" w:color="auto"/>
      </w:divBdr>
    </w:div>
    <w:div w:id="582762854">
      <w:bodyDiv w:val="1"/>
      <w:marLeft w:val="0"/>
      <w:marRight w:val="0"/>
      <w:marTop w:val="0"/>
      <w:marBottom w:val="0"/>
      <w:divBdr>
        <w:top w:val="none" w:sz="0" w:space="0" w:color="auto"/>
        <w:left w:val="none" w:sz="0" w:space="0" w:color="auto"/>
        <w:bottom w:val="none" w:sz="0" w:space="0" w:color="auto"/>
        <w:right w:val="none" w:sz="0" w:space="0" w:color="auto"/>
      </w:divBdr>
    </w:div>
    <w:div w:id="584337124">
      <w:bodyDiv w:val="1"/>
      <w:marLeft w:val="0"/>
      <w:marRight w:val="0"/>
      <w:marTop w:val="0"/>
      <w:marBottom w:val="0"/>
      <w:divBdr>
        <w:top w:val="none" w:sz="0" w:space="0" w:color="auto"/>
        <w:left w:val="none" w:sz="0" w:space="0" w:color="auto"/>
        <w:bottom w:val="none" w:sz="0" w:space="0" w:color="auto"/>
        <w:right w:val="none" w:sz="0" w:space="0" w:color="auto"/>
      </w:divBdr>
    </w:div>
    <w:div w:id="599871532">
      <w:bodyDiv w:val="1"/>
      <w:marLeft w:val="0"/>
      <w:marRight w:val="0"/>
      <w:marTop w:val="0"/>
      <w:marBottom w:val="0"/>
      <w:divBdr>
        <w:top w:val="none" w:sz="0" w:space="0" w:color="auto"/>
        <w:left w:val="none" w:sz="0" w:space="0" w:color="auto"/>
        <w:bottom w:val="none" w:sz="0" w:space="0" w:color="auto"/>
        <w:right w:val="none" w:sz="0" w:space="0" w:color="auto"/>
      </w:divBdr>
    </w:div>
    <w:div w:id="600987777">
      <w:bodyDiv w:val="1"/>
      <w:marLeft w:val="0"/>
      <w:marRight w:val="0"/>
      <w:marTop w:val="0"/>
      <w:marBottom w:val="0"/>
      <w:divBdr>
        <w:top w:val="none" w:sz="0" w:space="0" w:color="auto"/>
        <w:left w:val="none" w:sz="0" w:space="0" w:color="auto"/>
        <w:bottom w:val="none" w:sz="0" w:space="0" w:color="auto"/>
        <w:right w:val="none" w:sz="0" w:space="0" w:color="auto"/>
      </w:divBdr>
    </w:div>
    <w:div w:id="602810171">
      <w:bodyDiv w:val="1"/>
      <w:marLeft w:val="0"/>
      <w:marRight w:val="0"/>
      <w:marTop w:val="0"/>
      <w:marBottom w:val="0"/>
      <w:divBdr>
        <w:top w:val="none" w:sz="0" w:space="0" w:color="auto"/>
        <w:left w:val="none" w:sz="0" w:space="0" w:color="auto"/>
        <w:bottom w:val="none" w:sz="0" w:space="0" w:color="auto"/>
        <w:right w:val="none" w:sz="0" w:space="0" w:color="auto"/>
      </w:divBdr>
    </w:div>
    <w:div w:id="606960390">
      <w:bodyDiv w:val="1"/>
      <w:marLeft w:val="0"/>
      <w:marRight w:val="0"/>
      <w:marTop w:val="0"/>
      <w:marBottom w:val="0"/>
      <w:divBdr>
        <w:top w:val="none" w:sz="0" w:space="0" w:color="auto"/>
        <w:left w:val="none" w:sz="0" w:space="0" w:color="auto"/>
        <w:bottom w:val="none" w:sz="0" w:space="0" w:color="auto"/>
        <w:right w:val="none" w:sz="0" w:space="0" w:color="auto"/>
      </w:divBdr>
    </w:div>
    <w:div w:id="608314472">
      <w:bodyDiv w:val="1"/>
      <w:marLeft w:val="0"/>
      <w:marRight w:val="0"/>
      <w:marTop w:val="0"/>
      <w:marBottom w:val="0"/>
      <w:divBdr>
        <w:top w:val="none" w:sz="0" w:space="0" w:color="auto"/>
        <w:left w:val="none" w:sz="0" w:space="0" w:color="auto"/>
        <w:bottom w:val="none" w:sz="0" w:space="0" w:color="auto"/>
        <w:right w:val="none" w:sz="0" w:space="0" w:color="auto"/>
      </w:divBdr>
    </w:div>
    <w:div w:id="610475175">
      <w:bodyDiv w:val="1"/>
      <w:marLeft w:val="0"/>
      <w:marRight w:val="0"/>
      <w:marTop w:val="0"/>
      <w:marBottom w:val="0"/>
      <w:divBdr>
        <w:top w:val="none" w:sz="0" w:space="0" w:color="auto"/>
        <w:left w:val="none" w:sz="0" w:space="0" w:color="auto"/>
        <w:bottom w:val="none" w:sz="0" w:space="0" w:color="auto"/>
        <w:right w:val="none" w:sz="0" w:space="0" w:color="auto"/>
      </w:divBdr>
    </w:div>
    <w:div w:id="622229244">
      <w:bodyDiv w:val="1"/>
      <w:marLeft w:val="0"/>
      <w:marRight w:val="0"/>
      <w:marTop w:val="0"/>
      <w:marBottom w:val="0"/>
      <w:divBdr>
        <w:top w:val="none" w:sz="0" w:space="0" w:color="auto"/>
        <w:left w:val="none" w:sz="0" w:space="0" w:color="auto"/>
        <w:bottom w:val="none" w:sz="0" w:space="0" w:color="auto"/>
        <w:right w:val="none" w:sz="0" w:space="0" w:color="auto"/>
      </w:divBdr>
    </w:div>
    <w:div w:id="623652765">
      <w:bodyDiv w:val="1"/>
      <w:marLeft w:val="0"/>
      <w:marRight w:val="0"/>
      <w:marTop w:val="0"/>
      <w:marBottom w:val="0"/>
      <w:divBdr>
        <w:top w:val="none" w:sz="0" w:space="0" w:color="auto"/>
        <w:left w:val="none" w:sz="0" w:space="0" w:color="auto"/>
        <w:bottom w:val="none" w:sz="0" w:space="0" w:color="auto"/>
        <w:right w:val="none" w:sz="0" w:space="0" w:color="auto"/>
      </w:divBdr>
      <w:divsChild>
        <w:div w:id="1896430921">
          <w:marLeft w:val="274"/>
          <w:marRight w:val="0"/>
          <w:marTop w:val="0"/>
          <w:marBottom w:val="0"/>
          <w:divBdr>
            <w:top w:val="none" w:sz="0" w:space="0" w:color="auto"/>
            <w:left w:val="none" w:sz="0" w:space="0" w:color="auto"/>
            <w:bottom w:val="none" w:sz="0" w:space="0" w:color="auto"/>
            <w:right w:val="none" w:sz="0" w:space="0" w:color="auto"/>
          </w:divBdr>
        </w:div>
      </w:divsChild>
    </w:div>
    <w:div w:id="626089705">
      <w:bodyDiv w:val="1"/>
      <w:marLeft w:val="0"/>
      <w:marRight w:val="0"/>
      <w:marTop w:val="0"/>
      <w:marBottom w:val="0"/>
      <w:divBdr>
        <w:top w:val="none" w:sz="0" w:space="0" w:color="auto"/>
        <w:left w:val="none" w:sz="0" w:space="0" w:color="auto"/>
        <w:bottom w:val="none" w:sz="0" w:space="0" w:color="auto"/>
        <w:right w:val="none" w:sz="0" w:space="0" w:color="auto"/>
      </w:divBdr>
    </w:div>
    <w:div w:id="632096439">
      <w:bodyDiv w:val="1"/>
      <w:marLeft w:val="0"/>
      <w:marRight w:val="0"/>
      <w:marTop w:val="0"/>
      <w:marBottom w:val="0"/>
      <w:divBdr>
        <w:top w:val="none" w:sz="0" w:space="0" w:color="auto"/>
        <w:left w:val="none" w:sz="0" w:space="0" w:color="auto"/>
        <w:bottom w:val="none" w:sz="0" w:space="0" w:color="auto"/>
        <w:right w:val="none" w:sz="0" w:space="0" w:color="auto"/>
      </w:divBdr>
    </w:div>
    <w:div w:id="655185544">
      <w:bodyDiv w:val="1"/>
      <w:marLeft w:val="0"/>
      <w:marRight w:val="0"/>
      <w:marTop w:val="0"/>
      <w:marBottom w:val="0"/>
      <w:divBdr>
        <w:top w:val="none" w:sz="0" w:space="0" w:color="auto"/>
        <w:left w:val="none" w:sz="0" w:space="0" w:color="auto"/>
        <w:bottom w:val="none" w:sz="0" w:space="0" w:color="auto"/>
        <w:right w:val="none" w:sz="0" w:space="0" w:color="auto"/>
      </w:divBdr>
    </w:div>
    <w:div w:id="670566871">
      <w:bodyDiv w:val="1"/>
      <w:marLeft w:val="0"/>
      <w:marRight w:val="0"/>
      <w:marTop w:val="0"/>
      <w:marBottom w:val="0"/>
      <w:divBdr>
        <w:top w:val="none" w:sz="0" w:space="0" w:color="auto"/>
        <w:left w:val="none" w:sz="0" w:space="0" w:color="auto"/>
        <w:bottom w:val="none" w:sz="0" w:space="0" w:color="auto"/>
        <w:right w:val="none" w:sz="0" w:space="0" w:color="auto"/>
      </w:divBdr>
    </w:div>
    <w:div w:id="673186601">
      <w:bodyDiv w:val="1"/>
      <w:marLeft w:val="0"/>
      <w:marRight w:val="0"/>
      <w:marTop w:val="0"/>
      <w:marBottom w:val="0"/>
      <w:divBdr>
        <w:top w:val="none" w:sz="0" w:space="0" w:color="auto"/>
        <w:left w:val="none" w:sz="0" w:space="0" w:color="auto"/>
        <w:bottom w:val="none" w:sz="0" w:space="0" w:color="auto"/>
        <w:right w:val="none" w:sz="0" w:space="0" w:color="auto"/>
      </w:divBdr>
    </w:div>
    <w:div w:id="686829284">
      <w:bodyDiv w:val="1"/>
      <w:marLeft w:val="0"/>
      <w:marRight w:val="0"/>
      <w:marTop w:val="0"/>
      <w:marBottom w:val="0"/>
      <w:divBdr>
        <w:top w:val="none" w:sz="0" w:space="0" w:color="auto"/>
        <w:left w:val="none" w:sz="0" w:space="0" w:color="auto"/>
        <w:bottom w:val="none" w:sz="0" w:space="0" w:color="auto"/>
        <w:right w:val="none" w:sz="0" w:space="0" w:color="auto"/>
      </w:divBdr>
    </w:div>
    <w:div w:id="697705768">
      <w:bodyDiv w:val="1"/>
      <w:marLeft w:val="0"/>
      <w:marRight w:val="0"/>
      <w:marTop w:val="0"/>
      <w:marBottom w:val="0"/>
      <w:divBdr>
        <w:top w:val="none" w:sz="0" w:space="0" w:color="auto"/>
        <w:left w:val="none" w:sz="0" w:space="0" w:color="auto"/>
        <w:bottom w:val="none" w:sz="0" w:space="0" w:color="auto"/>
        <w:right w:val="none" w:sz="0" w:space="0" w:color="auto"/>
      </w:divBdr>
    </w:div>
    <w:div w:id="708846864">
      <w:bodyDiv w:val="1"/>
      <w:marLeft w:val="0"/>
      <w:marRight w:val="0"/>
      <w:marTop w:val="0"/>
      <w:marBottom w:val="0"/>
      <w:divBdr>
        <w:top w:val="none" w:sz="0" w:space="0" w:color="auto"/>
        <w:left w:val="none" w:sz="0" w:space="0" w:color="auto"/>
        <w:bottom w:val="none" w:sz="0" w:space="0" w:color="auto"/>
        <w:right w:val="none" w:sz="0" w:space="0" w:color="auto"/>
      </w:divBdr>
    </w:div>
    <w:div w:id="744112892">
      <w:bodyDiv w:val="1"/>
      <w:marLeft w:val="0"/>
      <w:marRight w:val="0"/>
      <w:marTop w:val="0"/>
      <w:marBottom w:val="0"/>
      <w:divBdr>
        <w:top w:val="none" w:sz="0" w:space="0" w:color="auto"/>
        <w:left w:val="none" w:sz="0" w:space="0" w:color="auto"/>
        <w:bottom w:val="none" w:sz="0" w:space="0" w:color="auto"/>
        <w:right w:val="none" w:sz="0" w:space="0" w:color="auto"/>
      </w:divBdr>
    </w:div>
    <w:div w:id="747461521">
      <w:bodyDiv w:val="1"/>
      <w:marLeft w:val="0"/>
      <w:marRight w:val="0"/>
      <w:marTop w:val="0"/>
      <w:marBottom w:val="0"/>
      <w:divBdr>
        <w:top w:val="none" w:sz="0" w:space="0" w:color="auto"/>
        <w:left w:val="none" w:sz="0" w:space="0" w:color="auto"/>
        <w:bottom w:val="none" w:sz="0" w:space="0" w:color="auto"/>
        <w:right w:val="none" w:sz="0" w:space="0" w:color="auto"/>
      </w:divBdr>
    </w:div>
    <w:div w:id="775174436">
      <w:bodyDiv w:val="1"/>
      <w:marLeft w:val="0"/>
      <w:marRight w:val="0"/>
      <w:marTop w:val="0"/>
      <w:marBottom w:val="0"/>
      <w:divBdr>
        <w:top w:val="none" w:sz="0" w:space="0" w:color="auto"/>
        <w:left w:val="none" w:sz="0" w:space="0" w:color="auto"/>
        <w:bottom w:val="none" w:sz="0" w:space="0" w:color="auto"/>
        <w:right w:val="none" w:sz="0" w:space="0" w:color="auto"/>
      </w:divBdr>
    </w:div>
    <w:div w:id="786194410">
      <w:bodyDiv w:val="1"/>
      <w:marLeft w:val="0"/>
      <w:marRight w:val="0"/>
      <w:marTop w:val="0"/>
      <w:marBottom w:val="0"/>
      <w:divBdr>
        <w:top w:val="none" w:sz="0" w:space="0" w:color="auto"/>
        <w:left w:val="none" w:sz="0" w:space="0" w:color="auto"/>
        <w:bottom w:val="none" w:sz="0" w:space="0" w:color="auto"/>
        <w:right w:val="none" w:sz="0" w:space="0" w:color="auto"/>
      </w:divBdr>
    </w:div>
    <w:div w:id="797381846">
      <w:bodyDiv w:val="1"/>
      <w:marLeft w:val="0"/>
      <w:marRight w:val="0"/>
      <w:marTop w:val="0"/>
      <w:marBottom w:val="0"/>
      <w:divBdr>
        <w:top w:val="none" w:sz="0" w:space="0" w:color="auto"/>
        <w:left w:val="none" w:sz="0" w:space="0" w:color="auto"/>
        <w:bottom w:val="none" w:sz="0" w:space="0" w:color="auto"/>
        <w:right w:val="none" w:sz="0" w:space="0" w:color="auto"/>
      </w:divBdr>
    </w:div>
    <w:div w:id="807549143">
      <w:bodyDiv w:val="1"/>
      <w:marLeft w:val="0"/>
      <w:marRight w:val="0"/>
      <w:marTop w:val="0"/>
      <w:marBottom w:val="0"/>
      <w:divBdr>
        <w:top w:val="none" w:sz="0" w:space="0" w:color="auto"/>
        <w:left w:val="none" w:sz="0" w:space="0" w:color="auto"/>
        <w:bottom w:val="none" w:sz="0" w:space="0" w:color="auto"/>
        <w:right w:val="none" w:sz="0" w:space="0" w:color="auto"/>
      </w:divBdr>
    </w:div>
    <w:div w:id="820001118">
      <w:bodyDiv w:val="1"/>
      <w:marLeft w:val="0"/>
      <w:marRight w:val="0"/>
      <w:marTop w:val="0"/>
      <w:marBottom w:val="0"/>
      <w:divBdr>
        <w:top w:val="none" w:sz="0" w:space="0" w:color="auto"/>
        <w:left w:val="none" w:sz="0" w:space="0" w:color="auto"/>
        <w:bottom w:val="none" w:sz="0" w:space="0" w:color="auto"/>
        <w:right w:val="none" w:sz="0" w:space="0" w:color="auto"/>
      </w:divBdr>
    </w:div>
    <w:div w:id="831943705">
      <w:bodyDiv w:val="1"/>
      <w:marLeft w:val="0"/>
      <w:marRight w:val="0"/>
      <w:marTop w:val="0"/>
      <w:marBottom w:val="0"/>
      <w:divBdr>
        <w:top w:val="none" w:sz="0" w:space="0" w:color="auto"/>
        <w:left w:val="none" w:sz="0" w:space="0" w:color="auto"/>
        <w:bottom w:val="none" w:sz="0" w:space="0" w:color="auto"/>
        <w:right w:val="none" w:sz="0" w:space="0" w:color="auto"/>
      </w:divBdr>
    </w:div>
    <w:div w:id="838547743">
      <w:bodyDiv w:val="1"/>
      <w:marLeft w:val="0"/>
      <w:marRight w:val="0"/>
      <w:marTop w:val="0"/>
      <w:marBottom w:val="0"/>
      <w:divBdr>
        <w:top w:val="none" w:sz="0" w:space="0" w:color="auto"/>
        <w:left w:val="none" w:sz="0" w:space="0" w:color="auto"/>
        <w:bottom w:val="none" w:sz="0" w:space="0" w:color="auto"/>
        <w:right w:val="none" w:sz="0" w:space="0" w:color="auto"/>
      </w:divBdr>
    </w:div>
    <w:div w:id="844980351">
      <w:bodyDiv w:val="1"/>
      <w:marLeft w:val="0"/>
      <w:marRight w:val="0"/>
      <w:marTop w:val="0"/>
      <w:marBottom w:val="0"/>
      <w:divBdr>
        <w:top w:val="none" w:sz="0" w:space="0" w:color="auto"/>
        <w:left w:val="none" w:sz="0" w:space="0" w:color="auto"/>
        <w:bottom w:val="none" w:sz="0" w:space="0" w:color="auto"/>
        <w:right w:val="none" w:sz="0" w:space="0" w:color="auto"/>
      </w:divBdr>
    </w:div>
    <w:div w:id="861629230">
      <w:bodyDiv w:val="1"/>
      <w:marLeft w:val="0"/>
      <w:marRight w:val="0"/>
      <w:marTop w:val="0"/>
      <w:marBottom w:val="0"/>
      <w:divBdr>
        <w:top w:val="none" w:sz="0" w:space="0" w:color="auto"/>
        <w:left w:val="none" w:sz="0" w:space="0" w:color="auto"/>
        <w:bottom w:val="none" w:sz="0" w:space="0" w:color="auto"/>
        <w:right w:val="none" w:sz="0" w:space="0" w:color="auto"/>
      </w:divBdr>
    </w:div>
    <w:div w:id="868832565">
      <w:bodyDiv w:val="1"/>
      <w:marLeft w:val="0"/>
      <w:marRight w:val="0"/>
      <w:marTop w:val="0"/>
      <w:marBottom w:val="0"/>
      <w:divBdr>
        <w:top w:val="none" w:sz="0" w:space="0" w:color="auto"/>
        <w:left w:val="none" w:sz="0" w:space="0" w:color="auto"/>
        <w:bottom w:val="none" w:sz="0" w:space="0" w:color="auto"/>
        <w:right w:val="none" w:sz="0" w:space="0" w:color="auto"/>
      </w:divBdr>
    </w:div>
    <w:div w:id="876283421">
      <w:bodyDiv w:val="1"/>
      <w:marLeft w:val="0"/>
      <w:marRight w:val="0"/>
      <w:marTop w:val="0"/>
      <w:marBottom w:val="0"/>
      <w:divBdr>
        <w:top w:val="none" w:sz="0" w:space="0" w:color="auto"/>
        <w:left w:val="none" w:sz="0" w:space="0" w:color="auto"/>
        <w:bottom w:val="none" w:sz="0" w:space="0" w:color="auto"/>
        <w:right w:val="none" w:sz="0" w:space="0" w:color="auto"/>
      </w:divBdr>
    </w:div>
    <w:div w:id="877010267">
      <w:bodyDiv w:val="1"/>
      <w:marLeft w:val="0"/>
      <w:marRight w:val="0"/>
      <w:marTop w:val="0"/>
      <w:marBottom w:val="0"/>
      <w:divBdr>
        <w:top w:val="none" w:sz="0" w:space="0" w:color="auto"/>
        <w:left w:val="none" w:sz="0" w:space="0" w:color="auto"/>
        <w:bottom w:val="none" w:sz="0" w:space="0" w:color="auto"/>
        <w:right w:val="none" w:sz="0" w:space="0" w:color="auto"/>
      </w:divBdr>
    </w:div>
    <w:div w:id="878662947">
      <w:bodyDiv w:val="1"/>
      <w:marLeft w:val="0"/>
      <w:marRight w:val="0"/>
      <w:marTop w:val="0"/>
      <w:marBottom w:val="0"/>
      <w:divBdr>
        <w:top w:val="none" w:sz="0" w:space="0" w:color="auto"/>
        <w:left w:val="none" w:sz="0" w:space="0" w:color="auto"/>
        <w:bottom w:val="none" w:sz="0" w:space="0" w:color="auto"/>
        <w:right w:val="none" w:sz="0" w:space="0" w:color="auto"/>
      </w:divBdr>
    </w:div>
    <w:div w:id="885029234">
      <w:bodyDiv w:val="1"/>
      <w:marLeft w:val="0"/>
      <w:marRight w:val="0"/>
      <w:marTop w:val="0"/>
      <w:marBottom w:val="0"/>
      <w:divBdr>
        <w:top w:val="none" w:sz="0" w:space="0" w:color="auto"/>
        <w:left w:val="none" w:sz="0" w:space="0" w:color="auto"/>
        <w:bottom w:val="none" w:sz="0" w:space="0" w:color="auto"/>
        <w:right w:val="none" w:sz="0" w:space="0" w:color="auto"/>
      </w:divBdr>
      <w:divsChild>
        <w:div w:id="482043547">
          <w:marLeft w:val="274"/>
          <w:marRight w:val="0"/>
          <w:marTop w:val="0"/>
          <w:marBottom w:val="0"/>
          <w:divBdr>
            <w:top w:val="none" w:sz="0" w:space="0" w:color="auto"/>
            <w:left w:val="none" w:sz="0" w:space="0" w:color="auto"/>
            <w:bottom w:val="none" w:sz="0" w:space="0" w:color="auto"/>
            <w:right w:val="none" w:sz="0" w:space="0" w:color="auto"/>
          </w:divBdr>
        </w:div>
        <w:div w:id="594824922">
          <w:marLeft w:val="274"/>
          <w:marRight w:val="0"/>
          <w:marTop w:val="0"/>
          <w:marBottom w:val="0"/>
          <w:divBdr>
            <w:top w:val="none" w:sz="0" w:space="0" w:color="auto"/>
            <w:left w:val="none" w:sz="0" w:space="0" w:color="auto"/>
            <w:bottom w:val="none" w:sz="0" w:space="0" w:color="auto"/>
            <w:right w:val="none" w:sz="0" w:space="0" w:color="auto"/>
          </w:divBdr>
        </w:div>
        <w:div w:id="878517288">
          <w:marLeft w:val="274"/>
          <w:marRight w:val="0"/>
          <w:marTop w:val="0"/>
          <w:marBottom w:val="0"/>
          <w:divBdr>
            <w:top w:val="none" w:sz="0" w:space="0" w:color="auto"/>
            <w:left w:val="none" w:sz="0" w:space="0" w:color="auto"/>
            <w:bottom w:val="none" w:sz="0" w:space="0" w:color="auto"/>
            <w:right w:val="none" w:sz="0" w:space="0" w:color="auto"/>
          </w:divBdr>
        </w:div>
        <w:div w:id="1694260453">
          <w:marLeft w:val="274"/>
          <w:marRight w:val="0"/>
          <w:marTop w:val="0"/>
          <w:marBottom w:val="0"/>
          <w:divBdr>
            <w:top w:val="none" w:sz="0" w:space="0" w:color="auto"/>
            <w:left w:val="none" w:sz="0" w:space="0" w:color="auto"/>
            <w:bottom w:val="none" w:sz="0" w:space="0" w:color="auto"/>
            <w:right w:val="none" w:sz="0" w:space="0" w:color="auto"/>
          </w:divBdr>
        </w:div>
        <w:div w:id="1803304622">
          <w:marLeft w:val="274"/>
          <w:marRight w:val="0"/>
          <w:marTop w:val="0"/>
          <w:marBottom w:val="0"/>
          <w:divBdr>
            <w:top w:val="none" w:sz="0" w:space="0" w:color="auto"/>
            <w:left w:val="none" w:sz="0" w:space="0" w:color="auto"/>
            <w:bottom w:val="none" w:sz="0" w:space="0" w:color="auto"/>
            <w:right w:val="none" w:sz="0" w:space="0" w:color="auto"/>
          </w:divBdr>
        </w:div>
      </w:divsChild>
    </w:div>
    <w:div w:id="913852165">
      <w:bodyDiv w:val="1"/>
      <w:marLeft w:val="0"/>
      <w:marRight w:val="0"/>
      <w:marTop w:val="0"/>
      <w:marBottom w:val="0"/>
      <w:divBdr>
        <w:top w:val="none" w:sz="0" w:space="0" w:color="auto"/>
        <w:left w:val="none" w:sz="0" w:space="0" w:color="auto"/>
        <w:bottom w:val="none" w:sz="0" w:space="0" w:color="auto"/>
        <w:right w:val="none" w:sz="0" w:space="0" w:color="auto"/>
      </w:divBdr>
    </w:div>
    <w:div w:id="928541671">
      <w:bodyDiv w:val="1"/>
      <w:marLeft w:val="0"/>
      <w:marRight w:val="0"/>
      <w:marTop w:val="0"/>
      <w:marBottom w:val="0"/>
      <w:divBdr>
        <w:top w:val="none" w:sz="0" w:space="0" w:color="auto"/>
        <w:left w:val="none" w:sz="0" w:space="0" w:color="auto"/>
        <w:bottom w:val="none" w:sz="0" w:space="0" w:color="auto"/>
        <w:right w:val="none" w:sz="0" w:space="0" w:color="auto"/>
      </w:divBdr>
    </w:div>
    <w:div w:id="941763099">
      <w:bodyDiv w:val="1"/>
      <w:marLeft w:val="0"/>
      <w:marRight w:val="0"/>
      <w:marTop w:val="0"/>
      <w:marBottom w:val="0"/>
      <w:divBdr>
        <w:top w:val="none" w:sz="0" w:space="0" w:color="auto"/>
        <w:left w:val="none" w:sz="0" w:space="0" w:color="auto"/>
        <w:bottom w:val="none" w:sz="0" w:space="0" w:color="auto"/>
        <w:right w:val="none" w:sz="0" w:space="0" w:color="auto"/>
      </w:divBdr>
    </w:div>
    <w:div w:id="952903647">
      <w:bodyDiv w:val="1"/>
      <w:marLeft w:val="0"/>
      <w:marRight w:val="0"/>
      <w:marTop w:val="0"/>
      <w:marBottom w:val="0"/>
      <w:divBdr>
        <w:top w:val="none" w:sz="0" w:space="0" w:color="auto"/>
        <w:left w:val="none" w:sz="0" w:space="0" w:color="auto"/>
        <w:bottom w:val="none" w:sz="0" w:space="0" w:color="auto"/>
        <w:right w:val="none" w:sz="0" w:space="0" w:color="auto"/>
      </w:divBdr>
    </w:div>
    <w:div w:id="954481171">
      <w:bodyDiv w:val="1"/>
      <w:marLeft w:val="0"/>
      <w:marRight w:val="0"/>
      <w:marTop w:val="0"/>
      <w:marBottom w:val="0"/>
      <w:divBdr>
        <w:top w:val="none" w:sz="0" w:space="0" w:color="auto"/>
        <w:left w:val="none" w:sz="0" w:space="0" w:color="auto"/>
        <w:bottom w:val="none" w:sz="0" w:space="0" w:color="auto"/>
        <w:right w:val="none" w:sz="0" w:space="0" w:color="auto"/>
      </w:divBdr>
    </w:div>
    <w:div w:id="957250222">
      <w:bodyDiv w:val="1"/>
      <w:marLeft w:val="0"/>
      <w:marRight w:val="0"/>
      <w:marTop w:val="0"/>
      <w:marBottom w:val="0"/>
      <w:divBdr>
        <w:top w:val="none" w:sz="0" w:space="0" w:color="auto"/>
        <w:left w:val="none" w:sz="0" w:space="0" w:color="auto"/>
        <w:bottom w:val="none" w:sz="0" w:space="0" w:color="auto"/>
        <w:right w:val="none" w:sz="0" w:space="0" w:color="auto"/>
      </w:divBdr>
    </w:div>
    <w:div w:id="958098745">
      <w:bodyDiv w:val="1"/>
      <w:marLeft w:val="0"/>
      <w:marRight w:val="0"/>
      <w:marTop w:val="0"/>
      <w:marBottom w:val="0"/>
      <w:divBdr>
        <w:top w:val="none" w:sz="0" w:space="0" w:color="auto"/>
        <w:left w:val="none" w:sz="0" w:space="0" w:color="auto"/>
        <w:bottom w:val="none" w:sz="0" w:space="0" w:color="auto"/>
        <w:right w:val="none" w:sz="0" w:space="0" w:color="auto"/>
      </w:divBdr>
    </w:div>
    <w:div w:id="966590595">
      <w:bodyDiv w:val="1"/>
      <w:marLeft w:val="0"/>
      <w:marRight w:val="0"/>
      <w:marTop w:val="0"/>
      <w:marBottom w:val="0"/>
      <w:divBdr>
        <w:top w:val="none" w:sz="0" w:space="0" w:color="auto"/>
        <w:left w:val="none" w:sz="0" w:space="0" w:color="auto"/>
        <w:bottom w:val="none" w:sz="0" w:space="0" w:color="auto"/>
        <w:right w:val="none" w:sz="0" w:space="0" w:color="auto"/>
      </w:divBdr>
    </w:div>
    <w:div w:id="972173001">
      <w:bodyDiv w:val="1"/>
      <w:marLeft w:val="0"/>
      <w:marRight w:val="0"/>
      <w:marTop w:val="0"/>
      <w:marBottom w:val="0"/>
      <w:divBdr>
        <w:top w:val="none" w:sz="0" w:space="0" w:color="auto"/>
        <w:left w:val="none" w:sz="0" w:space="0" w:color="auto"/>
        <w:bottom w:val="none" w:sz="0" w:space="0" w:color="auto"/>
        <w:right w:val="none" w:sz="0" w:space="0" w:color="auto"/>
      </w:divBdr>
    </w:div>
    <w:div w:id="974870530">
      <w:bodyDiv w:val="1"/>
      <w:marLeft w:val="0"/>
      <w:marRight w:val="0"/>
      <w:marTop w:val="0"/>
      <w:marBottom w:val="0"/>
      <w:divBdr>
        <w:top w:val="none" w:sz="0" w:space="0" w:color="auto"/>
        <w:left w:val="none" w:sz="0" w:space="0" w:color="auto"/>
        <w:bottom w:val="none" w:sz="0" w:space="0" w:color="auto"/>
        <w:right w:val="none" w:sz="0" w:space="0" w:color="auto"/>
      </w:divBdr>
    </w:div>
    <w:div w:id="976568497">
      <w:bodyDiv w:val="1"/>
      <w:marLeft w:val="0"/>
      <w:marRight w:val="0"/>
      <w:marTop w:val="0"/>
      <w:marBottom w:val="0"/>
      <w:divBdr>
        <w:top w:val="none" w:sz="0" w:space="0" w:color="auto"/>
        <w:left w:val="none" w:sz="0" w:space="0" w:color="auto"/>
        <w:bottom w:val="none" w:sz="0" w:space="0" w:color="auto"/>
        <w:right w:val="none" w:sz="0" w:space="0" w:color="auto"/>
      </w:divBdr>
    </w:div>
    <w:div w:id="989407270">
      <w:bodyDiv w:val="1"/>
      <w:marLeft w:val="0"/>
      <w:marRight w:val="0"/>
      <w:marTop w:val="0"/>
      <w:marBottom w:val="0"/>
      <w:divBdr>
        <w:top w:val="none" w:sz="0" w:space="0" w:color="auto"/>
        <w:left w:val="none" w:sz="0" w:space="0" w:color="auto"/>
        <w:bottom w:val="none" w:sz="0" w:space="0" w:color="auto"/>
        <w:right w:val="none" w:sz="0" w:space="0" w:color="auto"/>
      </w:divBdr>
    </w:div>
    <w:div w:id="1014914594">
      <w:bodyDiv w:val="1"/>
      <w:marLeft w:val="0"/>
      <w:marRight w:val="0"/>
      <w:marTop w:val="0"/>
      <w:marBottom w:val="0"/>
      <w:divBdr>
        <w:top w:val="none" w:sz="0" w:space="0" w:color="auto"/>
        <w:left w:val="none" w:sz="0" w:space="0" w:color="auto"/>
        <w:bottom w:val="none" w:sz="0" w:space="0" w:color="auto"/>
        <w:right w:val="none" w:sz="0" w:space="0" w:color="auto"/>
      </w:divBdr>
    </w:div>
    <w:div w:id="1018628460">
      <w:bodyDiv w:val="1"/>
      <w:marLeft w:val="0"/>
      <w:marRight w:val="0"/>
      <w:marTop w:val="0"/>
      <w:marBottom w:val="0"/>
      <w:divBdr>
        <w:top w:val="none" w:sz="0" w:space="0" w:color="auto"/>
        <w:left w:val="none" w:sz="0" w:space="0" w:color="auto"/>
        <w:bottom w:val="none" w:sz="0" w:space="0" w:color="auto"/>
        <w:right w:val="none" w:sz="0" w:space="0" w:color="auto"/>
      </w:divBdr>
    </w:div>
    <w:div w:id="1024018570">
      <w:bodyDiv w:val="1"/>
      <w:marLeft w:val="0"/>
      <w:marRight w:val="0"/>
      <w:marTop w:val="0"/>
      <w:marBottom w:val="0"/>
      <w:divBdr>
        <w:top w:val="none" w:sz="0" w:space="0" w:color="auto"/>
        <w:left w:val="none" w:sz="0" w:space="0" w:color="auto"/>
        <w:bottom w:val="none" w:sz="0" w:space="0" w:color="auto"/>
        <w:right w:val="none" w:sz="0" w:space="0" w:color="auto"/>
      </w:divBdr>
    </w:div>
    <w:div w:id="1028141391">
      <w:bodyDiv w:val="1"/>
      <w:marLeft w:val="0"/>
      <w:marRight w:val="0"/>
      <w:marTop w:val="0"/>
      <w:marBottom w:val="0"/>
      <w:divBdr>
        <w:top w:val="none" w:sz="0" w:space="0" w:color="auto"/>
        <w:left w:val="none" w:sz="0" w:space="0" w:color="auto"/>
        <w:bottom w:val="none" w:sz="0" w:space="0" w:color="auto"/>
        <w:right w:val="none" w:sz="0" w:space="0" w:color="auto"/>
      </w:divBdr>
    </w:div>
    <w:div w:id="1037661865">
      <w:bodyDiv w:val="1"/>
      <w:marLeft w:val="0"/>
      <w:marRight w:val="0"/>
      <w:marTop w:val="0"/>
      <w:marBottom w:val="0"/>
      <w:divBdr>
        <w:top w:val="none" w:sz="0" w:space="0" w:color="auto"/>
        <w:left w:val="none" w:sz="0" w:space="0" w:color="auto"/>
        <w:bottom w:val="none" w:sz="0" w:space="0" w:color="auto"/>
        <w:right w:val="none" w:sz="0" w:space="0" w:color="auto"/>
      </w:divBdr>
    </w:div>
    <w:div w:id="1048645922">
      <w:bodyDiv w:val="1"/>
      <w:marLeft w:val="0"/>
      <w:marRight w:val="0"/>
      <w:marTop w:val="0"/>
      <w:marBottom w:val="0"/>
      <w:divBdr>
        <w:top w:val="none" w:sz="0" w:space="0" w:color="auto"/>
        <w:left w:val="none" w:sz="0" w:space="0" w:color="auto"/>
        <w:bottom w:val="none" w:sz="0" w:space="0" w:color="auto"/>
        <w:right w:val="none" w:sz="0" w:space="0" w:color="auto"/>
      </w:divBdr>
    </w:div>
    <w:div w:id="1063985810">
      <w:bodyDiv w:val="1"/>
      <w:marLeft w:val="0"/>
      <w:marRight w:val="0"/>
      <w:marTop w:val="0"/>
      <w:marBottom w:val="0"/>
      <w:divBdr>
        <w:top w:val="none" w:sz="0" w:space="0" w:color="auto"/>
        <w:left w:val="none" w:sz="0" w:space="0" w:color="auto"/>
        <w:bottom w:val="none" w:sz="0" w:space="0" w:color="auto"/>
        <w:right w:val="none" w:sz="0" w:space="0" w:color="auto"/>
      </w:divBdr>
    </w:div>
    <w:div w:id="1064992551">
      <w:bodyDiv w:val="1"/>
      <w:marLeft w:val="0"/>
      <w:marRight w:val="0"/>
      <w:marTop w:val="0"/>
      <w:marBottom w:val="0"/>
      <w:divBdr>
        <w:top w:val="none" w:sz="0" w:space="0" w:color="auto"/>
        <w:left w:val="none" w:sz="0" w:space="0" w:color="auto"/>
        <w:bottom w:val="none" w:sz="0" w:space="0" w:color="auto"/>
        <w:right w:val="none" w:sz="0" w:space="0" w:color="auto"/>
      </w:divBdr>
    </w:div>
    <w:div w:id="1068923058">
      <w:bodyDiv w:val="1"/>
      <w:marLeft w:val="0"/>
      <w:marRight w:val="0"/>
      <w:marTop w:val="0"/>
      <w:marBottom w:val="0"/>
      <w:divBdr>
        <w:top w:val="none" w:sz="0" w:space="0" w:color="auto"/>
        <w:left w:val="none" w:sz="0" w:space="0" w:color="auto"/>
        <w:bottom w:val="none" w:sz="0" w:space="0" w:color="auto"/>
        <w:right w:val="none" w:sz="0" w:space="0" w:color="auto"/>
      </w:divBdr>
    </w:div>
    <w:div w:id="1080055166">
      <w:bodyDiv w:val="1"/>
      <w:marLeft w:val="0"/>
      <w:marRight w:val="0"/>
      <w:marTop w:val="0"/>
      <w:marBottom w:val="0"/>
      <w:divBdr>
        <w:top w:val="none" w:sz="0" w:space="0" w:color="auto"/>
        <w:left w:val="none" w:sz="0" w:space="0" w:color="auto"/>
        <w:bottom w:val="none" w:sz="0" w:space="0" w:color="auto"/>
        <w:right w:val="none" w:sz="0" w:space="0" w:color="auto"/>
      </w:divBdr>
    </w:div>
    <w:div w:id="1098405138">
      <w:bodyDiv w:val="1"/>
      <w:marLeft w:val="0"/>
      <w:marRight w:val="0"/>
      <w:marTop w:val="0"/>
      <w:marBottom w:val="0"/>
      <w:divBdr>
        <w:top w:val="none" w:sz="0" w:space="0" w:color="auto"/>
        <w:left w:val="none" w:sz="0" w:space="0" w:color="auto"/>
        <w:bottom w:val="none" w:sz="0" w:space="0" w:color="auto"/>
        <w:right w:val="none" w:sz="0" w:space="0" w:color="auto"/>
      </w:divBdr>
    </w:div>
    <w:div w:id="1106928701">
      <w:bodyDiv w:val="1"/>
      <w:marLeft w:val="0"/>
      <w:marRight w:val="0"/>
      <w:marTop w:val="0"/>
      <w:marBottom w:val="0"/>
      <w:divBdr>
        <w:top w:val="none" w:sz="0" w:space="0" w:color="auto"/>
        <w:left w:val="none" w:sz="0" w:space="0" w:color="auto"/>
        <w:bottom w:val="none" w:sz="0" w:space="0" w:color="auto"/>
        <w:right w:val="none" w:sz="0" w:space="0" w:color="auto"/>
      </w:divBdr>
    </w:div>
    <w:div w:id="1107579213">
      <w:bodyDiv w:val="1"/>
      <w:marLeft w:val="0"/>
      <w:marRight w:val="0"/>
      <w:marTop w:val="0"/>
      <w:marBottom w:val="0"/>
      <w:divBdr>
        <w:top w:val="none" w:sz="0" w:space="0" w:color="auto"/>
        <w:left w:val="none" w:sz="0" w:space="0" w:color="auto"/>
        <w:bottom w:val="none" w:sz="0" w:space="0" w:color="auto"/>
        <w:right w:val="none" w:sz="0" w:space="0" w:color="auto"/>
      </w:divBdr>
    </w:div>
    <w:div w:id="1110513744">
      <w:bodyDiv w:val="1"/>
      <w:marLeft w:val="0"/>
      <w:marRight w:val="0"/>
      <w:marTop w:val="0"/>
      <w:marBottom w:val="0"/>
      <w:divBdr>
        <w:top w:val="none" w:sz="0" w:space="0" w:color="auto"/>
        <w:left w:val="none" w:sz="0" w:space="0" w:color="auto"/>
        <w:bottom w:val="none" w:sz="0" w:space="0" w:color="auto"/>
        <w:right w:val="none" w:sz="0" w:space="0" w:color="auto"/>
      </w:divBdr>
    </w:div>
    <w:div w:id="1118067285">
      <w:bodyDiv w:val="1"/>
      <w:marLeft w:val="0"/>
      <w:marRight w:val="0"/>
      <w:marTop w:val="0"/>
      <w:marBottom w:val="0"/>
      <w:divBdr>
        <w:top w:val="none" w:sz="0" w:space="0" w:color="auto"/>
        <w:left w:val="none" w:sz="0" w:space="0" w:color="auto"/>
        <w:bottom w:val="none" w:sz="0" w:space="0" w:color="auto"/>
        <w:right w:val="none" w:sz="0" w:space="0" w:color="auto"/>
      </w:divBdr>
    </w:div>
    <w:div w:id="1147016428">
      <w:bodyDiv w:val="1"/>
      <w:marLeft w:val="0"/>
      <w:marRight w:val="0"/>
      <w:marTop w:val="0"/>
      <w:marBottom w:val="0"/>
      <w:divBdr>
        <w:top w:val="none" w:sz="0" w:space="0" w:color="auto"/>
        <w:left w:val="none" w:sz="0" w:space="0" w:color="auto"/>
        <w:bottom w:val="none" w:sz="0" w:space="0" w:color="auto"/>
        <w:right w:val="none" w:sz="0" w:space="0" w:color="auto"/>
      </w:divBdr>
    </w:div>
    <w:div w:id="1150636885">
      <w:bodyDiv w:val="1"/>
      <w:marLeft w:val="0"/>
      <w:marRight w:val="0"/>
      <w:marTop w:val="0"/>
      <w:marBottom w:val="0"/>
      <w:divBdr>
        <w:top w:val="none" w:sz="0" w:space="0" w:color="auto"/>
        <w:left w:val="none" w:sz="0" w:space="0" w:color="auto"/>
        <w:bottom w:val="none" w:sz="0" w:space="0" w:color="auto"/>
        <w:right w:val="none" w:sz="0" w:space="0" w:color="auto"/>
      </w:divBdr>
    </w:div>
    <w:div w:id="1171407878">
      <w:bodyDiv w:val="1"/>
      <w:marLeft w:val="0"/>
      <w:marRight w:val="0"/>
      <w:marTop w:val="0"/>
      <w:marBottom w:val="0"/>
      <w:divBdr>
        <w:top w:val="none" w:sz="0" w:space="0" w:color="auto"/>
        <w:left w:val="none" w:sz="0" w:space="0" w:color="auto"/>
        <w:bottom w:val="none" w:sz="0" w:space="0" w:color="auto"/>
        <w:right w:val="none" w:sz="0" w:space="0" w:color="auto"/>
      </w:divBdr>
    </w:div>
    <w:div w:id="1173372939">
      <w:bodyDiv w:val="1"/>
      <w:marLeft w:val="0"/>
      <w:marRight w:val="0"/>
      <w:marTop w:val="0"/>
      <w:marBottom w:val="0"/>
      <w:divBdr>
        <w:top w:val="none" w:sz="0" w:space="0" w:color="auto"/>
        <w:left w:val="none" w:sz="0" w:space="0" w:color="auto"/>
        <w:bottom w:val="none" w:sz="0" w:space="0" w:color="auto"/>
        <w:right w:val="none" w:sz="0" w:space="0" w:color="auto"/>
      </w:divBdr>
    </w:div>
    <w:div w:id="1179346683">
      <w:bodyDiv w:val="1"/>
      <w:marLeft w:val="0"/>
      <w:marRight w:val="0"/>
      <w:marTop w:val="0"/>
      <w:marBottom w:val="0"/>
      <w:divBdr>
        <w:top w:val="none" w:sz="0" w:space="0" w:color="auto"/>
        <w:left w:val="none" w:sz="0" w:space="0" w:color="auto"/>
        <w:bottom w:val="none" w:sz="0" w:space="0" w:color="auto"/>
        <w:right w:val="none" w:sz="0" w:space="0" w:color="auto"/>
      </w:divBdr>
    </w:div>
    <w:div w:id="1179849881">
      <w:bodyDiv w:val="1"/>
      <w:marLeft w:val="0"/>
      <w:marRight w:val="0"/>
      <w:marTop w:val="0"/>
      <w:marBottom w:val="0"/>
      <w:divBdr>
        <w:top w:val="none" w:sz="0" w:space="0" w:color="auto"/>
        <w:left w:val="none" w:sz="0" w:space="0" w:color="auto"/>
        <w:bottom w:val="none" w:sz="0" w:space="0" w:color="auto"/>
        <w:right w:val="none" w:sz="0" w:space="0" w:color="auto"/>
      </w:divBdr>
    </w:div>
    <w:div w:id="1201284765">
      <w:bodyDiv w:val="1"/>
      <w:marLeft w:val="0"/>
      <w:marRight w:val="0"/>
      <w:marTop w:val="0"/>
      <w:marBottom w:val="0"/>
      <w:divBdr>
        <w:top w:val="none" w:sz="0" w:space="0" w:color="auto"/>
        <w:left w:val="none" w:sz="0" w:space="0" w:color="auto"/>
        <w:bottom w:val="none" w:sz="0" w:space="0" w:color="auto"/>
        <w:right w:val="none" w:sz="0" w:space="0" w:color="auto"/>
      </w:divBdr>
    </w:div>
    <w:div w:id="1206332965">
      <w:bodyDiv w:val="1"/>
      <w:marLeft w:val="0"/>
      <w:marRight w:val="0"/>
      <w:marTop w:val="0"/>
      <w:marBottom w:val="0"/>
      <w:divBdr>
        <w:top w:val="none" w:sz="0" w:space="0" w:color="auto"/>
        <w:left w:val="none" w:sz="0" w:space="0" w:color="auto"/>
        <w:bottom w:val="none" w:sz="0" w:space="0" w:color="auto"/>
        <w:right w:val="none" w:sz="0" w:space="0" w:color="auto"/>
      </w:divBdr>
    </w:div>
    <w:div w:id="1207716355">
      <w:bodyDiv w:val="1"/>
      <w:marLeft w:val="0"/>
      <w:marRight w:val="0"/>
      <w:marTop w:val="0"/>
      <w:marBottom w:val="0"/>
      <w:divBdr>
        <w:top w:val="none" w:sz="0" w:space="0" w:color="auto"/>
        <w:left w:val="none" w:sz="0" w:space="0" w:color="auto"/>
        <w:bottom w:val="none" w:sz="0" w:space="0" w:color="auto"/>
        <w:right w:val="none" w:sz="0" w:space="0" w:color="auto"/>
      </w:divBdr>
    </w:div>
    <w:div w:id="1219852722">
      <w:bodyDiv w:val="1"/>
      <w:marLeft w:val="0"/>
      <w:marRight w:val="0"/>
      <w:marTop w:val="0"/>
      <w:marBottom w:val="0"/>
      <w:divBdr>
        <w:top w:val="none" w:sz="0" w:space="0" w:color="auto"/>
        <w:left w:val="none" w:sz="0" w:space="0" w:color="auto"/>
        <w:bottom w:val="none" w:sz="0" w:space="0" w:color="auto"/>
        <w:right w:val="none" w:sz="0" w:space="0" w:color="auto"/>
      </w:divBdr>
    </w:div>
    <w:div w:id="1228342874">
      <w:bodyDiv w:val="1"/>
      <w:marLeft w:val="0"/>
      <w:marRight w:val="0"/>
      <w:marTop w:val="0"/>
      <w:marBottom w:val="0"/>
      <w:divBdr>
        <w:top w:val="none" w:sz="0" w:space="0" w:color="auto"/>
        <w:left w:val="none" w:sz="0" w:space="0" w:color="auto"/>
        <w:bottom w:val="none" w:sz="0" w:space="0" w:color="auto"/>
        <w:right w:val="none" w:sz="0" w:space="0" w:color="auto"/>
      </w:divBdr>
    </w:div>
    <w:div w:id="1234782212">
      <w:bodyDiv w:val="1"/>
      <w:marLeft w:val="0"/>
      <w:marRight w:val="0"/>
      <w:marTop w:val="0"/>
      <w:marBottom w:val="0"/>
      <w:divBdr>
        <w:top w:val="none" w:sz="0" w:space="0" w:color="auto"/>
        <w:left w:val="none" w:sz="0" w:space="0" w:color="auto"/>
        <w:bottom w:val="none" w:sz="0" w:space="0" w:color="auto"/>
        <w:right w:val="none" w:sz="0" w:space="0" w:color="auto"/>
      </w:divBdr>
    </w:div>
    <w:div w:id="1239172533">
      <w:bodyDiv w:val="1"/>
      <w:marLeft w:val="0"/>
      <w:marRight w:val="0"/>
      <w:marTop w:val="0"/>
      <w:marBottom w:val="0"/>
      <w:divBdr>
        <w:top w:val="none" w:sz="0" w:space="0" w:color="auto"/>
        <w:left w:val="none" w:sz="0" w:space="0" w:color="auto"/>
        <w:bottom w:val="none" w:sz="0" w:space="0" w:color="auto"/>
        <w:right w:val="none" w:sz="0" w:space="0" w:color="auto"/>
      </w:divBdr>
    </w:div>
    <w:div w:id="1240402636">
      <w:bodyDiv w:val="1"/>
      <w:marLeft w:val="0"/>
      <w:marRight w:val="0"/>
      <w:marTop w:val="0"/>
      <w:marBottom w:val="0"/>
      <w:divBdr>
        <w:top w:val="none" w:sz="0" w:space="0" w:color="auto"/>
        <w:left w:val="none" w:sz="0" w:space="0" w:color="auto"/>
        <w:bottom w:val="none" w:sz="0" w:space="0" w:color="auto"/>
        <w:right w:val="none" w:sz="0" w:space="0" w:color="auto"/>
      </w:divBdr>
    </w:div>
    <w:div w:id="1240795969">
      <w:bodyDiv w:val="1"/>
      <w:marLeft w:val="0"/>
      <w:marRight w:val="0"/>
      <w:marTop w:val="0"/>
      <w:marBottom w:val="0"/>
      <w:divBdr>
        <w:top w:val="none" w:sz="0" w:space="0" w:color="auto"/>
        <w:left w:val="none" w:sz="0" w:space="0" w:color="auto"/>
        <w:bottom w:val="none" w:sz="0" w:space="0" w:color="auto"/>
        <w:right w:val="none" w:sz="0" w:space="0" w:color="auto"/>
      </w:divBdr>
    </w:div>
    <w:div w:id="1242910105">
      <w:bodyDiv w:val="1"/>
      <w:marLeft w:val="0"/>
      <w:marRight w:val="0"/>
      <w:marTop w:val="0"/>
      <w:marBottom w:val="0"/>
      <w:divBdr>
        <w:top w:val="none" w:sz="0" w:space="0" w:color="auto"/>
        <w:left w:val="none" w:sz="0" w:space="0" w:color="auto"/>
        <w:bottom w:val="none" w:sz="0" w:space="0" w:color="auto"/>
        <w:right w:val="none" w:sz="0" w:space="0" w:color="auto"/>
      </w:divBdr>
      <w:divsChild>
        <w:div w:id="702484399">
          <w:marLeft w:val="274"/>
          <w:marRight w:val="0"/>
          <w:marTop w:val="0"/>
          <w:marBottom w:val="0"/>
          <w:divBdr>
            <w:top w:val="none" w:sz="0" w:space="0" w:color="auto"/>
            <w:left w:val="none" w:sz="0" w:space="0" w:color="auto"/>
            <w:bottom w:val="none" w:sz="0" w:space="0" w:color="auto"/>
            <w:right w:val="none" w:sz="0" w:space="0" w:color="auto"/>
          </w:divBdr>
        </w:div>
        <w:div w:id="1484931124">
          <w:marLeft w:val="274"/>
          <w:marRight w:val="0"/>
          <w:marTop w:val="0"/>
          <w:marBottom w:val="0"/>
          <w:divBdr>
            <w:top w:val="none" w:sz="0" w:space="0" w:color="auto"/>
            <w:left w:val="none" w:sz="0" w:space="0" w:color="auto"/>
            <w:bottom w:val="none" w:sz="0" w:space="0" w:color="auto"/>
            <w:right w:val="none" w:sz="0" w:space="0" w:color="auto"/>
          </w:divBdr>
        </w:div>
        <w:div w:id="334265648">
          <w:marLeft w:val="274"/>
          <w:marRight w:val="0"/>
          <w:marTop w:val="0"/>
          <w:marBottom w:val="0"/>
          <w:divBdr>
            <w:top w:val="none" w:sz="0" w:space="0" w:color="auto"/>
            <w:left w:val="none" w:sz="0" w:space="0" w:color="auto"/>
            <w:bottom w:val="none" w:sz="0" w:space="0" w:color="auto"/>
            <w:right w:val="none" w:sz="0" w:space="0" w:color="auto"/>
          </w:divBdr>
        </w:div>
        <w:div w:id="188837873">
          <w:marLeft w:val="274"/>
          <w:marRight w:val="0"/>
          <w:marTop w:val="0"/>
          <w:marBottom w:val="0"/>
          <w:divBdr>
            <w:top w:val="none" w:sz="0" w:space="0" w:color="auto"/>
            <w:left w:val="none" w:sz="0" w:space="0" w:color="auto"/>
            <w:bottom w:val="none" w:sz="0" w:space="0" w:color="auto"/>
            <w:right w:val="none" w:sz="0" w:space="0" w:color="auto"/>
          </w:divBdr>
        </w:div>
        <w:div w:id="2092309389">
          <w:marLeft w:val="274"/>
          <w:marRight w:val="0"/>
          <w:marTop w:val="0"/>
          <w:marBottom w:val="0"/>
          <w:divBdr>
            <w:top w:val="none" w:sz="0" w:space="0" w:color="auto"/>
            <w:left w:val="none" w:sz="0" w:space="0" w:color="auto"/>
            <w:bottom w:val="none" w:sz="0" w:space="0" w:color="auto"/>
            <w:right w:val="none" w:sz="0" w:space="0" w:color="auto"/>
          </w:divBdr>
        </w:div>
        <w:div w:id="124661098">
          <w:marLeft w:val="274"/>
          <w:marRight w:val="0"/>
          <w:marTop w:val="0"/>
          <w:marBottom w:val="0"/>
          <w:divBdr>
            <w:top w:val="none" w:sz="0" w:space="0" w:color="auto"/>
            <w:left w:val="none" w:sz="0" w:space="0" w:color="auto"/>
            <w:bottom w:val="none" w:sz="0" w:space="0" w:color="auto"/>
            <w:right w:val="none" w:sz="0" w:space="0" w:color="auto"/>
          </w:divBdr>
        </w:div>
      </w:divsChild>
    </w:div>
    <w:div w:id="1243830308">
      <w:bodyDiv w:val="1"/>
      <w:marLeft w:val="0"/>
      <w:marRight w:val="0"/>
      <w:marTop w:val="0"/>
      <w:marBottom w:val="0"/>
      <w:divBdr>
        <w:top w:val="none" w:sz="0" w:space="0" w:color="auto"/>
        <w:left w:val="none" w:sz="0" w:space="0" w:color="auto"/>
        <w:bottom w:val="none" w:sz="0" w:space="0" w:color="auto"/>
        <w:right w:val="none" w:sz="0" w:space="0" w:color="auto"/>
      </w:divBdr>
    </w:div>
    <w:div w:id="1250432160">
      <w:bodyDiv w:val="1"/>
      <w:marLeft w:val="0"/>
      <w:marRight w:val="0"/>
      <w:marTop w:val="0"/>
      <w:marBottom w:val="0"/>
      <w:divBdr>
        <w:top w:val="none" w:sz="0" w:space="0" w:color="auto"/>
        <w:left w:val="none" w:sz="0" w:space="0" w:color="auto"/>
        <w:bottom w:val="none" w:sz="0" w:space="0" w:color="auto"/>
        <w:right w:val="none" w:sz="0" w:space="0" w:color="auto"/>
      </w:divBdr>
    </w:div>
    <w:div w:id="1261841497">
      <w:bodyDiv w:val="1"/>
      <w:marLeft w:val="0"/>
      <w:marRight w:val="0"/>
      <w:marTop w:val="0"/>
      <w:marBottom w:val="0"/>
      <w:divBdr>
        <w:top w:val="none" w:sz="0" w:space="0" w:color="auto"/>
        <w:left w:val="none" w:sz="0" w:space="0" w:color="auto"/>
        <w:bottom w:val="none" w:sz="0" w:space="0" w:color="auto"/>
        <w:right w:val="none" w:sz="0" w:space="0" w:color="auto"/>
      </w:divBdr>
    </w:div>
    <w:div w:id="1267083050">
      <w:bodyDiv w:val="1"/>
      <w:marLeft w:val="0"/>
      <w:marRight w:val="0"/>
      <w:marTop w:val="0"/>
      <w:marBottom w:val="0"/>
      <w:divBdr>
        <w:top w:val="none" w:sz="0" w:space="0" w:color="auto"/>
        <w:left w:val="none" w:sz="0" w:space="0" w:color="auto"/>
        <w:bottom w:val="none" w:sz="0" w:space="0" w:color="auto"/>
        <w:right w:val="none" w:sz="0" w:space="0" w:color="auto"/>
      </w:divBdr>
    </w:div>
    <w:div w:id="1272933405">
      <w:bodyDiv w:val="1"/>
      <w:marLeft w:val="0"/>
      <w:marRight w:val="0"/>
      <w:marTop w:val="0"/>
      <w:marBottom w:val="0"/>
      <w:divBdr>
        <w:top w:val="none" w:sz="0" w:space="0" w:color="auto"/>
        <w:left w:val="none" w:sz="0" w:space="0" w:color="auto"/>
        <w:bottom w:val="none" w:sz="0" w:space="0" w:color="auto"/>
        <w:right w:val="none" w:sz="0" w:space="0" w:color="auto"/>
      </w:divBdr>
    </w:div>
    <w:div w:id="1277786686">
      <w:bodyDiv w:val="1"/>
      <w:marLeft w:val="0"/>
      <w:marRight w:val="0"/>
      <w:marTop w:val="0"/>
      <w:marBottom w:val="0"/>
      <w:divBdr>
        <w:top w:val="none" w:sz="0" w:space="0" w:color="auto"/>
        <w:left w:val="none" w:sz="0" w:space="0" w:color="auto"/>
        <w:bottom w:val="none" w:sz="0" w:space="0" w:color="auto"/>
        <w:right w:val="none" w:sz="0" w:space="0" w:color="auto"/>
      </w:divBdr>
    </w:div>
    <w:div w:id="1278833449">
      <w:bodyDiv w:val="1"/>
      <w:marLeft w:val="0"/>
      <w:marRight w:val="0"/>
      <w:marTop w:val="0"/>
      <w:marBottom w:val="0"/>
      <w:divBdr>
        <w:top w:val="none" w:sz="0" w:space="0" w:color="auto"/>
        <w:left w:val="none" w:sz="0" w:space="0" w:color="auto"/>
        <w:bottom w:val="none" w:sz="0" w:space="0" w:color="auto"/>
        <w:right w:val="none" w:sz="0" w:space="0" w:color="auto"/>
      </w:divBdr>
    </w:div>
    <w:div w:id="1299996173">
      <w:bodyDiv w:val="1"/>
      <w:marLeft w:val="0"/>
      <w:marRight w:val="0"/>
      <w:marTop w:val="0"/>
      <w:marBottom w:val="0"/>
      <w:divBdr>
        <w:top w:val="none" w:sz="0" w:space="0" w:color="auto"/>
        <w:left w:val="none" w:sz="0" w:space="0" w:color="auto"/>
        <w:bottom w:val="none" w:sz="0" w:space="0" w:color="auto"/>
        <w:right w:val="none" w:sz="0" w:space="0" w:color="auto"/>
      </w:divBdr>
    </w:div>
    <w:div w:id="1314724345">
      <w:bodyDiv w:val="1"/>
      <w:marLeft w:val="0"/>
      <w:marRight w:val="0"/>
      <w:marTop w:val="0"/>
      <w:marBottom w:val="0"/>
      <w:divBdr>
        <w:top w:val="none" w:sz="0" w:space="0" w:color="auto"/>
        <w:left w:val="none" w:sz="0" w:space="0" w:color="auto"/>
        <w:bottom w:val="none" w:sz="0" w:space="0" w:color="auto"/>
        <w:right w:val="none" w:sz="0" w:space="0" w:color="auto"/>
      </w:divBdr>
    </w:div>
    <w:div w:id="1316028962">
      <w:bodyDiv w:val="1"/>
      <w:marLeft w:val="0"/>
      <w:marRight w:val="0"/>
      <w:marTop w:val="0"/>
      <w:marBottom w:val="0"/>
      <w:divBdr>
        <w:top w:val="none" w:sz="0" w:space="0" w:color="auto"/>
        <w:left w:val="none" w:sz="0" w:space="0" w:color="auto"/>
        <w:bottom w:val="none" w:sz="0" w:space="0" w:color="auto"/>
        <w:right w:val="none" w:sz="0" w:space="0" w:color="auto"/>
      </w:divBdr>
    </w:div>
    <w:div w:id="1325432217">
      <w:bodyDiv w:val="1"/>
      <w:marLeft w:val="0"/>
      <w:marRight w:val="0"/>
      <w:marTop w:val="0"/>
      <w:marBottom w:val="0"/>
      <w:divBdr>
        <w:top w:val="none" w:sz="0" w:space="0" w:color="auto"/>
        <w:left w:val="none" w:sz="0" w:space="0" w:color="auto"/>
        <w:bottom w:val="none" w:sz="0" w:space="0" w:color="auto"/>
        <w:right w:val="none" w:sz="0" w:space="0" w:color="auto"/>
      </w:divBdr>
    </w:div>
    <w:div w:id="1334988634">
      <w:bodyDiv w:val="1"/>
      <w:marLeft w:val="0"/>
      <w:marRight w:val="0"/>
      <w:marTop w:val="0"/>
      <w:marBottom w:val="0"/>
      <w:divBdr>
        <w:top w:val="none" w:sz="0" w:space="0" w:color="auto"/>
        <w:left w:val="none" w:sz="0" w:space="0" w:color="auto"/>
        <w:bottom w:val="none" w:sz="0" w:space="0" w:color="auto"/>
        <w:right w:val="none" w:sz="0" w:space="0" w:color="auto"/>
      </w:divBdr>
    </w:div>
    <w:div w:id="1357123088">
      <w:bodyDiv w:val="1"/>
      <w:marLeft w:val="0"/>
      <w:marRight w:val="0"/>
      <w:marTop w:val="0"/>
      <w:marBottom w:val="0"/>
      <w:divBdr>
        <w:top w:val="none" w:sz="0" w:space="0" w:color="auto"/>
        <w:left w:val="none" w:sz="0" w:space="0" w:color="auto"/>
        <w:bottom w:val="none" w:sz="0" w:space="0" w:color="auto"/>
        <w:right w:val="none" w:sz="0" w:space="0" w:color="auto"/>
      </w:divBdr>
    </w:div>
    <w:div w:id="1360400658">
      <w:bodyDiv w:val="1"/>
      <w:marLeft w:val="0"/>
      <w:marRight w:val="0"/>
      <w:marTop w:val="0"/>
      <w:marBottom w:val="0"/>
      <w:divBdr>
        <w:top w:val="none" w:sz="0" w:space="0" w:color="auto"/>
        <w:left w:val="none" w:sz="0" w:space="0" w:color="auto"/>
        <w:bottom w:val="none" w:sz="0" w:space="0" w:color="auto"/>
        <w:right w:val="none" w:sz="0" w:space="0" w:color="auto"/>
      </w:divBdr>
    </w:div>
    <w:div w:id="1363245011">
      <w:bodyDiv w:val="1"/>
      <w:marLeft w:val="0"/>
      <w:marRight w:val="0"/>
      <w:marTop w:val="0"/>
      <w:marBottom w:val="0"/>
      <w:divBdr>
        <w:top w:val="none" w:sz="0" w:space="0" w:color="auto"/>
        <w:left w:val="none" w:sz="0" w:space="0" w:color="auto"/>
        <w:bottom w:val="none" w:sz="0" w:space="0" w:color="auto"/>
        <w:right w:val="none" w:sz="0" w:space="0" w:color="auto"/>
      </w:divBdr>
    </w:div>
    <w:div w:id="1364942514">
      <w:bodyDiv w:val="1"/>
      <w:marLeft w:val="0"/>
      <w:marRight w:val="0"/>
      <w:marTop w:val="0"/>
      <w:marBottom w:val="0"/>
      <w:divBdr>
        <w:top w:val="none" w:sz="0" w:space="0" w:color="auto"/>
        <w:left w:val="none" w:sz="0" w:space="0" w:color="auto"/>
        <w:bottom w:val="none" w:sz="0" w:space="0" w:color="auto"/>
        <w:right w:val="none" w:sz="0" w:space="0" w:color="auto"/>
      </w:divBdr>
    </w:div>
    <w:div w:id="1379815943">
      <w:bodyDiv w:val="1"/>
      <w:marLeft w:val="0"/>
      <w:marRight w:val="0"/>
      <w:marTop w:val="0"/>
      <w:marBottom w:val="0"/>
      <w:divBdr>
        <w:top w:val="none" w:sz="0" w:space="0" w:color="auto"/>
        <w:left w:val="none" w:sz="0" w:space="0" w:color="auto"/>
        <w:bottom w:val="none" w:sz="0" w:space="0" w:color="auto"/>
        <w:right w:val="none" w:sz="0" w:space="0" w:color="auto"/>
      </w:divBdr>
    </w:div>
    <w:div w:id="1381972759">
      <w:bodyDiv w:val="1"/>
      <w:marLeft w:val="0"/>
      <w:marRight w:val="0"/>
      <w:marTop w:val="0"/>
      <w:marBottom w:val="0"/>
      <w:divBdr>
        <w:top w:val="none" w:sz="0" w:space="0" w:color="auto"/>
        <w:left w:val="none" w:sz="0" w:space="0" w:color="auto"/>
        <w:bottom w:val="none" w:sz="0" w:space="0" w:color="auto"/>
        <w:right w:val="none" w:sz="0" w:space="0" w:color="auto"/>
      </w:divBdr>
    </w:div>
    <w:div w:id="1394809375">
      <w:bodyDiv w:val="1"/>
      <w:marLeft w:val="0"/>
      <w:marRight w:val="0"/>
      <w:marTop w:val="0"/>
      <w:marBottom w:val="0"/>
      <w:divBdr>
        <w:top w:val="none" w:sz="0" w:space="0" w:color="auto"/>
        <w:left w:val="none" w:sz="0" w:space="0" w:color="auto"/>
        <w:bottom w:val="none" w:sz="0" w:space="0" w:color="auto"/>
        <w:right w:val="none" w:sz="0" w:space="0" w:color="auto"/>
      </w:divBdr>
    </w:div>
    <w:div w:id="1429306150">
      <w:bodyDiv w:val="1"/>
      <w:marLeft w:val="0"/>
      <w:marRight w:val="0"/>
      <w:marTop w:val="0"/>
      <w:marBottom w:val="0"/>
      <w:divBdr>
        <w:top w:val="none" w:sz="0" w:space="0" w:color="auto"/>
        <w:left w:val="none" w:sz="0" w:space="0" w:color="auto"/>
        <w:bottom w:val="none" w:sz="0" w:space="0" w:color="auto"/>
        <w:right w:val="none" w:sz="0" w:space="0" w:color="auto"/>
      </w:divBdr>
    </w:div>
    <w:div w:id="1452355187">
      <w:bodyDiv w:val="1"/>
      <w:marLeft w:val="0"/>
      <w:marRight w:val="0"/>
      <w:marTop w:val="0"/>
      <w:marBottom w:val="0"/>
      <w:divBdr>
        <w:top w:val="none" w:sz="0" w:space="0" w:color="auto"/>
        <w:left w:val="none" w:sz="0" w:space="0" w:color="auto"/>
        <w:bottom w:val="none" w:sz="0" w:space="0" w:color="auto"/>
        <w:right w:val="none" w:sz="0" w:space="0" w:color="auto"/>
      </w:divBdr>
    </w:div>
    <w:div w:id="1491218868">
      <w:bodyDiv w:val="1"/>
      <w:marLeft w:val="0"/>
      <w:marRight w:val="0"/>
      <w:marTop w:val="0"/>
      <w:marBottom w:val="0"/>
      <w:divBdr>
        <w:top w:val="none" w:sz="0" w:space="0" w:color="auto"/>
        <w:left w:val="none" w:sz="0" w:space="0" w:color="auto"/>
        <w:bottom w:val="none" w:sz="0" w:space="0" w:color="auto"/>
        <w:right w:val="none" w:sz="0" w:space="0" w:color="auto"/>
      </w:divBdr>
    </w:div>
    <w:div w:id="1491677486">
      <w:bodyDiv w:val="1"/>
      <w:marLeft w:val="0"/>
      <w:marRight w:val="0"/>
      <w:marTop w:val="0"/>
      <w:marBottom w:val="0"/>
      <w:divBdr>
        <w:top w:val="none" w:sz="0" w:space="0" w:color="auto"/>
        <w:left w:val="none" w:sz="0" w:space="0" w:color="auto"/>
        <w:bottom w:val="none" w:sz="0" w:space="0" w:color="auto"/>
        <w:right w:val="none" w:sz="0" w:space="0" w:color="auto"/>
      </w:divBdr>
    </w:div>
    <w:div w:id="1491798599">
      <w:bodyDiv w:val="1"/>
      <w:marLeft w:val="0"/>
      <w:marRight w:val="0"/>
      <w:marTop w:val="0"/>
      <w:marBottom w:val="0"/>
      <w:divBdr>
        <w:top w:val="none" w:sz="0" w:space="0" w:color="auto"/>
        <w:left w:val="none" w:sz="0" w:space="0" w:color="auto"/>
        <w:bottom w:val="none" w:sz="0" w:space="0" w:color="auto"/>
        <w:right w:val="none" w:sz="0" w:space="0" w:color="auto"/>
      </w:divBdr>
    </w:div>
    <w:div w:id="1507673616">
      <w:bodyDiv w:val="1"/>
      <w:marLeft w:val="0"/>
      <w:marRight w:val="0"/>
      <w:marTop w:val="0"/>
      <w:marBottom w:val="0"/>
      <w:divBdr>
        <w:top w:val="none" w:sz="0" w:space="0" w:color="auto"/>
        <w:left w:val="none" w:sz="0" w:space="0" w:color="auto"/>
        <w:bottom w:val="none" w:sz="0" w:space="0" w:color="auto"/>
        <w:right w:val="none" w:sz="0" w:space="0" w:color="auto"/>
      </w:divBdr>
    </w:div>
    <w:div w:id="1515919935">
      <w:bodyDiv w:val="1"/>
      <w:marLeft w:val="0"/>
      <w:marRight w:val="0"/>
      <w:marTop w:val="0"/>
      <w:marBottom w:val="0"/>
      <w:divBdr>
        <w:top w:val="none" w:sz="0" w:space="0" w:color="auto"/>
        <w:left w:val="none" w:sz="0" w:space="0" w:color="auto"/>
        <w:bottom w:val="none" w:sz="0" w:space="0" w:color="auto"/>
        <w:right w:val="none" w:sz="0" w:space="0" w:color="auto"/>
      </w:divBdr>
    </w:div>
    <w:div w:id="1535583162">
      <w:bodyDiv w:val="1"/>
      <w:marLeft w:val="0"/>
      <w:marRight w:val="0"/>
      <w:marTop w:val="0"/>
      <w:marBottom w:val="0"/>
      <w:divBdr>
        <w:top w:val="none" w:sz="0" w:space="0" w:color="auto"/>
        <w:left w:val="none" w:sz="0" w:space="0" w:color="auto"/>
        <w:bottom w:val="none" w:sz="0" w:space="0" w:color="auto"/>
        <w:right w:val="none" w:sz="0" w:space="0" w:color="auto"/>
      </w:divBdr>
    </w:div>
    <w:div w:id="1550070734">
      <w:bodyDiv w:val="1"/>
      <w:marLeft w:val="0"/>
      <w:marRight w:val="0"/>
      <w:marTop w:val="0"/>
      <w:marBottom w:val="0"/>
      <w:divBdr>
        <w:top w:val="none" w:sz="0" w:space="0" w:color="auto"/>
        <w:left w:val="none" w:sz="0" w:space="0" w:color="auto"/>
        <w:bottom w:val="none" w:sz="0" w:space="0" w:color="auto"/>
        <w:right w:val="none" w:sz="0" w:space="0" w:color="auto"/>
      </w:divBdr>
    </w:div>
    <w:div w:id="1556623118">
      <w:bodyDiv w:val="1"/>
      <w:marLeft w:val="0"/>
      <w:marRight w:val="0"/>
      <w:marTop w:val="0"/>
      <w:marBottom w:val="0"/>
      <w:divBdr>
        <w:top w:val="none" w:sz="0" w:space="0" w:color="auto"/>
        <w:left w:val="none" w:sz="0" w:space="0" w:color="auto"/>
        <w:bottom w:val="none" w:sz="0" w:space="0" w:color="auto"/>
        <w:right w:val="none" w:sz="0" w:space="0" w:color="auto"/>
      </w:divBdr>
    </w:div>
    <w:div w:id="1561751892">
      <w:bodyDiv w:val="1"/>
      <w:marLeft w:val="0"/>
      <w:marRight w:val="0"/>
      <w:marTop w:val="0"/>
      <w:marBottom w:val="0"/>
      <w:divBdr>
        <w:top w:val="none" w:sz="0" w:space="0" w:color="auto"/>
        <w:left w:val="none" w:sz="0" w:space="0" w:color="auto"/>
        <w:bottom w:val="none" w:sz="0" w:space="0" w:color="auto"/>
        <w:right w:val="none" w:sz="0" w:space="0" w:color="auto"/>
      </w:divBdr>
    </w:div>
    <w:div w:id="1564831546">
      <w:bodyDiv w:val="1"/>
      <w:marLeft w:val="0"/>
      <w:marRight w:val="0"/>
      <w:marTop w:val="0"/>
      <w:marBottom w:val="0"/>
      <w:divBdr>
        <w:top w:val="none" w:sz="0" w:space="0" w:color="auto"/>
        <w:left w:val="none" w:sz="0" w:space="0" w:color="auto"/>
        <w:bottom w:val="none" w:sz="0" w:space="0" w:color="auto"/>
        <w:right w:val="none" w:sz="0" w:space="0" w:color="auto"/>
      </w:divBdr>
    </w:div>
    <w:div w:id="1581987249">
      <w:bodyDiv w:val="1"/>
      <w:marLeft w:val="0"/>
      <w:marRight w:val="0"/>
      <w:marTop w:val="0"/>
      <w:marBottom w:val="0"/>
      <w:divBdr>
        <w:top w:val="none" w:sz="0" w:space="0" w:color="auto"/>
        <w:left w:val="none" w:sz="0" w:space="0" w:color="auto"/>
        <w:bottom w:val="none" w:sz="0" w:space="0" w:color="auto"/>
        <w:right w:val="none" w:sz="0" w:space="0" w:color="auto"/>
      </w:divBdr>
    </w:div>
    <w:div w:id="1594700195">
      <w:bodyDiv w:val="1"/>
      <w:marLeft w:val="0"/>
      <w:marRight w:val="0"/>
      <w:marTop w:val="0"/>
      <w:marBottom w:val="0"/>
      <w:divBdr>
        <w:top w:val="none" w:sz="0" w:space="0" w:color="auto"/>
        <w:left w:val="none" w:sz="0" w:space="0" w:color="auto"/>
        <w:bottom w:val="none" w:sz="0" w:space="0" w:color="auto"/>
        <w:right w:val="none" w:sz="0" w:space="0" w:color="auto"/>
      </w:divBdr>
    </w:div>
    <w:div w:id="1597058033">
      <w:bodyDiv w:val="1"/>
      <w:marLeft w:val="0"/>
      <w:marRight w:val="0"/>
      <w:marTop w:val="0"/>
      <w:marBottom w:val="0"/>
      <w:divBdr>
        <w:top w:val="none" w:sz="0" w:space="0" w:color="auto"/>
        <w:left w:val="none" w:sz="0" w:space="0" w:color="auto"/>
        <w:bottom w:val="none" w:sz="0" w:space="0" w:color="auto"/>
        <w:right w:val="none" w:sz="0" w:space="0" w:color="auto"/>
      </w:divBdr>
    </w:div>
    <w:div w:id="1602879552">
      <w:bodyDiv w:val="1"/>
      <w:marLeft w:val="0"/>
      <w:marRight w:val="0"/>
      <w:marTop w:val="0"/>
      <w:marBottom w:val="0"/>
      <w:divBdr>
        <w:top w:val="none" w:sz="0" w:space="0" w:color="auto"/>
        <w:left w:val="none" w:sz="0" w:space="0" w:color="auto"/>
        <w:bottom w:val="none" w:sz="0" w:space="0" w:color="auto"/>
        <w:right w:val="none" w:sz="0" w:space="0" w:color="auto"/>
      </w:divBdr>
    </w:div>
    <w:div w:id="1603949715">
      <w:bodyDiv w:val="1"/>
      <w:marLeft w:val="0"/>
      <w:marRight w:val="0"/>
      <w:marTop w:val="0"/>
      <w:marBottom w:val="0"/>
      <w:divBdr>
        <w:top w:val="none" w:sz="0" w:space="0" w:color="auto"/>
        <w:left w:val="none" w:sz="0" w:space="0" w:color="auto"/>
        <w:bottom w:val="none" w:sz="0" w:space="0" w:color="auto"/>
        <w:right w:val="none" w:sz="0" w:space="0" w:color="auto"/>
      </w:divBdr>
    </w:div>
    <w:div w:id="1633710361">
      <w:bodyDiv w:val="1"/>
      <w:marLeft w:val="0"/>
      <w:marRight w:val="0"/>
      <w:marTop w:val="0"/>
      <w:marBottom w:val="0"/>
      <w:divBdr>
        <w:top w:val="none" w:sz="0" w:space="0" w:color="auto"/>
        <w:left w:val="none" w:sz="0" w:space="0" w:color="auto"/>
        <w:bottom w:val="none" w:sz="0" w:space="0" w:color="auto"/>
        <w:right w:val="none" w:sz="0" w:space="0" w:color="auto"/>
      </w:divBdr>
    </w:div>
    <w:div w:id="1664360633">
      <w:bodyDiv w:val="1"/>
      <w:marLeft w:val="0"/>
      <w:marRight w:val="0"/>
      <w:marTop w:val="0"/>
      <w:marBottom w:val="0"/>
      <w:divBdr>
        <w:top w:val="none" w:sz="0" w:space="0" w:color="auto"/>
        <w:left w:val="none" w:sz="0" w:space="0" w:color="auto"/>
        <w:bottom w:val="none" w:sz="0" w:space="0" w:color="auto"/>
        <w:right w:val="none" w:sz="0" w:space="0" w:color="auto"/>
      </w:divBdr>
    </w:div>
    <w:div w:id="1676305984">
      <w:bodyDiv w:val="1"/>
      <w:marLeft w:val="0"/>
      <w:marRight w:val="0"/>
      <w:marTop w:val="0"/>
      <w:marBottom w:val="0"/>
      <w:divBdr>
        <w:top w:val="none" w:sz="0" w:space="0" w:color="auto"/>
        <w:left w:val="none" w:sz="0" w:space="0" w:color="auto"/>
        <w:bottom w:val="none" w:sz="0" w:space="0" w:color="auto"/>
        <w:right w:val="none" w:sz="0" w:space="0" w:color="auto"/>
      </w:divBdr>
      <w:divsChild>
        <w:div w:id="1082681887">
          <w:marLeft w:val="274"/>
          <w:marRight w:val="0"/>
          <w:marTop w:val="0"/>
          <w:marBottom w:val="0"/>
          <w:divBdr>
            <w:top w:val="none" w:sz="0" w:space="0" w:color="auto"/>
            <w:left w:val="none" w:sz="0" w:space="0" w:color="auto"/>
            <w:bottom w:val="none" w:sz="0" w:space="0" w:color="auto"/>
            <w:right w:val="none" w:sz="0" w:space="0" w:color="auto"/>
          </w:divBdr>
        </w:div>
        <w:div w:id="1012219493">
          <w:marLeft w:val="274"/>
          <w:marRight w:val="0"/>
          <w:marTop w:val="0"/>
          <w:marBottom w:val="0"/>
          <w:divBdr>
            <w:top w:val="none" w:sz="0" w:space="0" w:color="auto"/>
            <w:left w:val="none" w:sz="0" w:space="0" w:color="auto"/>
            <w:bottom w:val="none" w:sz="0" w:space="0" w:color="auto"/>
            <w:right w:val="none" w:sz="0" w:space="0" w:color="auto"/>
          </w:divBdr>
        </w:div>
        <w:div w:id="1885798683">
          <w:marLeft w:val="274"/>
          <w:marRight w:val="0"/>
          <w:marTop w:val="0"/>
          <w:marBottom w:val="0"/>
          <w:divBdr>
            <w:top w:val="none" w:sz="0" w:space="0" w:color="auto"/>
            <w:left w:val="none" w:sz="0" w:space="0" w:color="auto"/>
            <w:bottom w:val="none" w:sz="0" w:space="0" w:color="auto"/>
            <w:right w:val="none" w:sz="0" w:space="0" w:color="auto"/>
          </w:divBdr>
        </w:div>
      </w:divsChild>
    </w:div>
    <w:div w:id="1689478186">
      <w:bodyDiv w:val="1"/>
      <w:marLeft w:val="0"/>
      <w:marRight w:val="0"/>
      <w:marTop w:val="0"/>
      <w:marBottom w:val="0"/>
      <w:divBdr>
        <w:top w:val="none" w:sz="0" w:space="0" w:color="auto"/>
        <w:left w:val="none" w:sz="0" w:space="0" w:color="auto"/>
        <w:bottom w:val="none" w:sz="0" w:space="0" w:color="auto"/>
        <w:right w:val="none" w:sz="0" w:space="0" w:color="auto"/>
      </w:divBdr>
    </w:div>
    <w:div w:id="1691712321">
      <w:bodyDiv w:val="1"/>
      <w:marLeft w:val="0"/>
      <w:marRight w:val="0"/>
      <w:marTop w:val="0"/>
      <w:marBottom w:val="0"/>
      <w:divBdr>
        <w:top w:val="none" w:sz="0" w:space="0" w:color="auto"/>
        <w:left w:val="none" w:sz="0" w:space="0" w:color="auto"/>
        <w:bottom w:val="none" w:sz="0" w:space="0" w:color="auto"/>
        <w:right w:val="none" w:sz="0" w:space="0" w:color="auto"/>
      </w:divBdr>
    </w:div>
    <w:div w:id="1706102100">
      <w:bodyDiv w:val="1"/>
      <w:marLeft w:val="0"/>
      <w:marRight w:val="0"/>
      <w:marTop w:val="0"/>
      <w:marBottom w:val="0"/>
      <w:divBdr>
        <w:top w:val="none" w:sz="0" w:space="0" w:color="auto"/>
        <w:left w:val="none" w:sz="0" w:space="0" w:color="auto"/>
        <w:bottom w:val="none" w:sz="0" w:space="0" w:color="auto"/>
        <w:right w:val="none" w:sz="0" w:space="0" w:color="auto"/>
      </w:divBdr>
    </w:div>
    <w:div w:id="1711882272">
      <w:bodyDiv w:val="1"/>
      <w:marLeft w:val="0"/>
      <w:marRight w:val="0"/>
      <w:marTop w:val="0"/>
      <w:marBottom w:val="0"/>
      <w:divBdr>
        <w:top w:val="none" w:sz="0" w:space="0" w:color="auto"/>
        <w:left w:val="none" w:sz="0" w:space="0" w:color="auto"/>
        <w:bottom w:val="none" w:sz="0" w:space="0" w:color="auto"/>
        <w:right w:val="none" w:sz="0" w:space="0" w:color="auto"/>
      </w:divBdr>
      <w:divsChild>
        <w:div w:id="1661082734">
          <w:marLeft w:val="446"/>
          <w:marRight w:val="0"/>
          <w:marTop w:val="0"/>
          <w:marBottom w:val="0"/>
          <w:divBdr>
            <w:top w:val="none" w:sz="0" w:space="0" w:color="auto"/>
            <w:left w:val="none" w:sz="0" w:space="0" w:color="auto"/>
            <w:bottom w:val="none" w:sz="0" w:space="0" w:color="auto"/>
            <w:right w:val="none" w:sz="0" w:space="0" w:color="auto"/>
          </w:divBdr>
        </w:div>
        <w:div w:id="835606286">
          <w:marLeft w:val="446"/>
          <w:marRight w:val="0"/>
          <w:marTop w:val="0"/>
          <w:marBottom w:val="0"/>
          <w:divBdr>
            <w:top w:val="none" w:sz="0" w:space="0" w:color="auto"/>
            <w:left w:val="none" w:sz="0" w:space="0" w:color="auto"/>
            <w:bottom w:val="none" w:sz="0" w:space="0" w:color="auto"/>
            <w:right w:val="none" w:sz="0" w:space="0" w:color="auto"/>
          </w:divBdr>
        </w:div>
        <w:div w:id="1843885861">
          <w:marLeft w:val="446"/>
          <w:marRight w:val="0"/>
          <w:marTop w:val="0"/>
          <w:marBottom w:val="0"/>
          <w:divBdr>
            <w:top w:val="none" w:sz="0" w:space="0" w:color="auto"/>
            <w:left w:val="none" w:sz="0" w:space="0" w:color="auto"/>
            <w:bottom w:val="none" w:sz="0" w:space="0" w:color="auto"/>
            <w:right w:val="none" w:sz="0" w:space="0" w:color="auto"/>
          </w:divBdr>
        </w:div>
      </w:divsChild>
    </w:div>
    <w:div w:id="1715233554">
      <w:bodyDiv w:val="1"/>
      <w:marLeft w:val="0"/>
      <w:marRight w:val="0"/>
      <w:marTop w:val="0"/>
      <w:marBottom w:val="0"/>
      <w:divBdr>
        <w:top w:val="none" w:sz="0" w:space="0" w:color="auto"/>
        <w:left w:val="none" w:sz="0" w:space="0" w:color="auto"/>
        <w:bottom w:val="none" w:sz="0" w:space="0" w:color="auto"/>
        <w:right w:val="none" w:sz="0" w:space="0" w:color="auto"/>
      </w:divBdr>
      <w:divsChild>
        <w:div w:id="572473538">
          <w:marLeft w:val="0"/>
          <w:marRight w:val="0"/>
          <w:marTop w:val="0"/>
          <w:marBottom w:val="300"/>
          <w:divBdr>
            <w:top w:val="single" w:sz="6" w:space="0" w:color="E4E4E4"/>
            <w:left w:val="single" w:sz="6" w:space="0" w:color="E4E4E4"/>
            <w:bottom w:val="single" w:sz="6" w:space="0" w:color="E4E4E4"/>
            <w:right w:val="single" w:sz="6" w:space="0" w:color="E4E4E4"/>
          </w:divBdr>
          <w:divsChild>
            <w:div w:id="309213709">
              <w:marLeft w:val="0"/>
              <w:marRight w:val="0"/>
              <w:marTop w:val="0"/>
              <w:marBottom w:val="0"/>
              <w:divBdr>
                <w:top w:val="none" w:sz="0" w:space="0" w:color="auto"/>
                <w:left w:val="none" w:sz="0" w:space="0" w:color="auto"/>
                <w:bottom w:val="none" w:sz="0" w:space="0" w:color="auto"/>
                <w:right w:val="none" w:sz="0" w:space="0" w:color="auto"/>
              </w:divBdr>
              <w:divsChild>
                <w:div w:id="185022328">
                  <w:marLeft w:val="0"/>
                  <w:marRight w:val="0"/>
                  <w:marTop w:val="0"/>
                  <w:marBottom w:val="300"/>
                  <w:divBdr>
                    <w:top w:val="single" w:sz="6" w:space="0" w:color="E4E4E4"/>
                    <w:left w:val="single" w:sz="6" w:space="0" w:color="E4E4E4"/>
                    <w:bottom w:val="single" w:sz="6" w:space="0" w:color="E4E4E4"/>
                    <w:right w:val="single" w:sz="6" w:space="0" w:color="E4E4E4"/>
                  </w:divBdr>
                  <w:divsChild>
                    <w:div w:id="456221560">
                      <w:marLeft w:val="0"/>
                      <w:marRight w:val="0"/>
                      <w:marTop w:val="0"/>
                      <w:marBottom w:val="0"/>
                      <w:divBdr>
                        <w:top w:val="none" w:sz="0" w:space="0" w:color="auto"/>
                        <w:left w:val="none" w:sz="0" w:space="0" w:color="auto"/>
                        <w:bottom w:val="none" w:sz="0" w:space="0" w:color="auto"/>
                        <w:right w:val="none" w:sz="0" w:space="0" w:color="auto"/>
                      </w:divBdr>
                      <w:divsChild>
                        <w:div w:id="550578376">
                          <w:marLeft w:val="0"/>
                          <w:marRight w:val="0"/>
                          <w:marTop w:val="0"/>
                          <w:marBottom w:val="0"/>
                          <w:divBdr>
                            <w:top w:val="none" w:sz="0" w:space="0" w:color="auto"/>
                            <w:left w:val="none" w:sz="0" w:space="0" w:color="auto"/>
                            <w:bottom w:val="none" w:sz="0" w:space="0" w:color="auto"/>
                            <w:right w:val="none" w:sz="0" w:space="0" w:color="auto"/>
                          </w:divBdr>
                          <w:divsChild>
                            <w:div w:id="292760913">
                              <w:marLeft w:val="0"/>
                              <w:marRight w:val="0"/>
                              <w:marTop w:val="300"/>
                              <w:marBottom w:val="150"/>
                              <w:divBdr>
                                <w:top w:val="none" w:sz="0" w:space="0" w:color="auto"/>
                                <w:left w:val="none" w:sz="0" w:space="0" w:color="auto"/>
                                <w:bottom w:val="none" w:sz="0" w:space="0" w:color="auto"/>
                                <w:right w:val="none" w:sz="0" w:space="0" w:color="auto"/>
                              </w:divBdr>
                            </w:div>
                            <w:div w:id="453258624">
                              <w:marLeft w:val="0"/>
                              <w:marRight w:val="0"/>
                              <w:marTop w:val="0"/>
                              <w:marBottom w:val="0"/>
                              <w:divBdr>
                                <w:top w:val="none" w:sz="0" w:space="0" w:color="auto"/>
                                <w:left w:val="none" w:sz="0" w:space="0" w:color="auto"/>
                                <w:bottom w:val="none" w:sz="0" w:space="0" w:color="auto"/>
                                <w:right w:val="none" w:sz="0" w:space="0" w:color="auto"/>
                              </w:divBdr>
                              <w:divsChild>
                                <w:div w:id="857156685">
                                  <w:marLeft w:val="0"/>
                                  <w:marRight w:val="0"/>
                                  <w:marTop w:val="300"/>
                                  <w:marBottom w:val="150"/>
                                  <w:divBdr>
                                    <w:top w:val="none" w:sz="0" w:space="0" w:color="auto"/>
                                    <w:left w:val="none" w:sz="0" w:space="0" w:color="auto"/>
                                    <w:bottom w:val="none" w:sz="0" w:space="0" w:color="auto"/>
                                    <w:right w:val="none" w:sz="0" w:space="0" w:color="auto"/>
                                  </w:divBdr>
                                </w:div>
                              </w:divsChild>
                            </w:div>
                            <w:div w:id="492768688">
                              <w:marLeft w:val="0"/>
                              <w:marRight w:val="0"/>
                              <w:marTop w:val="300"/>
                              <w:marBottom w:val="150"/>
                              <w:divBdr>
                                <w:top w:val="none" w:sz="0" w:space="0" w:color="auto"/>
                                <w:left w:val="none" w:sz="0" w:space="0" w:color="auto"/>
                                <w:bottom w:val="none" w:sz="0" w:space="0" w:color="auto"/>
                                <w:right w:val="none" w:sz="0" w:space="0" w:color="auto"/>
                              </w:divBdr>
                            </w:div>
                            <w:div w:id="747189966">
                              <w:marLeft w:val="0"/>
                              <w:marRight w:val="0"/>
                              <w:marTop w:val="300"/>
                              <w:marBottom w:val="150"/>
                              <w:divBdr>
                                <w:top w:val="none" w:sz="0" w:space="0" w:color="auto"/>
                                <w:left w:val="none" w:sz="0" w:space="0" w:color="auto"/>
                                <w:bottom w:val="none" w:sz="0" w:space="0" w:color="auto"/>
                                <w:right w:val="none" w:sz="0" w:space="0" w:color="auto"/>
                              </w:divBdr>
                            </w:div>
                            <w:div w:id="20556875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80615614">
                  <w:marLeft w:val="0"/>
                  <w:marRight w:val="0"/>
                  <w:marTop w:val="0"/>
                  <w:marBottom w:val="300"/>
                  <w:divBdr>
                    <w:top w:val="single" w:sz="6" w:space="0" w:color="E4E4E4"/>
                    <w:left w:val="single" w:sz="6" w:space="0" w:color="E4E4E4"/>
                    <w:bottom w:val="single" w:sz="6" w:space="0" w:color="E4E4E4"/>
                    <w:right w:val="single" w:sz="6" w:space="0" w:color="E4E4E4"/>
                  </w:divBdr>
                  <w:divsChild>
                    <w:div w:id="1628000546">
                      <w:marLeft w:val="0"/>
                      <w:marRight w:val="0"/>
                      <w:marTop w:val="0"/>
                      <w:marBottom w:val="0"/>
                      <w:divBdr>
                        <w:top w:val="none" w:sz="0" w:space="0" w:color="auto"/>
                        <w:left w:val="none" w:sz="0" w:space="0" w:color="auto"/>
                        <w:bottom w:val="none" w:sz="0" w:space="0" w:color="auto"/>
                        <w:right w:val="none" w:sz="0" w:space="0" w:color="auto"/>
                      </w:divBdr>
                      <w:divsChild>
                        <w:div w:id="1842432535">
                          <w:marLeft w:val="0"/>
                          <w:marRight w:val="0"/>
                          <w:marTop w:val="0"/>
                          <w:marBottom w:val="0"/>
                          <w:divBdr>
                            <w:top w:val="none" w:sz="0" w:space="0" w:color="auto"/>
                            <w:left w:val="none" w:sz="0" w:space="0" w:color="auto"/>
                            <w:bottom w:val="none" w:sz="0" w:space="0" w:color="auto"/>
                            <w:right w:val="none" w:sz="0" w:space="0" w:color="auto"/>
                          </w:divBdr>
                          <w:divsChild>
                            <w:div w:id="53166733">
                              <w:marLeft w:val="0"/>
                              <w:marRight w:val="0"/>
                              <w:marTop w:val="300"/>
                              <w:marBottom w:val="150"/>
                              <w:divBdr>
                                <w:top w:val="none" w:sz="0" w:space="0" w:color="auto"/>
                                <w:left w:val="none" w:sz="0" w:space="0" w:color="auto"/>
                                <w:bottom w:val="none" w:sz="0" w:space="0" w:color="auto"/>
                                <w:right w:val="none" w:sz="0" w:space="0" w:color="auto"/>
                              </w:divBdr>
                            </w:div>
                            <w:div w:id="175003657">
                              <w:marLeft w:val="0"/>
                              <w:marRight w:val="0"/>
                              <w:marTop w:val="300"/>
                              <w:marBottom w:val="150"/>
                              <w:divBdr>
                                <w:top w:val="none" w:sz="0" w:space="0" w:color="auto"/>
                                <w:left w:val="none" w:sz="0" w:space="0" w:color="auto"/>
                                <w:bottom w:val="none" w:sz="0" w:space="0" w:color="auto"/>
                                <w:right w:val="none" w:sz="0" w:space="0" w:color="auto"/>
                              </w:divBdr>
                            </w:div>
                            <w:div w:id="185869046">
                              <w:marLeft w:val="0"/>
                              <w:marRight w:val="0"/>
                              <w:marTop w:val="300"/>
                              <w:marBottom w:val="150"/>
                              <w:divBdr>
                                <w:top w:val="none" w:sz="0" w:space="0" w:color="auto"/>
                                <w:left w:val="none" w:sz="0" w:space="0" w:color="auto"/>
                                <w:bottom w:val="none" w:sz="0" w:space="0" w:color="auto"/>
                                <w:right w:val="none" w:sz="0" w:space="0" w:color="auto"/>
                              </w:divBdr>
                            </w:div>
                            <w:div w:id="247925318">
                              <w:marLeft w:val="0"/>
                              <w:marRight w:val="0"/>
                              <w:marTop w:val="300"/>
                              <w:marBottom w:val="150"/>
                              <w:divBdr>
                                <w:top w:val="none" w:sz="0" w:space="0" w:color="auto"/>
                                <w:left w:val="none" w:sz="0" w:space="0" w:color="auto"/>
                                <w:bottom w:val="none" w:sz="0" w:space="0" w:color="auto"/>
                                <w:right w:val="none" w:sz="0" w:space="0" w:color="auto"/>
                              </w:divBdr>
                            </w:div>
                            <w:div w:id="326397191">
                              <w:marLeft w:val="0"/>
                              <w:marRight w:val="0"/>
                              <w:marTop w:val="300"/>
                              <w:marBottom w:val="150"/>
                              <w:divBdr>
                                <w:top w:val="none" w:sz="0" w:space="0" w:color="auto"/>
                                <w:left w:val="none" w:sz="0" w:space="0" w:color="auto"/>
                                <w:bottom w:val="none" w:sz="0" w:space="0" w:color="auto"/>
                                <w:right w:val="none" w:sz="0" w:space="0" w:color="auto"/>
                              </w:divBdr>
                            </w:div>
                            <w:div w:id="335616605">
                              <w:marLeft w:val="0"/>
                              <w:marRight w:val="0"/>
                              <w:marTop w:val="300"/>
                              <w:marBottom w:val="150"/>
                              <w:divBdr>
                                <w:top w:val="none" w:sz="0" w:space="0" w:color="auto"/>
                                <w:left w:val="none" w:sz="0" w:space="0" w:color="auto"/>
                                <w:bottom w:val="none" w:sz="0" w:space="0" w:color="auto"/>
                                <w:right w:val="none" w:sz="0" w:space="0" w:color="auto"/>
                              </w:divBdr>
                            </w:div>
                            <w:div w:id="408967309">
                              <w:marLeft w:val="0"/>
                              <w:marRight w:val="0"/>
                              <w:marTop w:val="300"/>
                              <w:marBottom w:val="150"/>
                              <w:divBdr>
                                <w:top w:val="none" w:sz="0" w:space="0" w:color="auto"/>
                                <w:left w:val="none" w:sz="0" w:space="0" w:color="auto"/>
                                <w:bottom w:val="none" w:sz="0" w:space="0" w:color="auto"/>
                                <w:right w:val="none" w:sz="0" w:space="0" w:color="auto"/>
                              </w:divBdr>
                            </w:div>
                            <w:div w:id="491872165">
                              <w:marLeft w:val="0"/>
                              <w:marRight w:val="0"/>
                              <w:marTop w:val="300"/>
                              <w:marBottom w:val="150"/>
                              <w:divBdr>
                                <w:top w:val="none" w:sz="0" w:space="0" w:color="auto"/>
                                <w:left w:val="none" w:sz="0" w:space="0" w:color="auto"/>
                                <w:bottom w:val="none" w:sz="0" w:space="0" w:color="auto"/>
                                <w:right w:val="none" w:sz="0" w:space="0" w:color="auto"/>
                              </w:divBdr>
                            </w:div>
                            <w:div w:id="520895691">
                              <w:marLeft w:val="0"/>
                              <w:marRight w:val="0"/>
                              <w:marTop w:val="300"/>
                              <w:marBottom w:val="150"/>
                              <w:divBdr>
                                <w:top w:val="none" w:sz="0" w:space="0" w:color="auto"/>
                                <w:left w:val="none" w:sz="0" w:space="0" w:color="auto"/>
                                <w:bottom w:val="none" w:sz="0" w:space="0" w:color="auto"/>
                                <w:right w:val="none" w:sz="0" w:space="0" w:color="auto"/>
                              </w:divBdr>
                            </w:div>
                            <w:div w:id="574319947">
                              <w:marLeft w:val="0"/>
                              <w:marRight w:val="0"/>
                              <w:marTop w:val="300"/>
                              <w:marBottom w:val="150"/>
                              <w:divBdr>
                                <w:top w:val="none" w:sz="0" w:space="0" w:color="auto"/>
                                <w:left w:val="none" w:sz="0" w:space="0" w:color="auto"/>
                                <w:bottom w:val="none" w:sz="0" w:space="0" w:color="auto"/>
                                <w:right w:val="none" w:sz="0" w:space="0" w:color="auto"/>
                              </w:divBdr>
                            </w:div>
                            <w:div w:id="728650852">
                              <w:marLeft w:val="0"/>
                              <w:marRight w:val="0"/>
                              <w:marTop w:val="300"/>
                              <w:marBottom w:val="150"/>
                              <w:divBdr>
                                <w:top w:val="none" w:sz="0" w:space="0" w:color="auto"/>
                                <w:left w:val="none" w:sz="0" w:space="0" w:color="auto"/>
                                <w:bottom w:val="none" w:sz="0" w:space="0" w:color="auto"/>
                                <w:right w:val="none" w:sz="0" w:space="0" w:color="auto"/>
                              </w:divBdr>
                            </w:div>
                            <w:div w:id="771705663">
                              <w:marLeft w:val="0"/>
                              <w:marRight w:val="0"/>
                              <w:marTop w:val="300"/>
                              <w:marBottom w:val="150"/>
                              <w:divBdr>
                                <w:top w:val="none" w:sz="0" w:space="0" w:color="auto"/>
                                <w:left w:val="none" w:sz="0" w:space="0" w:color="auto"/>
                                <w:bottom w:val="none" w:sz="0" w:space="0" w:color="auto"/>
                                <w:right w:val="none" w:sz="0" w:space="0" w:color="auto"/>
                              </w:divBdr>
                            </w:div>
                            <w:div w:id="789937321">
                              <w:marLeft w:val="0"/>
                              <w:marRight w:val="0"/>
                              <w:marTop w:val="300"/>
                              <w:marBottom w:val="150"/>
                              <w:divBdr>
                                <w:top w:val="none" w:sz="0" w:space="0" w:color="auto"/>
                                <w:left w:val="none" w:sz="0" w:space="0" w:color="auto"/>
                                <w:bottom w:val="none" w:sz="0" w:space="0" w:color="auto"/>
                                <w:right w:val="none" w:sz="0" w:space="0" w:color="auto"/>
                              </w:divBdr>
                            </w:div>
                            <w:div w:id="790511201">
                              <w:marLeft w:val="0"/>
                              <w:marRight w:val="0"/>
                              <w:marTop w:val="300"/>
                              <w:marBottom w:val="150"/>
                              <w:divBdr>
                                <w:top w:val="none" w:sz="0" w:space="0" w:color="auto"/>
                                <w:left w:val="none" w:sz="0" w:space="0" w:color="auto"/>
                                <w:bottom w:val="none" w:sz="0" w:space="0" w:color="auto"/>
                                <w:right w:val="none" w:sz="0" w:space="0" w:color="auto"/>
                              </w:divBdr>
                            </w:div>
                            <w:div w:id="824123452">
                              <w:marLeft w:val="0"/>
                              <w:marRight w:val="0"/>
                              <w:marTop w:val="300"/>
                              <w:marBottom w:val="150"/>
                              <w:divBdr>
                                <w:top w:val="none" w:sz="0" w:space="0" w:color="auto"/>
                                <w:left w:val="none" w:sz="0" w:space="0" w:color="auto"/>
                                <w:bottom w:val="none" w:sz="0" w:space="0" w:color="auto"/>
                                <w:right w:val="none" w:sz="0" w:space="0" w:color="auto"/>
                              </w:divBdr>
                            </w:div>
                            <w:div w:id="912468014">
                              <w:marLeft w:val="0"/>
                              <w:marRight w:val="0"/>
                              <w:marTop w:val="300"/>
                              <w:marBottom w:val="150"/>
                              <w:divBdr>
                                <w:top w:val="none" w:sz="0" w:space="0" w:color="auto"/>
                                <w:left w:val="none" w:sz="0" w:space="0" w:color="auto"/>
                                <w:bottom w:val="none" w:sz="0" w:space="0" w:color="auto"/>
                                <w:right w:val="none" w:sz="0" w:space="0" w:color="auto"/>
                              </w:divBdr>
                            </w:div>
                            <w:div w:id="1158571180">
                              <w:marLeft w:val="0"/>
                              <w:marRight w:val="0"/>
                              <w:marTop w:val="300"/>
                              <w:marBottom w:val="150"/>
                              <w:divBdr>
                                <w:top w:val="none" w:sz="0" w:space="0" w:color="auto"/>
                                <w:left w:val="none" w:sz="0" w:space="0" w:color="auto"/>
                                <w:bottom w:val="none" w:sz="0" w:space="0" w:color="auto"/>
                                <w:right w:val="none" w:sz="0" w:space="0" w:color="auto"/>
                              </w:divBdr>
                            </w:div>
                            <w:div w:id="1179124080">
                              <w:marLeft w:val="0"/>
                              <w:marRight w:val="0"/>
                              <w:marTop w:val="300"/>
                              <w:marBottom w:val="150"/>
                              <w:divBdr>
                                <w:top w:val="none" w:sz="0" w:space="0" w:color="auto"/>
                                <w:left w:val="none" w:sz="0" w:space="0" w:color="auto"/>
                                <w:bottom w:val="none" w:sz="0" w:space="0" w:color="auto"/>
                                <w:right w:val="none" w:sz="0" w:space="0" w:color="auto"/>
                              </w:divBdr>
                            </w:div>
                            <w:div w:id="1217081688">
                              <w:marLeft w:val="0"/>
                              <w:marRight w:val="0"/>
                              <w:marTop w:val="300"/>
                              <w:marBottom w:val="150"/>
                              <w:divBdr>
                                <w:top w:val="none" w:sz="0" w:space="0" w:color="auto"/>
                                <w:left w:val="none" w:sz="0" w:space="0" w:color="auto"/>
                                <w:bottom w:val="none" w:sz="0" w:space="0" w:color="auto"/>
                                <w:right w:val="none" w:sz="0" w:space="0" w:color="auto"/>
                              </w:divBdr>
                            </w:div>
                            <w:div w:id="1271203652">
                              <w:marLeft w:val="0"/>
                              <w:marRight w:val="0"/>
                              <w:marTop w:val="300"/>
                              <w:marBottom w:val="150"/>
                              <w:divBdr>
                                <w:top w:val="none" w:sz="0" w:space="0" w:color="auto"/>
                                <w:left w:val="none" w:sz="0" w:space="0" w:color="auto"/>
                                <w:bottom w:val="none" w:sz="0" w:space="0" w:color="auto"/>
                                <w:right w:val="none" w:sz="0" w:space="0" w:color="auto"/>
                              </w:divBdr>
                            </w:div>
                            <w:div w:id="1398242829">
                              <w:marLeft w:val="0"/>
                              <w:marRight w:val="0"/>
                              <w:marTop w:val="300"/>
                              <w:marBottom w:val="150"/>
                              <w:divBdr>
                                <w:top w:val="none" w:sz="0" w:space="0" w:color="auto"/>
                                <w:left w:val="none" w:sz="0" w:space="0" w:color="auto"/>
                                <w:bottom w:val="none" w:sz="0" w:space="0" w:color="auto"/>
                                <w:right w:val="none" w:sz="0" w:space="0" w:color="auto"/>
                              </w:divBdr>
                            </w:div>
                            <w:div w:id="1459764294">
                              <w:marLeft w:val="0"/>
                              <w:marRight w:val="0"/>
                              <w:marTop w:val="300"/>
                              <w:marBottom w:val="150"/>
                              <w:divBdr>
                                <w:top w:val="none" w:sz="0" w:space="0" w:color="auto"/>
                                <w:left w:val="none" w:sz="0" w:space="0" w:color="auto"/>
                                <w:bottom w:val="none" w:sz="0" w:space="0" w:color="auto"/>
                                <w:right w:val="none" w:sz="0" w:space="0" w:color="auto"/>
                              </w:divBdr>
                            </w:div>
                            <w:div w:id="1472674009">
                              <w:marLeft w:val="0"/>
                              <w:marRight w:val="0"/>
                              <w:marTop w:val="300"/>
                              <w:marBottom w:val="150"/>
                              <w:divBdr>
                                <w:top w:val="none" w:sz="0" w:space="0" w:color="auto"/>
                                <w:left w:val="none" w:sz="0" w:space="0" w:color="auto"/>
                                <w:bottom w:val="none" w:sz="0" w:space="0" w:color="auto"/>
                                <w:right w:val="none" w:sz="0" w:space="0" w:color="auto"/>
                              </w:divBdr>
                            </w:div>
                            <w:div w:id="1553231924">
                              <w:marLeft w:val="0"/>
                              <w:marRight w:val="0"/>
                              <w:marTop w:val="300"/>
                              <w:marBottom w:val="150"/>
                              <w:divBdr>
                                <w:top w:val="none" w:sz="0" w:space="0" w:color="auto"/>
                                <w:left w:val="none" w:sz="0" w:space="0" w:color="auto"/>
                                <w:bottom w:val="none" w:sz="0" w:space="0" w:color="auto"/>
                                <w:right w:val="none" w:sz="0" w:space="0" w:color="auto"/>
                              </w:divBdr>
                            </w:div>
                            <w:div w:id="1714036838">
                              <w:marLeft w:val="0"/>
                              <w:marRight w:val="0"/>
                              <w:marTop w:val="300"/>
                              <w:marBottom w:val="150"/>
                              <w:divBdr>
                                <w:top w:val="none" w:sz="0" w:space="0" w:color="auto"/>
                                <w:left w:val="none" w:sz="0" w:space="0" w:color="auto"/>
                                <w:bottom w:val="none" w:sz="0" w:space="0" w:color="auto"/>
                                <w:right w:val="none" w:sz="0" w:space="0" w:color="auto"/>
                              </w:divBdr>
                            </w:div>
                            <w:div w:id="1762530259">
                              <w:marLeft w:val="0"/>
                              <w:marRight w:val="0"/>
                              <w:marTop w:val="300"/>
                              <w:marBottom w:val="150"/>
                              <w:divBdr>
                                <w:top w:val="none" w:sz="0" w:space="0" w:color="auto"/>
                                <w:left w:val="none" w:sz="0" w:space="0" w:color="auto"/>
                                <w:bottom w:val="none" w:sz="0" w:space="0" w:color="auto"/>
                                <w:right w:val="none" w:sz="0" w:space="0" w:color="auto"/>
                              </w:divBdr>
                            </w:div>
                            <w:div w:id="1794520092">
                              <w:marLeft w:val="0"/>
                              <w:marRight w:val="0"/>
                              <w:marTop w:val="300"/>
                              <w:marBottom w:val="150"/>
                              <w:divBdr>
                                <w:top w:val="none" w:sz="0" w:space="0" w:color="auto"/>
                                <w:left w:val="none" w:sz="0" w:space="0" w:color="auto"/>
                                <w:bottom w:val="none" w:sz="0" w:space="0" w:color="auto"/>
                                <w:right w:val="none" w:sz="0" w:space="0" w:color="auto"/>
                              </w:divBdr>
                            </w:div>
                            <w:div w:id="1821733149">
                              <w:marLeft w:val="0"/>
                              <w:marRight w:val="0"/>
                              <w:marTop w:val="300"/>
                              <w:marBottom w:val="150"/>
                              <w:divBdr>
                                <w:top w:val="none" w:sz="0" w:space="0" w:color="auto"/>
                                <w:left w:val="none" w:sz="0" w:space="0" w:color="auto"/>
                                <w:bottom w:val="none" w:sz="0" w:space="0" w:color="auto"/>
                                <w:right w:val="none" w:sz="0" w:space="0" w:color="auto"/>
                              </w:divBdr>
                            </w:div>
                            <w:div w:id="1829592374">
                              <w:marLeft w:val="0"/>
                              <w:marRight w:val="0"/>
                              <w:marTop w:val="300"/>
                              <w:marBottom w:val="150"/>
                              <w:divBdr>
                                <w:top w:val="none" w:sz="0" w:space="0" w:color="auto"/>
                                <w:left w:val="none" w:sz="0" w:space="0" w:color="auto"/>
                                <w:bottom w:val="none" w:sz="0" w:space="0" w:color="auto"/>
                                <w:right w:val="none" w:sz="0" w:space="0" w:color="auto"/>
                              </w:divBdr>
                            </w:div>
                            <w:div w:id="1904827268">
                              <w:marLeft w:val="0"/>
                              <w:marRight w:val="0"/>
                              <w:marTop w:val="300"/>
                              <w:marBottom w:val="150"/>
                              <w:divBdr>
                                <w:top w:val="none" w:sz="0" w:space="0" w:color="auto"/>
                                <w:left w:val="none" w:sz="0" w:space="0" w:color="auto"/>
                                <w:bottom w:val="none" w:sz="0" w:space="0" w:color="auto"/>
                                <w:right w:val="none" w:sz="0" w:space="0" w:color="auto"/>
                              </w:divBdr>
                            </w:div>
                            <w:div w:id="1921403753">
                              <w:marLeft w:val="0"/>
                              <w:marRight w:val="0"/>
                              <w:marTop w:val="300"/>
                              <w:marBottom w:val="150"/>
                              <w:divBdr>
                                <w:top w:val="none" w:sz="0" w:space="0" w:color="auto"/>
                                <w:left w:val="none" w:sz="0" w:space="0" w:color="auto"/>
                                <w:bottom w:val="none" w:sz="0" w:space="0" w:color="auto"/>
                                <w:right w:val="none" w:sz="0" w:space="0" w:color="auto"/>
                              </w:divBdr>
                            </w:div>
                            <w:div w:id="209416371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134549">
      <w:bodyDiv w:val="1"/>
      <w:marLeft w:val="0"/>
      <w:marRight w:val="0"/>
      <w:marTop w:val="0"/>
      <w:marBottom w:val="0"/>
      <w:divBdr>
        <w:top w:val="none" w:sz="0" w:space="0" w:color="auto"/>
        <w:left w:val="none" w:sz="0" w:space="0" w:color="auto"/>
        <w:bottom w:val="none" w:sz="0" w:space="0" w:color="auto"/>
        <w:right w:val="none" w:sz="0" w:space="0" w:color="auto"/>
      </w:divBdr>
    </w:div>
    <w:div w:id="1747996307">
      <w:bodyDiv w:val="1"/>
      <w:marLeft w:val="0"/>
      <w:marRight w:val="0"/>
      <w:marTop w:val="0"/>
      <w:marBottom w:val="0"/>
      <w:divBdr>
        <w:top w:val="none" w:sz="0" w:space="0" w:color="auto"/>
        <w:left w:val="none" w:sz="0" w:space="0" w:color="auto"/>
        <w:bottom w:val="none" w:sz="0" w:space="0" w:color="auto"/>
        <w:right w:val="none" w:sz="0" w:space="0" w:color="auto"/>
      </w:divBdr>
      <w:divsChild>
        <w:div w:id="617687902">
          <w:marLeft w:val="274"/>
          <w:marRight w:val="0"/>
          <w:marTop w:val="0"/>
          <w:marBottom w:val="0"/>
          <w:divBdr>
            <w:top w:val="none" w:sz="0" w:space="0" w:color="auto"/>
            <w:left w:val="none" w:sz="0" w:space="0" w:color="auto"/>
            <w:bottom w:val="none" w:sz="0" w:space="0" w:color="auto"/>
            <w:right w:val="none" w:sz="0" w:space="0" w:color="auto"/>
          </w:divBdr>
        </w:div>
        <w:div w:id="720858839">
          <w:marLeft w:val="274"/>
          <w:marRight w:val="0"/>
          <w:marTop w:val="0"/>
          <w:marBottom w:val="0"/>
          <w:divBdr>
            <w:top w:val="none" w:sz="0" w:space="0" w:color="auto"/>
            <w:left w:val="none" w:sz="0" w:space="0" w:color="auto"/>
            <w:bottom w:val="none" w:sz="0" w:space="0" w:color="auto"/>
            <w:right w:val="none" w:sz="0" w:space="0" w:color="auto"/>
          </w:divBdr>
        </w:div>
        <w:div w:id="1650089439">
          <w:marLeft w:val="274"/>
          <w:marRight w:val="0"/>
          <w:marTop w:val="0"/>
          <w:marBottom w:val="0"/>
          <w:divBdr>
            <w:top w:val="none" w:sz="0" w:space="0" w:color="auto"/>
            <w:left w:val="none" w:sz="0" w:space="0" w:color="auto"/>
            <w:bottom w:val="none" w:sz="0" w:space="0" w:color="auto"/>
            <w:right w:val="none" w:sz="0" w:space="0" w:color="auto"/>
          </w:divBdr>
        </w:div>
      </w:divsChild>
    </w:div>
    <w:div w:id="1778019738">
      <w:bodyDiv w:val="1"/>
      <w:marLeft w:val="0"/>
      <w:marRight w:val="0"/>
      <w:marTop w:val="0"/>
      <w:marBottom w:val="0"/>
      <w:divBdr>
        <w:top w:val="none" w:sz="0" w:space="0" w:color="auto"/>
        <w:left w:val="none" w:sz="0" w:space="0" w:color="auto"/>
        <w:bottom w:val="none" w:sz="0" w:space="0" w:color="auto"/>
        <w:right w:val="none" w:sz="0" w:space="0" w:color="auto"/>
      </w:divBdr>
    </w:div>
    <w:div w:id="1795708737">
      <w:bodyDiv w:val="1"/>
      <w:marLeft w:val="0"/>
      <w:marRight w:val="0"/>
      <w:marTop w:val="0"/>
      <w:marBottom w:val="0"/>
      <w:divBdr>
        <w:top w:val="none" w:sz="0" w:space="0" w:color="auto"/>
        <w:left w:val="none" w:sz="0" w:space="0" w:color="auto"/>
        <w:bottom w:val="none" w:sz="0" w:space="0" w:color="auto"/>
        <w:right w:val="none" w:sz="0" w:space="0" w:color="auto"/>
      </w:divBdr>
    </w:div>
    <w:div w:id="1800874482">
      <w:bodyDiv w:val="1"/>
      <w:marLeft w:val="0"/>
      <w:marRight w:val="0"/>
      <w:marTop w:val="0"/>
      <w:marBottom w:val="0"/>
      <w:divBdr>
        <w:top w:val="none" w:sz="0" w:space="0" w:color="auto"/>
        <w:left w:val="none" w:sz="0" w:space="0" w:color="auto"/>
        <w:bottom w:val="none" w:sz="0" w:space="0" w:color="auto"/>
        <w:right w:val="none" w:sz="0" w:space="0" w:color="auto"/>
      </w:divBdr>
    </w:div>
    <w:div w:id="1814173059">
      <w:bodyDiv w:val="1"/>
      <w:marLeft w:val="0"/>
      <w:marRight w:val="0"/>
      <w:marTop w:val="0"/>
      <w:marBottom w:val="0"/>
      <w:divBdr>
        <w:top w:val="none" w:sz="0" w:space="0" w:color="auto"/>
        <w:left w:val="none" w:sz="0" w:space="0" w:color="auto"/>
        <w:bottom w:val="none" w:sz="0" w:space="0" w:color="auto"/>
        <w:right w:val="none" w:sz="0" w:space="0" w:color="auto"/>
      </w:divBdr>
    </w:div>
    <w:div w:id="1818838180">
      <w:bodyDiv w:val="1"/>
      <w:marLeft w:val="0"/>
      <w:marRight w:val="0"/>
      <w:marTop w:val="0"/>
      <w:marBottom w:val="0"/>
      <w:divBdr>
        <w:top w:val="none" w:sz="0" w:space="0" w:color="auto"/>
        <w:left w:val="none" w:sz="0" w:space="0" w:color="auto"/>
        <w:bottom w:val="none" w:sz="0" w:space="0" w:color="auto"/>
        <w:right w:val="none" w:sz="0" w:space="0" w:color="auto"/>
      </w:divBdr>
    </w:div>
    <w:div w:id="1818842839">
      <w:bodyDiv w:val="1"/>
      <w:marLeft w:val="0"/>
      <w:marRight w:val="0"/>
      <w:marTop w:val="0"/>
      <w:marBottom w:val="0"/>
      <w:divBdr>
        <w:top w:val="none" w:sz="0" w:space="0" w:color="auto"/>
        <w:left w:val="none" w:sz="0" w:space="0" w:color="auto"/>
        <w:bottom w:val="none" w:sz="0" w:space="0" w:color="auto"/>
        <w:right w:val="none" w:sz="0" w:space="0" w:color="auto"/>
      </w:divBdr>
      <w:divsChild>
        <w:div w:id="1803115972">
          <w:marLeft w:val="274"/>
          <w:marRight w:val="0"/>
          <w:marTop w:val="0"/>
          <w:marBottom w:val="0"/>
          <w:divBdr>
            <w:top w:val="none" w:sz="0" w:space="0" w:color="auto"/>
            <w:left w:val="none" w:sz="0" w:space="0" w:color="auto"/>
            <w:bottom w:val="none" w:sz="0" w:space="0" w:color="auto"/>
            <w:right w:val="none" w:sz="0" w:space="0" w:color="auto"/>
          </w:divBdr>
        </w:div>
        <w:div w:id="539905659">
          <w:marLeft w:val="274"/>
          <w:marRight w:val="0"/>
          <w:marTop w:val="0"/>
          <w:marBottom w:val="0"/>
          <w:divBdr>
            <w:top w:val="none" w:sz="0" w:space="0" w:color="auto"/>
            <w:left w:val="none" w:sz="0" w:space="0" w:color="auto"/>
            <w:bottom w:val="none" w:sz="0" w:space="0" w:color="auto"/>
            <w:right w:val="none" w:sz="0" w:space="0" w:color="auto"/>
          </w:divBdr>
        </w:div>
      </w:divsChild>
    </w:div>
    <w:div w:id="1821842626">
      <w:bodyDiv w:val="1"/>
      <w:marLeft w:val="0"/>
      <w:marRight w:val="0"/>
      <w:marTop w:val="0"/>
      <w:marBottom w:val="0"/>
      <w:divBdr>
        <w:top w:val="none" w:sz="0" w:space="0" w:color="auto"/>
        <w:left w:val="none" w:sz="0" w:space="0" w:color="auto"/>
        <w:bottom w:val="none" w:sz="0" w:space="0" w:color="auto"/>
        <w:right w:val="none" w:sz="0" w:space="0" w:color="auto"/>
      </w:divBdr>
      <w:divsChild>
        <w:div w:id="196547676">
          <w:marLeft w:val="274"/>
          <w:marRight w:val="0"/>
          <w:marTop w:val="0"/>
          <w:marBottom w:val="0"/>
          <w:divBdr>
            <w:top w:val="none" w:sz="0" w:space="0" w:color="auto"/>
            <w:left w:val="none" w:sz="0" w:space="0" w:color="auto"/>
            <w:bottom w:val="none" w:sz="0" w:space="0" w:color="auto"/>
            <w:right w:val="none" w:sz="0" w:space="0" w:color="auto"/>
          </w:divBdr>
        </w:div>
        <w:div w:id="823665771">
          <w:marLeft w:val="274"/>
          <w:marRight w:val="0"/>
          <w:marTop w:val="0"/>
          <w:marBottom w:val="0"/>
          <w:divBdr>
            <w:top w:val="none" w:sz="0" w:space="0" w:color="auto"/>
            <w:left w:val="none" w:sz="0" w:space="0" w:color="auto"/>
            <w:bottom w:val="none" w:sz="0" w:space="0" w:color="auto"/>
            <w:right w:val="none" w:sz="0" w:space="0" w:color="auto"/>
          </w:divBdr>
        </w:div>
        <w:div w:id="1062369197">
          <w:marLeft w:val="274"/>
          <w:marRight w:val="0"/>
          <w:marTop w:val="0"/>
          <w:marBottom w:val="0"/>
          <w:divBdr>
            <w:top w:val="none" w:sz="0" w:space="0" w:color="auto"/>
            <w:left w:val="none" w:sz="0" w:space="0" w:color="auto"/>
            <w:bottom w:val="none" w:sz="0" w:space="0" w:color="auto"/>
            <w:right w:val="none" w:sz="0" w:space="0" w:color="auto"/>
          </w:divBdr>
        </w:div>
        <w:div w:id="1386030021">
          <w:marLeft w:val="274"/>
          <w:marRight w:val="0"/>
          <w:marTop w:val="0"/>
          <w:marBottom w:val="0"/>
          <w:divBdr>
            <w:top w:val="none" w:sz="0" w:space="0" w:color="auto"/>
            <w:left w:val="none" w:sz="0" w:space="0" w:color="auto"/>
            <w:bottom w:val="none" w:sz="0" w:space="0" w:color="auto"/>
            <w:right w:val="none" w:sz="0" w:space="0" w:color="auto"/>
          </w:divBdr>
        </w:div>
        <w:div w:id="1459684008">
          <w:marLeft w:val="274"/>
          <w:marRight w:val="0"/>
          <w:marTop w:val="0"/>
          <w:marBottom w:val="0"/>
          <w:divBdr>
            <w:top w:val="none" w:sz="0" w:space="0" w:color="auto"/>
            <w:left w:val="none" w:sz="0" w:space="0" w:color="auto"/>
            <w:bottom w:val="none" w:sz="0" w:space="0" w:color="auto"/>
            <w:right w:val="none" w:sz="0" w:space="0" w:color="auto"/>
          </w:divBdr>
        </w:div>
        <w:div w:id="2097170526">
          <w:marLeft w:val="274"/>
          <w:marRight w:val="0"/>
          <w:marTop w:val="0"/>
          <w:marBottom w:val="0"/>
          <w:divBdr>
            <w:top w:val="none" w:sz="0" w:space="0" w:color="auto"/>
            <w:left w:val="none" w:sz="0" w:space="0" w:color="auto"/>
            <w:bottom w:val="none" w:sz="0" w:space="0" w:color="auto"/>
            <w:right w:val="none" w:sz="0" w:space="0" w:color="auto"/>
          </w:divBdr>
        </w:div>
      </w:divsChild>
    </w:div>
    <w:div w:id="1822581606">
      <w:bodyDiv w:val="1"/>
      <w:marLeft w:val="0"/>
      <w:marRight w:val="0"/>
      <w:marTop w:val="0"/>
      <w:marBottom w:val="0"/>
      <w:divBdr>
        <w:top w:val="none" w:sz="0" w:space="0" w:color="auto"/>
        <w:left w:val="none" w:sz="0" w:space="0" w:color="auto"/>
        <w:bottom w:val="none" w:sz="0" w:space="0" w:color="auto"/>
        <w:right w:val="none" w:sz="0" w:space="0" w:color="auto"/>
      </w:divBdr>
    </w:div>
    <w:div w:id="1823040060">
      <w:bodyDiv w:val="1"/>
      <w:marLeft w:val="0"/>
      <w:marRight w:val="0"/>
      <w:marTop w:val="0"/>
      <w:marBottom w:val="0"/>
      <w:divBdr>
        <w:top w:val="none" w:sz="0" w:space="0" w:color="auto"/>
        <w:left w:val="none" w:sz="0" w:space="0" w:color="auto"/>
        <w:bottom w:val="none" w:sz="0" w:space="0" w:color="auto"/>
        <w:right w:val="none" w:sz="0" w:space="0" w:color="auto"/>
      </w:divBdr>
    </w:div>
    <w:div w:id="1833715073">
      <w:bodyDiv w:val="1"/>
      <w:marLeft w:val="0"/>
      <w:marRight w:val="0"/>
      <w:marTop w:val="0"/>
      <w:marBottom w:val="0"/>
      <w:divBdr>
        <w:top w:val="none" w:sz="0" w:space="0" w:color="auto"/>
        <w:left w:val="none" w:sz="0" w:space="0" w:color="auto"/>
        <w:bottom w:val="none" w:sz="0" w:space="0" w:color="auto"/>
        <w:right w:val="none" w:sz="0" w:space="0" w:color="auto"/>
      </w:divBdr>
    </w:div>
    <w:div w:id="1841575003">
      <w:bodyDiv w:val="1"/>
      <w:marLeft w:val="0"/>
      <w:marRight w:val="0"/>
      <w:marTop w:val="0"/>
      <w:marBottom w:val="0"/>
      <w:divBdr>
        <w:top w:val="none" w:sz="0" w:space="0" w:color="auto"/>
        <w:left w:val="none" w:sz="0" w:space="0" w:color="auto"/>
        <w:bottom w:val="none" w:sz="0" w:space="0" w:color="auto"/>
        <w:right w:val="none" w:sz="0" w:space="0" w:color="auto"/>
      </w:divBdr>
    </w:div>
    <w:div w:id="1847741903">
      <w:bodyDiv w:val="1"/>
      <w:marLeft w:val="0"/>
      <w:marRight w:val="0"/>
      <w:marTop w:val="0"/>
      <w:marBottom w:val="0"/>
      <w:divBdr>
        <w:top w:val="none" w:sz="0" w:space="0" w:color="auto"/>
        <w:left w:val="none" w:sz="0" w:space="0" w:color="auto"/>
        <w:bottom w:val="none" w:sz="0" w:space="0" w:color="auto"/>
        <w:right w:val="none" w:sz="0" w:space="0" w:color="auto"/>
      </w:divBdr>
      <w:divsChild>
        <w:div w:id="380901784">
          <w:marLeft w:val="446"/>
          <w:marRight w:val="0"/>
          <w:marTop w:val="0"/>
          <w:marBottom w:val="0"/>
          <w:divBdr>
            <w:top w:val="none" w:sz="0" w:space="0" w:color="auto"/>
            <w:left w:val="none" w:sz="0" w:space="0" w:color="auto"/>
            <w:bottom w:val="none" w:sz="0" w:space="0" w:color="auto"/>
            <w:right w:val="none" w:sz="0" w:space="0" w:color="auto"/>
          </w:divBdr>
        </w:div>
        <w:div w:id="1448697228">
          <w:marLeft w:val="446"/>
          <w:marRight w:val="0"/>
          <w:marTop w:val="0"/>
          <w:marBottom w:val="0"/>
          <w:divBdr>
            <w:top w:val="none" w:sz="0" w:space="0" w:color="auto"/>
            <w:left w:val="none" w:sz="0" w:space="0" w:color="auto"/>
            <w:bottom w:val="none" w:sz="0" w:space="0" w:color="auto"/>
            <w:right w:val="none" w:sz="0" w:space="0" w:color="auto"/>
          </w:divBdr>
        </w:div>
        <w:div w:id="1489059324">
          <w:marLeft w:val="446"/>
          <w:marRight w:val="0"/>
          <w:marTop w:val="0"/>
          <w:marBottom w:val="0"/>
          <w:divBdr>
            <w:top w:val="none" w:sz="0" w:space="0" w:color="auto"/>
            <w:left w:val="none" w:sz="0" w:space="0" w:color="auto"/>
            <w:bottom w:val="none" w:sz="0" w:space="0" w:color="auto"/>
            <w:right w:val="none" w:sz="0" w:space="0" w:color="auto"/>
          </w:divBdr>
        </w:div>
        <w:div w:id="1276207647">
          <w:marLeft w:val="446"/>
          <w:marRight w:val="0"/>
          <w:marTop w:val="0"/>
          <w:marBottom w:val="0"/>
          <w:divBdr>
            <w:top w:val="none" w:sz="0" w:space="0" w:color="auto"/>
            <w:left w:val="none" w:sz="0" w:space="0" w:color="auto"/>
            <w:bottom w:val="none" w:sz="0" w:space="0" w:color="auto"/>
            <w:right w:val="none" w:sz="0" w:space="0" w:color="auto"/>
          </w:divBdr>
        </w:div>
      </w:divsChild>
    </w:div>
    <w:div w:id="1852794577">
      <w:bodyDiv w:val="1"/>
      <w:marLeft w:val="0"/>
      <w:marRight w:val="0"/>
      <w:marTop w:val="0"/>
      <w:marBottom w:val="0"/>
      <w:divBdr>
        <w:top w:val="none" w:sz="0" w:space="0" w:color="auto"/>
        <w:left w:val="none" w:sz="0" w:space="0" w:color="auto"/>
        <w:bottom w:val="none" w:sz="0" w:space="0" w:color="auto"/>
        <w:right w:val="none" w:sz="0" w:space="0" w:color="auto"/>
      </w:divBdr>
    </w:div>
    <w:div w:id="1855538054">
      <w:bodyDiv w:val="1"/>
      <w:marLeft w:val="0"/>
      <w:marRight w:val="0"/>
      <w:marTop w:val="0"/>
      <w:marBottom w:val="0"/>
      <w:divBdr>
        <w:top w:val="none" w:sz="0" w:space="0" w:color="auto"/>
        <w:left w:val="none" w:sz="0" w:space="0" w:color="auto"/>
        <w:bottom w:val="none" w:sz="0" w:space="0" w:color="auto"/>
        <w:right w:val="none" w:sz="0" w:space="0" w:color="auto"/>
      </w:divBdr>
    </w:div>
    <w:div w:id="1859198940">
      <w:bodyDiv w:val="1"/>
      <w:marLeft w:val="0"/>
      <w:marRight w:val="0"/>
      <w:marTop w:val="0"/>
      <w:marBottom w:val="0"/>
      <w:divBdr>
        <w:top w:val="none" w:sz="0" w:space="0" w:color="auto"/>
        <w:left w:val="none" w:sz="0" w:space="0" w:color="auto"/>
        <w:bottom w:val="none" w:sz="0" w:space="0" w:color="auto"/>
        <w:right w:val="none" w:sz="0" w:space="0" w:color="auto"/>
      </w:divBdr>
    </w:div>
    <w:div w:id="1859847928">
      <w:bodyDiv w:val="1"/>
      <w:marLeft w:val="0"/>
      <w:marRight w:val="0"/>
      <w:marTop w:val="0"/>
      <w:marBottom w:val="0"/>
      <w:divBdr>
        <w:top w:val="none" w:sz="0" w:space="0" w:color="auto"/>
        <w:left w:val="none" w:sz="0" w:space="0" w:color="auto"/>
        <w:bottom w:val="none" w:sz="0" w:space="0" w:color="auto"/>
        <w:right w:val="none" w:sz="0" w:space="0" w:color="auto"/>
      </w:divBdr>
    </w:div>
    <w:div w:id="1871911485">
      <w:bodyDiv w:val="1"/>
      <w:marLeft w:val="0"/>
      <w:marRight w:val="0"/>
      <w:marTop w:val="0"/>
      <w:marBottom w:val="0"/>
      <w:divBdr>
        <w:top w:val="none" w:sz="0" w:space="0" w:color="auto"/>
        <w:left w:val="none" w:sz="0" w:space="0" w:color="auto"/>
        <w:bottom w:val="none" w:sz="0" w:space="0" w:color="auto"/>
        <w:right w:val="none" w:sz="0" w:space="0" w:color="auto"/>
      </w:divBdr>
      <w:divsChild>
        <w:div w:id="1224872989">
          <w:marLeft w:val="274"/>
          <w:marRight w:val="0"/>
          <w:marTop w:val="0"/>
          <w:marBottom w:val="0"/>
          <w:divBdr>
            <w:top w:val="none" w:sz="0" w:space="0" w:color="auto"/>
            <w:left w:val="none" w:sz="0" w:space="0" w:color="auto"/>
            <w:bottom w:val="none" w:sz="0" w:space="0" w:color="auto"/>
            <w:right w:val="none" w:sz="0" w:space="0" w:color="auto"/>
          </w:divBdr>
        </w:div>
        <w:div w:id="1348142079">
          <w:marLeft w:val="274"/>
          <w:marRight w:val="0"/>
          <w:marTop w:val="0"/>
          <w:marBottom w:val="0"/>
          <w:divBdr>
            <w:top w:val="none" w:sz="0" w:space="0" w:color="auto"/>
            <w:left w:val="none" w:sz="0" w:space="0" w:color="auto"/>
            <w:bottom w:val="none" w:sz="0" w:space="0" w:color="auto"/>
            <w:right w:val="none" w:sz="0" w:space="0" w:color="auto"/>
          </w:divBdr>
        </w:div>
        <w:div w:id="759452907">
          <w:marLeft w:val="274"/>
          <w:marRight w:val="0"/>
          <w:marTop w:val="0"/>
          <w:marBottom w:val="0"/>
          <w:divBdr>
            <w:top w:val="none" w:sz="0" w:space="0" w:color="auto"/>
            <w:left w:val="none" w:sz="0" w:space="0" w:color="auto"/>
            <w:bottom w:val="none" w:sz="0" w:space="0" w:color="auto"/>
            <w:right w:val="none" w:sz="0" w:space="0" w:color="auto"/>
          </w:divBdr>
        </w:div>
      </w:divsChild>
    </w:div>
    <w:div w:id="1879050803">
      <w:bodyDiv w:val="1"/>
      <w:marLeft w:val="0"/>
      <w:marRight w:val="0"/>
      <w:marTop w:val="0"/>
      <w:marBottom w:val="0"/>
      <w:divBdr>
        <w:top w:val="none" w:sz="0" w:space="0" w:color="auto"/>
        <w:left w:val="none" w:sz="0" w:space="0" w:color="auto"/>
        <w:bottom w:val="none" w:sz="0" w:space="0" w:color="auto"/>
        <w:right w:val="none" w:sz="0" w:space="0" w:color="auto"/>
      </w:divBdr>
    </w:div>
    <w:div w:id="1883519663">
      <w:bodyDiv w:val="1"/>
      <w:marLeft w:val="0"/>
      <w:marRight w:val="0"/>
      <w:marTop w:val="0"/>
      <w:marBottom w:val="0"/>
      <w:divBdr>
        <w:top w:val="none" w:sz="0" w:space="0" w:color="auto"/>
        <w:left w:val="none" w:sz="0" w:space="0" w:color="auto"/>
        <w:bottom w:val="none" w:sz="0" w:space="0" w:color="auto"/>
        <w:right w:val="none" w:sz="0" w:space="0" w:color="auto"/>
      </w:divBdr>
    </w:div>
    <w:div w:id="1885749092">
      <w:bodyDiv w:val="1"/>
      <w:marLeft w:val="0"/>
      <w:marRight w:val="0"/>
      <w:marTop w:val="0"/>
      <w:marBottom w:val="0"/>
      <w:divBdr>
        <w:top w:val="none" w:sz="0" w:space="0" w:color="auto"/>
        <w:left w:val="none" w:sz="0" w:space="0" w:color="auto"/>
        <w:bottom w:val="none" w:sz="0" w:space="0" w:color="auto"/>
        <w:right w:val="none" w:sz="0" w:space="0" w:color="auto"/>
      </w:divBdr>
    </w:div>
    <w:div w:id="1902251152">
      <w:bodyDiv w:val="1"/>
      <w:marLeft w:val="0"/>
      <w:marRight w:val="0"/>
      <w:marTop w:val="0"/>
      <w:marBottom w:val="0"/>
      <w:divBdr>
        <w:top w:val="none" w:sz="0" w:space="0" w:color="auto"/>
        <w:left w:val="none" w:sz="0" w:space="0" w:color="auto"/>
        <w:bottom w:val="none" w:sz="0" w:space="0" w:color="auto"/>
        <w:right w:val="none" w:sz="0" w:space="0" w:color="auto"/>
      </w:divBdr>
    </w:div>
    <w:div w:id="1909025897">
      <w:bodyDiv w:val="1"/>
      <w:marLeft w:val="0"/>
      <w:marRight w:val="0"/>
      <w:marTop w:val="0"/>
      <w:marBottom w:val="0"/>
      <w:divBdr>
        <w:top w:val="none" w:sz="0" w:space="0" w:color="auto"/>
        <w:left w:val="none" w:sz="0" w:space="0" w:color="auto"/>
        <w:bottom w:val="none" w:sz="0" w:space="0" w:color="auto"/>
        <w:right w:val="none" w:sz="0" w:space="0" w:color="auto"/>
      </w:divBdr>
      <w:divsChild>
        <w:div w:id="374888785">
          <w:marLeft w:val="446"/>
          <w:marRight w:val="0"/>
          <w:marTop w:val="0"/>
          <w:marBottom w:val="0"/>
          <w:divBdr>
            <w:top w:val="none" w:sz="0" w:space="0" w:color="auto"/>
            <w:left w:val="none" w:sz="0" w:space="0" w:color="auto"/>
            <w:bottom w:val="none" w:sz="0" w:space="0" w:color="auto"/>
            <w:right w:val="none" w:sz="0" w:space="0" w:color="auto"/>
          </w:divBdr>
        </w:div>
        <w:div w:id="623776946">
          <w:marLeft w:val="446"/>
          <w:marRight w:val="0"/>
          <w:marTop w:val="0"/>
          <w:marBottom w:val="0"/>
          <w:divBdr>
            <w:top w:val="none" w:sz="0" w:space="0" w:color="auto"/>
            <w:left w:val="none" w:sz="0" w:space="0" w:color="auto"/>
            <w:bottom w:val="none" w:sz="0" w:space="0" w:color="auto"/>
            <w:right w:val="none" w:sz="0" w:space="0" w:color="auto"/>
          </w:divBdr>
        </w:div>
      </w:divsChild>
    </w:div>
    <w:div w:id="1910723102">
      <w:bodyDiv w:val="1"/>
      <w:marLeft w:val="0"/>
      <w:marRight w:val="0"/>
      <w:marTop w:val="0"/>
      <w:marBottom w:val="0"/>
      <w:divBdr>
        <w:top w:val="none" w:sz="0" w:space="0" w:color="auto"/>
        <w:left w:val="none" w:sz="0" w:space="0" w:color="auto"/>
        <w:bottom w:val="none" w:sz="0" w:space="0" w:color="auto"/>
        <w:right w:val="none" w:sz="0" w:space="0" w:color="auto"/>
      </w:divBdr>
    </w:div>
    <w:div w:id="1914006321">
      <w:bodyDiv w:val="1"/>
      <w:marLeft w:val="0"/>
      <w:marRight w:val="0"/>
      <w:marTop w:val="0"/>
      <w:marBottom w:val="0"/>
      <w:divBdr>
        <w:top w:val="none" w:sz="0" w:space="0" w:color="auto"/>
        <w:left w:val="none" w:sz="0" w:space="0" w:color="auto"/>
        <w:bottom w:val="none" w:sz="0" w:space="0" w:color="auto"/>
        <w:right w:val="none" w:sz="0" w:space="0" w:color="auto"/>
      </w:divBdr>
      <w:divsChild>
        <w:div w:id="138814679">
          <w:marLeft w:val="274"/>
          <w:marRight w:val="0"/>
          <w:marTop w:val="0"/>
          <w:marBottom w:val="0"/>
          <w:divBdr>
            <w:top w:val="none" w:sz="0" w:space="0" w:color="auto"/>
            <w:left w:val="none" w:sz="0" w:space="0" w:color="auto"/>
            <w:bottom w:val="none" w:sz="0" w:space="0" w:color="auto"/>
            <w:right w:val="none" w:sz="0" w:space="0" w:color="auto"/>
          </w:divBdr>
        </w:div>
        <w:div w:id="334457946">
          <w:marLeft w:val="274"/>
          <w:marRight w:val="0"/>
          <w:marTop w:val="0"/>
          <w:marBottom w:val="0"/>
          <w:divBdr>
            <w:top w:val="none" w:sz="0" w:space="0" w:color="auto"/>
            <w:left w:val="none" w:sz="0" w:space="0" w:color="auto"/>
            <w:bottom w:val="none" w:sz="0" w:space="0" w:color="auto"/>
            <w:right w:val="none" w:sz="0" w:space="0" w:color="auto"/>
          </w:divBdr>
        </w:div>
        <w:div w:id="904727511">
          <w:marLeft w:val="274"/>
          <w:marRight w:val="0"/>
          <w:marTop w:val="0"/>
          <w:marBottom w:val="0"/>
          <w:divBdr>
            <w:top w:val="none" w:sz="0" w:space="0" w:color="auto"/>
            <w:left w:val="none" w:sz="0" w:space="0" w:color="auto"/>
            <w:bottom w:val="none" w:sz="0" w:space="0" w:color="auto"/>
            <w:right w:val="none" w:sz="0" w:space="0" w:color="auto"/>
          </w:divBdr>
        </w:div>
        <w:div w:id="1416438816">
          <w:marLeft w:val="274"/>
          <w:marRight w:val="0"/>
          <w:marTop w:val="0"/>
          <w:marBottom w:val="0"/>
          <w:divBdr>
            <w:top w:val="none" w:sz="0" w:space="0" w:color="auto"/>
            <w:left w:val="none" w:sz="0" w:space="0" w:color="auto"/>
            <w:bottom w:val="none" w:sz="0" w:space="0" w:color="auto"/>
            <w:right w:val="none" w:sz="0" w:space="0" w:color="auto"/>
          </w:divBdr>
        </w:div>
        <w:div w:id="1830291434">
          <w:marLeft w:val="274"/>
          <w:marRight w:val="0"/>
          <w:marTop w:val="0"/>
          <w:marBottom w:val="0"/>
          <w:divBdr>
            <w:top w:val="none" w:sz="0" w:space="0" w:color="auto"/>
            <w:left w:val="none" w:sz="0" w:space="0" w:color="auto"/>
            <w:bottom w:val="none" w:sz="0" w:space="0" w:color="auto"/>
            <w:right w:val="none" w:sz="0" w:space="0" w:color="auto"/>
          </w:divBdr>
        </w:div>
      </w:divsChild>
    </w:div>
    <w:div w:id="1923221530">
      <w:bodyDiv w:val="1"/>
      <w:marLeft w:val="0"/>
      <w:marRight w:val="0"/>
      <w:marTop w:val="0"/>
      <w:marBottom w:val="0"/>
      <w:divBdr>
        <w:top w:val="none" w:sz="0" w:space="0" w:color="auto"/>
        <w:left w:val="none" w:sz="0" w:space="0" w:color="auto"/>
        <w:bottom w:val="none" w:sz="0" w:space="0" w:color="auto"/>
        <w:right w:val="none" w:sz="0" w:space="0" w:color="auto"/>
      </w:divBdr>
    </w:div>
    <w:div w:id="1929650262">
      <w:bodyDiv w:val="1"/>
      <w:marLeft w:val="0"/>
      <w:marRight w:val="0"/>
      <w:marTop w:val="0"/>
      <w:marBottom w:val="0"/>
      <w:divBdr>
        <w:top w:val="none" w:sz="0" w:space="0" w:color="auto"/>
        <w:left w:val="none" w:sz="0" w:space="0" w:color="auto"/>
        <w:bottom w:val="none" w:sz="0" w:space="0" w:color="auto"/>
        <w:right w:val="none" w:sz="0" w:space="0" w:color="auto"/>
      </w:divBdr>
    </w:div>
    <w:div w:id="1940946566">
      <w:bodyDiv w:val="1"/>
      <w:marLeft w:val="0"/>
      <w:marRight w:val="0"/>
      <w:marTop w:val="0"/>
      <w:marBottom w:val="0"/>
      <w:divBdr>
        <w:top w:val="none" w:sz="0" w:space="0" w:color="auto"/>
        <w:left w:val="none" w:sz="0" w:space="0" w:color="auto"/>
        <w:bottom w:val="none" w:sz="0" w:space="0" w:color="auto"/>
        <w:right w:val="none" w:sz="0" w:space="0" w:color="auto"/>
      </w:divBdr>
      <w:divsChild>
        <w:div w:id="2051177586">
          <w:marLeft w:val="274"/>
          <w:marRight w:val="0"/>
          <w:marTop w:val="0"/>
          <w:marBottom w:val="0"/>
          <w:divBdr>
            <w:top w:val="none" w:sz="0" w:space="0" w:color="auto"/>
            <w:left w:val="none" w:sz="0" w:space="0" w:color="auto"/>
            <w:bottom w:val="none" w:sz="0" w:space="0" w:color="auto"/>
            <w:right w:val="none" w:sz="0" w:space="0" w:color="auto"/>
          </w:divBdr>
        </w:div>
        <w:div w:id="1682390160">
          <w:marLeft w:val="274"/>
          <w:marRight w:val="0"/>
          <w:marTop w:val="0"/>
          <w:marBottom w:val="0"/>
          <w:divBdr>
            <w:top w:val="none" w:sz="0" w:space="0" w:color="auto"/>
            <w:left w:val="none" w:sz="0" w:space="0" w:color="auto"/>
            <w:bottom w:val="none" w:sz="0" w:space="0" w:color="auto"/>
            <w:right w:val="none" w:sz="0" w:space="0" w:color="auto"/>
          </w:divBdr>
        </w:div>
      </w:divsChild>
    </w:div>
    <w:div w:id="1942371018">
      <w:bodyDiv w:val="1"/>
      <w:marLeft w:val="0"/>
      <w:marRight w:val="0"/>
      <w:marTop w:val="0"/>
      <w:marBottom w:val="0"/>
      <w:divBdr>
        <w:top w:val="none" w:sz="0" w:space="0" w:color="auto"/>
        <w:left w:val="none" w:sz="0" w:space="0" w:color="auto"/>
        <w:bottom w:val="none" w:sz="0" w:space="0" w:color="auto"/>
        <w:right w:val="none" w:sz="0" w:space="0" w:color="auto"/>
      </w:divBdr>
    </w:div>
    <w:div w:id="1949192249">
      <w:bodyDiv w:val="1"/>
      <w:marLeft w:val="0"/>
      <w:marRight w:val="0"/>
      <w:marTop w:val="0"/>
      <w:marBottom w:val="0"/>
      <w:divBdr>
        <w:top w:val="none" w:sz="0" w:space="0" w:color="auto"/>
        <w:left w:val="none" w:sz="0" w:space="0" w:color="auto"/>
        <w:bottom w:val="none" w:sz="0" w:space="0" w:color="auto"/>
        <w:right w:val="none" w:sz="0" w:space="0" w:color="auto"/>
      </w:divBdr>
    </w:div>
    <w:div w:id="1966538853">
      <w:bodyDiv w:val="1"/>
      <w:marLeft w:val="0"/>
      <w:marRight w:val="0"/>
      <w:marTop w:val="0"/>
      <w:marBottom w:val="0"/>
      <w:divBdr>
        <w:top w:val="none" w:sz="0" w:space="0" w:color="auto"/>
        <w:left w:val="none" w:sz="0" w:space="0" w:color="auto"/>
        <w:bottom w:val="none" w:sz="0" w:space="0" w:color="auto"/>
        <w:right w:val="none" w:sz="0" w:space="0" w:color="auto"/>
      </w:divBdr>
      <w:divsChild>
        <w:div w:id="372199093">
          <w:marLeft w:val="274"/>
          <w:marRight w:val="0"/>
          <w:marTop w:val="0"/>
          <w:marBottom w:val="0"/>
          <w:divBdr>
            <w:top w:val="none" w:sz="0" w:space="0" w:color="auto"/>
            <w:left w:val="none" w:sz="0" w:space="0" w:color="auto"/>
            <w:bottom w:val="none" w:sz="0" w:space="0" w:color="auto"/>
            <w:right w:val="none" w:sz="0" w:space="0" w:color="auto"/>
          </w:divBdr>
        </w:div>
        <w:div w:id="601035076">
          <w:marLeft w:val="274"/>
          <w:marRight w:val="0"/>
          <w:marTop w:val="0"/>
          <w:marBottom w:val="0"/>
          <w:divBdr>
            <w:top w:val="none" w:sz="0" w:space="0" w:color="auto"/>
            <w:left w:val="none" w:sz="0" w:space="0" w:color="auto"/>
            <w:bottom w:val="none" w:sz="0" w:space="0" w:color="auto"/>
            <w:right w:val="none" w:sz="0" w:space="0" w:color="auto"/>
          </w:divBdr>
        </w:div>
        <w:div w:id="779954436">
          <w:marLeft w:val="274"/>
          <w:marRight w:val="0"/>
          <w:marTop w:val="0"/>
          <w:marBottom w:val="0"/>
          <w:divBdr>
            <w:top w:val="none" w:sz="0" w:space="0" w:color="auto"/>
            <w:left w:val="none" w:sz="0" w:space="0" w:color="auto"/>
            <w:bottom w:val="none" w:sz="0" w:space="0" w:color="auto"/>
            <w:right w:val="none" w:sz="0" w:space="0" w:color="auto"/>
          </w:divBdr>
        </w:div>
        <w:div w:id="792403160">
          <w:marLeft w:val="274"/>
          <w:marRight w:val="0"/>
          <w:marTop w:val="0"/>
          <w:marBottom w:val="0"/>
          <w:divBdr>
            <w:top w:val="none" w:sz="0" w:space="0" w:color="auto"/>
            <w:left w:val="none" w:sz="0" w:space="0" w:color="auto"/>
            <w:bottom w:val="none" w:sz="0" w:space="0" w:color="auto"/>
            <w:right w:val="none" w:sz="0" w:space="0" w:color="auto"/>
          </w:divBdr>
        </w:div>
        <w:div w:id="977951936">
          <w:marLeft w:val="274"/>
          <w:marRight w:val="0"/>
          <w:marTop w:val="0"/>
          <w:marBottom w:val="0"/>
          <w:divBdr>
            <w:top w:val="none" w:sz="0" w:space="0" w:color="auto"/>
            <w:left w:val="none" w:sz="0" w:space="0" w:color="auto"/>
            <w:bottom w:val="none" w:sz="0" w:space="0" w:color="auto"/>
            <w:right w:val="none" w:sz="0" w:space="0" w:color="auto"/>
          </w:divBdr>
        </w:div>
        <w:div w:id="1887445795">
          <w:marLeft w:val="274"/>
          <w:marRight w:val="0"/>
          <w:marTop w:val="0"/>
          <w:marBottom w:val="0"/>
          <w:divBdr>
            <w:top w:val="none" w:sz="0" w:space="0" w:color="auto"/>
            <w:left w:val="none" w:sz="0" w:space="0" w:color="auto"/>
            <w:bottom w:val="none" w:sz="0" w:space="0" w:color="auto"/>
            <w:right w:val="none" w:sz="0" w:space="0" w:color="auto"/>
          </w:divBdr>
        </w:div>
      </w:divsChild>
    </w:div>
    <w:div w:id="1971745957">
      <w:bodyDiv w:val="1"/>
      <w:marLeft w:val="0"/>
      <w:marRight w:val="0"/>
      <w:marTop w:val="0"/>
      <w:marBottom w:val="0"/>
      <w:divBdr>
        <w:top w:val="none" w:sz="0" w:space="0" w:color="auto"/>
        <w:left w:val="none" w:sz="0" w:space="0" w:color="auto"/>
        <w:bottom w:val="none" w:sz="0" w:space="0" w:color="auto"/>
        <w:right w:val="none" w:sz="0" w:space="0" w:color="auto"/>
      </w:divBdr>
    </w:div>
    <w:div w:id="1990863659">
      <w:bodyDiv w:val="1"/>
      <w:marLeft w:val="0"/>
      <w:marRight w:val="0"/>
      <w:marTop w:val="0"/>
      <w:marBottom w:val="0"/>
      <w:divBdr>
        <w:top w:val="none" w:sz="0" w:space="0" w:color="auto"/>
        <w:left w:val="none" w:sz="0" w:space="0" w:color="auto"/>
        <w:bottom w:val="none" w:sz="0" w:space="0" w:color="auto"/>
        <w:right w:val="none" w:sz="0" w:space="0" w:color="auto"/>
      </w:divBdr>
    </w:div>
    <w:div w:id="1998262494">
      <w:bodyDiv w:val="1"/>
      <w:marLeft w:val="0"/>
      <w:marRight w:val="0"/>
      <w:marTop w:val="0"/>
      <w:marBottom w:val="0"/>
      <w:divBdr>
        <w:top w:val="none" w:sz="0" w:space="0" w:color="auto"/>
        <w:left w:val="none" w:sz="0" w:space="0" w:color="auto"/>
        <w:bottom w:val="none" w:sz="0" w:space="0" w:color="auto"/>
        <w:right w:val="none" w:sz="0" w:space="0" w:color="auto"/>
      </w:divBdr>
    </w:div>
    <w:div w:id="1998487438">
      <w:bodyDiv w:val="1"/>
      <w:marLeft w:val="0"/>
      <w:marRight w:val="0"/>
      <w:marTop w:val="0"/>
      <w:marBottom w:val="0"/>
      <w:divBdr>
        <w:top w:val="none" w:sz="0" w:space="0" w:color="auto"/>
        <w:left w:val="none" w:sz="0" w:space="0" w:color="auto"/>
        <w:bottom w:val="none" w:sz="0" w:space="0" w:color="auto"/>
        <w:right w:val="none" w:sz="0" w:space="0" w:color="auto"/>
      </w:divBdr>
      <w:divsChild>
        <w:div w:id="1592616637">
          <w:marLeft w:val="547"/>
          <w:marRight w:val="0"/>
          <w:marTop w:val="0"/>
          <w:marBottom w:val="0"/>
          <w:divBdr>
            <w:top w:val="none" w:sz="0" w:space="0" w:color="auto"/>
            <w:left w:val="none" w:sz="0" w:space="0" w:color="auto"/>
            <w:bottom w:val="none" w:sz="0" w:space="0" w:color="auto"/>
            <w:right w:val="none" w:sz="0" w:space="0" w:color="auto"/>
          </w:divBdr>
        </w:div>
      </w:divsChild>
    </w:div>
    <w:div w:id="2002854927">
      <w:bodyDiv w:val="1"/>
      <w:marLeft w:val="0"/>
      <w:marRight w:val="0"/>
      <w:marTop w:val="0"/>
      <w:marBottom w:val="0"/>
      <w:divBdr>
        <w:top w:val="none" w:sz="0" w:space="0" w:color="auto"/>
        <w:left w:val="none" w:sz="0" w:space="0" w:color="auto"/>
        <w:bottom w:val="none" w:sz="0" w:space="0" w:color="auto"/>
        <w:right w:val="none" w:sz="0" w:space="0" w:color="auto"/>
      </w:divBdr>
    </w:div>
    <w:div w:id="2005234790">
      <w:bodyDiv w:val="1"/>
      <w:marLeft w:val="0"/>
      <w:marRight w:val="0"/>
      <w:marTop w:val="0"/>
      <w:marBottom w:val="0"/>
      <w:divBdr>
        <w:top w:val="none" w:sz="0" w:space="0" w:color="auto"/>
        <w:left w:val="none" w:sz="0" w:space="0" w:color="auto"/>
        <w:bottom w:val="none" w:sz="0" w:space="0" w:color="auto"/>
        <w:right w:val="none" w:sz="0" w:space="0" w:color="auto"/>
      </w:divBdr>
    </w:div>
    <w:div w:id="2006280600">
      <w:bodyDiv w:val="1"/>
      <w:marLeft w:val="0"/>
      <w:marRight w:val="0"/>
      <w:marTop w:val="0"/>
      <w:marBottom w:val="0"/>
      <w:divBdr>
        <w:top w:val="none" w:sz="0" w:space="0" w:color="auto"/>
        <w:left w:val="none" w:sz="0" w:space="0" w:color="auto"/>
        <w:bottom w:val="none" w:sz="0" w:space="0" w:color="auto"/>
        <w:right w:val="none" w:sz="0" w:space="0" w:color="auto"/>
      </w:divBdr>
    </w:div>
    <w:div w:id="2006475843">
      <w:bodyDiv w:val="1"/>
      <w:marLeft w:val="0"/>
      <w:marRight w:val="0"/>
      <w:marTop w:val="0"/>
      <w:marBottom w:val="0"/>
      <w:divBdr>
        <w:top w:val="none" w:sz="0" w:space="0" w:color="auto"/>
        <w:left w:val="none" w:sz="0" w:space="0" w:color="auto"/>
        <w:bottom w:val="none" w:sz="0" w:space="0" w:color="auto"/>
        <w:right w:val="none" w:sz="0" w:space="0" w:color="auto"/>
      </w:divBdr>
    </w:div>
    <w:div w:id="2052074980">
      <w:bodyDiv w:val="1"/>
      <w:marLeft w:val="0"/>
      <w:marRight w:val="0"/>
      <w:marTop w:val="0"/>
      <w:marBottom w:val="0"/>
      <w:divBdr>
        <w:top w:val="none" w:sz="0" w:space="0" w:color="auto"/>
        <w:left w:val="none" w:sz="0" w:space="0" w:color="auto"/>
        <w:bottom w:val="none" w:sz="0" w:space="0" w:color="auto"/>
        <w:right w:val="none" w:sz="0" w:space="0" w:color="auto"/>
      </w:divBdr>
    </w:div>
    <w:div w:id="2053773652">
      <w:bodyDiv w:val="1"/>
      <w:marLeft w:val="0"/>
      <w:marRight w:val="0"/>
      <w:marTop w:val="0"/>
      <w:marBottom w:val="0"/>
      <w:divBdr>
        <w:top w:val="none" w:sz="0" w:space="0" w:color="auto"/>
        <w:left w:val="none" w:sz="0" w:space="0" w:color="auto"/>
        <w:bottom w:val="none" w:sz="0" w:space="0" w:color="auto"/>
        <w:right w:val="none" w:sz="0" w:space="0" w:color="auto"/>
      </w:divBdr>
    </w:div>
    <w:div w:id="2066488774">
      <w:bodyDiv w:val="1"/>
      <w:marLeft w:val="0"/>
      <w:marRight w:val="0"/>
      <w:marTop w:val="0"/>
      <w:marBottom w:val="0"/>
      <w:divBdr>
        <w:top w:val="none" w:sz="0" w:space="0" w:color="auto"/>
        <w:left w:val="none" w:sz="0" w:space="0" w:color="auto"/>
        <w:bottom w:val="none" w:sz="0" w:space="0" w:color="auto"/>
        <w:right w:val="none" w:sz="0" w:space="0" w:color="auto"/>
      </w:divBdr>
    </w:div>
    <w:div w:id="2067756091">
      <w:bodyDiv w:val="1"/>
      <w:marLeft w:val="0"/>
      <w:marRight w:val="0"/>
      <w:marTop w:val="0"/>
      <w:marBottom w:val="0"/>
      <w:divBdr>
        <w:top w:val="none" w:sz="0" w:space="0" w:color="auto"/>
        <w:left w:val="none" w:sz="0" w:space="0" w:color="auto"/>
        <w:bottom w:val="none" w:sz="0" w:space="0" w:color="auto"/>
        <w:right w:val="none" w:sz="0" w:space="0" w:color="auto"/>
      </w:divBdr>
    </w:div>
    <w:div w:id="2072802103">
      <w:bodyDiv w:val="1"/>
      <w:marLeft w:val="0"/>
      <w:marRight w:val="0"/>
      <w:marTop w:val="0"/>
      <w:marBottom w:val="0"/>
      <w:divBdr>
        <w:top w:val="none" w:sz="0" w:space="0" w:color="auto"/>
        <w:left w:val="none" w:sz="0" w:space="0" w:color="auto"/>
        <w:bottom w:val="none" w:sz="0" w:space="0" w:color="auto"/>
        <w:right w:val="none" w:sz="0" w:space="0" w:color="auto"/>
      </w:divBdr>
    </w:div>
    <w:div w:id="2074501721">
      <w:bodyDiv w:val="1"/>
      <w:marLeft w:val="0"/>
      <w:marRight w:val="0"/>
      <w:marTop w:val="0"/>
      <w:marBottom w:val="0"/>
      <w:divBdr>
        <w:top w:val="none" w:sz="0" w:space="0" w:color="auto"/>
        <w:left w:val="none" w:sz="0" w:space="0" w:color="auto"/>
        <w:bottom w:val="none" w:sz="0" w:space="0" w:color="auto"/>
        <w:right w:val="none" w:sz="0" w:space="0" w:color="auto"/>
      </w:divBdr>
    </w:div>
    <w:div w:id="2081125075">
      <w:bodyDiv w:val="1"/>
      <w:marLeft w:val="0"/>
      <w:marRight w:val="0"/>
      <w:marTop w:val="0"/>
      <w:marBottom w:val="0"/>
      <w:divBdr>
        <w:top w:val="none" w:sz="0" w:space="0" w:color="auto"/>
        <w:left w:val="none" w:sz="0" w:space="0" w:color="auto"/>
        <w:bottom w:val="none" w:sz="0" w:space="0" w:color="auto"/>
        <w:right w:val="none" w:sz="0" w:space="0" w:color="auto"/>
      </w:divBdr>
    </w:div>
    <w:div w:id="2091267377">
      <w:bodyDiv w:val="1"/>
      <w:marLeft w:val="0"/>
      <w:marRight w:val="0"/>
      <w:marTop w:val="0"/>
      <w:marBottom w:val="0"/>
      <w:divBdr>
        <w:top w:val="none" w:sz="0" w:space="0" w:color="auto"/>
        <w:left w:val="none" w:sz="0" w:space="0" w:color="auto"/>
        <w:bottom w:val="none" w:sz="0" w:space="0" w:color="auto"/>
        <w:right w:val="none" w:sz="0" w:space="0" w:color="auto"/>
      </w:divBdr>
    </w:div>
    <w:div w:id="2092197378">
      <w:bodyDiv w:val="1"/>
      <w:marLeft w:val="0"/>
      <w:marRight w:val="0"/>
      <w:marTop w:val="0"/>
      <w:marBottom w:val="0"/>
      <w:divBdr>
        <w:top w:val="none" w:sz="0" w:space="0" w:color="auto"/>
        <w:left w:val="none" w:sz="0" w:space="0" w:color="auto"/>
        <w:bottom w:val="none" w:sz="0" w:space="0" w:color="auto"/>
        <w:right w:val="none" w:sz="0" w:space="0" w:color="auto"/>
      </w:divBdr>
      <w:divsChild>
        <w:div w:id="55276528">
          <w:marLeft w:val="0"/>
          <w:marRight w:val="0"/>
          <w:marTop w:val="0"/>
          <w:marBottom w:val="0"/>
          <w:divBdr>
            <w:top w:val="none" w:sz="0" w:space="0" w:color="auto"/>
            <w:left w:val="none" w:sz="0" w:space="0" w:color="auto"/>
            <w:bottom w:val="none" w:sz="0" w:space="0" w:color="auto"/>
            <w:right w:val="none" w:sz="0" w:space="0" w:color="auto"/>
          </w:divBdr>
          <w:divsChild>
            <w:div w:id="506331817">
              <w:marLeft w:val="0"/>
              <w:marRight w:val="0"/>
              <w:marTop w:val="0"/>
              <w:marBottom w:val="0"/>
              <w:divBdr>
                <w:top w:val="none" w:sz="0" w:space="0" w:color="auto"/>
                <w:left w:val="none" w:sz="0" w:space="0" w:color="auto"/>
                <w:bottom w:val="none" w:sz="0" w:space="0" w:color="auto"/>
                <w:right w:val="none" w:sz="0" w:space="0" w:color="auto"/>
              </w:divBdr>
              <w:divsChild>
                <w:div w:id="1061369947">
                  <w:marLeft w:val="0"/>
                  <w:marRight w:val="0"/>
                  <w:marTop w:val="0"/>
                  <w:marBottom w:val="60"/>
                  <w:divBdr>
                    <w:top w:val="none" w:sz="0" w:space="0" w:color="auto"/>
                    <w:left w:val="none" w:sz="0" w:space="0" w:color="auto"/>
                    <w:bottom w:val="none" w:sz="0" w:space="0" w:color="auto"/>
                    <w:right w:val="none" w:sz="0" w:space="0" w:color="auto"/>
                  </w:divBdr>
                  <w:divsChild>
                    <w:div w:id="120595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86216">
      <w:bodyDiv w:val="1"/>
      <w:marLeft w:val="0"/>
      <w:marRight w:val="0"/>
      <w:marTop w:val="0"/>
      <w:marBottom w:val="0"/>
      <w:divBdr>
        <w:top w:val="none" w:sz="0" w:space="0" w:color="auto"/>
        <w:left w:val="none" w:sz="0" w:space="0" w:color="auto"/>
        <w:bottom w:val="none" w:sz="0" w:space="0" w:color="auto"/>
        <w:right w:val="none" w:sz="0" w:space="0" w:color="auto"/>
      </w:divBdr>
    </w:div>
    <w:div w:id="2104261815">
      <w:bodyDiv w:val="1"/>
      <w:marLeft w:val="0"/>
      <w:marRight w:val="0"/>
      <w:marTop w:val="0"/>
      <w:marBottom w:val="0"/>
      <w:divBdr>
        <w:top w:val="none" w:sz="0" w:space="0" w:color="auto"/>
        <w:left w:val="none" w:sz="0" w:space="0" w:color="auto"/>
        <w:bottom w:val="none" w:sz="0" w:space="0" w:color="auto"/>
        <w:right w:val="none" w:sz="0" w:space="0" w:color="auto"/>
      </w:divBdr>
    </w:div>
    <w:div w:id="2107798910">
      <w:bodyDiv w:val="1"/>
      <w:marLeft w:val="0"/>
      <w:marRight w:val="0"/>
      <w:marTop w:val="0"/>
      <w:marBottom w:val="0"/>
      <w:divBdr>
        <w:top w:val="none" w:sz="0" w:space="0" w:color="auto"/>
        <w:left w:val="none" w:sz="0" w:space="0" w:color="auto"/>
        <w:bottom w:val="none" w:sz="0" w:space="0" w:color="auto"/>
        <w:right w:val="none" w:sz="0" w:space="0" w:color="auto"/>
      </w:divBdr>
    </w:div>
    <w:div w:id="2114476064">
      <w:bodyDiv w:val="1"/>
      <w:marLeft w:val="0"/>
      <w:marRight w:val="0"/>
      <w:marTop w:val="0"/>
      <w:marBottom w:val="0"/>
      <w:divBdr>
        <w:top w:val="none" w:sz="0" w:space="0" w:color="auto"/>
        <w:left w:val="none" w:sz="0" w:space="0" w:color="auto"/>
        <w:bottom w:val="none" w:sz="0" w:space="0" w:color="auto"/>
        <w:right w:val="none" w:sz="0" w:space="0" w:color="auto"/>
      </w:divBdr>
    </w:div>
    <w:div w:id="2122604149">
      <w:bodyDiv w:val="1"/>
      <w:marLeft w:val="0"/>
      <w:marRight w:val="0"/>
      <w:marTop w:val="0"/>
      <w:marBottom w:val="0"/>
      <w:divBdr>
        <w:top w:val="none" w:sz="0" w:space="0" w:color="auto"/>
        <w:left w:val="none" w:sz="0" w:space="0" w:color="auto"/>
        <w:bottom w:val="none" w:sz="0" w:space="0" w:color="auto"/>
        <w:right w:val="none" w:sz="0" w:space="0" w:color="auto"/>
      </w:divBdr>
    </w:div>
    <w:div w:id="2137287021">
      <w:bodyDiv w:val="1"/>
      <w:marLeft w:val="0"/>
      <w:marRight w:val="0"/>
      <w:marTop w:val="0"/>
      <w:marBottom w:val="0"/>
      <w:divBdr>
        <w:top w:val="none" w:sz="0" w:space="0" w:color="auto"/>
        <w:left w:val="none" w:sz="0" w:space="0" w:color="auto"/>
        <w:bottom w:val="none" w:sz="0" w:space="0" w:color="auto"/>
        <w:right w:val="none" w:sz="0" w:space="0" w:color="auto"/>
      </w:divBdr>
    </w:div>
    <w:div w:id="2144300126">
      <w:bodyDiv w:val="1"/>
      <w:marLeft w:val="0"/>
      <w:marRight w:val="0"/>
      <w:marTop w:val="0"/>
      <w:marBottom w:val="0"/>
      <w:divBdr>
        <w:top w:val="none" w:sz="0" w:space="0" w:color="auto"/>
        <w:left w:val="none" w:sz="0" w:space="0" w:color="auto"/>
        <w:bottom w:val="none" w:sz="0" w:space="0" w:color="auto"/>
        <w:right w:val="none" w:sz="0" w:space="0" w:color="auto"/>
      </w:divBdr>
    </w:div>
    <w:div w:id="214434582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39" Type="http://schemas.openxmlformats.org/officeDocument/2006/relationships/image" Target="media/image25.png"/><Relationship Id="rId21" Type="http://schemas.openxmlformats.org/officeDocument/2006/relationships/image" Target="media/image10.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2" Type="http://schemas.openxmlformats.org/officeDocument/2006/relationships/image" Target="media/image18.jp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17.jpeg"/><Relationship Id="rId44" Type="http://schemas.openxmlformats.org/officeDocument/2006/relationships/hyperlink" Target="https://luatvietnam.vn/cong-nghiep/luat-dien-luc-2024-so-61-2024-qh15-380161-d1.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A9E64-1CAA-4F25-9B0A-9716C7C8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90</Pages>
  <Words>24937</Words>
  <Characters>142145</Characters>
  <Application>Microsoft Office Word</Application>
  <DocSecurity>0</DocSecurity>
  <Lines>1184</Lines>
  <Paragraphs>333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166749</CharactersWithSpaces>
  <SharedDoc>false</SharedDoc>
  <HLinks>
    <vt:vector size="828" baseType="variant">
      <vt:variant>
        <vt:i4>5898300</vt:i4>
      </vt:variant>
      <vt:variant>
        <vt:i4>819</vt:i4>
      </vt:variant>
      <vt:variant>
        <vt:i4>0</vt:i4>
      </vt:variant>
      <vt:variant>
        <vt:i4>5</vt:i4>
      </vt:variant>
      <vt:variant>
        <vt:lpwstr>https://vi.wikipedia.org/wiki/S%C6%A1n_La</vt:lpwstr>
      </vt:variant>
      <vt:variant>
        <vt:lpwstr/>
      </vt:variant>
      <vt:variant>
        <vt:i4>524406</vt:i4>
      </vt:variant>
      <vt:variant>
        <vt:i4>816</vt:i4>
      </vt:variant>
      <vt:variant>
        <vt:i4>0</vt:i4>
      </vt:variant>
      <vt:variant>
        <vt:i4>5</vt:i4>
      </vt:variant>
      <vt:variant>
        <vt:lpwstr>https://vi.wikipedia.org/wiki/Lai_Ch%C3%A2u</vt:lpwstr>
      </vt:variant>
      <vt:variant>
        <vt:lpwstr/>
      </vt:variant>
      <vt:variant>
        <vt:i4>3670083</vt:i4>
      </vt:variant>
      <vt:variant>
        <vt:i4>813</vt:i4>
      </vt:variant>
      <vt:variant>
        <vt:i4>0</vt:i4>
      </vt:variant>
      <vt:variant>
        <vt:i4>5</vt:i4>
      </vt:variant>
      <vt:variant>
        <vt:lpwstr>https://vi.wikipedia.org/wiki/L%C3%A0o_Cai</vt:lpwstr>
      </vt:variant>
      <vt:variant>
        <vt:lpwstr/>
      </vt:variant>
      <vt:variant>
        <vt:i4>327807</vt:i4>
      </vt:variant>
      <vt:variant>
        <vt:i4>810</vt:i4>
      </vt:variant>
      <vt:variant>
        <vt:i4>0</vt:i4>
      </vt:variant>
      <vt:variant>
        <vt:i4>5</vt:i4>
      </vt:variant>
      <vt:variant>
        <vt:lpwstr>https://vi.wikipedia.org/wiki/H%C3%A0_Giang</vt:lpwstr>
      </vt:variant>
      <vt:variant>
        <vt:lpwstr/>
      </vt:variant>
      <vt:variant>
        <vt:i4>3211273</vt:i4>
      </vt:variant>
      <vt:variant>
        <vt:i4>807</vt:i4>
      </vt:variant>
      <vt:variant>
        <vt:i4>0</vt:i4>
      </vt:variant>
      <vt:variant>
        <vt:i4>5</vt:i4>
      </vt:variant>
      <vt:variant>
        <vt:lpwstr>https://vi.wikipedia.org/wiki/Tuy%C3%AAn_Quang</vt:lpwstr>
      </vt:variant>
      <vt:variant>
        <vt:lpwstr/>
      </vt:variant>
      <vt:variant>
        <vt:i4>2228237</vt:i4>
      </vt:variant>
      <vt:variant>
        <vt:i4>804</vt:i4>
      </vt:variant>
      <vt:variant>
        <vt:i4>0</vt:i4>
      </vt:variant>
      <vt:variant>
        <vt:i4>5</vt:i4>
      </vt:variant>
      <vt:variant>
        <vt:lpwstr>https://vi.wikipedia.org/wiki/B%E1%BA%AFc_K%E1%BA%A1n</vt:lpwstr>
      </vt:variant>
      <vt:variant>
        <vt:lpwstr/>
      </vt:variant>
      <vt:variant>
        <vt:i4>2818056</vt:i4>
      </vt:variant>
      <vt:variant>
        <vt:i4>801</vt:i4>
      </vt:variant>
      <vt:variant>
        <vt:i4>0</vt:i4>
      </vt:variant>
      <vt:variant>
        <vt:i4>5</vt:i4>
      </vt:variant>
      <vt:variant>
        <vt:lpwstr>https://vi.wikipedia.org/wiki/L%E1%BA%A1ng_S%C6%A1n</vt:lpwstr>
      </vt:variant>
      <vt:variant>
        <vt:lpwstr/>
      </vt:variant>
      <vt:variant>
        <vt:i4>4653088</vt:i4>
      </vt:variant>
      <vt:variant>
        <vt:i4>798</vt:i4>
      </vt:variant>
      <vt:variant>
        <vt:i4>0</vt:i4>
      </vt:variant>
      <vt:variant>
        <vt:i4>5</vt:i4>
      </vt:variant>
      <vt:variant>
        <vt:lpwstr>https://vi.wikipedia.org/wiki/B%E1%BA%AFc_Giang</vt:lpwstr>
      </vt:variant>
      <vt:variant>
        <vt:lpwstr/>
      </vt:variant>
      <vt:variant>
        <vt:i4>3080209</vt:i4>
      </vt:variant>
      <vt:variant>
        <vt:i4>795</vt:i4>
      </vt:variant>
      <vt:variant>
        <vt:i4>0</vt:i4>
      </vt:variant>
      <vt:variant>
        <vt:i4>5</vt:i4>
      </vt:variant>
      <vt:variant>
        <vt:lpwstr>https://vi.wikipedia.org/wiki/Qu%E1%BA%A3ng_Ninh</vt:lpwstr>
      </vt:variant>
      <vt:variant>
        <vt:lpwstr/>
      </vt:variant>
      <vt:variant>
        <vt:i4>1769528</vt:i4>
      </vt:variant>
      <vt:variant>
        <vt:i4>776</vt:i4>
      </vt:variant>
      <vt:variant>
        <vt:i4>0</vt:i4>
      </vt:variant>
      <vt:variant>
        <vt:i4>5</vt:i4>
      </vt:variant>
      <vt:variant>
        <vt:lpwstr/>
      </vt:variant>
      <vt:variant>
        <vt:lpwstr>_Toc152787390</vt:lpwstr>
      </vt:variant>
      <vt:variant>
        <vt:i4>1703992</vt:i4>
      </vt:variant>
      <vt:variant>
        <vt:i4>770</vt:i4>
      </vt:variant>
      <vt:variant>
        <vt:i4>0</vt:i4>
      </vt:variant>
      <vt:variant>
        <vt:i4>5</vt:i4>
      </vt:variant>
      <vt:variant>
        <vt:lpwstr/>
      </vt:variant>
      <vt:variant>
        <vt:lpwstr>_Toc152787389</vt:lpwstr>
      </vt:variant>
      <vt:variant>
        <vt:i4>1310776</vt:i4>
      </vt:variant>
      <vt:variant>
        <vt:i4>764</vt:i4>
      </vt:variant>
      <vt:variant>
        <vt:i4>0</vt:i4>
      </vt:variant>
      <vt:variant>
        <vt:i4>5</vt:i4>
      </vt:variant>
      <vt:variant>
        <vt:lpwstr/>
      </vt:variant>
      <vt:variant>
        <vt:lpwstr>_Toc152787368</vt:lpwstr>
      </vt:variant>
      <vt:variant>
        <vt:i4>1310776</vt:i4>
      </vt:variant>
      <vt:variant>
        <vt:i4>758</vt:i4>
      </vt:variant>
      <vt:variant>
        <vt:i4>0</vt:i4>
      </vt:variant>
      <vt:variant>
        <vt:i4>5</vt:i4>
      </vt:variant>
      <vt:variant>
        <vt:lpwstr/>
      </vt:variant>
      <vt:variant>
        <vt:lpwstr>_Toc152787367</vt:lpwstr>
      </vt:variant>
      <vt:variant>
        <vt:i4>1310776</vt:i4>
      </vt:variant>
      <vt:variant>
        <vt:i4>752</vt:i4>
      </vt:variant>
      <vt:variant>
        <vt:i4>0</vt:i4>
      </vt:variant>
      <vt:variant>
        <vt:i4>5</vt:i4>
      </vt:variant>
      <vt:variant>
        <vt:lpwstr/>
      </vt:variant>
      <vt:variant>
        <vt:lpwstr>_Toc152787366</vt:lpwstr>
      </vt:variant>
      <vt:variant>
        <vt:i4>1310776</vt:i4>
      </vt:variant>
      <vt:variant>
        <vt:i4>746</vt:i4>
      </vt:variant>
      <vt:variant>
        <vt:i4>0</vt:i4>
      </vt:variant>
      <vt:variant>
        <vt:i4>5</vt:i4>
      </vt:variant>
      <vt:variant>
        <vt:lpwstr/>
      </vt:variant>
      <vt:variant>
        <vt:lpwstr>_Toc152787365</vt:lpwstr>
      </vt:variant>
      <vt:variant>
        <vt:i4>1310776</vt:i4>
      </vt:variant>
      <vt:variant>
        <vt:i4>740</vt:i4>
      </vt:variant>
      <vt:variant>
        <vt:i4>0</vt:i4>
      </vt:variant>
      <vt:variant>
        <vt:i4>5</vt:i4>
      </vt:variant>
      <vt:variant>
        <vt:lpwstr/>
      </vt:variant>
      <vt:variant>
        <vt:lpwstr>_Toc152787364</vt:lpwstr>
      </vt:variant>
      <vt:variant>
        <vt:i4>1310776</vt:i4>
      </vt:variant>
      <vt:variant>
        <vt:i4>734</vt:i4>
      </vt:variant>
      <vt:variant>
        <vt:i4>0</vt:i4>
      </vt:variant>
      <vt:variant>
        <vt:i4>5</vt:i4>
      </vt:variant>
      <vt:variant>
        <vt:lpwstr/>
      </vt:variant>
      <vt:variant>
        <vt:lpwstr>_Toc152787363</vt:lpwstr>
      </vt:variant>
      <vt:variant>
        <vt:i4>1441848</vt:i4>
      </vt:variant>
      <vt:variant>
        <vt:i4>728</vt:i4>
      </vt:variant>
      <vt:variant>
        <vt:i4>0</vt:i4>
      </vt:variant>
      <vt:variant>
        <vt:i4>5</vt:i4>
      </vt:variant>
      <vt:variant>
        <vt:lpwstr/>
      </vt:variant>
      <vt:variant>
        <vt:lpwstr>_Toc152787342</vt:lpwstr>
      </vt:variant>
      <vt:variant>
        <vt:i4>1048632</vt:i4>
      </vt:variant>
      <vt:variant>
        <vt:i4>722</vt:i4>
      </vt:variant>
      <vt:variant>
        <vt:i4>0</vt:i4>
      </vt:variant>
      <vt:variant>
        <vt:i4>5</vt:i4>
      </vt:variant>
      <vt:variant>
        <vt:lpwstr/>
      </vt:variant>
      <vt:variant>
        <vt:lpwstr>_Toc152787326</vt:lpwstr>
      </vt:variant>
      <vt:variant>
        <vt:i4>1048632</vt:i4>
      </vt:variant>
      <vt:variant>
        <vt:i4>716</vt:i4>
      </vt:variant>
      <vt:variant>
        <vt:i4>0</vt:i4>
      </vt:variant>
      <vt:variant>
        <vt:i4>5</vt:i4>
      </vt:variant>
      <vt:variant>
        <vt:lpwstr/>
      </vt:variant>
      <vt:variant>
        <vt:lpwstr>_Toc152787325</vt:lpwstr>
      </vt:variant>
      <vt:variant>
        <vt:i4>1048632</vt:i4>
      </vt:variant>
      <vt:variant>
        <vt:i4>710</vt:i4>
      </vt:variant>
      <vt:variant>
        <vt:i4>0</vt:i4>
      </vt:variant>
      <vt:variant>
        <vt:i4>5</vt:i4>
      </vt:variant>
      <vt:variant>
        <vt:lpwstr/>
      </vt:variant>
      <vt:variant>
        <vt:lpwstr>_Toc152787324</vt:lpwstr>
      </vt:variant>
      <vt:variant>
        <vt:i4>1048632</vt:i4>
      </vt:variant>
      <vt:variant>
        <vt:i4>704</vt:i4>
      </vt:variant>
      <vt:variant>
        <vt:i4>0</vt:i4>
      </vt:variant>
      <vt:variant>
        <vt:i4>5</vt:i4>
      </vt:variant>
      <vt:variant>
        <vt:lpwstr/>
      </vt:variant>
      <vt:variant>
        <vt:lpwstr>_Toc152787323</vt:lpwstr>
      </vt:variant>
      <vt:variant>
        <vt:i4>1048632</vt:i4>
      </vt:variant>
      <vt:variant>
        <vt:i4>698</vt:i4>
      </vt:variant>
      <vt:variant>
        <vt:i4>0</vt:i4>
      </vt:variant>
      <vt:variant>
        <vt:i4>5</vt:i4>
      </vt:variant>
      <vt:variant>
        <vt:lpwstr/>
      </vt:variant>
      <vt:variant>
        <vt:lpwstr>_Toc152787322</vt:lpwstr>
      </vt:variant>
      <vt:variant>
        <vt:i4>1048632</vt:i4>
      </vt:variant>
      <vt:variant>
        <vt:i4>692</vt:i4>
      </vt:variant>
      <vt:variant>
        <vt:i4>0</vt:i4>
      </vt:variant>
      <vt:variant>
        <vt:i4>5</vt:i4>
      </vt:variant>
      <vt:variant>
        <vt:lpwstr/>
      </vt:variant>
      <vt:variant>
        <vt:lpwstr>_Toc152787321</vt:lpwstr>
      </vt:variant>
      <vt:variant>
        <vt:i4>1245240</vt:i4>
      </vt:variant>
      <vt:variant>
        <vt:i4>686</vt:i4>
      </vt:variant>
      <vt:variant>
        <vt:i4>0</vt:i4>
      </vt:variant>
      <vt:variant>
        <vt:i4>5</vt:i4>
      </vt:variant>
      <vt:variant>
        <vt:lpwstr/>
      </vt:variant>
      <vt:variant>
        <vt:lpwstr>_Toc152787317</vt:lpwstr>
      </vt:variant>
      <vt:variant>
        <vt:i4>1245240</vt:i4>
      </vt:variant>
      <vt:variant>
        <vt:i4>680</vt:i4>
      </vt:variant>
      <vt:variant>
        <vt:i4>0</vt:i4>
      </vt:variant>
      <vt:variant>
        <vt:i4>5</vt:i4>
      </vt:variant>
      <vt:variant>
        <vt:lpwstr/>
      </vt:variant>
      <vt:variant>
        <vt:lpwstr>_Toc152787315</vt:lpwstr>
      </vt:variant>
      <vt:variant>
        <vt:i4>1245240</vt:i4>
      </vt:variant>
      <vt:variant>
        <vt:i4>674</vt:i4>
      </vt:variant>
      <vt:variant>
        <vt:i4>0</vt:i4>
      </vt:variant>
      <vt:variant>
        <vt:i4>5</vt:i4>
      </vt:variant>
      <vt:variant>
        <vt:lpwstr/>
      </vt:variant>
      <vt:variant>
        <vt:lpwstr>_Toc152787314</vt:lpwstr>
      </vt:variant>
      <vt:variant>
        <vt:i4>1179704</vt:i4>
      </vt:variant>
      <vt:variant>
        <vt:i4>668</vt:i4>
      </vt:variant>
      <vt:variant>
        <vt:i4>0</vt:i4>
      </vt:variant>
      <vt:variant>
        <vt:i4>5</vt:i4>
      </vt:variant>
      <vt:variant>
        <vt:lpwstr/>
      </vt:variant>
      <vt:variant>
        <vt:lpwstr>_Toc152787308</vt:lpwstr>
      </vt:variant>
      <vt:variant>
        <vt:i4>1179704</vt:i4>
      </vt:variant>
      <vt:variant>
        <vt:i4>662</vt:i4>
      </vt:variant>
      <vt:variant>
        <vt:i4>0</vt:i4>
      </vt:variant>
      <vt:variant>
        <vt:i4>5</vt:i4>
      </vt:variant>
      <vt:variant>
        <vt:lpwstr/>
      </vt:variant>
      <vt:variant>
        <vt:lpwstr>_Toc152787307</vt:lpwstr>
      </vt:variant>
      <vt:variant>
        <vt:i4>1900606</vt:i4>
      </vt:variant>
      <vt:variant>
        <vt:i4>653</vt:i4>
      </vt:variant>
      <vt:variant>
        <vt:i4>0</vt:i4>
      </vt:variant>
      <vt:variant>
        <vt:i4>5</vt:i4>
      </vt:variant>
      <vt:variant>
        <vt:lpwstr/>
      </vt:variant>
      <vt:variant>
        <vt:lpwstr>_Toc152853840</vt:lpwstr>
      </vt:variant>
      <vt:variant>
        <vt:i4>1703998</vt:i4>
      </vt:variant>
      <vt:variant>
        <vt:i4>647</vt:i4>
      </vt:variant>
      <vt:variant>
        <vt:i4>0</vt:i4>
      </vt:variant>
      <vt:variant>
        <vt:i4>5</vt:i4>
      </vt:variant>
      <vt:variant>
        <vt:lpwstr/>
      </vt:variant>
      <vt:variant>
        <vt:lpwstr>_Toc152853839</vt:lpwstr>
      </vt:variant>
      <vt:variant>
        <vt:i4>1703998</vt:i4>
      </vt:variant>
      <vt:variant>
        <vt:i4>641</vt:i4>
      </vt:variant>
      <vt:variant>
        <vt:i4>0</vt:i4>
      </vt:variant>
      <vt:variant>
        <vt:i4>5</vt:i4>
      </vt:variant>
      <vt:variant>
        <vt:lpwstr/>
      </vt:variant>
      <vt:variant>
        <vt:lpwstr>_Toc152853835</vt:lpwstr>
      </vt:variant>
      <vt:variant>
        <vt:i4>1703998</vt:i4>
      </vt:variant>
      <vt:variant>
        <vt:i4>635</vt:i4>
      </vt:variant>
      <vt:variant>
        <vt:i4>0</vt:i4>
      </vt:variant>
      <vt:variant>
        <vt:i4>5</vt:i4>
      </vt:variant>
      <vt:variant>
        <vt:lpwstr/>
      </vt:variant>
      <vt:variant>
        <vt:lpwstr>_Toc152853834</vt:lpwstr>
      </vt:variant>
      <vt:variant>
        <vt:i4>1703998</vt:i4>
      </vt:variant>
      <vt:variant>
        <vt:i4>629</vt:i4>
      </vt:variant>
      <vt:variant>
        <vt:i4>0</vt:i4>
      </vt:variant>
      <vt:variant>
        <vt:i4>5</vt:i4>
      </vt:variant>
      <vt:variant>
        <vt:lpwstr/>
      </vt:variant>
      <vt:variant>
        <vt:lpwstr>_Toc152853833</vt:lpwstr>
      </vt:variant>
      <vt:variant>
        <vt:i4>1703998</vt:i4>
      </vt:variant>
      <vt:variant>
        <vt:i4>623</vt:i4>
      </vt:variant>
      <vt:variant>
        <vt:i4>0</vt:i4>
      </vt:variant>
      <vt:variant>
        <vt:i4>5</vt:i4>
      </vt:variant>
      <vt:variant>
        <vt:lpwstr/>
      </vt:variant>
      <vt:variant>
        <vt:lpwstr>_Toc152853831</vt:lpwstr>
      </vt:variant>
      <vt:variant>
        <vt:i4>1703998</vt:i4>
      </vt:variant>
      <vt:variant>
        <vt:i4>617</vt:i4>
      </vt:variant>
      <vt:variant>
        <vt:i4>0</vt:i4>
      </vt:variant>
      <vt:variant>
        <vt:i4>5</vt:i4>
      </vt:variant>
      <vt:variant>
        <vt:lpwstr/>
      </vt:variant>
      <vt:variant>
        <vt:lpwstr>_Toc152853830</vt:lpwstr>
      </vt:variant>
      <vt:variant>
        <vt:i4>1769534</vt:i4>
      </vt:variant>
      <vt:variant>
        <vt:i4>611</vt:i4>
      </vt:variant>
      <vt:variant>
        <vt:i4>0</vt:i4>
      </vt:variant>
      <vt:variant>
        <vt:i4>5</vt:i4>
      </vt:variant>
      <vt:variant>
        <vt:lpwstr/>
      </vt:variant>
      <vt:variant>
        <vt:lpwstr>_Toc152853829</vt:lpwstr>
      </vt:variant>
      <vt:variant>
        <vt:i4>1769534</vt:i4>
      </vt:variant>
      <vt:variant>
        <vt:i4>605</vt:i4>
      </vt:variant>
      <vt:variant>
        <vt:i4>0</vt:i4>
      </vt:variant>
      <vt:variant>
        <vt:i4>5</vt:i4>
      </vt:variant>
      <vt:variant>
        <vt:lpwstr/>
      </vt:variant>
      <vt:variant>
        <vt:lpwstr>_Toc152853828</vt:lpwstr>
      </vt:variant>
      <vt:variant>
        <vt:i4>1769534</vt:i4>
      </vt:variant>
      <vt:variant>
        <vt:i4>599</vt:i4>
      </vt:variant>
      <vt:variant>
        <vt:i4>0</vt:i4>
      </vt:variant>
      <vt:variant>
        <vt:i4>5</vt:i4>
      </vt:variant>
      <vt:variant>
        <vt:lpwstr/>
      </vt:variant>
      <vt:variant>
        <vt:lpwstr>_Toc152853824</vt:lpwstr>
      </vt:variant>
      <vt:variant>
        <vt:i4>1769534</vt:i4>
      </vt:variant>
      <vt:variant>
        <vt:i4>593</vt:i4>
      </vt:variant>
      <vt:variant>
        <vt:i4>0</vt:i4>
      </vt:variant>
      <vt:variant>
        <vt:i4>5</vt:i4>
      </vt:variant>
      <vt:variant>
        <vt:lpwstr/>
      </vt:variant>
      <vt:variant>
        <vt:lpwstr>_Toc152853823</vt:lpwstr>
      </vt:variant>
      <vt:variant>
        <vt:i4>1769534</vt:i4>
      </vt:variant>
      <vt:variant>
        <vt:i4>587</vt:i4>
      </vt:variant>
      <vt:variant>
        <vt:i4>0</vt:i4>
      </vt:variant>
      <vt:variant>
        <vt:i4>5</vt:i4>
      </vt:variant>
      <vt:variant>
        <vt:lpwstr/>
      </vt:variant>
      <vt:variant>
        <vt:lpwstr>_Toc152853822</vt:lpwstr>
      </vt:variant>
      <vt:variant>
        <vt:i4>1769534</vt:i4>
      </vt:variant>
      <vt:variant>
        <vt:i4>581</vt:i4>
      </vt:variant>
      <vt:variant>
        <vt:i4>0</vt:i4>
      </vt:variant>
      <vt:variant>
        <vt:i4>5</vt:i4>
      </vt:variant>
      <vt:variant>
        <vt:lpwstr/>
      </vt:variant>
      <vt:variant>
        <vt:lpwstr>_Toc152853820</vt:lpwstr>
      </vt:variant>
      <vt:variant>
        <vt:i4>1572926</vt:i4>
      </vt:variant>
      <vt:variant>
        <vt:i4>575</vt:i4>
      </vt:variant>
      <vt:variant>
        <vt:i4>0</vt:i4>
      </vt:variant>
      <vt:variant>
        <vt:i4>5</vt:i4>
      </vt:variant>
      <vt:variant>
        <vt:lpwstr/>
      </vt:variant>
      <vt:variant>
        <vt:lpwstr>_Toc152853816</vt:lpwstr>
      </vt:variant>
      <vt:variant>
        <vt:i4>1572926</vt:i4>
      </vt:variant>
      <vt:variant>
        <vt:i4>569</vt:i4>
      </vt:variant>
      <vt:variant>
        <vt:i4>0</vt:i4>
      </vt:variant>
      <vt:variant>
        <vt:i4>5</vt:i4>
      </vt:variant>
      <vt:variant>
        <vt:lpwstr/>
      </vt:variant>
      <vt:variant>
        <vt:lpwstr>_Toc152853815</vt:lpwstr>
      </vt:variant>
      <vt:variant>
        <vt:i4>1572926</vt:i4>
      </vt:variant>
      <vt:variant>
        <vt:i4>563</vt:i4>
      </vt:variant>
      <vt:variant>
        <vt:i4>0</vt:i4>
      </vt:variant>
      <vt:variant>
        <vt:i4>5</vt:i4>
      </vt:variant>
      <vt:variant>
        <vt:lpwstr/>
      </vt:variant>
      <vt:variant>
        <vt:lpwstr>_Toc152853814</vt:lpwstr>
      </vt:variant>
      <vt:variant>
        <vt:i4>1572926</vt:i4>
      </vt:variant>
      <vt:variant>
        <vt:i4>557</vt:i4>
      </vt:variant>
      <vt:variant>
        <vt:i4>0</vt:i4>
      </vt:variant>
      <vt:variant>
        <vt:i4>5</vt:i4>
      </vt:variant>
      <vt:variant>
        <vt:lpwstr/>
      </vt:variant>
      <vt:variant>
        <vt:lpwstr>_Toc152853812</vt:lpwstr>
      </vt:variant>
      <vt:variant>
        <vt:i4>1572926</vt:i4>
      </vt:variant>
      <vt:variant>
        <vt:i4>551</vt:i4>
      </vt:variant>
      <vt:variant>
        <vt:i4>0</vt:i4>
      </vt:variant>
      <vt:variant>
        <vt:i4>5</vt:i4>
      </vt:variant>
      <vt:variant>
        <vt:lpwstr/>
      </vt:variant>
      <vt:variant>
        <vt:lpwstr>_Toc152853811</vt:lpwstr>
      </vt:variant>
      <vt:variant>
        <vt:i4>1572926</vt:i4>
      </vt:variant>
      <vt:variant>
        <vt:i4>545</vt:i4>
      </vt:variant>
      <vt:variant>
        <vt:i4>0</vt:i4>
      </vt:variant>
      <vt:variant>
        <vt:i4>5</vt:i4>
      </vt:variant>
      <vt:variant>
        <vt:lpwstr/>
      </vt:variant>
      <vt:variant>
        <vt:lpwstr>_Toc152853810</vt:lpwstr>
      </vt:variant>
      <vt:variant>
        <vt:i4>1638462</vt:i4>
      </vt:variant>
      <vt:variant>
        <vt:i4>539</vt:i4>
      </vt:variant>
      <vt:variant>
        <vt:i4>0</vt:i4>
      </vt:variant>
      <vt:variant>
        <vt:i4>5</vt:i4>
      </vt:variant>
      <vt:variant>
        <vt:lpwstr/>
      </vt:variant>
      <vt:variant>
        <vt:lpwstr>_Toc152853809</vt:lpwstr>
      </vt:variant>
      <vt:variant>
        <vt:i4>1638462</vt:i4>
      </vt:variant>
      <vt:variant>
        <vt:i4>533</vt:i4>
      </vt:variant>
      <vt:variant>
        <vt:i4>0</vt:i4>
      </vt:variant>
      <vt:variant>
        <vt:i4>5</vt:i4>
      </vt:variant>
      <vt:variant>
        <vt:lpwstr/>
      </vt:variant>
      <vt:variant>
        <vt:lpwstr>_Toc152853806</vt:lpwstr>
      </vt:variant>
      <vt:variant>
        <vt:i4>1638462</vt:i4>
      </vt:variant>
      <vt:variant>
        <vt:i4>527</vt:i4>
      </vt:variant>
      <vt:variant>
        <vt:i4>0</vt:i4>
      </vt:variant>
      <vt:variant>
        <vt:i4>5</vt:i4>
      </vt:variant>
      <vt:variant>
        <vt:lpwstr/>
      </vt:variant>
      <vt:variant>
        <vt:lpwstr>_Toc152853805</vt:lpwstr>
      </vt:variant>
      <vt:variant>
        <vt:i4>1114161</vt:i4>
      </vt:variant>
      <vt:variant>
        <vt:i4>521</vt:i4>
      </vt:variant>
      <vt:variant>
        <vt:i4>0</vt:i4>
      </vt:variant>
      <vt:variant>
        <vt:i4>5</vt:i4>
      </vt:variant>
      <vt:variant>
        <vt:lpwstr/>
      </vt:variant>
      <vt:variant>
        <vt:lpwstr>_Toc152853788</vt:lpwstr>
      </vt:variant>
      <vt:variant>
        <vt:i4>1114161</vt:i4>
      </vt:variant>
      <vt:variant>
        <vt:i4>515</vt:i4>
      </vt:variant>
      <vt:variant>
        <vt:i4>0</vt:i4>
      </vt:variant>
      <vt:variant>
        <vt:i4>5</vt:i4>
      </vt:variant>
      <vt:variant>
        <vt:lpwstr/>
      </vt:variant>
      <vt:variant>
        <vt:lpwstr>_Toc152853785</vt:lpwstr>
      </vt:variant>
      <vt:variant>
        <vt:i4>1114161</vt:i4>
      </vt:variant>
      <vt:variant>
        <vt:i4>509</vt:i4>
      </vt:variant>
      <vt:variant>
        <vt:i4>0</vt:i4>
      </vt:variant>
      <vt:variant>
        <vt:i4>5</vt:i4>
      </vt:variant>
      <vt:variant>
        <vt:lpwstr/>
      </vt:variant>
      <vt:variant>
        <vt:lpwstr>_Toc152853783</vt:lpwstr>
      </vt:variant>
      <vt:variant>
        <vt:i4>1114161</vt:i4>
      </vt:variant>
      <vt:variant>
        <vt:i4>503</vt:i4>
      </vt:variant>
      <vt:variant>
        <vt:i4>0</vt:i4>
      </vt:variant>
      <vt:variant>
        <vt:i4>5</vt:i4>
      </vt:variant>
      <vt:variant>
        <vt:lpwstr/>
      </vt:variant>
      <vt:variant>
        <vt:lpwstr>_Toc152853781</vt:lpwstr>
      </vt:variant>
      <vt:variant>
        <vt:i4>1114161</vt:i4>
      </vt:variant>
      <vt:variant>
        <vt:i4>497</vt:i4>
      </vt:variant>
      <vt:variant>
        <vt:i4>0</vt:i4>
      </vt:variant>
      <vt:variant>
        <vt:i4>5</vt:i4>
      </vt:variant>
      <vt:variant>
        <vt:lpwstr/>
      </vt:variant>
      <vt:variant>
        <vt:lpwstr>_Toc152853780</vt:lpwstr>
      </vt:variant>
      <vt:variant>
        <vt:i4>1966129</vt:i4>
      </vt:variant>
      <vt:variant>
        <vt:i4>491</vt:i4>
      </vt:variant>
      <vt:variant>
        <vt:i4>0</vt:i4>
      </vt:variant>
      <vt:variant>
        <vt:i4>5</vt:i4>
      </vt:variant>
      <vt:variant>
        <vt:lpwstr/>
      </vt:variant>
      <vt:variant>
        <vt:lpwstr>_Toc152853779</vt:lpwstr>
      </vt:variant>
      <vt:variant>
        <vt:i4>1966129</vt:i4>
      </vt:variant>
      <vt:variant>
        <vt:i4>485</vt:i4>
      </vt:variant>
      <vt:variant>
        <vt:i4>0</vt:i4>
      </vt:variant>
      <vt:variant>
        <vt:i4>5</vt:i4>
      </vt:variant>
      <vt:variant>
        <vt:lpwstr/>
      </vt:variant>
      <vt:variant>
        <vt:lpwstr>_Toc152853777</vt:lpwstr>
      </vt:variant>
      <vt:variant>
        <vt:i4>1048624</vt:i4>
      </vt:variant>
      <vt:variant>
        <vt:i4>479</vt:i4>
      </vt:variant>
      <vt:variant>
        <vt:i4>0</vt:i4>
      </vt:variant>
      <vt:variant>
        <vt:i4>5</vt:i4>
      </vt:variant>
      <vt:variant>
        <vt:lpwstr/>
      </vt:variant>
      <vt:variant>
        <vt:lpwstr>_Toc152853694</vt:lpwstr>
      </vt:variant>
      <vt:variant>
        <vt:i4>1048624</vt:i4>
      </vt:variant>
      <vt:variant>
        <vt:i4>473</vt:i4>
      </vt:variant>
      <vt:variant>
        <vt:i4>0</vt:i4>
      </vt:variant>
      <vt:variant>
        <vt:i4>5</vt:i4>
      </vt:variant>
      <vt:variant>
        <vt:lpwstr/>
      </vt:variant>
      <vt:variant>
        <vt:lpwstr>_Toc152853693</vt:lpwstr>
      </vt:variant>
      <vt:variant>
        <vt:i4>1114160</vt:i4>
      </vt:variant>
      <vt:variant>
        <vt:i4>467</vt:i4>
      </vt:variant>
      <vt:variant>
        <vt:i4>0</vt:i4>
      </vt:variant>
      <vt:variant>
        <vt:i4>5</vt:i4>
      </vt:variant>
      <vt:variant>
        <vt:lpwstr/>
      </vt:variant>
      <vt:variant>
        <vt:lpwstr>_Toc152853687</vt:lpwstr>
      </vt:variant>
      <vt:variant>
        <vt:i4>1114160</vt:i4>
      </vt:variant>
      <vt:variant>
        <vt:i4>461</vt:i4>
      </vt:variant>
      <vt:variant>
        <vt:i4>0</vt:i4>
      </vt:variant>
      <vt:variant>
        <vt:i4>5</vt:i4>
      </vt:variant>
      <vt:variant>
        <vt:lpwstr/>
      </vt:variant>
      <vt:variant>
        <vt:lpwstr>_Toc152853684</vt:lpwstr>
      </vt:variant>
      <vt:variant>
        <vt:i4>1114160</vt:i4>
      </vt:variant>
      <vt:variant>
        <vt:i4>455</vt:i4>
      </vt:variant>
      <vt:variant>
        <vt:i4>0</vt:i4>
      </vt:variant>
      <vt:variant>
        <vt:i4>5</vt:i4>
      </vt:variant>
      <vt:variant>
        <vt:lpwstr/>
      </vt:variant>
      <vt:variant>
        <vt:lpwstr>_Toc152853681</vt:lpwstr>
      </vt:variant>
      <vt:variant>
        <vt:i4>1114160</vt:i4>
      </vt:variant>
      <vt:variant>
        <vt:i4>449</vt:i4>
      </vt:variant>
      <vt:variant>
        <vt:i4>0</vt:i4>
      </vt:variant>
      <vt:variant>
        <vt:i4>5</vt:i4>
      </vt:variant>
      <vt:variant>
        <vt:lpwstr/>
      </vt:variant>
      <vt:variant>
        <vt:lpwstr>_Toc152853680</vt:lpwstr>
      </vt:variant>
      <vt:variant>
        <vt:i4>1966128</vt:i4>
      </vt:variant>
      <vt:variant>
        <vt:i4>443</vt:i4>
      </vt:variant>
      <vt:variant>
        <vt:i4>0</vt:i4>
      </vt:variant>
      <vt:variant>
        <vt:i4>5</vt:i4>
      </vt:variant>
      <vt:variant>
        <vt:lpwstr/>
      </vt:variant>
      <vt:variant>
        <vt:lpwstr>_Toc152853679</vt:lpwstr>
      </vt:variant>
      <vt:variant>
        <vt:i4>1966128</vt:i4>
      </vt:variant>
      <vt:variant>
        <vt:i4>437</vt:i4>
      </vt:variant>
      <vt:variant>
        <vt:i4>0</vt:i4>
      </vt:variant>
      <vt:variant>
        <vt:i4>5</vt:i4>
      </vt:variant>
      <vt:variant>
        <vt:lpwstr/>
      </vt:variant>
      <vt:variant>
        <vt:lpwstr>_Toc152853678</vt:lpwstr>
      </vt:variant>
      <vt:variant>
        <vt:i4>1966128</vt:i4>
      </vt:variant>
      <vt:variant>
        <vt:i4>431</vt:i4>
      </vt:variant>
      <vt:variant>
        <vt:i4>0</vt:i4>
      </vt:variant>
      <vt:variant>
        <vt:i4>5</vt:i4>
      </vt:variant>
      <vt:variant>
        <vt:lpwstr/>
      </vt:variant>
      <vt:variant>
        <vt:lpwstr>_Toc152853677</vt:lpwstr>
      </vt:variant>
      <vt:variant>
        <vt:i4>1966128</vt:i4>
      </vt:variant>
      <vt:variant>
        <vt:i4>425</vt:i4>
      </vt:variant>
      <vt:variant>
        <vt:i4>0</vt:i4>
      </vt:variant>
      <vt:variant>
        <vt:i4>5</vt:i4>
      </vt:variant>
      <vt:variant>
        <vt:lpwstr/>
      </vt:variant>
      <vt:variant>
        <vt:lpwstr>_Toc152853676</vt:lpwstr>
      </vt:variant>
      <vt:variant>
        <vt:i4>2031664</vt:i4>
      </vt:variant>
      <vt:variant>
        <vt:i4>419</vt:i4>
      </vt:variant>
      <vt:variant>
        <vt:i4>0</vt:i4>
      </vt:variant>
      <vt:variant>
        <vt:i4>5</vt:i4>
      </vt:variant>
      <vt:variant>
        <vt:lpwstr/>
      </vt:variant>
      <vt:variant>
        <vt:lpwstr>_Toc152853668</vt:lpwstr>
      </vt:variant>
      <vt:variant>
        <vt:i4>2031664</vt:i4>
      </vt:variant>
      <vt:variant>
        <vt:i4>413</vt:i4>
      </vt:variant>
      <vt:variant>
        <vt:i4>0</vt:i4>
      </vt:variant>
      <vt:variant>
        <vt:i4>5</vt:i4>
      </vt:variant>
      <vt:variant>
        <vt:lpwstr/>
      </vt:variant>
      <vt:variant>
        <vt:lpwstr>_Toc152853667</vt:lpwstr>
      </vt:variant>
      <vt:variant>
        <vt:i4>2031664</vt:i4>
      </vt:variant>
      <vt:variant>
        <vt:i4>407</vt:i4>
      </vt:variant>
      <vt:variant>
        <vt:i4>0</vt:i4>
      </vt:variant>
      <vt:variant>
        <vt:i4>5</vt:i4>
      </vt:variant>
      <vt:variant>
        <vt:lpwstr/>
      </vt:variant>
      <vt:variant>
        <vt:lpwstr>_Toc152853666</vt:lpwstr>
      </vt:variant>
      <vt:variant>
        <vt:i4>2031664</vt:i4>
      </vt:variant>
      <vt:variant>
        <vt:i4>401</vt:i4>
      </vt:variant>
      <vt:variant>
        <vt:i4>0</vt:i4>
      </vt:variant>
      <vt:variant>
        <vt:i4>5</vt:i4>
      </vt:variant>
      <vt:variant>
        <vt:lpwstr/>
      </vt:variant>
      <vt:variant>
        <vt:lpwstr>_Toc152853664</vt:lpwstr>
      </vt:variant>
      <vt:variant>
        <vt:i4>2031664</vt:i4>
      </vt:variant>
      <vt:variant>
        <vt:i4>395</vt:i4>
      </vt:variant>
      <vt:variant>
        <vt:i4>0</vt:i4>
      </vt:variant>
      <vt:variant>
        <vt:i4>5</vt:i4>
      </vt:variant>
      <vt:variant>
        <vt:lpwstr/>
      </vt:variant>
      <vt:variant>
        <vt:lpwstr>_Toc152853661</vt:lpwstr>
      </vt:variant>
      <vt:variant>
        <vt:i4>2031664</vt:i4>
      </vt:variant>
      <vt:variant>
        <vt:i4>389</vt:i4>
      </vt:variant>
      <vt:variant>
        <vt:i4>0</vt:i4>
      </vt:variant>
      <vt:variant>
        <vt:i4>5</vt:i4>
      </vt:variant>
      <vt:variant>
        <vt:lpwstr/>
      </vt:variant>
      <vt:variant>
        <vt:lpwstr>_Toc152853660</vt:lpwstr>
      </vt:variant>
      <vt:variant>
        <vt:i4>1835056</vt:i4>
      </vt:variant>
      <vt:variant>
        <vt:i4>383</vt:i4>
      </vt:variant>
      <vt:variant>
        <vt:i4>0</vt:i4>
      </vt:variant>
      <vt:variant>
        <vt:i4>5</vt:i4>
      </vt:variant>
      <vt:variant>
        <vt:lpwstr/>
      </vt:variant>
      <vt:variant>
        <vt:lpwstr>_Toc152853659</vt:lpwstr>
      </vt:variant>
      <vt:variant>
        <vt:i4>1835056</vt:i4>
      </vt:variant>
      <vt:variant>
        <vt:i4>377</vt:i4>
      </vt:variant>
      <vt:variant>
        <vt:i4>0</vt:i4>
      </vt:variant>
      <vt:variant>
        <vt:i4>5</vt:i4>
      </vt:variant>
      <vt:variant>
        <vt:lpwstr/>
      </vt:variant>
      <vt:variant>
        <vt:lpwstr>_Toc152853658</vt:lpwstr>
      </vt:variant>
      <vt:variant>
        <vt:i4>1835056</vt:i4>
      </vt:variant>
      <vt:variant>
        <vt:i4>371</vt:i4>
      </vt:variant>
      <vt:variant>
        <vt:i4>0</vt:i4>
      </vt:variant>
      <vt:variant>
        <vt:i4>5</vt:i4>
      </vt:variant>
      <vt:variant>
        <vt:lpwstr/>
      </vt:variant>
      <vt:variant>
        <vt:lpwstr>_Toc152853657</vt:lpwstr>
      </vt:variant>
      <vt:variant>
        <vt:i4>1835056</vt:i4>
      </vt:variant>
      <vt:variant>
        <vt:i4>365</vt:i4>
      </vt:variant>
      <vt:variant>
        <vt:i4>0</vt:i4>
      </vt:variant>
      <vt:variant>
        <vt:i4>5</vt:i4>
      </vt:variant>
      <vt:variant>
        <vt:lpwstr/>
      </vt:variant>
      <vt:variant>
        <vt:lpwstr>_Toc152853653</vt:lpwstr>
      </vt:variant>
      <vt:variant>
        <vt:i4>1835056</vt:i4>
      </vt:variant>
      <vt:variant>
        <vt:i4>359</vt:i4>
      </vt:variant>
      <vt:variant>
        <vt:i4>0</vt:i4>
      </vt:variant>
      <vt:variant>
        <vt:i4>5</vt:i4>
      </vt:variant>
      <vt:variant>
        <vt:lpwstr/>
      </vt:variant>
      <vt:variant>
        <vt:lpwstr>_Toc152853651</vt:lpwstr>
      </vt:variant>
      <vt:variant>
        <vt:i4>1835056</vt:i4>
      </vt:variant>
      <vt:variant>
        <vt:i4>353</vt:i4>
      </vt:variant>
      <vt:variant>
        <vt:i4>0</vt:i4>
      </vt:variant>
      <vt:variant>
        <vt:i4>5</vt:i4>
      </vt:variant>
      <vt:variant>
        <vt:lpwstr/>
      </vt:variant>
      <vt:variant>
        <vt:lpwstr>_Toc152853650</vt:lpwstr>
      </vt:variant>
      <vt:variant>
        <vt:i4>1900592</vt:i4>
      </vt:variant>
      <vt:variant>
        <vt:i4>347</vt:i4>
      </vt:variant>
      <vt:variant>
        <vt:i4>0</vt:i4>
      </vt:variant>
      <vt:variant>
        <vt:i4>5</vt:i4>
      </vt:variant>
      <vt:variant>
        <vt:lpwstr/>
      </vt:variant>
      <vt:variant>
        <vt:lpwstr>_Toc152853649</vt:lpwstr>
      </vt:variant>
      <vt:variant>
        <vt:i4>1900592</vt:i4>
      </vt:variant>
      <vt:variant>
        <vt:i4>341</vt:i4>
      </vt:variant>
      <vt:variant>
        <vt:i4>0</vt:i4>
      </vt:variant>
      <vt:variant>
        <vt:i4>5</vt:i4>
      </vt:variant>
      <vt:variant>
        <vt:lpwstr/>
      </vt:variant>
      <vt:variant>
        <vt:lpwstr>_Toc152853647</vt:lpwstr>
      </vt:variant>
      <vt:variant>
        <vt:i4>1900592</vt:i4>
      </vt:variant>
      <vt:variant>
        <vt:i4>335</vt:i4>
      </vt:variant>
      <vt:variant>
        <vt:i4>0</vt:i4>
      </vt:variant>
      <vt:variant>
        <vt:i4>5</vt:i4>
      </vt:variant>
      <vt:variant>
        <vt:lpwstr/>
      </vt:variant>
      <vt:variant>
        <vt:lpwstr>_Toc152853646</vt:lpwstr>
      </vt:variant>
      <vt:variant>
        <vt:i4>1900592</vt:i4>
      </vt:variant>
      <vt:variant>
        <vt:i4>329</vt:i4>
      </vt:variant>
      <vt:variant>
        <vt:i4>0</vt:i4>
      </vt:variant>
      <vt:variant>
        <vt:i4>5</vt:i4>
      </vt:variant>
      <vt:variant>
        <vt:lpwstr/>
      </vt:variant>
      <vt:variant>
        <vt:lpwstr>_Toc152853645</vt:lpwstr>
      </vt:variant>
      <vt:variant>
        <vt:i4>1900592</vt:i4>
      </vt:variant>
      <vt:variant>
        <vt:i4>323</vt:i4>
      </vt:variant>
      <vt:variant>
        <vt:i4>0</vt:i4>
      </vt:variant>
      <vt:variant>
        <vt:i4>5</vt:i4>
      </vt:variant>
      <vt:variant>
        <vt:lpwstr/>
      </vt:variant>
      <vt:variant>
        <vt:lpwstr>_Toc152853644</vt:lpwstr>
      </vt:variant>
      <vt:variant>
        <vt:i4>1900592</vt:i4>
      </vt:variant>
      <vt:variant>
        <vt:i4>314</vt:i4>
      </vt:variant>
      <vt:variant>
        <vt:i4>0</vt:i4>
      </vt:variant>
      <vt:variant>
        <vt:i4>5</vt:i4>
      </vt:variant>
      <vt:variant>
        <vt:lpwstr/>
      </vt:variant>
      <vt:variant>
        <vt:lpwstr>_Toc161693993</vt:lpwstr>
      </vt:variant>
      <vt:variant>
        <vt:i4>1900592</vt:i4>
      </vt:variant>
      <vt:variant>
        <vt:i4>308</vt:i4>
      </vt:variant>
      <vt:variant>
        <vt:i4>0</vt:i4>
      </vt:variant>
      <vt:variant>
        <vt:i4>5</vt:i4>
      </vt:variant>
      <vt:variant>
        <vt:lpwstr/>
      </vt:variant>
      <vt:variant>
        <vt:lpwstr>_Toc161693992</vt:lpwstr>
      </vt:variant>
      <vt:variant>
        <vt:i4>1900592</vt:i4>
      </vt:variant>
      <vt:variant>
        <vt:i4>302</vt:i4>
      </vt:variant>
      <vt:variant>
        <vt:i4>0</vt:i4>
      </vt:variant>
      <vt:variant>
        <vt:i4>5</vt:i4>
      </vt:variant>
      <vt:variant>
        <vt:lpwstr/>
      </vt:variant>
      <vt:variant>
        <vt:lpwstr>_Toc161693991</vt:lpwstr>
      </vt:variant>
      <vt:variant>
        <vt:i4>1900592</vt:i4>
      </vt:variant>
      <vt:variant>
        <vt:i4>296</vt:i4>
      </vt:variant>
      <vt:variant>
        <vt:i4>0</vt:i4>
      </vt:variant>
      <vt:variant>
        <vt:i4>5</vt:i4>
      </vt:variant>
      <vt:variant>
        <vt:lpwstr/>
      </vt:variant>
      <vt:variant>
        <vt:lpwstr>_Toc161693990</vt:lpwstr>
      </vt:variant>
      <vt:variant>
        <vt:i4>1835056</vt:i4>
      </vt:variant>
      <vt:variant>
        <vt:i4>290</vt:i4>
      </vt:variant>
      <vt:variant>
        <vt:i4>0</vt:i4>
      </vt:variant>
      <vt:variant>
        <vt:i4>5</vt:i4>
      </vt:variant>
      <vt:variant>
        <vt:lpwstr/>
      </vt:variant>
      <vt:variant>
        <vt:lpwstr>_Toc161693989</vt:lpwstr>
      </vt:variant>
      <vt:variant>
        <vt:i4>1835056</vt:i4>
      </vt:variant>
      <vt:variant>
        <vt:i4>284</vt:i4>
      </vt:variant>
      <vt:variant>
        <vt:i4>0</vt:i4>
      </vt:variant>
      <vt:variant>
        <vt:i4>5</vt:i4>
      </vt:variant>
      <vt:variant>
        <vt:lpwstr/>
      </vt:variant>
      <vt:variant>
        <vt:lpwstr>_Toc161693986</vt:lpwstr>
      </vt:variant>
      <vt:variant>
        <vt:i4>1835056</vt:i4>
      </vt:variant>
      <vt:variant>
        <vt:i4>278</vt:i4>
      </vt:variant>
      <vt:variant>
        <vt:i4>0</vt:i4>
      </vt:variant>
      <vt:variant>
        <vt:i4>5</vt:i4>
      </vt:variant>
      <vt:variant>
        <vt:lpwstr/>
      </vt:variant>
      <vt:variant>
        <vt:lpwstr>_Toc161693985</vt:lpwstr>
      </vt:variant>
      <vt:variant>
        <vt:i4>1835056</vt:i4>
      </vt:variant>
      <vt:variant>
        <vt:i4>272</vt:i4>
      </vt:variant>
      <vt:variant>
        <vt:i4>0</vt:i4>
      </vt:variant>
      <vt:variant>
        <vt:i4>5</vt:i4>
      </vt:variant>
      <vt:variant>
        <vt:lpwstr/>
      </vt:variant>
      <vt:variant>
        <vt:lpwstr>_Toc161693984</vt:lpwstr>
      </vt:variant>
      <vt:variant>
        <vt:i4>1835056</vt:i4>
      </vt:variant>
      <vt:variant>
        <vt:i4>266</vt:i4>
      </vt:variant>
      <vt:variant>
        <vt:i4>0</vt:i4>
      </vt:variant>
      <vt:variant>
        <vt:i4>5</vt:i4>
      </vt:variant>
      <vt:variant>
        <vt:lpwstr/>
      </vt:variant>
      <vt:variant>
        <vt:lpwstr>_Toc161693980</vt:lpwstr>
      </vt:variant>
      <vt:variant>
        <vt:i4>1245232</vt:i4>
      </vt:variant>
      <vt:variant>
        <vt:i4>260</vt:i4>
      </vt:variant>
      <vt:variant>
        <vt:i4>0</vt:i4>
      </vt:variant>
      <vt:variant>
        <vt:i4>5</vt:i4>
      </vt:variant>
      <vt:variant>
        <vt:lpwstr/>
      </vt:variant>
      <vt:variant>
        <vt:lpwstr>_Toc161693975</vt:lpwstr>
      </vt:variant>
      <vt:variant>
        <vt:i4>1245232</vt:i4>
      </vt:variant>
      <vt:variant>
        <vt:i4>254</vt:i4>
      </vt:variant>
      <vt:variant>
        <vt:i4>0</vt:i4>
      </vt:variant>
      <vt:variant>
        <vt:i4>5</vt:i4>
      </vt:variant>
      <vt:variant>
        <vt:lpwstr/>
      </vt:variant>
      <vt:variant>
        <vt:lpwstr>_Toc161693974</vt:lpwstr>
      </vt:variant>
      <vt:variant>
        <vt:i4>1245232</vt:i4>
      </vt:variant>
      <vt:variant>
        <vt:i4>248</vt:i4>
      </vt:variant>
      <vt:variant>
        <vt:i4>0</vt:i4>
      </vt:variant>
      <vt:variant>
        <vt:i4>5</vt:i4>
      </vt:variant>
      <vt:variant>
        <vt:lpwstr/>
      </vt:variant>
      <vt:variant>
        <vt:lpwstr>_Toc161693973</vt:lpwstr>
      </vt:variant>
      <vt:variant>
        <vt:i4>1179696</vt:i4>
      </vt:variant>
      <vt:variant>
        <vt:i4>242</vt:i4>
      </vt:variant>
      <vt:variant>
        <vt:i4>0</vt:i4>
      </vt:variant>
      <vt:variant>
        <vt:i4>5</vt:i4>
      </vt:variant>
      <vt:variant>
        <vt:lpwstr/>
      </vt:variant>
      <vt:variant>
        <vt:lpwstr>_Toc161693969</vt:lpwstr>
      </vt:variant>
      <vt:variant>
        <vt:i4>1179696</vt:i4>
      </vt:variant>
      <vt:variant>
        <vt:i4>236</vt:i4>
      </vt:variant>
      <vt:variant>
        <vt:i4>0</vt:i4>
      </vt:variant>
      <vt:variant>
        <vt:i4>5</vt:i4>
      </vt:variant>
      <vt:variant>
        <vt:lpwstr/>
      </vt:variant>
      <vt:variant>
        <vt:lpwstr>_Toc161693967</vt:lpwstr>
      </vt:variant>
      <vt:variant>
        <vt:i4>1179696</vt:i4>
      </vt:variant>
      <vt:variant>
        <vt:i4>230</vt:i4>
      </vt:variant>
      <vt:variant>
        <vt:i4>0</vt:i4>
      </vt:variant>
      <vt:variant>
        <vt:i4>5</vt:i4>
      </vt:variant>
      <vt:variant>
        <vt:lpwstr/>
      </vt:variant>
      <vt:variant>
        <vt:lpwstr>_Toc161693961</vt:lpwstr>
      </vt:variant>
      <vt:variant>
        <vt:i4>1114160</vt:i4>
      </vt:variant>
      <vt:variant>
        <vt:i4>224</vt:i4>
      </vt:variant>
      <vt:variant>
        <vt:i4>0</vt:i4>
      </vt:variant>
      <vt:variant>
        <vt:i4>5</vt:i4>
      </vt:variant>
      <vt:variant>
        <vt:lpwstr/>
      </vt:variant>
      <vt:variant>
        <vt:lpwstr>_Toc161693956</vt:lpwstr>
      </vt:variant>
      <vt:variant>
        <vt:i4>1114160</vt:i4>
      </vt:variant>
      <vt:variant>
        <vt:i4>218</vt:i4>
      </vt:variant>
      <vt:variant>
        <vt:i4>0</vt:i4>
      </vt:variant>
      <vt:variant>
        <vt:i4>5</vt:i4>
      </vt:variant>
      <vt:variant>
        <vt:lpwstr/>
      </vt:variant>
      <vt:variant>
        <vt:lpwstr>_Toc161693955</vt:lpwstr>
      </vt:variant>
      <vt:variant>
        <vt:i4>1114160</vt:i4>
      </vt:variant>
      <vt:variant>
        <vt:i4>212</vt:i4>
      </vt:variant>
      <vt:variant>
        <vt:i4>0</vt:i4>
      </vt:variant>
      <vt:variant>
        <vt:i4>5</vt:i4>
      </vt:variant>
      <vt:variant>
        <vt:lpwstr/>
      </vt:variant>
      <vt:variant>
        <vt:lpwstr>_Toc161693952</vt:lpwstr>
      </vt:variant>
      <vt:variant>
        <vt:i4>1114160</vt:i4>
      </vt:variant>
      <vt:variant>
        <vt:i4>206</vt:i4>
      </vt:variant>
      <vt:variant>
        <vt:i4>0</vt:i4>
      </vt:variant>
      <vt:variant>
        <vt:i4>5</vt:i4>
      </vt:variant>
      <vt:variant>
        <vt:lpwstr/>
      </vt:variant>
      <vt:variant>
        <vt:lpwstr>_Toc161693951</vt:lpwstr>
      </vt:variant>
      <vt:variant>
        <vt:i4>1114160</vt:i4>
      </vt:variant>
      <vt:variant>
        <vt:i4>200</vt:i4>
      </vt:variant>
      <vt:variant>
        <vt:i4>0</vt:i4>
      </vt:variant>
      <vt:variant>
        <vt:i4>5</vt:i4>
      </vt:variant>
      <vt:variant>
        <vt:lpwstr/>
      </vt:variant>
      <vt:variant>
        <vt:lpwstr>_Toc161693950</vt:lpwstr>
      </vt:variant>
      <vt:variant>
        <vt:i4>1048624</vt:i4>
      </vt:variant>
      <vt:variant>
        <vt:i4>194</vt:i4>
      </vt:variant>
      <vt:variant>
        <vt:i4>0</vt:i4>
      </vt:variant>
      <vt:variant>
        <vt:i4>5</vt:i4>
      </vt:variant>
      <vt:variant>
        <vt:lpwstr/>
      </vt:variant>
      <vt:variant>
        <vt:lpwstr>_Toc161693949</vt:lpwstr>
      </vt:variant>
      <vt:variant>
        <vt:i4>1048624</vt:i4>
      </vt:variant>
      <vt:variant>
        <vt:i4>188</vt:i4>
      </vt:variant>
      <vt:variant>
        <vt:i4>0</vt:i4>
      </vt:variant>
      <vt:variant>
        <vt:i4>5</vt:i4>
      </vt:variant>
      <vt:variant>
        <vt:lpwstr/>
      </vt:variant>
      <vt:variant>
        <vt:lpwstr>_Toc161693944</vt:lpwstr>
      </vt:variant>
      <vt:variant>
        <vt:i4>1048624</vt:i4>
      </vt:variant>
      <vt:variant>
        <vt:i4>182</vt:i4>
      </vt:variant>
      <vt:variant>
        <vt:i4>0</vt:i4>
      </vt:variant>
      <vt:variant>
        <vt:i4>5</vt:i4>
      </vt:variant>
      <vt:variant>
        <vt:lpwstr/>
      </vt:variant>
      <vt:variant>
        <vt:lpwstr>_Toc161693942</vt:lpwstr>
      </vt:variant>
      <vt:variant>
        <vt:i4>1048624</vt:i4>
      </vt:variant>
      <vt:variant>
        <vt:i4>176</vt:i4>
      </vt:variant>
      <vt:variant>
        <vt:i4>0</vt:i4>
      </vt:variant>
      <vt:variant>
        <vt:i4>5</vt:i4>
      </vt:variant>
      <vt:variant>
        <vt:lpwstr/>
      </vt:variant>
      <vt:variant>
        <vt:lpwstr>_Toc161693941</vt:lpwstr>
      </vt:variant>
      <vt:variant>
        <vt:i4>1507376</vt:i4>
      </vt:variant>
      <vt:variant>
        <vt:i4>170</vt:i4>
      </vt:variant>
      <vt:variant>
        <vt:i4>0</vt:i4>
      </vt:variant>
      <vt:variant>
        <vt:i4>5</vt:i4>
      </vt:variant>
      <vt:variant>
        <vt:lpwstr/>
      </vt:variant>
      <vt:variant>
        <vt:lpwstr>_Toc161693937</vt:lpwstr>
      </vt:variant>
      <vt:variant>
        <vt:i4>1507376</vt:i4>
      </vt:variant>
      <vt:variant>
        <vt:i4>164</vt:i4>
      </vt:variant>
      <vt:variant>
        <vt:i4>0</vt:i4>
      </vt:variant>
      <vt:variant>
        <vt:i4>5</vt:i4>
      </vt:variant>
      <vt:variant>
        <vt:lpwstr/>
      </vt:variant>
      <vt:variant>
        <vt:lpwstr>_Toc161693936</vt:lpwstr>
      </vt:variant>
      <vt:variant>
        <vt:i4>1507376</vt:i4>
      </vt:variant>
      <vt:variant>
        <vt:i4>158</vt:i4>
      </vt:variant>
      <vt:variant>
        <vt:i4>0</vt:i4>
      </vt:variant>
      <vt:variant>
        <vt:i4>5</vt:i4>
      </vt:variant>
      <vt:variant>
        <vt:lpwstr/>
      </vt:variant>
      <vt:variant>
        <vt:lpwstr>_Toc161693934</vt:lpwstr>
      </vt:variant>
      <vt:variant>
        <vt:i4>1507376</vt:i4>
      </vt:variant>
      <vt:variant>
        <vt:i4>152</vt:i4>
      </vt:variant>
      <vt:variant>
        <vt:i4>0</vt:i4>
      </vt:variant>
      <vt:variant>
        <vt:i4>5</vt:i4>
      </vt:variant>
      <vt:variant>
        <vt:lpwstr/>
      </vt:variant>
      <vt:variant>
        <vt:lpwstr>_Toc161693933</vt:lpwstr>
      </vt:variant>
      <vt:variant>
        <vt:i4>1507376</vt:i4>
      </vt:variant>
      <vt:variant>
        <vt:i4>146</vt:i4>
      </vt:variant>
      <vt:variant>
        <vt:i4>0</vt:i4>
      </vt:variant>
      <vt:variant>
        <vt:i4>5</vt:i4>
      </vt:variant>
      <vt:variant>
        <vt:lpwstr/>
      </vt:variant>
      <vt:variant>
        <vt:lpwstr>_Toc161693931</vt:lpwstr>
      </vt:variant>
      <vt:variant>
        <vt:i4>1507376</vt:i4>
      </vt:variant>
      <vt:variant>
        <vt:i4>140</vt:i4>
      </vt:variant>
      <vt:variant>
        <vt:i4>0</vt:i4>
      </vt:variant>
      <vt:variant>
        <vt:i4>5</vt:i4>
      </vt:variant>
      <vt:variant>
        <vt:lpwstr/>
      </vt:variant>
      <vt:variant>
        <vt:lpwstr>_Toc161693930</vt:lpwstr>
      </vt:variant>
      <vt:variant>
        <vt:i4>1441840</vt:i4>
      </vt:variant>
      <vt:variant>
        <vt:i4>134</vt:i4>
      </vt:variant>
      <vt:variant>
        <vt:i4>0</vt:i4>
      </vt:variant>
      <vt:variant>
        <vt:i4>5</vt:i4>
      </vt:variant>
      <vt:variant>
        <vt:lpwstr/>
      </vt:variant>
      <vt:variant>
        <vt:lpwstr>_Toc161693925</vt:lpwstr>
      </vt:variant>
      <vt:variant>
        <vt:i4>1441840</vt:i4>
      </vt:variant>
      <vt:variant>
        <vt:i4>128</vt:i4>
      </vt:variant>
      <vt:variant>
        <vt:i4>0</vt:i4>
      </vt:variant>
      <vt:variant>
        <vt:i4>5</vt:i4>
      </vt:variant>
      <vt:variant>
        <vt:lpwstr/>
      </vt:variant>
      <vt:variant>
        <vt:lpwstr>_Toc161693922</vt:lpwstr>
      </vt:variant>
      <vt:variant>
        <vt:i4>1441840</vt:i4>
      </vt:variant>
      <vt:variant>
        <vt:i4>122</vt:i4>
      </vt:variant>
      <vt:variant>
        <vt:i4>0</vt:i4>
      </vt:variant>
      <vt:variant>
        <vt:i4>5</vt:i4>
      </vt:variant>
      <vt:variant>
        <vt:lpwstr/>
      </vt:variant>
      <vt:variant>
        <vt:lpwstr>_Toc161693921</vt:lpwstr>
      </vt:variant>
      <vt:variant>
        <vt:i4>1441840</vt:i4>
      </vt:variant>
      <vt:variant>
        <vt:i4>116</vt:i4>
      </vt:variant>
      <vt:variant>
        <vt:i4>0</vt:i4>
      </vt:variant>
      <vt:variant>
        <vt:i4>5</vt:i4>
      </vt:variant>
      <vt:variant>
        <vt:lpwstr/>
      </vt:variant>
      <vt:variant>
        <vt:lpwstr>_Toc161693920</vt:lpwstr>
      </vt:variant>
      <vt:variant>
        <vt:i4>1376304</vt:i4>
      </vt:variant>
      <vt:variant>
        <vt:i4>110</vt:i4>
      </vt:variant>
      <vt:variant>
        <vt:i4>0</vt:i4>
      </vt:variant>
      <vt:variant>
        <vt:i4>5</vt:i4>
      </vt:variant>
      <vt:variant>
        <vt:lpwstr/>
      </vt:variant>
      <vt:variant>
        <vt:lpwstr>_Toc161693919</vt:lpwstr>
      </vt:variant>
      <vt:variant>
        <vt:i4>1376304</vt:i4>
      </vt:variant>
      <vt:variant>
        <vt:i4>104</vt:i4>
      </vt:variant>
      <vt:variant>
        <vt:i4>0</vt:i4>
      </vt:variant>
      <vt:variant>
        <vt:i4>5</vt:i4>
      </vt:variant>
      <vt:variant>
        <vt:lpwstr/>
      </vt:variant>
      <vt:variant>
        <vt:lpwstr>_Toc161693918</vt:lpwstr>
      </vt:variant>
      <vt:variant>
        <vt:i4>1376304</vt:i4>
      </vt:variant>
      <vt:variant>
        <vt:i4>98</vt:i4>
      </vt:variant>
      <vt:variant>
        <vt:i4>0</vt:i4>
      </vt:variant>
      <vt:variant>
        <vt:i4>5</vt:i4>
      </vt:variant>
      <vt:variant>
        <vt:lpwstr/>
      </vt:variant>
      <vt:variant>
        <vt:lpwstr>_Toc161693916</vt:lpwstr>
      </vt:variant>
      <vt:variant>
        <vt:i4>1376304</vt:i4>
      </vt:variant>
      <vt:variant>
        <vt:i4>92</vt:i4>
      </vt:variant>
      <vt:variant>
        <vt:i4>0</vt:i4>
      </vt:variant>
      <vt:variant>
        <vt:i4>5</vt:i4>
      </vt:variant>
      <vt:variant>
        <vt:lpwstr/>
      </vt:variant>
      <vt:variant>
        <vt:lpwstr>_Toc161693914</vt:lpwstr>
      </vt:variant>
      <vt:variant>
        <vt:i4>1376304</vt:i4>
      </vt:variant>
      <vt:variant>
        <vt:i4>86</vt:i4>
      </vt:variant>
      <vt:variant>
        <vt:i4>0</vt:i4>
      </vt:variant>
      <vt:variant>
        <vt:i4>5</vt:i4>
      </vt:variant>
      <vt:variant>
        <vt:lpwstr/>
      </vt:variant>
      <vt:variant>
        <vt:lpwstr>_Toc161693913</vt:lpwstr>
      </vt:variant>
      <vt:variant>
        <vt:i4>1310768</vt:i4>
      </vt:variant>
      <vt:variant>
        <vt:i4>80</vt:i4>
      </vt:variant>
      <vt:variant>
        <vt:i4>0</vt:i4>
      </vt:variant>
      <vt:variant>
        <vt:i4>5</vt:i4>
      </vt:variant>
      <vt:variant>
        <vt:lpwstr/>
      </vt:variant>
      <vt:variant>
        <vt:lpwstr>_Toc161693902</vt:lpwstr>
      </vt:variant>
      <vt:variant>
        <vt:i4>1835057</vt:i4>
      </vt:variant>
      <vt:variant>
        <vt:i4>74</vt:i4>
      </vt:variant>
      <vt:variant>
        <vt:i4>0</vt:i4>
      </vt:variant>
      <vt:variant>
        <vt:i4>5</vt:i4>
      </vt:variant>
      <vt:variant>
        <vt:lpwstr/>
      </vt:variant>
      <vt:variant>
        <vt:lpwstr>_Toc161693886</vt:lpwstr>
      </vt:variant>
      <vt:variant>
        <vt:i4>1835057</vt:i4>
      </vt:variant>
      <vt:variant>
        <vt:i4>68</vt:i4>
      </vt:variant>
      <vt:variant>
        <vt:i4>0</vt:i4>
      </vt:variant>
      <vt:variant>
        <vt:i4>5</vt:i4>
      </vt:variant>
      <vt:variant>
        <vt:lpwstr/>
      </vt:variant>
      <vt:variant>
        <vt:lpwstr>_Toc161693884</vt:lpwstr>
      </vt:variant>
      <vt:variant>
        <vt:i4>1245233</vt:i4>
      </vt:variant>
      <vt:variant>
        <vt:i4>62</vt:i4>
      </vt:variant>
      <vt:variant>
        <vt:i4>0</vt:i4>
      </vt:variant>
      <vt:variant>
        <vt:i4>5</vt:i4>
      </vt:variant>
      <vt:variant>
        <vt:lpwstr/>
      </vt:variant>
      <vt:variant>
        <vt:lpwstr>_Toc161693879</vt:lpwstr>
      </vt:variant>
      <vt:variant>
        <vt:i4>1245233</vt:i4>
      </vt:variant>
      <vt:variant>
        <vt:i4>56</vt:i4>
      </vt:variant>
      <vt:variant>
        <vt:i4>0</vt:i4>
      </vt:variant>
      <vt:variant>
        <vt:i4>5</vt:i4>
      </vt:variant>
      <vt:variant>
        <vt:lpwstr/>
      </vt:variant>
      <vt:variant>
        <vt:lpwstr>_Toc161693874</vt:lpwstr>
      </vt:variant>
      <vt:variant>
        <vt:i4>1245233</vt:i4>
      </vt:variant>
      <vt:variant>
        <vt:i4>50</vt:i4>
      </vt:variant>
      <vt:variant>
        <vt:i4>0</vt:i4>
      </vt:variant>
      <vt:variant>
        <vt:i4>5</vt:i4>
      </vt:variant>
      <vt:variant>
        <vt:lpwstr/>
      </vt:variant>
      <vt:variant>
        <vt:lpwstr>_Toc161693873</vt:lpwstr>
      </vt:variant>
      <vt:variant>
        <vt:i4>1245233</vt:i4>
      </vt:variant>
      <vt:variant>
        <vt:i4>44</vt:i4>
      </vt:variant>
      <vt:variant>
        <vt:i4>0</vt:i4>
      </vt:variant>
      <vt:variant>
        <vt:i4>5</vt:i4>
      </vt:variant>
      <vt:variant>
        <vt:lpwstr/>
      </vt:variant>
      <vt:variant>
        <vt:lpwstr>_Toc161693872</vt:lpwstr>
      </vt:variant>
      <vt:variant>
        <vt:i4>1245233</vt:i4>
      </vt:variant>
      <vt:variant>
        <vt:i4>38</vt:i4>
      </vt:variant>
      <vt:variant>
        <vt:i4>0</vt:i4>
      </vt:variant>
      <vt:variant>
        <vt:i4>5</vt:i4>
      </vt:variant>
      <vt:variant>
        <vt:lpwstr/>
      </vt:variant>
      <vt:variant>
        <vt:lpwstr>_Toc161693871</vt:lpwstr>
      </vt:variant>
      <vt:variant>
        <vt:i4>1245233</vt:i4>
      </vt:variant>
      <vt:variant>
        <vt:i4>32</vt:i4>
      </vt:variant>
      <vt:variant>
        <vt:i4>0</vt:i4>
      </vt:variant>
      <vt:variant>
        <vt:i4>5</vt:i4>
      </vt:variant>
      <vt:variant>
        <vt:lpwstr/>
      </vt:variant>
      <vt:variant>
        <vt:lpwstr>_Toc161693870</vt:lpwstr>
      </vt:variant>
      <vt:variant>
        <vt:i4>1179697</vt:i4>
      </vt:variant>
      <vt:variant>
        <vt:i4>26</vt:i4>
      </vt:variant>
      <vt:variant>
        <vt:i4>0</vt:i4>
      </vt:variant>
      <vt:variant>
        <vt:i4>5</vt:i4>
      </vt:variant>
      <vt:variant>
        <vt:lpwstr/>
      </vt:variant>
      <vt:variant>
        <vt:lpwstr>_Toc161693869</vt:lpwstr>
      </vt:variant>
      <vt:variant>
        <vt:i4>1179697</vt:i4>
      </vt:variant>
      <vt:variant>
        <vt:i4>20</vt:i4>
      </vt:variant>
      <vt:variant>
        <vt:i4>0</vt:i4>
      </vt:variant>
      <vt:variant>
        <vt:i4>5</vt:i4>
      </vt:variant>
      <vt:variant>
        <vt:lpwstr/>
      </vt:variant>
      <vt:variant>
        <vt:lpwstr>_Toc161693868</vt:lpwstr>
      </vt:variant>
      <vt:variant>
        <vt:i4>1179697</vt:i4>
      </vt:variant>
      <vt:variant>
        <vt:i4>14</vt:i4>
      </vt:variant>
      <vt:variant>
        <vt:i4>0</vt:i4>
      </vt:variant>
      <vt:variant>
        <vt:i4>5</vt:i4>
      </vt:variant>
      <vt:variant>
        <vt:lpwstr/>
      </vt:variant>
      <vt:variant>
        <vt:lpwstr>_Toc161693867</vt:lpwstr>
      </vt:variant>
      <vt:variant>
        <vt:i4>1179697</vt:i4>
      </vt:variant>
      <vt:variant>
        <vt:i4>8</vt:i4>
      </vt:variant>
      <vt:variant>
        <vt:i4>0</vt:i4>
      </vt:variant>
      <vt:variant>
        <vt:i4>5</vt:i4>
      </vt:variant>
      <vt:variant>
        <vt:lpwstr/>
      </vt:variant>
      <vt:variant>
        <vt:lpwstr>_Toc161693866</vt:lpwstr>
      </vt:variant>
      <vt:variant>
        <vt:i4>1179697</vt:i4>
      </vt:variant>
      <vt:variant>
        <vt:i4>2</vt:i4>
      </vt:variant>
      <vt:variant>
        <vt:i4>0</vt:i4>
      </vt:variant>
      <vt:variant>
        <vt:i4>5</vt:i4>
      </vt:variant>
      <vt:variant>
        <vt:lpwstr/>
      </vt:variant>
      <vt:variant>
        <vt:lpwstr>_Toc161693865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64</cp:revision>
  <cp:lastPrinted>2026-06-09T03:06:00Z</cp:lastPrinted>
  <dcterms:created xsi:type="dcterms:W3CDTF">2026-06-05T11:09:00Z</dcterms:created>
  <dcterms:modified xsi:type="dcterms:W3CDTF">2026-07-08T04:11:00Z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1033-11.2.0.9150</vt:lpwstr>
  </property>
</Properties>
</file>